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051805" w:rsidRPr="00853385" w:rsidP="00051805">
      <w:pPr>
        <w:widowControl/>
        <w:bidi w:val="0"/>
        <w:jc w:val="center"/>
        <w:rPr>
          <w:rFonts w:ascii="Times New Roman" w:hAnsi="Times New Roman"/>
          <w:b/>
          <w:caps/>
          <w:color w:val="000000"/>
          <w:spacing w:val="30"/>
        </w:rPr>
      </w:pPr>
      <w:r w:rsidRPr="00853385">
        <w:rPr>
          <w:rFonts w:ascii="Times New Roman" w:hAnsi="Times New Roman"/>
          <w:b/>
          <w:caps/>
          <w:color w:val="000000"/>
          <w:spacing w:val="30"/>
        </w:rPr>
        <w:t>Dôvodová správa</w:t>
      </w:r>
    </w:p>
    <w:p w:rsidR="00051805" w:rsidRPr="00853385" w:rsidP="00051805">
      <w:pPr>
        <w:widowControl/>
        <w:bidi w:val="0"/>
        <w:jc w:val="both"/>
        <w:rPr>
          <w:rFonts w:ascii="Times New Roman" w:hAnsi="Times New Roman"/>
          <w:color w:val="000000"/>
        </w:rPr>
      </w:pPr>
    </w:p>
    <w:p w:rsidR="00051805" w:rsidRPr="00853385" w:rsidP="00051805">
      <w:pPr>
        <w:widowControl/>
        <w:bidi w:val="0"/>
        <w:jc w:val="both"/>
        <w:rPr>
          <w:rFonts w:ascii="Times New Roman" w:hAnsi="Times New Roman"/>
          <w:b/>
          <w:color w:val="000000"/>
        </w:rPr>
      </w:pPr>
      <w:r w:rsidRPr="00853385">
        <w:rPr>
          <w:rFonts w:ascii="Times New Roman" w:hAnsi="Times New Roman"/>
          <w:b/>
          <w:color w:val="000000"/>
        </w:rPr>
        <w:t>A. Všeobecná časť</w:t>
      </w:r>
    </w:p>
    <w:p w:rsidR="00841328" w:rsidRPr="00853385" w:rsidP="00495ECE">
      <w:pPr>
        <w:bidi w:val="0"/>
        <w:ind w:firstLine="708"/>
        <w:jc w:val="both"/>
        <w:rPr>
          <w:rFonts w:ascii="Times New Roman" w:hAnsi="Times New Roman"/>
        </w:rPr>
      </w:pPr>
      <w:r w:rsidRPr="00853385">
        <w:rPr>
          <w:rFonts w:ascii="Times New Roman" w:hAnsi="Times New Roman"/>
        </w:rPr>
        <w:t xml:space="preserve">Ministerstvo dopravy, výstavby a regionálneho rozvoja Slovenskej republiky (ďalej len „ministerstvo“) </w:t>
      </w:r>
      <w:r w:rsidRPr="00853385">
        <w:rPr>
          <w:rFonts w:ascii="Times New Roman" w:hAnsi="Times New Roman"/>
        </w:rPr>
        <w:t>vypracovalo návrh zákona o diaľničnej známke a</w:t>
      </w:r>
      <w:r w:rsidRPr="00853385" w:rsidR="00495ECE">
        <w:rPr>
          <w:rFonts w:ascii="Times New Roman" w:hAnsi="Times New Roman"/>
        </w:rPr>
        <w:t> </w:t>
      </w:r>
      <w:r w:rsidRPr="00853385">
        <w:rPr>
          <w:rFonts w:ascii="Times New Roman" w:hAnsi="Times New Roman"/>
        </w:rPr>
        <w:t>o</w:t>
      </w:r>
      <w:r w:rsidRPr="00853385" w:rsidR="00495ECE">
        <w:rPr>
          <w:rFonts w:ascii="Times New Roman" w:hAnsi="Times New Roman"/>
        </w:rPr>
        <w:t xml:space="preserve"> zmene </w:t>
      </w:r>
      <w:r w:rsidRPr="00853385">
        <w:rPr>
          <w:rFonts w:ascii="Times New Roman" w:hAnsi="Times New Roman"/>
        </w:rPr>
        <w:t>niektorých zákonov (ďalej len „návrh zákona“) ako iniciatívny materiál.</w:t>
      </w:r>
    </w:p>
    <w:p w:rsidR="001D289E" w:rsidRPr="00853385" w:rsidP="00495ECE">
      <w:pPr>
        <w:pStyle w:val="BodyText"/>
        <w:bidi w:val="0"/>
        <w:spacing w:after="0"/>
        <w:ind w:firstLine="709"/>
        <w:rPr>
          <w:rFonts w:ascii="Times New Roman" w:hAnsi="Times New Roman"/>
        </w:rPr>
      </w:pPr>
    </w:p>
    <w:p w:rsidR="00665B28" w:rsidRPr="00853385" w:rsidP="00665B28">
      <w:pPr>
        <w:pStyle w:val="BodyText"/>
        <w:bidi w:val="0"/>
        <w:spacing w:after="100" w:afterAutospacing="1"/>
        <w:ind w:firstLine="709"/>
        <w:rPr>
          <w:rFonts w:ascii="Times New Roman" w:hAnsi="Times New Roman"/>
        </w:rPr>
      </w:pPr>
      <w:r w:rsidRPr="00853385">
        <w:rPr>
          <w:rFonts w:ascii="Times New Roman" w:hAnsi="Times New Roman"/>
        </w:rPr>
        <w:t xml:space="preserve">Návrh zákona nahrádza v súčasnosti platné znenie § 6 zákona č. 135/1961 Zb. o pozemných komunikáciách (cestný zákon)  v znení neskorších predpisov. Vo všeobecnosti návrh zákona zavádza elektronizáciu systému predaja diaľničných nálepiek, a teda elektronickú </w:t>
      </w:r>
      <w:r w:rsidR="00420B5C">
        <w:rPr>
          <w:rFonts w:ascii="Times New Roman" w:hAnsi="Times New Roman"/>
        </w:rPr>
        <w:t>podobu</w:t>
      </w:r>
      <w:r w:rsidRPr="00853385" w:rsidR="00420B5C">
        <w:rPr>
          <w:rFonts w:ascii="Times New Roman" w:hAnsi="Times New Roman"/>
        </w:rPr>
        <w:t xml:space="preserve"> </w:t>
      </w:r>
      <w:r w:rsidRPr="00853385">
        <w:rPr>
          <w:rFonts w:ascii="Times New Roman" w:hAnsi="Times New Roman"/>
        </w:rPr>
        <w:t>diaľničnej nálepky za užívanie vymedzených úsekov diaľnic a rýchlostných ciest motorovými vozidlami do 3,5 t. Cieľom návrhu zákona je postupné nahradenie papierovej nálepky jej elektronickou podobou, preto je vhodnejšie nahradiť zaužívaný pojem “diaľničná nálepka“ pojmom „diaľničná známka“.</w:t>
      </w:r>
    </w:p>
    <w:p w:rsidR="00665B28" w:rsidRPr="00853385" w:rsidP="002E29FC">
      <w:pPr>
        <w:pStyle w:val="BodyText"/>
        <w:bidi w:val="0"/>
        <w:spacing w:after="0"/>
        <w:ind w:firstLine="709"/>
        <w:rPr>
          <w:rFonts w:ascii="Times New Roman" w:hAnsi="Times New Roman"/>
        </w:rPr>
      </w:pPr>
      <w:r w:rsidRPr="00853385">
        <w:rPr>
          <w:rFonts w:ascii="Times New Roman" w:hAnsi="Times New Roman"/>
        </w:rPr>
        <w:t>Systém papierových nálepiek, ktorý na Slovensku funguje od roku 1996 sa pri zohľadnení stúpajúceho počtu vozidiel a súčasných požiadaviek javí z dlhodobého hľadiska ako neudržateľný a prekonaný. V súčasnom systéme existuje niekoľko problémov ako napr. povinnosť umiestnenia nálepky na prednom skle vozidla, a s tým spojený vizuálny spôsob kontroly príslušníkmi Policajného zboru, obmedzené možnosti predaja nálepky, náklady spojené s výrobou a distribúciou a rovnako falšovanie, prípadne krádeže nálepiek, ktorých eliminovanie, alebo odstránenie podstatne zefektívni systém spoplatnenia všeobecného užívania  vymedzených úsekov diaľnic a rýchlostných ciest.</w:t>
      </w:r>
    </w:p>
    <w:p w:rsidR="00665B28" w:rsidRPr="00853385" w:rsidP="002E29FC">
      <w:pPr>
        <w:bidi w:val="0"/>
        <w:jc w:val="both"/>
        <w:rPr>
          <w:rFonts w:ascii="Times New Roman" w:hAnsi="Times New Roman"/>
        </w:rPr>
      </w:pPr>
      <w:r w:rsidRPr="00853385">
        <w:rPr>
          <w:rFonts w:ascii="Times New Roman" w:hAnsi="Times New Roman"/>
        </w:rPr>
        <w:tab/>
        <w:t xml:space="preserve">Navrhovaný elektronický systém predaja diaľničných známok zabezpečí užívateľom spoplatnených úsekov komfortnejší a širší spôsob nákupu diaľničnej známky, zároveň nebude dochádzať k ich obmedzovaniu z dôvodu vizuálnej kontroly (napr. spomaľovanie dopravy a tvorba kolón), rovnako návrh zákona ráta so zefektívnením kontroly ako aj so zavedením objektívnej zodpovednosti. </w:t>
      </w:r>
    </w:p>
    <w:p w:rsidR="00481C30" w:rsidRPr="00853385" w:rsidP="00481C30">
      <w:pPr>
        <w:bidi w:val="0"/>
        <w:ind w:firstLine="708"/>
        <w:jc w:val="both"/>
        <w:rPr>
          <w:rFonts w:ascii="Times New Roman" w:hAnsi="Times New Roman"/>
        </w:rPr>
      </w:pPr>
    </w:p>
    <w:p w:rsidR="002C1A43" w:rsidRPr="00853385" w:rsidP="002C1A43">
      <w:pPr>
        <w:widowControl/>
        <w:bidi w:val="0"/>
        <w:ind w:firstLine="708"/>
        <w:jc w:val="both"/>
        <w:rPr>
          <w:rStyle w:val="PlaceholderText"/>
          <w:color w:val="000000"/>
        </w:rPr>
      </w:pPr>
      <w:r w:rsidRPr="00853385">
        <w:rPr>
          <w:rStyle w:val="PlaceholderText"/>
          <w:color w:val="000000"/>
        </w:rPr>
        <w:t>Z hľadiska bližšieho vymedzenia právnej regulácie možno zhrnúť predmet navrhovanej právnej úpravy nasledovne:</w:t>
      </w:r>
    </w:p>
    <w:p w:rsidR="00702F64" w:rsidRPr="00853385" w:rsidP="008A00CC">
      <w:pPr>
        <w:numPr>
          <w:numId w:val="8"/>
        </w:numPr>
        <w:bidi w:val="0"/>
        <w:jc w:val="both"/>
        <w:rPr>
          <w:rFonts w:ascii="Times New Roman" w:hAnsi="Times New Roman"/>
        </w:rPr>
      </w:pPr>
      <w:r w:rsidRPr="00853385" w:rsidR="008A00CC">
        <w:rPr>
          <w:rFonts w:ascii="Times New Roman" w:hAnsi="Times New Roman"/>
        </w:rPr>
        <w:t>z cestného zákona sa preberajú  kategórie vozidiel, ktorých všeobecné užívanie vymedzených úsekov diaľnic a rýchlostných ciest podlieha spoplatneniu,</w:t>
      </w:r>
    </w:p>
    <w:p w:rsidR="008A00CC" w:rsidRPr="00853385" w:rsidP="008A00CC">
      <w:pPr>
        <w:numPr>
          <w:numId w:val="8"/>
        </w:numPr>
        <w:bidi w:val="0"/>
        <w:jc w:val="both"/>
        <w:rPr>
          <w:rFonts w:ascii="Times New Roman" w:hAnsi="Times New Roman"/>
        </w:rPr>
      </w:pPr>
      <w:r w:rsidRPr="00853385">
        <w:rPr>
          <w:rFonts w:ascii="Times New Roman" w:hAnsi="Times New Roman"/>
        </w:rPr>
        <w:t xml:space="preserve">upravuje sa označovanie vymedzených úsekov diaľnic a rýchlostných ciest, platnosť diaľničnej známky, spôsoby jej úhrady, náležitosti potvrdenia o úhrade </w:t>
      </w:r>
      <w:r w:rsidRPr="00853385" w:rsidR="0048445C">
        <w:rPr>
          <w:rFonts w:ascii="Times New Roman" w:hAnsi="Times New Roman"/>
        </w:rPr>
        <w:t>diaľnič</w:t>
      </w:r>
      <w:r w:rsidR="0048445C">
        <w:rPr>
          <w:rFonts w:ascii="Times New Roman" w:hAnsi="Times New Roman"/>
        </w:rPr>
        <w:t>n</w:t>
      </w:r>
      <w:r w:rsidR="00420B5C">
        <w:rPr>
          <w:rFonts w:ascii="Times New Roman" w:hAnsi="Times New Roman"/>
        </w:rPr>
        <w:t>ej</w:t>
      </w:r>
      <w:r w:rsidR="0048445C">
        <w:rPr>
          <w:rFonts w:ascii="Times New Roman" w:hAnsi="Times New Roman"/>
        </w:rPr>
        <w:t xml:space="preserve"> </w:t>
      </w:r>
      <w:r w:rsidRPr="00853385">
        <w:rPr>
          <w:rFonts w:ascii="Times New Roman" w:hAnsi="Times New Roman"/>
        </w:rPr>
        <w:t>znám</w:t>
      </w:r>
      <w:r w:rsidR="0048445C">
        <w:rPr>
          <w:rFonts w:ascii="Times New Roman" w:hAnsi="Times New Roman"/>
        </w:rPr>
        <w:t>k</w:t>
      </w:r>
      <w:r w:rsidR="00420B5C">
        <w:rPr>
          <w:rFonts w:ascii="Times New Roman" w:hAnsi="Times New Roman"/>
        </w:rPr>
        <w:t>y</w:t>
      </w:r>
      <w:r w:rsidRPr="00853385">
        <w:rPr>
          <w:rFonts w:ascii="Times New Roman" w:hAnsi="Times New Roman"/>
        </w:rPr>
        <w:t>,</w:t>
      </w:r>
    </w:p>
    <w:p w:rsidR="008A00CC" w:rsidRPr="00853385" w:rsidP="008A00CC">
      <w:pPr>
        <w:numPr>
          <w:numId w:val="8"/>
        </w:numPr>
        <w:bidi w:val="0"/>
        <w:jc w:val="both"/>
        <w:rPr>
          <w:rFonts w:ascii="Times New Roman" w:hAnsi="Times New Roman"/>
        </w:rPr>
      </w:pPr>
      <w:r w:rsidRPr="00853385">
        <w:rPr>
          <w:rFonts w:ascii="Times New Roman" w:hAnsi="Times New Roman"/>
        </w:rPr>
        <w:t>precizuje sa oslobodenie od úhrady diaľničn</w:t>
      </w:r>
      <w:r w:rsidR="00420B5C">
        <w:rPr>
          <w:rFonts w:ascii="Times New Roman" w:hAnsi="Times New Roman"/>
        </w:rPr>
        <w:t>ej</w:t>
      </w:r>
      <w:r w:rsidRPr="00853385">
        <w:rPr>
          <w:rFonts w:ascii="Times New Roman" w:hAnsi="Times New Roman"/>
        </w:rPr>
        <w:t xml:space="preserve"> známk</w:t>
      </w:r>
      <w:r w:rsidR="00420B5C">
        <w:rPr>
          <w:rFonts w:ascii="Times New Roman" w:hAnsi="Times New Roman"/>
        </w:rPr>
        <w:t>y</w:t>
      </w:r>
      <w:r w:rsidRPr="00853385">
        <w:rPr>
          <w:rFonts w:ascii="Times New Roman" w:hAnsi="Times New Roman"/>
        </w:rPr>
        <w:t>, zavadzajú sa pravidlá pre registráciu prevádzkovateľa</w:t>
      </w:r>
      <w:r w:rsidRPr="00853385" w:rsidR="006C55F9">
        <w:rPr>
          <w:rFonts w:ascii="Times New Roman" w:hAnsi="Times New Roman"/>
        </w:rPr>
        <w:t xml:space="preserve"> vozidla alebo jazdnej súpravy oslobo</w:t>
      </w:r>
      <w:r w:rsidRPr="00853385" w:rsidR="00FD3E6D">
        <w:rPr>
          <w:rFonts w:ascii="Times New Roman" w:hAnsi="Times New Roman"/>
        </w:rPr>
        <w:t>dených od úhrady</w:t>
      </w:r>
      <w:r w:rsidR="00420B5C">
        <w:rPr>
          <w:rFonts w:ascii="Times New Roman" w:hAnsi="Times New Roman"/>
        </w:rPr>
        <w:t xml:space="preserve"> diaľničnej známky</w:t>
      </w:r>
      <w:r w:rsidRPr="00853385" w:rsidR="00FD3E6D">
        <w:rPr>
          <w:rFonts w:ascii="Times New Roman" w:hAnsi="Times New Roman"/>
        </w:rPr>
        <w:t>,</w:t>
      </w:r>
    </w:p>
    <w:p w:rsidR="00FD3E6D" w:rsidRPr="00853385" w:rsidP="008A00CC">
      <w:pPr>
        <w:numPr>
          <w:numId w:val="8"/>
        </w:numPr>
        <w:bidi w:val="0"/>
        <w:jc w:val="both"/>
        <w:rPr>
          <w:rFonts w:ascii="Times New Roman" w:hAnsi="Times New Roman"/>
        </w:rPr>
      </w:pPr>
      <w:r w:rsidRPr="00853385" w:rsidR="00652C03">
        <w:rPr>
          <w:rFonts w:ascii="Times New Roman" w:hAnsi="Times New Roman"/>
        </w:rPr>
        <w:t>upravujú sa práva a povinnosti správcu výberu úhrad</w:t>
      </w:r>
      <w:r w:rsidR="00420B5C">
        <w:rPr>
          <w:rFonts w:ascii="Times New Roman" w:hAnsi="Times New Roman"/>
        </w:rPr>
        <w:t>y</w:t>
      </w:r>
      <w:r w:rsidRPr="00853385" w:rsidR="00652C03">
        <w:rPr>
          <w:rFonts w:ascii="Times New Roman" w:hAnsi="Times New Roman"/>
        </w:rPr>
        <w:t xml:space="preserve"> diaľničn</w:t>
      </w:r>
      <w:r w:rsidR="00420B5C">
        <w:rPr>
          <w:rFonts w:ascii="Times New Roman" w:hAnsi="Times New Roman"/>
        </w:rPr>
        <w:t>ej</w:t>
      </w:r>
      <w:r w:rsidRPr="00853385" w:rsidR="00652C03">
        <w:rPr>
          <w:rFonts w:ascii="Times New Roman" w:hAnsi="Times New Roman"/>
        </w:rPr>
        <w:t xml:space="preserve"> známk</w:t>
      </w:r>
      <w:r w:rsidR="00420B5C">
        <w:rPr>
          <w:rFonts w:ascii="Times New Roman" w:hAnsi="Times New Roman"/>
        </w:rPr>
        <w:t>y</w:t>
      </w:r>
      <w:r w:rsidRPr="00853385" w:rsidR="00652C03">
        <w:rPr>
          <w:rFonts w:ascii="Times New Roman" w:hAnsi="Times New Roman"/>
        </w:rPr>
        <w:t>,</w:t>
      </w:r>
    </w:p>
    <w:p w:rsidR="00652C03" w:rsidRPr="00853385" w:rsidP="008A00CC">
      <w:pPr>
        <w:numPr>
          <w:numId w:val="8"/>
        </w:numPr>
        <w:bidi w:val="0"/>
        <w:jc w:val="both"/>
        <w:rPr>
          <w:rFonts w:ascii="Times New Roman" w:hAnsi="Times New Roman"/>
        </w:rPr>
      </w:pPr>
      <w:r w:rsidRPr="00853385" w:rsidR="001D289E">
        <w:rPr>
          <w:rFonts w:ascii="Times New Roman" w:hAnsi="Times New Roman"/>
        </w:rPr>
        <w:t>z dôvodu zlepšenia vymáhateľnosti pokút uložených za porušenie povinnosti stanovených v návrhu zákona zavádza sa inštitút objektívnej zodpovednosti, upravuje sa rozkazné konanie a vylučuje sa súbeh postihu vodiča za priestupok a prevádzkovateľa vozidla alebo jazdnej súpravy za správny delikt,</w:t>
      </w:r>
    </w:p>
    <w:p w:rsidR="001D289E" w:rsidRPr="00853385" w:rsidP="008A00CC">
      <w:pPr>
        <w:numPr>
          <w:numId w:val="8"/>
        </w:numPr>
        <w:bidi w:val="0"/>
        <w:jc w:val="both"/>
        <w:rPr>
          <w:rFonts w:ascii="Times New Roman" w:hAnsi="Times New Roman"/>
        </w:rPr>
      </w:pPr>
      <w:r w:rsidRPr="00853385" w:rsidR="00C50679">
        <w:rPr>
          <w:rFonts w:ascii="Times New Roman" w:hAnsi="Times New Roman"/>
        </w:rPr>
        <w:t>zavádza sa povinnosť okresných úradov evidovať správne delikty v evidencii správnych deliktov prevádzkovateľov vozidiel alebo jazdných súprav a poskytovať informácie z tejto evidencie v rozsahu stanovenom v návrhu zákona.</w:t>
      </w:r>
    </w:p>
    <w:p w:rsidR="001D289E" w:rsidRPr="00853385" w:rsidP="001D289E">
      <w:pPr>
        <w:bidi w:val="0"/>
        <w:ind w:firstLine="360"/>
        <w:jc w:val="both"/>
        <w:rPr>
          <w:rStyle w:val="PlaceholderText"/>
          <w:color w:val="000000"/>
        </w:rPr>
      </w:pPr>
    </w:p>
    <w:p w:rsidR="00976EEC" w:rsidRPr="00853385" w:rsidP="009F1213">
      <w:pPr>
        <w:tabs>
          <w:tab w:val="left" w:pos="720"/>
        </w:tabs>
        <w:bidi w:val="0"/>
        <w:jc w:val="both"/>
        <w:rPr>
          <w:rStyle w:val="PlaceholderText"/>
          <w:color w:val="000000"/>
        </w:rPr>
      </w:pPr>
      <w:r w:rsidRPr="00853385" w:rsidR="009F1213">
        <w:rPr>
          <w:rFonts w:ascii="Times New Roman" w:hAnsi="Times New Roman"/>
          <w:color w:val="000000"/>
        </w:rPr>
        <w:tab/>
      </w:r>
      <w:r w:rsidRPr="00853385">
        <w:rPr>
          <w:rStyle w:val="PlaceholderText"/>
          <w:color w:val="000000"/>
        </w:rPr>
        <w:t>Návrh zákona je v súlade s Ústavou Slovenskej republiky, ústavnými zákonmi a všeobecne záväznými právnymi predpismi Slovenskej republiky, s medzinárodnými zmluvami, ktorými je Slovenská republika viazaná ako aj s právom Európskej únie.</w:t>
      </w:r>
    </w:p>
    <w:p w:rsidR="002E29FC" w:rsidRPr="001F48C4" w:rsidP="002E29FC">
      <w:pPr>
        <w:bidi w:val="0"/>
        <w:ind w:right="-108"/>
        <w:jc w:val="center"/>
        <w:rPr>
          <w:rFonts w:ascii="Times New Roman" w:hAnsi="Times New Roman"/>
        </w:rPr>
      </w:pPr>
      <w:r w:rsidRPr="001F48C4">
        <w:rPr>
          <w:rFonts w:ascii="Times New Roman" w:hAnsi="Times New Roman"/>
          <w:b/>
          <w:bCs/>
          <w:sz w:val="28"/>
          <w:szCs w:val="28"/>
        </w:rPr>
        <w:t>Doložka vybraných vplyvov</w:t>
      </w:r>
    </w:p>
    <w:p w:rsidR="002E29FC" w:rsidRPr="001F48C4" w:rsidP="002E29FC">
      <w:pPr>
        <w:bidi w:val="0"/>
        <w:ind w:right="-108"/>
        <w:jc w:val="center"/>
        <w:rPr>
          <w:rFonts w:ascii="Times New Roman" w:hAnsi="Times New Roman"/>
        </w:rPr>
      </w:pPr>
      <w:r w:rsidRPr="001F48C4">
        <w:rPr>
          <w:rFonts w:ascii="Times New Roman" w:hAnsi="Times New Roman"/>
          <w:b/>
          <w:bCs/>
          <w:sz w:val="28"/>
          <w:szCs w:val="28"/>
        </w:rPr>
        <w:t> </w:t>
      </w:r>
    </w:p>
    <w:p w:rsidR="002E29FC" w:rsidRPr="001F48C4" w:rsidP="002E29FC">
      <w:pPr>
        <w:bidi w:val="0"/>
        <w:jc w:val="both"/>
        <w:rPr>
          <w:rFonts w:ascii="Times New Roman" w:hAnsi="Times New Roman"/>
        </w:rPr>
      </w:pPr>
      <w:r w:rsidRPr="001F48C4">
        <w:rPr>
          <w:rFonts w:ascii="Times New Roman" w:hAnsi="Times New Roman"/>
          <w:b/>
          <w:bCs/>
        </w:rPr>
        <w:t> </w:t>
      </w:r>
    </w:p>
    <w:p w:rsidR="002E29FC" w:rsidRPr="001F48C4" w:rsidP="002E29FC">
      <w:pPr>
        <w:bidi w:val="0"/>
        <w:jc w:val="both"/>
        <w:rPr>
          <w:rFonts w:ascii="Times New Roman" w:hAnsi="Times New Roman"/>
        </w:rPr>
      </w:pPr>
      <w:r w:rsidRPr="001F48C4">
        <w:rPr>
          <w:rFonts w:ascii="Times New Roman" w:hAnsi="Times New Roman"/>
          <w:b/>
          <w:bCs/>
        </w:rPr>
        <w:t> </w:t>
      </w:r>
    </w:p>
    <w:p w:rsidR="002E29FC" w:rsidRPr="001F48C4" w:rsidP="002E29FC">
      <w:pPr>
        <w:bidi w:val="0"/>
        <w:jc w:val="both"/>
        <w:rPr>
          <w:rFonts w:ascii="Times New Roman" w:hAnsi="Times New Roman"/>
        </w:rPr>
      </w:pPr>
      <w:r w:rsidRPr="001F48C4">
        <w:rPr>
          <w:rFonts w:ascii="Times New Roman" w:hAnsi="Times New Roman"/>
          <w:b/>
          <w:bCs/>
        </w:rPr>
        <w:t xml:space="preserve">A.1. Názov materiálu: </w:t>
      </w:r>
      <w:r w:rsidRPr="00B244ED">
        <w:rPr>
          <w:rFonts w:ascii="Times New Roman" w:hAnsi="Times New Roman"/>
          <w:bCs/>
        </w:rPr>
        <w:t>Návrh</w:t>
      </w:r>
      <w:r>
        <w:rPr>
          <w:rFonts w:ascii="Times New Roman" w:hAnsi="Times New Roman"/>
          <w:bCs/>
        </w:rPr>
        <w:t xml:space="preserve"> zákona o diaľničnej známke a o zmene niektorých zákonov</w:t>
      </w:r>
    </w:p>
    <w:p w:rsidR="002E29FC" w:rsidRPr="001F48C4" w:rsidP="002E29FC">
      <w:pPr>
        <w:bidi w:val="0"/>
        <w:rPr>
          <w:rFonts w:ascii="Times New Roman" w:hAnsi="Times New Roman"/>
        </w:rPr>
      </w:pPr>
      <w:r w:rsidRPr="001F48C4">
        <w:rPr>
          <w:rFonts w:ascii="Times New Roman" w:hAnsi="Times New Roman"/>
          <w:b/>
          <w:bCs/>
        </w:rPr>
        <w:t> </w:t>
      </w:r>
    </w:p>
    <w:p w:rsidR="002E29FC" w:rsidRPr="001F48C4" w:rsidP="002E29FC">
      <w:pPr>
        <w:bidi w:val="0"/>
        <w:rPr>
          <w:rFonts w:ascii="Times New Roman" w:hAnsi="Times New Roman"/>
        </w:rPr>
      </w:pPr>
      <w:r w:rsidRPr="001F48C4">
        <w:rPr>
          <w:rFonts w:ascii="Times New Roman" w:hAnsi="Times New Roman"/>
          <w:b/>
          <w:bCs/>
        </w:rPr>
        <w:t>A.2. Vplyvy:</w:t>
      </w:r>
    </w:p>
    <w:p w:rsidR="002E29FC" w:rsidRPr="001F48C4" w:rsidP="002E29FC">
      <w:pPr>
        <w:bidi w:val="0"/>
        <w:rPr>
          <w:rFonts w:ascii="Times New Roman" w:hAnsi="Times New Roman"/>
        </w:rPr>
      </w:pPr>
      <w:r w:rsidRPr="001F48C4">
        <w:rPr>
          <w:rFonts w:ascii="Times New Roman" w:hAnsi="Times New Roman"/>
        </w:rPr>
        <w:t> </w:t>
      </w:r>
    </w:p>
    <w:tbl>
      <w:tblPr>
        <w:tblStyle w:val="TableNormal"/>
        <w:tblW w:w="7564" w:type="dxa"/>
        <w:tblCellMar>
          <w:left w:w="0" w:type="dxa"/>
          <w:right w:w="0" w:type="dxa"/>
        </w:tblCellMar>
        <w:tblLook w:val="00A0"/>
      </w:tblPr>
      <w:tblGrid>
        <w:gridCol w:w="3726"/>
        <w:gridCol w:w="1242"/>
        <w:gridCol w:w="1260"/>
        <w:gridCol w:w="1336"/>
      </w:tblGrid>
      <w:tr>
        <w:tblPrEx>
          <w:tblW w:w="7564" w:type="dxa"/>
          <w:tblCellMar>
            <w:left w:w="0" w:type="dxa"/>
            <w:right w:w="0" w:type="dxa"/>
          </w:tblCellMar>
          <w:tblLook w:val="00A0"/>
        </w:tblPrEx>
        <w:tc>
          <w:tcPr>
            <w:tcW w:w="372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2E29FC" w:rsidRPr="001F48C4" w:rsidP="00411831">
            <w:pPr>
              <w:bidi w:val="0"/>
              <w:rPr>
                <w:rFonts w:ascii="Times New Roman" w:hAnsi="Times New Roman"/>
              </w:rPr>
            </w:pPr>
            <w:r w:rsidRPr="001F48C4">
              <w:rPr>
                <w:rFonts w:ascii="Times New Roman" w:hAnsi="Times New Roman"/>
              </w:rPr>
              <w:t> </w:t>
            </w:r>
          </w:p>
        </w:tc>
        <w:tc>
          <w:tcPr>
            <w:tcW w:w="1242"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center"/>
          </w:tcPr>
          <w:p w:rsidR="002E29FC" w:rsidRPr="001F48C4" w:rsidP="00411831">
            <w:pPr>
              <w:bidi w:val="0"/>
              <w:jc w:val="center"/>
              <w:rPr>
                <w:rFonts w:ascii="Times New Roman" w:hAnsi="Times New Roman"/>
              </w:rPr>
            </w:pPr>
            <w:r w:rsidRPr="001F48C4">
              <w:rPr>
                <w:rFonts w:ascii="Times New Roman" w:hAnsi="Times New Roman"/>
              </w:rPr>
              <w:t>Pozitívne</w:t>
            </w:r>
            <w:r w:rsidRPr="001F48C4">
              <w:rPr>
                <w:rFonts w:ascii="Times New Roman" w:hAnsi="Times New Roman"/>
                <w:sz w:val="11"/>
                <w:szCs w:val="11"/>
                <w:vertAlign w:val="superscript"/>
              </w:rPr>
              <w:t>*</w:t>
            </w:r>
            <w:r w:rsidRPr="001F48C4">
              <w:rPr>
                <w:rFonts w:ascii="Times New Roman" w:hAnsi="Times New Roman"/>
              </w:rPr>
              <w:t xml:space="preserve"> </w:t>
            </w:r>
          </w:p>
        </w:tc>
        <w:tc>
          <w:tcPr>
            <w:tcW w:w="126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center"/>
          </w:tcPr>
          <w:p w:rsidR="002E29FC" w:rsidRPr="001F48C4" w:rsidP="00411831">
            <w:pPr>
              <w:bidi w:val="0"/>
              <w:jc w:val="center"/>
              <w:rPr>
                <w:rFonts w:ascii="Times New Roman" w:hAnsi="Times New Roman"/>
              </w:rPr>
            </w:pPr>
            <w:r w:rsidRPr="001F48C4">
              <w:rPr>
                <w:rFonts w:ascii="Times New Roman" w:hAnsi="Times New Roman"/>
              </w:rPr>
              <w:t>Žiadne</w:t>
            </w:r>
            <w:r w:rsidRPr="001F48C4">
              <w:rPr>
                <w:rFonts w:ascii="Times New Roman" w:hAnsi="Times New Roman"/>
                <w:sz w:val="11"/>
                <w:szCs w:val="11"/>
                <w:vertAlign w:val="superscript"/>
              </w:rPr>
              <w:t>*</w:t>
            </w:r>
          </w:p>
        </w:tc>
        <w:tc>
          <w:tcPr>
            <w:tcW w:w="133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center"/>
          </w:tcPr>
          <w:p w:rsidR="002E29FC" w:rsidRPr="001F48C4" w:rsidP="00411831">
            <w:pPr>
              <w:bidi w:val="0"/>
              <w:jc w:val="center"/>
              <w:rPr>
                <w:rFonts w:ascii="Times New Roman" w:hAnsi="Times New Roman"/>
              </w:rPr>
            </w:pPr>
            <w:r w:rsidRPr="001F48C4">
              <w:rPr>
                <w:rFonts w:ascii="Times New Roman" w:hAnsi="Times New Roman"/>
              </w:rPr>
              <w:t>Negatívne</w:t>
            </w:r>
            <w:r w:rsidRPr="001F48C4">
              <w:rPr>
                <w:rFonts w:ascii="Times New Roman" w:hAnsi="Times New Roman"/>
                <w:sz w:val="11"/>
                <w:szCs w:val="11"/>
                <w:vertAlign w:val="superscript"/>
              </w:rPr>
              <w:t>*</w:t>
            </w:r>
          </w:p>
        </w:tc>
      </w:tr>
      <w:tr>
        <w:tblPrEx>
          <w:tblW w:w="7564" w:type="dxa"/>
          <w:tblCellMar>
            <w:left w:w="0" w:type="dxa"/>
            <w:right w:w="0" w:type="dxa"/>
          </w:tblCellMar>
          <w:tblLook w:val="00A0"/>
        </w:tblPrEx>
        <w:tc>
          <w:tcPr>
            <w:tcW w:w="372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2E29FC" w:rsidRPr="001F48C4" w:rsidP="00411831">
            <w:pPr>
              <w:bidi w:val="0"/>
              <w:rPr>
                <w:rFonts w:ascii="Times New Roman" w:hAnsi="Times New Roman"/>
              </w:rPr>
            </w:pPr>
            <w:r w:rsidRPr="001F48C4">
              <w:rPr>
                <w:rFonts w:ascii="Times New Roman" w:hAnsi="Times New Roman"/>
              </w:rPr>
              <w:t>1. Vplyvy na rozpočet verejnej správy</w:t>
            </w:r>
          </w:p>
          <w:p w:rsidR="002E29FC" w:rsidRPr="001F48C4" w:rsidP="00411831">
            <w:pPr>
              <w:bidi w:val="0"/>
              <w:rPr>
                <w:rFonts w:ascii="Times New Roman" w:hAnsi="Times New Roman"/>
              </w:rPr>
            </w:pPr>
            <w:r w:rsidRPr="001F48C4">
              <w:rPr>
                <w:rFonts w:ascii="Times New Roman" w:hAnsi="Times New Roman"/>
                <w:i/>
                <w:iCs/>
              </w:rPr>
              <w:t> </w:t>
            </w:r>
          </w:p>
        </w:tc>
        <w:tc>
          <w:tcPr>
            <w:tcW w:w="1242"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center"/>
          </w:tcPr>
          <w:p w:rsidR="002E29FC" w:rsidRPr="001F48C4" w:rsidP="00411831">
            <w:pPr>
              <w:bidi w:val="0"/>
              <w:jc w:val="center"/>
              <w:rPr>
                <w:rFonts w:ascii="Times New Roman" w:hAnsi="Times New Roman"/>
              </w:rPr>
            </w:pPr>
            <w:r>
              <w:rPr>
                <w:rFonts w:ascii="Times New Roman" w:hAnsi="Times New Roman"/>
              </w:rPr>
              <w:t>x</w:t>
            </w:r>
          </w:p>
        </w:tc>
        <w:tc>
          <w:tcPr>
            <w:tcW w:w="126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center"/>
          </w:tcPr>
          <w:p w:rsidR="002E29FC" w:rsidRPr="001F48C4" w:rsidP="00411831">
            <w:pPr>
              <w:bidi w:val="0"/>
              <w:jc w:val="center"/>
              <w:rPr>
                <w:rFonts w:ascii="Times New Roman" w:hAnsi="Times New Roman"/>
              </w:rPr>
            </w:pPr>
          </w:p>
        </w:tc>
        <w:tc>
          <w:tcPr>
            <w:tcW w:w="133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center"/>
          </w:tcPr>
          <w:p w:rsidR="002E29FC" w:rsidRPr="001F48C4" w:rsidP="00411831">
            <w:pPr>
              <w:bidi w:val="0"/>
              <w:jc w:val="center"/>
              <w:rPr>
                <w:rFonts w:ascii="Times New Roman" w:hAnsi="Times New Roman"/>
              </w:rPr>
            </w:pPr>
            <w:r>
              <w:rPr>
                <w:rFonts w:ascii="Times New Roman" w:hAnsi="Times New Roman"/>
              </w:rPr>
              <w:t>x</w:t>
            </w:r>
          </w:p>
        </w:tc>
      </w:tr>
      <w:tr>
        <w:tblPrEx>
          <w:tblW w:w="7564" w:type="dxa"/>
          <w:tblCellMar>
            <w:left w:w="0" w:type="dxa"/>
            <w:right w:w="0" w:type="dxa"/>
          </w:tblCellMar>
          <w:tblLook w:val="00A0"/>
        </w:tblPrEx>
        <w:tc>
          <w:tcPr>
            <w:tcW w:w="372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2E29FC" w:rsidRPr="001F48C4" w:rsidP="00411831">
            <w:pPr>
              <w:bidi w:val="0"/>
              <w:rPr>
                <w:rFonts w:ascii="Times New Roman" w:hAnsi="Times New Roman"/>
              </w:rPr>
            </w:pPr>
            <w:r w:rsidRPr="001F48C4">
              <w:rPr>
                <w:rFonts w:ascii="Times New Roman" w:hAnsi="Times New Roman"/>
              </w:rPr>
              <w:t>2. Vplyvy na podnikateľské prostredie – dochádza k zvýšeniu regulačného zaťaženia?</w:t>
            </w:r>
          </w:p>
        </w:tc>
        <w:tc>
          <w:tcPr>
            <w:tcW w:w="1242"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center"/>
          </w:tcPr>
          <w:p w:rsidR="002E29FC" w:rsidRPr="001F48C4" w:rsidP="00411831">
            <w:pPr>
              <w:bidi w:val="0"/>
              <w:jc w:val="center"/>
              <w:rPr>
                <w:rFonts w:ascii="Times New Roman" w:hAnsi="Times New Roman"/>
              </w:rPr>
            </w:pPr>
            <w:r>
              <w:rPr>
                <w:rFonts w:ascii="Times New Roman" w:hAnsi="Times New Roman"/>
              </w:rPr>
              <w:t>x</w:t>
            </w:r>
          </w:p>
        </w:tc>
        <w:tc>
          <w:tcPr>
            <w:tcW w:w="126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center"/>
          </w:tcPr>
          <w:p w:rsidR="002E29FC" w:rsidRPr="001F48C4" w:rsidP="00411831">
            <w:pPr>
              <w:bidi w:val="0"/>
              <w:jc w:val="center"/>
              <w:rPr>
                <w:rFonts w:ascii="Times New Roman" w:hAnsi="Times New Roman"/>
              </w:rPr>
            </w:pPr>
          </w:p>
        </w:tc>
        <w:tc>
          <w:tcPr>
            <w:tcW w:w="133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center"/>
          </w:tcPr>
          <w:p w:rsidR="002E29FC" w:rsidRPr="001F48C4" w:rsidP="00411831">
            <w:pPr>
              <w:bidi w:val="0"/>
              <w:jc w:val="center"/>
              <w:rPr>
                <w:rFonts w:ascii="Times New Roman" w:hAnsi="Times New Roman"/>
              </w:rPr>
            </w:pPr>
          </w:p>
        </w:tc>
      </w:tr>
      <w:tr>
        <w:tblPrEx>
          <w:tblW w:w="7564" w:type="dxa"/>
          <w:tblCellMar>
            <w:left w:w="0" w:type="dxa"/>
            <w:right w:w="0" w:type="dxa"/>
          </w:tblCellMar>
          <w:tblLook w:val="00A0"/>
        </w:tblPrEx>
        <w:tc>
          <w:tcPr>
            <w:tcW w:w="372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2E29FC" w:rsidRPr="001F48C4" w:rsidP="00411831">
            <w:pPr>
              <w:bidi w:val="0"/>
              <w:rPr>
                <w:rFonts w:ascii="Times New Roman" w:hAnsi="Times New Roman"/>
              </w:rPr>
            </w:pPr>
            <w:r w:rsidRPr="001F48C4">
              <w:rPr>
                <w:rFonts w:ascii="Times New Roman" w:hAnsi="Times New Roman"/>
              </w:rPr>
              <w:t xml:space="preserve">3, Sociálne vplyvy </w:t>
            </w:r>
          </w:p>
          <w:p w:rsidR="002E29FC" w:rsidRPr="001F48C4" w:rsidP="00411831">
            <w:pPr>
              <w:bidi w:val="0"/>
              <w:rPr>
                <w:rFonts w:ascii="Times New Roman" w:hAnsi="Times New Roman"/>
              </w:rPr>
            </w:pPr>
            <w:r w:rsidRPr="001F48C4">
              <w:rPr>
                <w:rFonts w:ascii="Times New Roman" w:hAnsi="Times New Roman"/>
              </w:rPr>
              <w:t>– vplyvy  na hospodárenie obyvateľstva,</w:t>
            </w:r>
          </w:p>
          <w:p w:rsidR="002E29FC" w:rsidRPr="001F48C4" w:rsidP="00411831">
            <w:pPr>
              <w:bidi w:val="0"/>
              <w:rPr>
                <w:rFonts w:ascii="Times New Roman" w:hAnsi="Times New Roman"/>
              </w:rPr>
            </w:pPr>
            <w:r w:rsidRPr="001F48C4">
              <w:rPr>
                <w:rFonts w:ascii="Times New Roman" w:hAnsi="Times New Roman"/>
              </w:rPr>
              <w:t>-sociálnu exklúziu,</w:t>
            </w:r>
          </w:p>
          <w:p w:rsidR="002E29FC" w:rsidRPr="001F48C4" w:rsidP="00411831">
            <w:pPr>
              <w:bidi w:val="0"/>
              <w:rPr>
                <w:rFonts w:ascii="Times New Roman" w:hAnsi="Times New Roman"/>
              </w:rPr>
            </w:pPr>
            <w:r w:rsidRPr="001F48C4">
              <w:rPr>
                <w:rFonts w:ascii="Times New Roman" w:hAnsi="Times New Roman"/>
              </w:rPr>
              <w:t>- rovnosť príležitostí a rodovú rovnosť a vplyvy na zamestnanosť</w:t>
            </w:r>
          </w:p>
        </w:tc>
        <w:tc>
          <w:tcPr>
            <w:tcW w:w="1242"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center"/>
          </w:tcPr>
          <w:p w:rsidR="002E29FC" w:rsidRPr="001F48C4" w:rsidP="00411831">
            <w:pPr>
              <w:bidi w:val="0"/>
              <w:jc w:val="center"/>
              <w:rPr>
                <w:rFonts w:ascii="Times New Roman" w:hAnsi="Times New Roman"/>
              </w:rPr>
            </w:pPr>
            <w:r>
              <w:rPr>
                <w:rFonts w:ascii="Times New Roman" w:hAnsi="Times New Roman"/>
              </w:rPr>
              <w:t>x</w:t>
            </w:r>
          </w:p>
        </w:tc>
        <w:tc>
          <w:tcPr>
            <w:tcW w:w="126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center"/>
          </w:tcPr>
          <w:p w:rsidR="002E29FC" w:rsidRPr="001F48C4" w:rsidP="00411831">
            <w:pPr>
              <w:bidi w:val="0"/>
              <w:jc w:val="center"/>
              <w:rPr>
                <w:rFonts w:ascii="Times New Roman" w:hAnsi="Times New Roman"/>
              </w:rPr>
            </w:pPr>
          </w:p>
        </w:tc>
        <w:tc>
          <w:tcPr>
            <w:tcW w:w="133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center"/>
          </w:tcPr>
          <w:p w:rsidR="002E29FC" w:rsidRPr="001F48C4" w:rsidP="00411831">
            <w:pPr>
              <w:bidi w:val="0"/>
              <w:jc w:val="center"/>
              <w:rPr>
                <w:rFonts w:ascii="Times New Roman" w:hAnsi="Times New Roman"/>
              </w:rPr>
            </w:pPr>
          </w:p>
        </w:tc>
      </w:tr>
      <w:tr>
        <w:tblPrEx>
          <w:tblW w:w="7564" w:type="dxa"/>
          <w:tblCellMar>
            <w:left w:w="0" w:type="dxa"/>
            <w:right w:w="0" w:type="dxa"/>
          </w:tblCellMar>
          <w:tblLook w:val="00A0"/>
        </w:tblPrEx>
        <w:tc>
          <w:tcPr>
            <w:tcW w:w="372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2E29FC" w:rsidRPr="001F48C4" w:rsidP="00411831">
            <w:pPr>
              <w:bidi w:val="0"/>
              <w:rPr>
                <w:rFonts w:ascii="Times New Roman" w:hAnsi="Times New Roman"/>
              </w:rPr>
            </w:pPr>
            <w:r w:rsidRPr="001F48C4">
              <w:rPr>
                <w:rFonts w:ascii="Times New Roman" w:hAnsi="Times New Roman"/>
              </w:rPr>
              <w:t>4. Vplyvy na životné prostredie</w:t>
            </w:r>
          </w:p>
        </w:tc>
        <w:tc>
          <w:tcPr>
            <w:tcW w:w="1242"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center"/>
          </w:tcPr>
          <w:p w:rsidR="002E29FC" w:rsidRPr="001F48C4" w:rsidP="00411831">
            <w:pPr>
              <w:bidi w:val="0"/>
              <w:jc w:val="center"/>
              <w:rPr>
                <w:rFonts w:ascii="Times New Roman" w:hAnsi="Times New Roman"/>
              </w:rPr>
            </w:pPr>
            <w:r>
              <w:rPr>
                <w:rFonts w:ascii="Times New Roman" w:hAnsi="Times New Roman"/>
              </w:rPr>
              <w:t>x</w:t>
            </w:r>
          </w:p>
        </w:tc>
        <w:tc>
          <w:tcPr>
            <w:tcW w:w="126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center"/>
          </w:tcPr>
          <w:p w:rsidR="002E29FC" w:rsidRPr="001F48C4" w:rsidP="00411831">
            <w:pPr>
              <w:bidi w:val="0"/>
              <w:jc w:val="center"/>
              <w:rPr>
                <w:rFonts w:ascii="Times New Roman" w:hAnsi="Times New Roman"/>
              </w:rPr>
            </w:pPr>
          </w:p>
        </w:tc>
        <w:tc>
          <w:tcPr>
            <w:tcW w:w="133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center"/>
          </w:tcPr>
          <w:p w:rsidR="002E29FC" w:rsidRPr="001F48C4" w:rsidP="00411831">
            <w:pPr>
              <w:bidi w:val="0"/>
              <w:jc w:val="center"/>
              <w:rPr>
                <w:rFonts w:ascii="Times New Roman" w:hAnsi="Times New Roman"/>
              </w:rPr>
            </w:pPr>
          </w:p>
        </w:tc>
      </w:tr>
      <w:tr>
        <w:tblPrEx>
          <w:tblW w:w="7564" w:type="dxa"/>
          <w:tblCellMar>
            <w:left w:w="0" w:type="dxa"/>
            <w:right w:w="0" w:type="dxa"/>
          </w:tblCellMar>
          <w:tblLook w:val="00A0"/>
        </w:tblPrEx>
        <w:tc>
          <w:tcPr>
            <w:tcW w:w="372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2E29FC" w:rsidRPr="001F48C4" w:rsidP="00411831">
            <w:pPr>
              <w:bidi w:val="0"/>
              <w:rPr>
                <w:rFonts w:ascii="Times New Roman" w:hAnsi="Times New Roman"/>
              </w:rPr>
            </w:pPr>
            <w:r w:rsidRPr="001F48C4">
              <w:rPr>
                <w:rFonts w:ascii="Times New Roman" w:hAnsi="Times New Roman"/>
              </w:rPr>
              <w:t>5. Vplyvy na informatizáciu spoločnosti</w:t>
            </w:r>
          </w:p>
        </w:tc>
        <w:tc>
          <w:tcPr>
            <w:tcW w:w="1242"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center"/>
          </w:tcPr>
          <w:p w:rsidR="002E29FC" w:rsidRPr="001F48C4" w:rsidP="00411831">
            <w:pPr>
              <w:bidi w:val="0"/>
              <w:jc w:val="center"/>
              <w:rPr>
                <w:rFonts w:ascii="Times New Roman" w:hAnsi="Times New Roman"/>
              </w:rPr>
            </w:pPr>
            <w:r>
              <w:rPr>
                <w:rFonts w:ascii="Times New Roman" w:hAnsi="Times New Roman"/>
              </w:rPr>
              <w:t>x</w:t>
            </w:r>
          </w:p>
        </w:tc>
        <w:tc>
          <w:tcPr>
            <w:tcW w:w="126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center"/>
          </w:tcPr>
          <w:p w:rsidR="002E29FC" w:rsidRPr="001F48C4" w:rsidP="00411831">
            <w:pPr>
              <w:bidi w:val="0"/>
              <w:jc w:val="center"/>
              <w:rPr>
                <w:rFonts w:ascii="Times New Roman" w:hAnsi="Times New Roman"/>
              </w:rPr>
            </w:pPr>
          </w:p>
        </w:tc>
        <w:tc>
          <w:tcPr>
            <w:tcW w:w="133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center"/>
          </w:tcPr>
          <w:p w:rsidR="002E29FC" w:rsidRPr="001F48C4" w:rsidP="00411831">
            <w:pPr>
              <w:bidi w:val="0"/>
              <w:jc w:val="center"/>
              <w:rPr>
                <w:rFonts w:ascii="Times New Roman" w:hAnsi="Times New Roman"/>
              </w:rPr>
            </w:pPr>
          </w:p>
        </w:tc>
      </w:tr>
    </w:tbl>
    <w:p w:rsidR="002E29FC" w:rsidRPr="001F48C4" w:rsidP="002E29FC">
      <w:pPr>
        <w:bidi w:val="0"/>
        <w:jc w:val="both"/>
        <w:rPr>
          <w:rFonts w:ascii="Times New Roman" w:hAnsi="Times New Roman"/>
        </w:rPr>
      </w:pPr>
      <w:r w:rsidRPr="001F48C4">
        <w:rPr>
          <w:rFonts w:ascii="Times New Roman" w:hAnsi="Times New Roman"/>
          <w:sz w:val="16"/>
          <w:szCs w:val="16"/>
        </w:rPr>
        <w:t> </w:t>
      </w:r>
    </w:p>
    <w:p w:rsidR="002E29FC" w:rsidRPr="001F48C4" w:rsidP="002E29FC">
      <w:pPr>
        <w:bidi w:val="0"/>
        <w:jc w:val="both"/>
        <w:rPr>
          <w:rFonts w:ascii="Times New Roman" w:hAnsi="Times New Roman"/>
        </w:rPr>
      </w:pPr>
      <w:r w:rsidRPr="001F48C4">
        <w:rPr>
          <w:rFonts w:ascii="Times New Roman" w:hAnsi="Times New Roman"/>
        </w:rPr>
        <w:t> </w:t>
      </w:r>
    </w:p>
    <w:p w:rsidR="002E29FC" w:rsidRPr="001F48C4" w:rsidP="002E29FC">
      <w:pPr>
        <w:bidi w:val="0"/>
        <w:jc w:val="both"/>
        <w:rPr>
          <w:rFonts w:ascii="Times New Roman" w:hAnsi="Times New Roman"/>
        </w:rPr>
      </w:pPr>
      <w:r w:rsidRPr="001F48C4">
        <w:rPr>
          <w:rFonts w:ascii="Times New Roman" w:hAnsi="Times New Roman"/>
          <w:b/>
          <w:bCs/>
        </w:rPr>
        <w:t>A.3. Poznámky</w:t>
      </w:r>
    </w:p>
    <w:p w:rsidR="002E29FC" w:rsidRPr="001F48C4" w:rsidP="002E29FC">
      <w:pPr>
        <w:bidi w:val="0"/>
        <w:jc w:val="both"/>
        <w:rPr>
          <w:rFonts w:ascii="Times New Roman" w:hAnsi="Times New Roman"/>
        </w:rPr>
      </w:pPr>
      <w:r w:rsidRPr="001F48C4">
        <w:rPr>
          <w:rFonts w:ascii="Times New Roman" w:hAnsi="Times New Roman"/>
          <w:b/>
          <w:bCs/>
        </w:rPr>
        <w:t> </w:t>
      </w:r>
    </w:p>
    <w:p w:rsidR="002E29FC" w:rsidRPr="001F48C4" w:rsidP="002E29FC">
      <w:pPr>
        <w:bidi w:val="0"/>
        <w:jc w:val="both"/>
        <w:rPr>
          <w:rFonts w:ascii="Times New Roman" w:hAnsi="Times New Roman"/>
        </w:rPr>
      </w:pPr>
      <w:r w:rsidRPr="001F48C4">
        <w:rPr>
          <w:rFonts w:ascii="Times New Roman" w:hAnsi="Times New Roman"/>
        </w:rPr>
        <w:t> -</w:t>
      </w:r>
    </w:p>
    <w:p w:rsidR="002E29FC" w:rsidRPr="001F48C4" w:rsidP="002E29FC">
      <w:pPr>
        <w:bidi w:val="0"/>
        <w:jc w:val="both"/>
        <w:rPr>
          <w:rFonts w:ascii="Times New Roman" w:hAnsi="Times New Roman"/>
        </w:rPr>
      </w:pPr>
      <w:r w:rsidRPr="001F48C4">
        <w:rPr>
          <w:rFonts w:ascii="Times New Roman" w:hAnsi="Times New Roman"/>
        </w:rPr>
        <w:t> </w:t>
      </w:r>
    </w:p>
    <w:p w:rsidR="002E29FC" w:rsidRPr="001F48C4" w:rsidP="002E29FC">
      <w:pPr>
        <w:bidi w:val="0"/>
        <w:jc w:val="both"/>
        <w:rPr>
          <w:rFonts w:ascii="Times New Roman" w:hAnsi="Times New Roman"/>
        </w:rPr>
      </w:pPr>
      <w:r w:rsidRPr="001F48C4">
        <w:rPr>
          <w:rFonts w:ascii="Times New Roman" w:hAnsi="Times New Roman"/>
          <w:b/>
          <w:bCs/>
        </w:rPr>
        <w:t>A.4. Alternatívne riešenia</w:t>
      </w:r>
    </w:p>
    <w:p w:rsidR="002E29FC" w:rsidRPr="001F48C4" w:rsidP="002E29FC">
      <w:pPr>
        <w:bidi w:val="0"/>
        <w:ind w:left="1416"/>
        <w:jc w:val="both"/>
        <w:rPr>
          <w:rFonts w:ascii="Times New Roman" w:hAnsi="Times New Roman"/>
        </w:rPr>
      </w:pPr>
      <w:r w:rsidRPr="001F48C4">
        <w:rPr>
          <w:rFonts w:ascii="Times New Roman" w:hAnsi="Times New Roman"/>
        </w:rPr>
        <w:t> </w:t>
      </w:r>
    </w:p>
    <w:p w:rsidR="002E29FC" w:rsidRPr="001F48C4" w:rsidP="002E29FC">
      <w:pPr>
        <w:bidi w:val="0"/>
        <w:jc w:val="both"/>
        <w:rPr>
          <w:rFonts w:ascii="Times New Roman" w:hAnsi="Times New Roman"/>
        </w:rPr>
      </w:pPr>
      <w:r w:rsidRPr="001F48C4">
        <w:rPr>
          <w:rFonts w:ascii="Times New Roman" w:hAnsi="Times New Roman"/>
        </w:rPr>
        <w:t>-</w:t>
      </w:r>
      <w:r w:rsidRPr="001F48C4">
        <w:rPr>
          <w:rFonts w:ascii="Times New Roman" w:hAnsi="Times New Roman"/>
          <w:b/>
          <w:bCs/>
        </w:rPr>
        <w:t> </w:t>
      </w:r>
    </w:p>
    <w:p w:rsidR="002E29FC" w:rsidRPr="001F48C4" w:rsidP="002E29FC">
      <w:pPr>
        <w:bidi w:val="0"/>
        <w:jc w:val="both"/>
        <w:rPr>
          <w:rFonts w:ascii="Times New Roman" w:hAnsi="Times New Roman"/>
        </w:rPr>
      </w:pPr>
      <w:r w:rsidRPr="001F48C4">
        <w:rPr>
          <w:rFonts w:ascii="Times New Roman" w:hAnsi="Times New Roman"/>
          <w:b/>
          <w:bCs/>
        </w:rPr>
        <w:t> </w:t>
      </w:r>
    </w:p>
    <w:p w:rsidR="002E29FC" w:rsidP="002E29FC">
      <w:pPr>
        <w:bidi w:val="0"/>
        <w:rPr>
          <w:rFonts w:ascii="Times New Roman" w:hAnsi="Times New Roman"/>
          <w:b/>
          <w:bCs/>
        </w:rPr>
      </w:pPr>
      <w:r w:rsidRPr="001F48C4">
        <w:rPr>
          <w:rFonts w:ascii="Times New Roman" w:hAnsi="Times New Roman"/>
          <w:b/>
          <w:bCs/>
        </w:rPr>
        <w:t>A.5. Stanovisko gestorov</w:t>
      </w:r>
    </w:p>
    <w:p w:rsidR="002E29FC" w:rsidP="002E29FC">
      <w:pPr>
        <w:bidi w:val="0"/>
        <w:rPr>
          <w:rFonts w:ascii="Times New Roman" w:hAnsi="Times New Roman"/>
          <w:b/>
          <w:bCs/>
        </w:rPr>
      </w:pPr>
      <w:r>
        <w:rPr>
          <w:rFonts w:ascii="Times New Roman" w:hAnsi="Times New Roman"/>
          <w:b/>
          <w:bCs/>
        </w:rPr>
        <w:br w:type="page"/>
      </w:r>
    </w:p>
    <w:p w:rsidR="002E29FC" w:rsidRPr="001F48C4" w:rsidP="002E29FC">
      <w:pPr>
        <w:bidi w:val="0"/>
        <w:ind w:left="360" w:hanging="360"/>
        <w:jc w:val="both"/>
        <w:rPr>
          <w:rFonts w:ascii="Times New Roman" w:hAnsi="Times New Roman"/>
        </w:rPr>
      </w:pPr>
      <w:r w:rsidRPr="001F48C4">
        <w:rPr>
          <w:rFonts w:ascii="Times New Roman" w:hAnsi="Times New Roman"/>
          <w:b/>
          <w:bCs/>
        </w:rPr>
        <w:t>2.</w:t>
        <w:tab/>
        <w:tab/>
        <w:tab/>
        <w:t>Vplyvy na verejné financie:</w:t>
      </w:r>
    </w:p>
    <w:p w:rsidR="002E29FC" w:rsidRPr="001F48C4" w:rsidP="002E29FC">
      <w:pPr>
        <w:bidi w:val="0"/>
        <w:rPr>
          <w:rFonts w:ascii="Times New Roman" w:hAnsi="Times New Roman"/>
          <w:b/>
          <w:bCs/>
        </w:rPr>
      </w:pPr>
      <w:r w:rsidRPr="001F48C4">
        <w:rPr>
          <w:rFonts w:ascii="Times New Roman" w:hAnsi="Times New Roman"/>
          <w:b/>
          <w:bCs/>
        </w:rPr>
        <w:t>2.1</w:t>
        <w:tab/>
        <w:tab/>
        <w:t>Zhrnutie vplyvov na rozpočet verejnej správy v návrhu</w:t>
      </w:r>
    </w:p>
    <w:p w:rsidR="002E29FC" w:rsidRPr="001F48C4" w:rsidP="002E29FC">
      <w:pPr>
        <w:tabs>
          <w:tab w:val="left" w:pos="1134"/>
        </w:tabs>
        <w:bidi w:val="0"/>
        <w:rPr>
          <w:rFonts w:ascii="Times New Roman" w:hAnsi="Times New Roman"/>
        </w:rPr>
      </w:pPr>
    </w:p>
    <w:p w:rsidR="002E29FC" w:rsidRPr="001F48C4" w:rsidP="002E29FC">
      <w:pPr>
        <w:bidi w:val="0"/>
        <w:rPr>
          <w:rFonts w:ascii="Times New Roman" w:hAnsi="Times New Roman"/>
        </w:rPr>
      </w:pPr>
      <w:r w:rsidRPr="001F48C4">
        <w:rPr>
          <w:rFonts w:ascii="Times New Roman" w:hAnsi="Times New Roman"/>
        </w:rPr>
        <w:t> </w:t>
      </w:r>
      <w:r w:rsidRPr="001F48C4">
        <w:rPr>
          <w:rFonts w:ascii="Times New Roman" w:hAnsi="Times New Roman"/>
          <w:sz w:val="20"/>
          <w:szCs w:val="20"/>
        </w:rPr>
        <w:t xml:space="preserve">Tabuľka č. 1 </w:t>
      </w:r>
    </w:p>
    <w:tbl>
      <w:tblPr>
        <w:tblStyle w:val="TableNormal"/>
        <w:tblW w:w="9709" w:type="dxa"/>
        <w:tblCellMar>
          <w:left w:w="0" w:type="dxa"/>
          <w:right w:w="0" w:type="dxa"/>
        </w:tblCellMar>
        <w:tblLook w:val="00A0"/>
      </w:tblPr>
      <w:tblGrid>
        <w:gridCol w:w="4323"/>
        <w:gridCol w:w="1234"/>
        <w:gridCol w:w="1418"/>
        <w:gridCol w:w="1417"/>
        <w:gridCol w:w="1317"/>
      </w:tblGrid>
      <w:tr>
        <w:tblPrEx>
          <w:tblW w:w="9709" w:type="dxa"/>
          <w:tblCellMar>
            <w:left w:w="0" w:type="dxa"/>
            <w:right w:w="0" w:type="dxa"/>
          </w:tblCellMar>
          <w:tblLook w:val="00A0"/>
        </w:tblPrEx>
        <w:trPr>
          <w:trHeight w:val="194"/>
        </w:trPr>
        <w:tc>
          <w:tcPr>
            <w:tcW w:w="4323" w:type="dxa"/>
            <w:vMerge w:val="restart"/>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2E29FC" w:rsidRPr="001F48C4" w:rsidP="00411831">
            <w:pPr>
              <w:bidi w:val="0"/>
              <w:spacing w:line="194" w:lineRule="atLeast"/>
              <w:jc w:val="center"/>
              <w:rPr>
                <w:rFonts w:ascii="Times New Roman" w:hAnsi="Times New Roman"/>
              </w:rPr>
            </w:pPr>
            <w:bookmarkStart w:id="0" w:name="OLE_LINK1"/>
            <w:bookmarkEnd w:id="0"/>
            <w:r w:rsidRPr="001F48C4">
              <w:rPr>
                <w:rFonts w:ascii="Times New Roman" w:hAnsi="Times New Roman"/>
                <w:b/>
                <w:bCs/>
              </w:rPr>
              <w:t>Vplyvy na rozpočet verejnej správy</w:t>
            </w:r>
          </w:p>
        </w:tc>
        <w:tc>
          <w:tcPr>
            <w:tcW w:w="5386" w:type="dxa"/>
            <w:gridSpan w:val="4"/>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2E29FC" w:rsidRPr="001F48C4" w:rsidP="00411831">
            <w:pPr>
              <w:bidi w:val="0"/>
              <w:spacing w:line="194" w:lineRule="atLeast"/>
              <w:jc w:val="center"/>
              <w:rPr>
                <w:rFonts w:ascii="Times New Roman" w:hAnsi="Times New Roman"/>
              </w:rPr>
            </w:pPr>
            <w:r w:rsidRPr="001F48C4">
              <w:rPr>
                <w:rFonts w:ascii="Times New Roman" w:hAnsi="Times New Roman"/>
                <w:b/>
                <w:bCs/>
                <w:sz w:val="20"/>
                <w:szCs w:val="20"/>
              </w:rPr>
              <w:t>Vplyv na rozpočet verejnej správy (v eurách)</w:t>
            </w:r>
          </w:p>
        </w:tc>
      </w:tr>
      <w:tr>
        <w:tblPrEx>
          <w:tblW w:w="9709" w:type="dxa"/>
          <w:tblCellMar>
            <w:left w:w="0" w:type="dxa"/>
            <w:right w:w="0" w:type="dxa"/>
          </w:tblCellMar>
          <w:tblLook w:val="00A0"/>
        </w:tblPrEx>
        <w:trPr>
          <w:trHeight w:val="70"/>
        </w:trPr>
        <w:tc>
          <w:tcPr>
            <w:tcW w:w="4323" w:type="dxa"/>
            <w:vMerge/>
            <w:tcBorders>
              <w:top w:val="single" w:sz="4" w:space="0" w:color="000000"/>
              <w:left w:val="single" w:sz="4" w:space="0" w:color="000000"/>
              <w:bottom w:val="single" w:sz="4" w:space="0" w:color="000000"/>
              <w:right w:val="single" w:sz="4" w:space="0" w:color="000000"/>
            </w:tcBorders>
            <w:textDirection w:val="lrTb"/>
            <w:vAlign w:val="center"/>
          </w:tcPr>
          <w:p w:rsidR="002E29FC" w:rsidRPr="001F48C4" w:rsidP="00411831">
            <w:pPr>
              <w:bidi w:val="0"/>
              <w:rPr>
                <w:rFonts w:ascii="Times New Roman" w:hAnsi="Times New Roman"/>
              </w:rPr>
            </w:pPr>
          </w:p>
        </w:tc>
        <w:tc>
          <w:tcPr>
            <w:tcW w:w="1234" w:type="dxa"/>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2E29FC" w:rsidRPr="001F48C4" w:rsidP="00411831">
            <w:pPr>
              <w:bidi w:val="0"/>
              <w:spacing w:line="70" w:lineRule="atLeast"/>
              <w:jc w:val="center"/>
              <w:rPr>
                <w:rFonts w:ascii="Times New Roman" w:hAnsi="Times New Roman"/>
              </w:rPr>
            </w:pPr>
            <w:r>
              <w:rPr>
                <w:rFonts w:ascii="Times New Roman" w:hAnsi="Times New Roman"/>
                <w:b/>
                <w:bCs/>
                <w:sz w:val="20"/>
                <w:szCs w:val="20"/>
              </w:rPr>
              <w:t>2013</w:t>
            </w:r>
          </w:p>
        </w:tc>
        <w:tc>
          <w:tcPr>
            <w:tcW w:w="1418" w:type="dxa"/>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2E29FC" w:rsidRPr="001F48C4" w:rsidP="00411831">
            <w:pPr>
              <w:bidi w:val="0"/>
              <w:spacing w:line="70" w:lineRule="atLeast"/>
              <w:jc w:val="center"/>
              <w:rPr>
                <w:rFonts w:ascii="Times New Roman" w:hAnsi="Times New Roman"/>
              </w:rPr>
            </w:pPr>
            <w:r>
              <w:rPr>
                <w:rFonts w:ascii="Times New Roman" w:hAnsi="Times New Roman"/>
                <w:b/>
                <w:bCs/>
                <w:sz w:val="20"/>
                <w:szCs w:val="20"/>
              </w:rPr>
              <w:t>2014</w:t>
            </w:r>
          </w:p>
        </w:tc>
        <w:tc>
          <w:tcPr>
            <w:tcW w:w="1417" w:type="dxa"/>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2E29FC" w:rsidRPr="001F48C4" w:rsidP="00411831">
            <w:pPr>
              <w:bidi w:val="0"/>
              <w:spacing w:line="70" w:lineRule="atLeast"/>
              <w:jc w:val="center"/>
              <w:rPr>
                <w:rFonts w:ascii="Times New Roman" w:hAnsi="Times New Roman"/>
              </w:rPr>
            </w:pPr>
            <w:r>
              <w:rPr>
                <w:rFonts w:ascii="Times New Roman" w:hAnsi="Times New Roman"/>
                <w:b/>
                <w:bCs/>
                <w:sz w:val="20"/>
                <w:szCs w:val="20"/>
              </w:rPr>
              <w:t>2015</w:t>
            </w:r>
          </w:p>
        </w:tc>
        <w:tc>
          <w:tcPr>
            <w:tcW w:w="1317" w:type="dxa"/>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2E29FC" w:rsidRPr="001F48C4" w:rsidP="00411831">
            <w:pPr>
              <w:bidi w:val="0"/>
              <w:spacing w:line="70" w:lineRule="atLeast"/>
              <w:jc w:val="center"/>
              <w:rPr>
                <w:rFonts w:ascii="Times New Roman" w:hAnsi="Times New Roman"/>
              </w:rPr>
            </w:pPr>
            <w:r>
              <w:rPr>
                <w:rFonts w:ascii="Times New Roman" w:hAnsi="Times New Roman"/>
                <w:b/>
                <w:bCs/>
                <w:sz w:val="20"/>
                <w:szCs w:val="20"/>
              </w:rPr>
              <w:t>2016</w:t>
            </w:r>
          </w:p>
        </w:tc>
      </w:tr>
      <w:tr>
        <w:tblPrEx>
          <w:tblW w:w="9709" w:type="dxa"/>
          <w:tblCellMar>
            <w:left w:w="0" w:type="dxa"/>
            <w:right w:w="0" w:type="dxa"/>
          </w:tblCellMar>
          <w:tblLook w:val="00A0"/>
        </w:tblPrEx>
        <w:trPr>
          <w:trHeight w:hRule="exact" w:val="425"/>
        </w:trPr>
        <w:tc>
          <w:tcPr>
            <w:tcW w:w="4323"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2E29FC" w:rsidRPr="001F48C4" w:rsidP="00411831">
            <w:pPr>
              <w:bidi w:val="0"/>
              <w:spacing w:line="70" w:lineRule="atLeast"/>
              <w:rPr>
                <w:rFonts w:ascii="Times New Roman" w:hAnsi="Times New Roman"/>
              </w:rPr>
            </w:pPr>
            <w:r w:rsidRPr="001F48C4">
              <w:rPr>
                <w:rFonts w:ascii="Times New Roman" w:hAnsi="Times New Roman"/>
                <w:b/>
                <w:bCs/>
              </w:rPr>
              <w:t>Príjmy verejnej správy celkom</w:t>
            </w:r>
            <w:r>
              <w:rPr>
                <w:rFonts w:ascii="Times New Roman" w:hAnsi="Times New Roman"/>
                <w:b/>
                <w:bCs/>
              </w:rPr>
              <w:t>*</w:t>
            </w:r>
          </w:p>
        </w:tc>
        <w:tc>
          <w:tcPr>
            <w:tcW w:w="1234"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2E29FC" w:rsidRPr="00473E6A" w:rsidP="00411831">
            <w:pPr>
              <w:bidi w:val="0"/>
              <w:jc w:val="right"/>
              <w:rPr>
                <w:rFonts w:ascii="Times New Roman" w:hAnsi="Times New Roman"/>
                <w:b/>
                <w:sz w:val="20"/>
                <w:szCs w:val="20"/>
              </w:rPr>
            </w:pPr>
            <w:r w:rsidRPr="00473E6A">
              <w:rPr>
                <w:rFonts w:ascii="Times New Roman" w:hAnsi="Times New Roman"/>
                <w:b/>
                <w:sz w:val="20"/>
                <w:szCs w:val="20"/>
              </w:rPr>
              <w:t>0</w:t>
            </w:r>
          </w:p>
        </w:tc>
        <w:tc>
          <w:tcPr>
            <w:tcW w:w="1418"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2E29FC" w:rsidRPr="00DB287D" w:rsidP="00411831">
            <w:pPr>
              <w:bidi w:val="0"/>
              <w:jc w:val="right"/>
              <w:rPr>
                <w:rFonts w:ascii="Times New Roman" w:hAnsi="Times New Roman"/>
                <w:b/>
                <w:sz w:val="20"/>
                <w:szCs w:val="20"/>
              </w:rPr>
            </w:pPr>
            <w:r w:rsidRPr="00DB287D">
              <w:rPr>
                <w:rFonts w:ascii="Times New Roman" w:hAnsi="Times New Roman"/>
                <w:b/>
                <w:sz w:val="20"/>
                <w:szCs w:val="20"/>
              </w:rPr>
              <w:t>0</w:t>
            </w:r>
          </w:p>
        </w:tc>
        <w:tc>
          <w:tcPr>
            <w:tcW w:w="1417"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2E29FC" w:rsidRPr="00DB287D" w:rsidP="00411831">
            <w:pPr>
              <w:bidi w:val="0"/>
              <w:jc w:val="right"/>
              <w:rPr>
                <w:rFonts w:ascii="Times New Roman" w:hAnsi="Times New Roman"/>
                <w:b/>
                <w:sz w:val="20"/>
                <w:szCs w:val="20"/>
              </w:rPr>
            </w:pPr>
            <w:r w:rsidRPr="00DB287D">
              <w:rPr>
                <w:rFonts w:ascii="Times New Roman" w:hAnsi="Times New Roman"/>
                <w:b/>
                <w:sz w:val="20"/>
                <w:szCs w:val="20"/>
              </w:rPr>
              <w:t>2 100 000 </w:t>
            </w:r>
          </w:p>
        </w:tc>
        <w:tc>
          <w:tcPr>
            <w:tcW w:w="1317"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2E29FC" w:rsidRPr="00DB287D" w:rsidP="00411831">
            <w:pPr>
              <w:bidi w:val="0"/>
              <w:jc w:val="center"/>
              <w:rPr>
                <w:rFonts w:ascii="Times New Roman" w:hAnsi="Times New Roman"/>
                <w:b/>
                <w:sz w:val="20"/>
                <w:szCs w:val="20"/>
              </w:rPr>
            </w:pPr>
            <w:r w:rsidRPr="00DB287D">
              <w:rPr>
                <w:rFonts w:ascii="Times New Roman" w:hAnsi="Times New Roman"/>
                <w:b/>
                <w:sz w:val="20"/>
                <w:szCs w:val="20"/>
              </w:rPr>
              <w:t>1 890 000 </w:t>
            </w:r>
          </w:p>
        </w:tc>
      </w:tr>
      <w:tr>
        <w:tblPrEx>
          <w:tblW w:w="9709" w:type="dxa"/>
          <w:tblCellMar>
            <w:left w:w="0" w:type="dxa"/>
            <w:right w:w="0" w:type="dxa"/>
          </w:tblCellMar>
          <w:tblLook w:val="00A0"/>
        </w:tblPrEx>
        <w:trPr>
          <w:trHeight w:hRule="exact" w:val="642"/>
        </w:trPr>
        <w:tc>
          <w:tcPr>
            <w:tcW w:w="43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2E29FC" w:rsidRPr="001F48C4" w:rsidP="00411831">
            <w:pPr>
              <w:bidi w:val="0"/>
              <w:spacing w:line="132" w:lineRule="atLeast"/>
              <w:rPr>
                <w:rFonts w:ascii="Times New Roman" w:hAnsi="Times New Roman"/>
              </w:rPr>
            </w:pPr>
            <w:r w:rsidRPr="001F48C4">
              <w:rPr>
                <w:rFonts w:ascii="Times New Roman" w:hAnsi="Times New Roman"/>
              </w:rPr>
              <w:t xml:space="preserve">v tom: </w:t>
            </w:r>
            <w:r>
              <w:rPr>
                <w:rFonts w:ascii="Times New Roman" w:hAnsi="Times New Roman"/>
              </w:rPr>
              <w:t>Ministerstvo vnútra SR</w:t>
            </w:r>
          </w:p>
        </w:tc>
        <w:tc>
          <w:tcPr>
            <w:tcW w:w="123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2E29FC" w:rsidRPr="00473E6A" w:rsidP="00411831">
            <w:pPr>
              <w:bidi w:val="0"/>
              <w:jc w:val="right"/>
              <w:rPr>
                <w:rFonts w:ascii="Times New Roman" w:hAnsi="Times New Roman"/>
                <w:sz w:val="20"/>
                <w:szCs w:val="20"/>
              </w:rPr>
            </w:pPr>
            <w:r w:rsidRPr="00473E6A">
              <w:rPr>
                <w:rFonts w:ascii="Times New Roman" w:hAnsi="Times New Roman"/>
                <w:sz w:val="20"/>
                <w:szCs w:val="20"/>
              </w:rPr>
              <w:t>0</w:t>
            </w:r>
          </w:p>
        </w:tc>
        <w:tc>
          <w:tcPr>
            <w:tcW w:w="141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2E29FC" w:rsidRPr="00DB287D" w:rsidP="00411831">
            <w:pPr>
              <w:bidi w:val="0"/>
              <w:jc w:val="right"/>
              <w:rPr>
                <w:rFonts w:ascii="Times New Roman" w:hAnsi="Times New Roman"/>
                <w:sz w:val="20"/>
                <w:szCs w:val="20"/>
              </w:rPr>
            </w:pPr>
            <w:r w:rsidRPr="00DB287D">
              <w:rPr>
                <w:rFonts w:ascii="Times New Roman" w:hAnsi="Times New Roman"/>
                <w:sz w:val="20"/>
                <w:szCs w:val="20"/>
              </w:rPr>
              <w:t>0</w:t>
            </w:r>
          </w:p>
        </w:tc>
        <w:tc>
          <w:tcPr>
            <w:tcW w:w="141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2E29FC" w:rsidRPr="00DB287D" w:rsidP="00411831">
            <w:pPr>
              <w:bidi w:val="0"/>
              <w:jc w:val="right"/>
              <w:rPr>
                <w:rFonts w:ascii="Times New Roman" w:hAnsi="Times New Roman"/>
                <w:sz w:val="20"/>
                <w:szCs w:val="20"/>
              </w:rPr>
            </w:pPr>
            <w:r w:rsidRPr="00DB287D">
              <w:rPr>
                <w:rFonts w:ascii="Times New Roman" w:hAnsi="Times New Roman"/>
                <w:sz w:val="20"/>
                <w:szCs w:val="20"/>
              </w:rPr>
              <w:t>2 100 000 </w:t>
            </w:r>
          </w:p>
        </w:tc>
        <w:tc>
          <w:tcPr>
            <w:tcW w:w="131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2E29FC" w:rsidRPr="00DB287D" w:rsidP="00411831">
            <w:pPr>
              <w:bidi w:val="0"/>
              <w:jc w:val="right"/>
              <w:rPr>
                <w:rFonts w:ascii="Times New Roman" w:hAnsi="Times New Roman"/>
                <w:sz w:val="20"/>
                <w:szCs w:val="20"/>
              </w:rPr>
            </w:pPr>
            <w:r w:rsidRPr="00DB287D">
              <w:rPr>
                <w:rFonts w:ascii="Times New Roman" w:hAnsi="Times New Roman"/>
                <w:sz w:val="20"/>
                <w:szCs w:val="20"/>
              </w:rPr>
              <w:t>1 890 000 </w:t>
            </w:r>
          </w:p>
        </w:tc>
      </w:tr>
      <w:tr>
        <w:tblPrEx>
          <w:tblW w:w="9709" w:type="dxa"/>
          <w:tblCellMar>
            <w:left w:w="0" w:type="dxa"/>
            <w:right w:w="0" w:type="dxa"/>
          </w:tblCellMar>
          <w:tblLook w:val="00A0"/>
        </w:tblPrEx>
        <w:trPr>
          <w:trHeight w:hRule="exact" w:val="425"/>
        </w:trPr>
        <w:tc>
          <w:tcPr>
            <w:tcW w:w="43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2E29FC" w:rsidRPr="001F48C4" w:rsidP="00411831">
            <w:pPr>
              <w:bidi w:val="0"/>
              <w:spacing w:line="70" w:lineRule="atLeast"/>
              <w:rPr>
                <w:rFonts w:ascii="Times New Roman" w:hAnsi="Times New Roman"/>
              </w:rPr>
            </w:pPr>
            <w:r w:rsidRPr="001F48C4">
              <w:rPr>
                <w:rFonts w:ascii="Times New Roman" w:hAnsi="Times New Roman"/>
                <w:b/>
                <w:bCs/>
                <w:i/>
                <w:iCs/>
              </w:rPr>
              <w:t xml:space="preserve">z toho: </w:t>
            </w:r>
          </w:p>
        </w:tc>
        <w:tc>
          <w:tcPr>
            <w:tcW w:w="123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2E29FC" w:rsidRPr="00473E6A" w:rsidP="00411831">
            <w:pPr>
              <w:bidi w:val="0"/>
              <w:spacing w:line="70" w:lineRule="atLeast"/>
              <w:jc w:val="right"/>
              <w:rPr>
                <w:rFonts w:ascii="Times New Roman" w:hAnsi="Times New Roman"/>
              </w:rPr>
            </w:pPr>
            <w:r w:rsidRPr="00473E6A">
              <w:rPr>
                <w:rFonts w:ascii="Times New Roman" w:hAnsi="Times New Roman"/>
                <w:b/>
                <w:bCs/>
                <w:i/>
                <w:iCs/>
                <w:sz w:val="20"/>
                <w:szCs w:val="20"/>
              </w:rPr>
              <w:t> </w:t>
            </w:r>
          </w:p>
        </w:tc>
        <w:tc>
          <w:tcPr>
            <w:tcW w:w="141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2E29FC" w:rsidRPr="00DB287D" w:rsidP="00411831">
            <w:pPr>
              <w:bidi w:val="0"/>
              <w:spacing w:line="70" w:lineRule="atLeast"/>
              <w:jc w:val="right"/>
              <w:rPr>
                <w:rFonts w:ascii="Times New Roman" w:hAnsi="Times New Roman"/>
              </w:rPr>
            </w:pPr>
          </w:p>
        </w:tc>
        <w:tc>
          <w:tcPr>
            <w:tcW w:w="141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2E29FC" w:rsidRPr="00DB287D" w:rsidP="00411831">
            <w:pPr>
              <w:bidi w:val="0"/>
              <w:spacing w:line="70" w:lineRule="atLeast"/>
              <w:jc w:val="right"/>
              <w:rPr>
                <w:rFonts w:ascii="Times New Roman" w:hAnsi="Times New Roman"/>
              </w:rPr>
            </w:pPr>
            <w:r w:rsidRPr="00DB287D">
              <w:rPr>
                <w:rFonts w:ascii="Times New Roman" w:hAnsi="Times New Roman"/>
                <w:b/>
                <w:bCs/>
                <w:i/>
                <w:iCs/>
                <w:sz w:val="20"/>
                <w:szCs w:val="20"/>
              </w:rPr>
              <w:t> </w:t>
            </w:r>
          </w:p>
        </w:tc>
        <w:tc>
          <w:tcPr>
            <w:tcW w:w="131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2E29FC" w:rsidRPr="00DB287D" w:rsidP="00411831">
            <w:pPr>
              <w:bidi w:val="0"/>
              <w:spacing w:line="70" w:lineRule="atLeast"/>
              <w:jc w:val="right"/>
              <w:rPr>
                <w:rFonts w:ascii="Times New Roman" w:hAnsi="Times New Roman"/>
              </w:rPr>
            </w:pPr>
            <w:r w:rsidRPr="00DB287D">
              <w:rPr>
                <w:rFonts w:ascii="Times New Roman" w:hAnsi="Times New Roman"/>
                <w:b/>
                <w:bCs/>
                <w:i/>
                <w:iCs/>
                <w:sz w:val="20"/>
                <w:szCs w:val="20"/>
              </w:rPr>
              <w:t> </w:t>
            </w:r>
          </w:p>
        </w:tc>
      </w:tr>
      <w:tr>
        <w:tblPrEx>
          <w:tblW w:w="9709" w:type="dxa"/>
          <w:tblCellMar>
            <w:left w:w="0" w:type="dxa"/>
            <w:right w:w="0" w:type="dxa"/>
          </w:tblCellMar>
          <w:tblLook w:val="00A0"/>
        </w:tblPrEx>
        <w:trPr>
          <w:trHeight w:hRule="exact" w:val="425"/>
        </w:trPr>
        <w:tc>
          <w:tcPr>
            <w:tcW w:w="43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2E29FC" w:rsidRPr="001F48C4" w:rsidP="00411831">
            <w:pPr>
              <w:bidi w:val="0"/>
              <w:spacing w:line="125" w:lineRule="atLeast"/>
              <w:rPr>
                <w:rFonts w:ascii="Times New Roman" w:hAnsi="Times New Roman"/>
              </w:rPr>
            </w:pPr>
            <w:r w:rsidRPr="001F48C4">
              <w:rPr>
                <w:rFonts w:ascii="Times New Roman" w:hAnsi="Times New Roman"/>
                <w:b/>
                <w:bCs/>
                <w:i/>
                <w:iCs/>
              </w:rPr>
              <w:t>- vplyv na ŠR</w:t>
            </w:r>
            <w:r>
              <w:rPr>
                <w:rFonts w:ascii="Times New Roman" w:hAnsi="Times New Roman"/>
                <w:b/>
                <w:bCs/>
                <w:i/>
                <w:iCs/>
              </w:rPr>
              <w:t>*</w:t>
            </w:r>
          </w:p>
        </w:tc>
        <w:tc>
          <w:tcPr>
            <w:tcW w:w="123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2E29FC" w:rsidRPr="00473E6A" w:rsidP="00411831">
            <w:pPr>
              <w:bidi w:val="0"/>
              <w:spacing w:line="125" w:lineRule="atLeast"/>
              <w:jc w:val="right"/>
              <w:rPr>
                <w:rFonts w:ascii="Times New Roman" w:hAnsi="Times New Roman"/>
              </w:rPr>
            </w:pPr>
            <w:r w:rsidRPr="00473E6A">
              <w:rPr>
                <w:rFonts w:ascii="Times New Roman" w:hAnsi="Times New Roman"/>
                <w:b/>
                <w:bCs/>
                <w:sz w:val="20"/>
                <w:szCs w:val="20"/>
              </w:rPr>
              <w:t>0</w:t>
            </w:r>
          </w:p>
        </w:tc>
        <w:tc>
          <w:tcPr>
            <w:tcW w:w="141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2E29FC" w:rsidRPr="00DB287D" w:rsidP="00411831">
            <w:pPr>
              <w:bidi w:val="0"/>
              <w:spacing w:line="125" w:lineRule="atLeast"/>
              <w:jc w:val="right"/>
              <w:rPr>
                <w:rFonts w:ascii="Times New Roman" w:hAnsi="Times New Roman"/>
              </w:rPr>
            </w:pPr>
            <w:r w:rsidRPr="00DB287D">
              <w:rPr>
                <w:rFonts w:ascii="Times New Roman" w:hAnsi="Times New Roman"/>
                <w:b/>
                <w:bCs/>
                <w:sz w:val="20"/>
                <w:szCs w:val="20"/>
              </w:rPr>
              <w:t>0</w:t>
            </w:r>
          </w:p>
        </w:tc>
        <w:tc>
          <w:tcPr>
            <w:tcW w:w="141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2E29FC" w:rsidRPr="00DB287D" w:rsidP="00411831">
            <w:pPr>
              <w:bidi w:val="0"/>
              <w:spacing w:line="125" w:lineRule="atLeast"/>
              <w:jc w:val="right"/>
              <w:rPr>
                <w:rFonts w:ascii="Times New Roman" w:hAnsi="Times New Roman"/>
              </w:rPr>
            </w:pPr>
            <w:r w:rsidRPr="00DB287D">
              <w:rPr>
                <w:rFonts w:ascii="Times New Roman" w:hAnsi="Times New Roman"/>
                <w:b/>
                <w:bCs/>
                <w:sz w:val="20"/>
                <w:szCs w:val="20"/>
              </w:rPr>
              <w:t>2 100 000</w:t>
            </w:r>
          </w:p>
        </w:tc>
        <w:tc>
          <w:tcPr>
            <w:tcW w:w="131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2E29FC" w:rsidRPr="00DB287D" w:rsidP="00411831">
            <w:pPr>
              <w:bidi w:val="0"/>
              <w:spacing w:line="125" w:lineRule="atLeast"/>
              <w:jc w:val="right"/>
              <w:rPr>
                <w:rFonts w:ascii="Times New Roman" w:hAnsi="Times New Roman"/>
              </w:rPr>
            </w:pPr>
            <w:r w:rsidRPr="00DB287D">
              <w:rPr>
                <w:rFonts w:ascii="Times New Roman" w:hAnsi="Times New Roman"/>
                <w:b/>
                <w:bCs/>
                <w:sz w:val="20"/>
                <w:szCs w:val="20"/>
              </w:rPr>
              <w:t>1 890 000</w:t>
            </w:r>
          </w:p>
        </w:tc>
      </w:tr>
      <w:tr>
        <w:tblPrEx>
          <w:tblW w:w="9709" w:type="dxa"/>
          <w:tblCellMar>
            <w:left w:w="0" w:type="dxa"/>
            <w:right w:w="0" w:type="dxa"/>
          </w:tblCellMar>
          <w:tblLook w:val="00A0"/>
        </w:tblPrEx>
        <w:trPr>
          <w:trHeight w:hRule="exact" w:val="425"/>
        </w:trPr>
        <w:tc>
          <w:tcPr>
            <w:tcW w:w="43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2E29FC" w:rsidRPr="001F48C4" w:rsidP="00411831">
            <w:pPr>
              <w:bidi w:val="0"/>
              <w:spacing w:line="125" w:lineRule="atLeast"/>
              <w:rPr>
                <w:rFonts w:ascii="Times New Roman" w:hAnsi="Times New Roman"/>
              </w:rPr>
            </w:pPr>
            <w:r w:rsidRPr="001F48C4">
              <w:rPr>
                <w:rFonts w:ascii="Times New Roman" w:hAnsi="Times New Roman"/>
                <w:b/>
                <w:bCs/>
                <w:i/>
                <w:iCs/>
              </w:rPr>
              <w:t>- vplyv na územnú samosprávu</w:t>
            </w:r>
          </w:p>
        </w:tc>
        <w:tc>
          <w:tcPr>
            <w:tcW w:w="123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2E29FC" w:rsidRPr="00473E6A" w:rsidP="00411831">
            <w:pPr>
              <w:bidi w:val="0"/>
              <w:spacing w:line="125" w:lineRule="atLeast"/>
              <w:jc w:val="right"/>
              <w:rPr>
                <w:rFonts w:ascii="Times New Roman" w:hAnsi="Times New Roman"/>
              </w:rPr>
            </w:pPr>
            <w:r w:rsidRPr="00473E6A">
              <w:rPr>
                <w:rFonts w:ascii="Times New Roman" w:hAnsi="Times New Roman"/>
                <w:b/>
                <w:bCs/>
                <w:sz w:val="20"/>
                <w:szCs w:val="20"/>
              </w:rPr>
              <w:t>0</w:t>
            </w:r>
          </w:p>
        </w:tc>
        <w:tc>
          <w:tcPr>
            <w:tcW w:w="141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2E29FC" w:rsidRPr="00DB287D" w:rsidP="00411831">
            <w:pPr>
              <w:bidi w:val="0"/>
              <w:spacing w:line="125" w:lineRule="atLeast"/>
              <w:jc w:val="right"/>
              <w:rPr>
                <w:rFonts w:ascii="Times New Roman" w:hAnsi="Times New Roman"/>
              </w:rPr>
            </w:pPr>
            <w:r w:rsidRPr="00DB287D">
              <w:rPr>
                <w:rFonts w:ascii="Times New Roman" w:hAnsi="Times New Roman"/>
                <w:b/>
                <w:bCs/>
                <w:sz w:val="20"/>
                <w:szCs w:val="20"/>
              </w:rPr>
              <w:t>0</w:t>
            </w:r>
          </w:p>
        </w:tc>
        <w:tc>
          <w:tcPr>
            <w:tcW w:w="141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2E29FC" w:rsidRPr="00DB287D" w:rsidP="00411831">
            <w:pPr>
              <w:bidi w:val="0"/>
              <w:spacing w:line="125" w:lineRule="atLeast"/>
              <w:jc w:val="right"/>
              <w:rPr>
                <w:rFonts w:ascii="Times New Roman" w:hAnsi="Times New Roman"/>
              </w:rPr>
            </w:pPr>
            <w:r w:rsidRPr="00DB287D">
              <w:rPr>
                <w:rFonts w:ascii="Times New Roman" w:hAnsi="Times New Roman"/>
                <w:b/>
                <w:bCs/>
                <w:sz w:val="20"/>
                <w:szCs w:val="20"/>
              </w:rPr>
              <w:t>0</w:t>
            </w:r>
          </w:p>
        </w:tc>
        <w:tc>
          <w:tcPr>
            <w:tcW w:w="131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2E29FC" w:rsidRPr="00DB287D" w:rsidP="00411831">
            <w:pPr>
              <w:bidi w:val="0"/>
              <w:spacing w:line="125" w:lineRule="atLeast"/>
              <w:jc w:val="right"/>
              <w:rPr>
                <w:rFonts w:ascii="Times New Roman" w:hAnsi="Times New Roman"/>
              </w:rPr>
            </w:pPr>
            <w:r w:rsidRPr="00DB287D">
              <w:rPr>
                <w:rFonts w:ascii="Times New Roman" w:hAnsi="Times New Roman"/>
                <w:b/>
                <w:bCs/>
                <w:sz w:val="20"/>
                <w:szCs w:val="20"/>
              </w:rPr>
              <w:t>0</w:t>
            </w:r>
          </w:p>
        </w:tc>
      </w:tr>
      <w:tr>
        <w:tblPrEx>
          <w:tblW w:w="9709" w:type="dxa"/>
          <w:tblCellMar>
            <w:left w:w="0" w:type="dxa"/>
            <w:right w:w="0" w:type="dxa"/>
          </w:tblCellMar>
          <w:tblLook w:val="00A0"/>
        </w:tblPrEx>
        <w:trPr>
          <w:trHeight w:hRule="exact" w:val="425"/>
        </w:trPr>
        <w:tc>
          <w:tcPr>
            <w:tcW w:w="4323"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2E29FC" w:rsidRPr="001F48C4" w:rsidP="00411831">
            <w:pPr>
              <w:bidi w:val="0"/>
              <w:spacing w:line="125" w:lineRule="atLeast"/>
              <w:rPr>
                <w:rFonts w:ascii="Times New Roman" w:hAnsi="Times New Roman"/>
              </w:rPr>
            </w:pPr>
            <w:r w:rsidRPr="001F48C4">
              <w:rPr>
                <w:rFonts w:ascii="Times New Roman" w:hAnsi="Times New Roman"/>
                <w:b/>
                <w:bCs/>
              </w:rPr>
              <w:t>Výdavky verejnej správy celkom</w:t>
            </w:r>
          </w:p>
        </w:tc>
        <w:tc>
          <w:tcPr>
            <w:tcW w:w="1234"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2E29FC" w:rsidRPr="00473E6A" w:rsidP="00411831">
            <w:pPr>
              <w:bidi w:val="0"/>
              <w:jc w:val="right"/>
              <w:rPr>
                <w:rFonts w:ascii="Times New Roman" w:hAnsi="Times New Roman"/>
                <w:b/>
                <w:sz w:val="20"/>
                <w:szCs w:val="20"/>
              </w:rPr>
            </w:pPr>
            <w:r w:rsidRPr="00473E6A">
              <w:rPr>
                <w:rFonts w:ascii="Times New Roman" w:hAnsi="Times New Roman"/>
                <w:b/>
                <w:sz w:val="20"/>
                <w:szCs w:val="20"/>
              </w:rPr>
              <w:t>0</w:t>
            </w:r>
          </w:p>
        </w:tc>
        <w:tc>
          <w:tcPr>
            <w:tcW w:w="1418"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2E29FC" w:rsidRPr="00DB287D" w:rsidP="00411831">
            <w:pPr>
              <w:bidi w:val="0"/>
              <w:jc w:val="right"/>
              <w:rPr>
                <w:rFonts w:ascii="Times New Roman" w:hAnsi="Times New Roman"/>
                <w:b/>
                <w:sz w:val="20"/>
                <w:szCs w:val="20"/>
              </w:rPr>
            </w:pPr>
            <w:r w:rsidRPr="00DB287D">
              <w:rPr>
                <w:rFonts w:ascii="Times New Roman" w:hAnsi="Times New Roman"/>
                <w:b/>
                <w:sz w:val="20"/>
                <w:szCs w:val="20"/>
              </w:rPr>
              <w:t>0</w:t>
            </w:r>
          </w:p>
        </w:tc>
        <w:tc>
          <w:tcPr>
            <w:tcW w:w="1417"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2E29FC" w:rsidRPr="00DB287D" w:rsidP="00411831">
            <w:pPr>
              <w:bidi w:val="0"/>
              <w:jc w:val="right"/>
              <w:rPr>
                <w:rFonts w:ascii="Times New Roman" w:hAnsi="Times New Roman"/>
                <w:b/>
                <w:sz w:val="20"/>
                <w:szCs w:val="20"/>
              </w:rPr>
            </w:pPr>
            <w:r>
              <w:rPr>
                <w:rFonts w:ascii="Times New Roman" w:hAnsi="Times New Roman"/>
                <w:b/>
                <w:sz w:val="20"/>
                <w:szCs w:val="20"/>
              </w:rPr>
              <w:t>0</w:t>
            </w:r>
          </w:p>
        </w:tc>
        <w:tc>
          <w:tcPr>
            <w:tcW w:w="1317"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2E29FC" w:rsidRPr="00DB287D" w:rsidP="00411831">
            <w:pPr>
              <w:bidi w:val="0"/>
              <w:jc w:val="right"/>
              <w:rPr>
                <w:rFonts w:ascii="Times New Roman" w:hAnsi="Times New Roman"/>
                <w:b/>
                <w:sz w:val="20"/>
                <w:szCs w:val="20"/>
              </w:rPr>
            </w:pPr>
            <w:r>
              <w:rPr>
                <w:rFonts w:ascii="Times New Roman" w:hAnsi="Times New Roman"/>
                <w:b/>
                <w:sz w:val="20"/>
                <w:szCs w:val="20"/>
              </w:rPr>
              <w:t>0</w:t>
            </w:r>
          </w:p>
        </w:tc>
      </w:tr>
      <w:tr>
        <w:tblPrEx>
          <w:tblW w:w="9709" w:type="dxa"/>
          <w:tblCellMar>
            <w:left w:w="0" w:type="dxa"/>
            <w:right w:w="0" w:type="dxa"/>
          </w:tblCellMar>
          <w:tblLook w:val="00A0"/>
        </w:tblPrEx>
        <w:trPr>
          <w:trHeight w:hRule="exact" w:val="425"/>
        </w:trPr>
        <w:tc>
          <w:tcPr>
            <w:tcW w:w="43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2E29FC" w:rsidRPr="001F48C4" w:rsidP="00411831">
            <w:pPr>
              <w:bidi w:val="0"/>
              <w:spacing w:line="70" w:lineRule="atLeast"/>
              <w:rPr>
                <w:rFonts w:ascii="Times New Roman" w:hAnsi="Times New Roman"/>
              </w:rPr>
            </w:pPr>
            <w:r>
              <w:rPr>
                <w:rFonts w:ascii="Times New Roman" w:hAnsi="Times New Roman"/>
              </w:rPr>
              <w:t xml:space="preserve">v tom: </w:t>
            </w:r>
          </w:p>
        </w:tc>
        <w:tc>
          <w:tcPr>
            <w:tcW w:w="123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2E29FC" w:rsidRPr="00473E6A" w:rsidP="00411831">
            <w:pPr>
              <w:bidi w:val="0"/>
              <w:jc w:val="right"/>
              <w:rPr>
                <w:rFonts w:ascii="Times New Roman" w:hAnsi="Times New Roman"/>
                <w:sz w:val="20"/>
                <w:szCs w:val="20"/>
              </w:rPr>
            </w:pPr>
            <w:r w:rsidRPr="00473E6A">
              <w:rPr>
                <w:rFonts w:ascii="Times New Roman" w:hAnsi="Times New Roman"/>
                <w:sz w:val="20"/>
                <w:szCs w:val="20"/>
              </w:rPr>
              <w:t>0</w:t>
            </w:r>
          </w:p>
        </w:tc>
        <w:tc>
          <w:tcPr>
            <w:tcW w:w="141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2E29FC" w:rsidRPr="00DB287D" w:rsidP="00411831">
            <w:pPr>
              <w:bidi w:val="0"/>
              <w:jc w:val="right"/>
              <w:rPr>
                <w:rFonts w:ascii="Times New Roman" w:hAnsi="Times New Roman"/>
                <w:sz w:val="20"/>
                <w:szCs w:val="20"/>
              </w:rPr>
            </w:pPr>
            <w:r w:rsidRPr="00DB287D">
              <w:rPr>
                <w:rFonts w:ascii="Times New Roman" w:hAnsi="Times New Roman"/>
                <w:sz w:val="20"/>
                <w:szCs w:val="20"/>
              </w:rPr>
              <w:t>0</w:t>
            </w:r>
          </w:p>
        </w:tc>
        <w:tc>
          <w:tcPr>
            <w:tcW w:w="141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2E29FC" w:rsidRPr="00DB287D" w:rsidP="00411831">
            <w:pPr>
              <w:bidi w:val="0"/>
              <w:jc w:val="right"/>
              <w:rPr>
                <w:rFonts w:ascii="Times New Roman" w:hAnsi="Times New Roman"/>
                <w:sz w:val="20"/>
                <w:szCs w:val="20"/>
              </w:rPr>
            </w:pPr>
            <w:r w:rsidRPr="00DB287D">
              <w:rPr>
                <w:rFonts w:ascii="Times New Roman" w:hAnsi="Times New Roman"/>
                <w:sz w:val="20"/>
                <w:szCs w:val="20"/>
              </w:rPr>
              <w:t>0</w:t>
            </w:r>
          </w:p>
        </w:tc>
        <w:tc>
          <w:tcPr>
            <w:tcW w:w="131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2E29FC" w:rsidRPr="00DB287D" w:rsidP="00411831">
            <w:pPr>
              <w:bidi w:val="0"/>
              <w:jc w:val="right"/>
              <w:rPr>
                <w:rFonts w:ascii="Times New Roman" w:hAnsi="Times New Roman"/>
                <w:sz w:val="20"/>
                <w:szCs w:val="20"/>
              </w:rPr>
            </w:pPr>
            <w:r w:rsidRPr="00DB287D">
              <w:rPr>
                <w:rFonts w:ascii="Times New Roman" w:hAnsi="Times New Roman"/>
                <w:sz w:val="20"/>
                <w:szCs w:val="20"/>
              </w:rPr>
              <w:t>0</w:t>
            </w:r>
          </w:p>
        </w:tc>
      </w:tr>
      <w:tr>
        <w:tblPrEx>
          <w:tblW w:w="9709" w:type="dxa"/>
          <w:tblCellMar>
            <w:left w:w="0" w:type="dxa"/>
            <w:right w:w="0" w:type="dxa"/>
          </w:tblCellMar>
          <w:tblLook w:val="00A0"/>
        </w:tblPrEx>
        <w:trPr>
          <w:trHeight w:hRule="exact" w:val="425"/>
        </w:trPr>
        <w:tc>
          <w:tcPr>
            <w:tcW w:w="43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2E29FC" w:rsidRPr="001F48C4" w:rsidP="00411831">
            <w:pPr>
              <w:bidi w:val="0"/>
              <w:spacing w:line="70" w:lineRule="atLeast"/>
              <w:rPr>
                <w:rFonts w:ascii="Times New Roman" w:hAnsi="Times New Roman"/>
                <w:b/>
                <w:bCs/>
                <w:i/>
                <w:iCs/>
              </w:rPr>
            </w:pPr>
            <w:r w:rsidRPr="001F48C4">
              <w:rPr>
                <w:rFonts w:ascii="Times New Roman" w:hAnsi="Times New Roman"/>
                <w:b/>
                <w:bCs/>
                <w:i/>
                <w:iCs/>
              </w:rPr>
              <w:t xml:space="preserve">z toho: </w:t>
            </w:r>
          </w:p>
          <w:p w:rsidR="002E29FC" w:rsidRPr="001F48C4" w:rsidP="00411831">
            <w:pPr>
              <w:bidi w:val="0"/>
              <w:spacing w:line="70" w:lineRule="atLeast"/>
              <w:rPr>
                <w:rFonts w:ascii="Times New Roman" w:hAnsi="Times New Roman"/>
              </w:rPr>
            </w:pPr>
          </w:p>
        </w:tc>
        <w:tc>
          <w:tcPr>
            <w:tcW w:w="123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2E29FC" w:rsidRPr="00473E6A" w:rsidP="00411831">
            <w:pPr>
              <w:bidi w:val="0"/>
              <w:spacing w:line="70" w:lineRule="atLeast"/>
              <w:jc w:val="right"/>
              <w:rPr>
                <w:rFonts w:ascii="Times New Roman" w:hAnsi="Times New Roman"/>
              </w:rPr>
            </w:pPr>
            <w:r w:rsidRPr="00473E6A">
              <w:rPr>
                <w:rFonts w:ascii="Times New Roman" w:hAnsi="Times New Roman"/>
                <w:b/>
                <w:bCs/>
                <w:i/>
                <w:iCs/>
                <w:sz w:val="20"/>
                <w:szCs w:val="20"/>
              </w:rPr>
              <w:t> </w:t>
            </w:r>
          </w:p>
        </w:tc>
        <w:tc>
          <w:tcPr>
            <w:tcW w:w="141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2E29FC" w:rsidRPr="00DB287D" w:rsidP="00411831">
            <w:pPr>
              <w:bidi w:val="0"/>
              <w:spacing w:line="70" w:lineRule="atLeast"/>
              <w:jc w:val="right"/>
              <w:rPr>
                <w:rFonts w:ascii="Times New Roman" w:hAnsi="Times New Roman"/>
              </w:rPr>
            </w:pPr>
          </w:p>
        </w:tc>
        <w:tc>
          <w:tcPr>
            <w:tcW w:w="141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2E29FC" w:rsidRPr="00DB287D" w:rsidP="00411831">
            <w:pPr>
              <w:bidi w:val="0"/>
              <w:spacing w:line="70" w:lineRule="atLeast"/>
              <w:jc w:val="right"/>
              <w:rPr>
                <w:rFonts w:ascii="Times New Roman" w:hAnsi="Times New Roman"/>
              </w:rPr>
            </w:pPr>
            <w:r w:rsidRPr="00DB287D">
              <w:rPr>
                <w:rFonts w:ascii="Times New Roman" w:hAnsi="Times New Roman"/>
                <w:b/>
                <w:bCs/>
                <w:i/>
                <w:iCs/>
                <w:sz w:val="20"/>
                <w:szCs w:val="20"/>
              </w:rPr>
              <w:t> </w:t>
            </w:r>
          </w:p>
        </w:tc>
        <w:tc>
          <w:tcPr>
            <w:tcW w:w="131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2E29FC" w:rsidRPr="00DB287D" w:rsidP="00411831">
            <w:pPr>
              <w:bidi w:val="0"/>
              <w:spacing w:line="70" w:lineRule="atLeast"/>
              <w:jc w:val="right"/>
              <w:rPr>
                <w:rFonts w:ascii="Times New Roman" w:hAnsi="Times New Roman"/>
              </w:rPr>
            </w:pPr>
            <w:r w:rsidRPr="00DB287D">
              <w:rPr>
                <w:rFonts w:ascii="Times New Roman" w:hAnsi="Times New Roman"/>
                <w:b/>
                <w:bCs/>
                <w:i/>
                <w:iCs/>
                <w:sz w:val="20"/>
                <w:szCs w:val="20"/>
              </w:rPr>
              <w:t> </w:t>
            </w:r>
          </w:p>
        </w:tc>
      </w:tr>
      <w:tr>
        <w:tblPrEx>
          <w:tblW w:w="9709" w:type="dxa"/>
          <w:tblCellMar>
            <w:left w:w="0" w:type="dxa"/>
            <w:right w:w="0" w:type="dxa"/>
          </w:tblCellMar>
          <w:tblLook w:val="00A0"/>
        </w:tblPrEx>
        <w:trPr>
          <w:trHeight w:hRule="exact" w:val="425"/>
        </w:trPr>
        <w:tc>
          <w:tcPr>
            <w:tcW w:w="43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2E29FC" w:rsidRPr="001F48C4" w:rsidP="002E29FC">
            <w:pPr>
              <w:pStyle w:val="ListParagraph"/>
              <w:numPr>
                <w:numId w:val="24"/>
              </w:numPr>
              <w:bidi w:val="0"/>
              <w:spacing w:line="70" w:lineRule="atLeast"/>
              <w:ind w:left="284" w:hanging="142"/>
              <w:jc w:val="left"/>
              <w:rPr>
                <w:rFonts w:ascii="Times New Roman" w:hAnsi="Times New Roman"/>
                <w:b/>
                <w:bCs/>
                <w:i/>
                <w:iCs/>
                <w:sz w:val="24"/>
                <w:szCs w:val="24"/>
                <w:lang w:eastAsia="sk-SK"/>
              </w:rPr>
            </w:pPr>
            <w:r w:rsidRPr="001F48C4">
              <w:rPr>
                <w:rFonts w:ascii="Times New Roman" w:hAnsi="Times New Roman"/>
                <w:b/>
                <w:bCs/>
                <w:i/>
                <w:iCs/>
                <w:sz w:val="24"/>
                <w:szCs w:val="24"/>
                <w:lang w:eastAsia="sk-SK"/>
              </w:rPr>
              <w:t>Výdavky z fondov EÚ</w:t>
            </w:r>
          </w:p>
        </w:tc>
        <w:tc>
          <w:tcPr>
            <w:tcW w:w="123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2E29FC" w:rsidRPr="00473E6A" w:rsidP="00411831">
            <w:pPr>
              <w:bidi w:val="0"/>
              <w:jc w:val="right"/>
              <w:rPr>
                <w:rFonts w:ascii="Times New Roman" w:hAnsi="Times New Roman"/>
                <w:sz w:val="20"/>
                <w:szCs w:val="20"/>
              </w:rPr>
            </w:pPr>
            <w:r w:rsidRPr="00473E6A">
              <w:rPr>
                <w:rFonts w:ascii="Times New Roman" w:hAnsi="Times New Roman"/>
                <w:sz w:val="20"/>
                <w:szCs w:val="20"/>
              </w:rPr>
              <w:t>0</w:t>
            </w:r>
          </w:p>
        </w:tc>
        <w:tc>
          <w:tcPr>
            <w:tcW w:w="141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2E29FC" w:rsidRPr="00DB287D" w:rsidP="00411831">
            <w:pPr>
              <w:bidi w:val="0"/>
              <w:jc w:val="right"/>
              <w:rPr>
                <w:rFonts w:ascii="Times New Roman" w:hAnsi="Times New Roman"/>
                <w:sz w:val="20"/>
                <w:szCs w:val="20"/>
              </w:rPr>
            </w:pPr>
            <w:r w:rsidRPr="00DB287D">
              <w:rPr>
                <w:rFonts w:ascii="Times New Roman" w:hAnsi="Times New Roman"/>
                <w:sz w:val="20"/>
                <w:szCs w:val="20"/>
              </w:rPr>
              <w:t>0</w:t>
            </w:r>
          </w:p>
        </w:tc>
        <w:tc>
          <w:tcPr>
            <w:tcW w:w="141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2E29FC" w:rsidRPr="00DB287D" w:rsidP="00411831">
            <w:pPr>
              <w:bidi w:val="0"/>
              <w:jc w:val="right"/>
              <w:rPr>
                <w:rFonts w:ascii="Times New Roman" w:hAnsi="Times New Roman"/>
                <w:sz w:val="20"/>
                <w:szCs w:val="20"/>
              </w:rPr>
            </w:pPr>
            <w:r w:rsidRPr="00DB287D">
              <w:rPr>
                <w:rFonts w:ascii="Times New Roman" w:hAnsi="Times New Roman"/>
                <w:sz w:val="20"/>
                <w:szCs w:val="20"/>
              </w:rPr>
              <w:t>0 </w:t>
            </w:r>
          </w:p>
        </w:tc>
        <w:tc>
          <w:tcPr>
            <w:tcW w:w="131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2E29FC" w:rsidRPr="00DB287D" w:rsidP="00411831">
            <w:pPr>
              <w:bidi w:val="0"/>
              <w:jc w:val="right"/>
              <w:rPr>
                <w:rFonts w:ascii="Times New Roman" w:hAnsi="Times New Roman"/>
                <w:sz w:val="20"/>
                <w:szCs w:val="20"/>
              </w:rPr>
            </w:pPr>
            <w:r w:rsidRPr="00DB287D">
              <w:rPr>
                <w:rFonts w:ascii="Times New Roman" w:hAnsi="Times New Roman"/>
                <w:sz w:val="20"/>
                <w:szCs w:val="20"/>
              </w:rPr>
              <w:t>0 </w:t>
            </w:r>
          </w:p>
        </w:tc>
      </w:tr>
      <w:tr>
        <w:tblPrEx>
          <w:tblW w:w="9709" w:type="dxa"/>
          <w:tblCellMar>
            <w:left w:w="0" w:type="dxa"/>
            <w:right w:w="0" w:type="dxa"/>
          </w:tblCellMar>
          <w:tblLook w:val="00A0"/>
        </w:tblPrEx>
        <w:trPr>
          <w:trHeight w:hRule="exact" w:val="425"/>
        </w:trPr>
        <w:tc>
          <w:tcPr>
            <w:tcW w:w="43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2E29FC" w:rsidRPr="001F48C4" w:rsidP="002E29FC">
            <w:pPr>
              <w:pStyle w:val="ListParagraph"/>
              <w:numPr>
                <w:numId w:val="24"/>
              </w:numPr>
              <w:bidi w:val="0"/>
              <w:spacing w:line="70" w:lineRule="atLeast"/>
              <w:ind w:left="284" w:hanging="142"/>
              <w:jc w:val="left"/>
              <w:rPr>
                <w:rFonts w:ascii="Times New Roman" w:hAnsi="Times New Roman"/>
                <w:b/>
                <w:bCs/>
                <w:i/>
                <w:iCs/>
                <w:sz w:val="24"/>
                <w:szCs w:val="24"/>
                <w:lang w:eastAsia="sk-SK"/>
              </w:rPr>
            </w:pPr>
            <w:r>
              <w:rPr>
                <w:rFonts w:ascii="Times New Roman" w:hAnsi="Times New Roman"/>
                <w:b/>
                <w:bCs/>
                <w:i/>
                <w:iCs/>
                <w:sz w:val="24"/>
                <w:szCs w:val="24"/>
                <w:lang w:eastAsia="sk-SK"/>
              </w:rPr>
              <w:t xml:space="preserve">Výdavky zo ŠR </w:t>
            </w:r>
          </w:p>
        </w:tc>
        <w:tc>
          <w:tcPr>
            <w:tcW w:w="123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2E29FC" w:rsidRPr="00473E6A" w:rsidP="00411831">
            <w:pPr>
              <w:bidi w:val="0"/>
              <w:jc w:val="right"/>
              <w:rPr>
                <w:rFonts w:ascii="Times New Roman" w:hAnsi="Times New Roman"/>
                <w:sz w:val="20"/>
                <w:szCs w:val="20"/>
              </w:rPr>
            </w:pPr>
            <w:r w:rsidRPr="00473E6A">
              <w:rPr>
                <w:rFonts w:ascii="Times New Roman" w:hAnsi="Times New Roman"/>
                <w:sz w:val="20"/>
                <w:szCs w:val="20"/>
              </w:rPr>
              <w:t>0</w:t>
            </w:r>
          </w:p>
        </w:tc>
        <w:tc>
          <w:tcPr>
            <w:tcW w:w="141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2E29FC" w:rsidRPr="00DB287D" w:rsidP="00411831">
            <w:pPr>
              <w:bidi w:val="0"/>
              <w:jc w:val="right"/>
              <w:rPr>
                <w:rFonts w:ascii="Times New Roman" w:hAnsi="Times New Roman"/>
              </w:rPr>
            </w:pPr>
            <w:r w:rsidRPr="00DB287D">
              <w:rPr>
                <w:rFonts w:ascii="Times New Roman" w:hAnsi="Times New Roman"/>
                <w:sz w:val="20"/>
                <w:szCs w:val="20"/>
              </w:rPr>
              <w:t>0</w:t>
            </w:r>
          </w:p>
        </w:tc>
        <w:tc>
          <w:tcPr>
            <w:tcW w:w="141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2E29FC" w:rsidRPr="00DB287D" w:rsidP="00411831">
            <w:pPr>
              <w:bidi w:val="0"/>
              <w:jc w:val="right"/>
              <w:rPr>
                <w:rFonts w:ascii="Times New Roman" w:hAnsi="Times New Roman"/>
              </w:rPr>
            </w:pPr>
            <w:r>
              <w:rPr>
                <w:rFonts w:ascii="Times New Roman" w:hAnsi="Times New Roman"/>
                <w:sz w:val="20"/>
                <w:szCs w:val="20"/>
              </w:rPr>
              <w:t>0</w:t>
            </w:r>
          </w:p>
        </w:tc>
        <w:tc>
          <w:tcPr>
            <w:tcW w:w="131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2E29FC" w:rsidRPr="00DB287D" w:rsidP="00411831">
            <w:pPr>
              <w:bidi w:val="0"/>
              <w:jc w:val="right"/>
              <w:rPr>
                <w:rFonts w:ascii="Times New Roman" w:hAnsi="Times New Roman"/>
              </w:rPr>
            </w:pPr>
            <w:r>
              <w:rPr>
                <w:rFonts w:ascii="Times New Roman" w:hAnsi="Times New Roman"/>
                <w:sz w:val="20"/>
                <w:szCs w:val="20"/>
              </w:rPr>
              <w:t>0</w:t>
            </w:r>
          </w:p>
        </w:tc>
      </w:tr>
      <w:tr>
        <w:tblPrEx>
          <w:tblW w:w="9709" w:type="dxa"/>
          <w:tblCellMar>
            <w:left w:w="0" w:type="dxa"/>
            <w:right w:w="0" w:type="dxa"/>
          </w:tblCellMar>
          <w:tblLook w:val="00A0"/>
        </w:tblPrEx>
        <w:trPr>
          <w:trHeight w:hRule="exact" w:val="425"/>
        </w:trPr>
        <w:tc>
          <w:tcPr>
            <w:tcW w:w="43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2E29FC" w:rsidRPr="001F48C4" w:rsidP="002E29FC">
            <w:pPr>
              <w:pStyle w:val="ListParagraph"/>
              <w:numPr>
                <w:numId w:val="24"/>
              </w:numPr>
              <w:bidi w:val="0"/>
              <w:spacing w:line="70" w:lineRule="atLeast"/>
              <w:ind w:left="284" w:hanging="142"/>
              <w:jc w:val="left"/>
              <w:rPr>
                <w:rFonts w:ascii="Times New Roman" w:hAnsi="Times New Roman"/>
                <w:sz w:val="24"/>
                <w:szCs w:val="24"/>
                <w:lang w:eastAsia="sk-SK"/>
              </w:rPr>
            </w:pPr>
            <w:r w:rsidRPr="001F48C4">
              <w:rPr>
                <w:rFonts w:ascii="Times New Roman" w:hAnsi="Times New Roman"/>
                <w:b/>
                <w:bCs/>
                <w:i/>
                <w:iCs/>
                <w:sz w:val="24"/>
                <w:szCs w:val="24"/>
                <w:lang w:eastAsia="sk-SK"/>
              </w:rPr>
              <w:t>vplyv na územnú samosprávu</w:t>
            </w:r>
          </w:p>
        </w:tc>
        <w:tc>
          <w:tcPr>
            <w:tcW w:w="123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2E29FC" w:rsidRPr="00473E6A" w:rsidP="00411831">
            <w:pPr>
              <w:bidi w:val="0"/>
              <w:spacing w:line="125" w:lineRule="atLeast"/>
              <w:jc w:val="right"/>
              <w:rPr>
                <w:rFonts w:ascii="Times New Roman" w:hAnsi="Times New Roman"/>
              </w:rPr>
            </w:pPr>
            <w:r w:rsidRPr="00473E6A">
              <w:rPr>
                <w:rFonts w:ascii="Times New Roman" w:hAnsi="Times New Roman"/>
                <w:b/>
                <w:bCs/>
                <w:sz w:val="20"/>
                <w:szCs w:val="20"/>
              </w:rPr>
              <w:t>0</w:t>
            </w:r>
          </w:p>
        </w:tc>
        <w:tc>
          <w:tcPr>
            <w:tcW w:w="141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2E29FC" w:rsidRPr="00DB287D" w:rsidP="00411831">
            <w:pPr>
              <w:bidi w:val="0"/>
              <w:spacing w:line="125" w:lineRule="atLeast"/>
              <w:jc w:val="right"/>
              <w:rPr>
                <w:rFonts w:ascii="Times New Roman" w:hAnsi="Times New Roman"/>
              </w:rPr>
            </w:pPr>
            <w:r w:rsidRPr="00DB287D">
              <w:rPr>
                <w:rFonts w:ascii="Times New Roman" w:hAnsi="Times New Roman"/>
                <w:b/>
                <w:bCs/>
                <w:sz w:val="20"/>
                <w:szCs w:val="20"/>
              </w:rPr>
              <w:t>0</w:t>
            </w:r>
          </w:p>
        </w:tc>
        <w:tc>
          <w:tcPr>
            <w:tcW w:w="141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2E29FC" w:rsidRPr="00DB287D" w:rsidP="00411831">
            <w:pPr>
              <w:bidi w:val="0"/>
              <w:spacing w:line="125" w:lineRule="atLeast"/>
              <w:jc w:val="right"/>
              <w:rPr>
                <w:rFonts w:ascii="Times New Roman" w:hAnsi="Times New Roman"/>
              </w:rPr>
            </w:pPr>
            <w:r w:rsidRPr="00DB287D">
              <w:rPr>
                <w:rFonts w:ascii="Times New Roman" w:hAnsi="Times New Roman"/>
                <w:b/>
                <w:bCs/>
                <w:sz w:val="20"/>
                <w:szCs w:val="20"/>
              </w:rPr>
              <w:t>0</w:t>
            </w:r>
          </w:p>
        </w:tc>
        <w:tc>
          <w:tcPr>
            <w:tcW w:w="131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2E29FC" w:rsidRPr="00DB287D" w:rsidP="00411831">
            <w:pPr>
              <w:bidi w:val="0"/>
              <w:spacing w:line="125" w:lineRule="atLeast"/>
              <w:jc w:val="right"/>
              <w:rPr>
                <w:rFonts w:ascii="Times New Roman" w:hAnsi="Times New Roman"/>
              </w:rPr>
            </w:pPr>
            <w:r w:rsidRPr="00DB287D">
              <w:rPr>
                <w:rFonts w:ascii="Times New Roman" w:hAnsi="Times New Roman"/>
                <w:b/>
                <w:bCs/>
                <w:sz w:val="20"/>
                <w:szCs w:val="20"/>
              </w:rPr>
              <w:t>0</w:t>
            </w:r>
          </w:p>
        </w:tc>
      </w:tr>
      <w:tr>
        <w:tblPrEx>
          <w:tblW w:w="9709" w:type="dxa"/>
          <w:tblCellMar>
            <w:left w:w="0" w:type="dxa"/>
            <w:right w:w="0" w:type="dxa"/>
          </w:tblCellMar>
          <w:tblLook w:val="00A0"/>
        </w:tblPrEx>
        <w:trPr>
          <w:trHeight w:hRule="exact" w:val="425"/>
        </w:trPr>
        <w:tc>
          <w:tcPr>
            <w:tcW w:w="4323"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2E29FC" w:rsidRPr="001F48C4" w:rsidP="00411831">
            <w:pPr>
              <w:bidi w:val="0"/>
              <w:spacing w:line="70" w:lineRule="atLeast"/>
              <w:rPr>
                <w:rFonts w:ascii="Times New Roman" w:hAnsi="Times New Roman"/>
              </w:rPr>
            </w:pPr>
            <w:r w:rsidRPr="001F48C4">
              <w:rPr>
                <w:rFonts w:ascii="Times New Roman" w:hAnsi="Times New Roman"/>
                <w:b/>
                <w:bCs/>
              </w:rPr>
              <w:t>Celková zamestnanosť</w:t>
            </w:r>
          </w:p>
        </w:tc>
        <w:tc>
          <w:tcPr>
            <w:tcW w:w="1234"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2E29FC" w:rsidRPr="00473E6A" w:rsidP="00411831">
            <w:pPr>
              <w:bidi w:val="0"/>
              <w:spacing w:line="70" w:lineRule="atLeast"/>
              <w:jc w:val="right"/>
              <w:rPr>
                <w:rFonts w:ascii="Times New Roman" w:hAnsi="Times New Roman"/>
              </w:rPr>
            </w:pPr>
            <w:r w:rsidRPr="00473E6A">
              <w:rPr>
                <w:rFonts w:ascii="Times New Roman" w:hAnsi="Times New Roman"/>
                <w:b/>
                <w:bCs/>
                <w:sz w:val="20"/>
                <w:szCs w:val="20"/>
              </w:rPr>
              <w:t>0</w:t>
            </w:r>
          </w:p>
        </w:tc>
        <w:tc>
          <w:tcPr>
            <w:tcW w:w="1418"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2E29FC" w:rsidRPr="00DB287D" w:rsidP="00411831">
            <w:pPr>
              <w:bidi w:val="0"/>
              <w:spacing w:line="70" w:lineRule="atLeast"/>
              <w:jc w:val="right"/>
              <w:rPr>
                <w:rFonts w:ascii="Times New Roman" w:hAnsi="Times New Roman"/>
              </w:rPr>
            </w:pPr>
            <w:r w:rsidRPr="00DB287D">
              <w:rPr>
                <w:rFonts w:ascii="Times New Roman" w:hAnsi="Times New Roman"/>
                <w:b/>
                <w:bCs/>
                <w:sz w:val="20"/>
                <w:szCs w:val="20"/>
              </w:rPr>
              <w:t>0</w:t>
            </w:r>
          </w:p>
        </w:tc>
        <w:tc>
          <w:tcPr>
            <w:tcW w:w="1417"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2E29FC" w:rsidRPr="00DB287D" w:rsidP="00411831">
            <w:pPr>
              <w:bidi w:val="0"/>
              <w:spacing w:line="70" w:lineRule="atLeast"/>
              <w:jc w:val="right"/>
              <w:rPr>
                <w:rFonts w:ascii="Times New Roman" w:hAnsi="Times New Roman"/>
              </w:rPr>
            </w:pPr>
            <w:r>
              <w:rPr>
                <w:rFonts w:ascii="Times New Roman" w:hAnsi="Times New Roman"/>
                <w:b/>
                <w:bCs/>
                <w:sz w:val="20"/>
                <w:szCs w:val="20"/>
              </w:rPr>
              <w:t>0</w:t>
            </w:r>
          </w:p>
        </w:tc>
        <w:tc>
          <w:tcPr>
            <w:tcW w:w="1317"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2E29FC" w:rsidRPr="00DB287D" w:rsidP="00411831">
            <w:pPr>
              <w:bidi w:val="0"/>
              <w:spacing w:line="70" w:lineRule="atLeast"/>
              <w:jc w:val="right"/>
              <w:rPr>
                <w:rFonts w:ascii="Times New Roman" w:hAnsi="Times New Roman"/>
              </w:rPr>
            </w:pPr>
            <w:r>
              <w:rPr>
                <w:rFonts w:ascii="Times New Roman" w:hAnsi="Times New Roman"/>
                <w:b/>
                <w:bCs/>
                <w:sz w:val="20"/>
                <w:szCs w:val="20"/>
              </w:rPr>
              <w:t>0</w:t>
            </w:r>
          </w:p>
        </w:tc>
      </w:tr>
      <w:tr>
        <w:tblPrEx>
          <w:tblW w:w="9709" w:type="dxa"/>
          <w:tblCellMar>
            <w:left w:w="0" w:type="dxa"/>
            <w:right w:w="0" w:type="dxa"/>
          </w:tblCellMar>
          <w:tblLook w:val="00A0"/>
        </w:tblPrEx>
        <w:trPr>
          <w:trHeight w:hRule="exact" w:val="425"/>
        </w:trPr>
        <w:tc>
          <w:tcPr>
            <w:tcW w:w="43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2E29FC" w:rsidRPr="001F48C4" w:rsidP="00411831">
            <w:pPr>
              <w:bidi w:val="0"/>
              <w:spacing w:line="70" w:lineRule="atLeast"/>
              <w:rPr>
                <w:rFonts w:ascii="Times New Roman" w:hAnsi="Times New Roman"/>
              </w:rPr>
            </w:pPr>
            <w:r w:rsidRPr="001F48C4">
              <w:rPr>
                <w:rFonts w:ascii="Times New Roman" w:hAnsi="Times New Roman"/>
                <w:b/>
                <w:bCs/>
                <w:i/>
                <w:iCs/>
              </w:rPr>
              <w:t>- z toho vplyv na ŠR</w:t>
            </w:r>
            <w:r w:rsidRPr="001F48C4">
              <w:rPr>
                <w:rFonts w:ascii="Times New Roman" w:hAnsi="Times New Roman"/>
              </w:rPr>
              <w:t xml:space="preserve"> </w:t>
            </w:r>
          </w:p>
        </w:tc>
        <w:tc>
          <w:tcPr>
            <w:tcW w:w="123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2E29FC" w:rsidRPr="00473E6A" w:rsidP="00411831">
            <w:pPr>
              <w:bidi w:val="0"/>
              <w:spacing w:line="70" w:lineRule="atLeast"/>
              <w:jc w:val="right"/>
              <w:rPr>
                <w:rFonts w:ascii="Times New Roman" w:hAnsi="Times New Roman"/>
              </w:rPr>
            </w:pPr>
            <w:r w:rsidRPr="00473E6A">
              <w:rPr>
                <w:rFonts w:ascii="Times New Roman" w:hAnsi="Times New Roman"/>
                <w:sz w:val="20"/>
                <w:szCs w:val="20"/>
              </w:rPr>
              <w:t>0</w:t>
            </w:r>
          </w:p>
        </w:tc>
        <w:tc>
          <w:tcPr>
            <w:tcW w:w="141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2E29FC" w:rsidRPr="00DB287D" w:rsidP="00411831">
            <w:pPr>
              <w:bidi w:val="0"/>
              <w:spacing w:line="70" w:lineRule="atLeast"/>
              <w:jc w:val="right"/>
              <w:rPr>
                <w:rFonts w:ascii="Times New Roman" w:hAnsi="Times New Roman"/>
              </w:rPr>
            </w:pPr>
            <w:r w:rsidRPr="00DB287D">
              <w:rPr>
                <w:rFonts w:ascii="Times New Roman" w:hAnsi="Times New Roman"/>
                <w:sz w:val="20"/>
                <w:szCs w:val="20"/>
              </w:rPr>
              <w:t>0</w:t>
            </w:r>
          </w:p>
        </w:tc>
        <w:tc>
          <w:tcPr>
            <w:tcW w:w="141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2E29FC" w:rsidRPr="00DB287D" w:rsidP="00411831">
            <w:pPr>
              <w:bidi w:val="0"/>
              <w:spacing w:line="70" w:lineRule="atLeast"/>
              <w:jc w:val="right"/>
              <w:rPr>
                <w:rFonts w:ascii="Times New Roman" w:hAnsi="Times New Roman"/>
              </w:rPr>
            </w:pPr>
            <w:r>
              <w:rPr>
                <w:rFonts w:ascii="Times New Roman" w:hAnsi="Times New Roman"/>
                <w:sz w:val="20"/>
                <w:szCs w:val="20"/>
              </w:rPr>
              <w:t>0</w:t>
            </w:r>
          </w:p>
        </w:tc>
        <w:tc>
          <w:tcPr>
            <w:tcW w:w="131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2E29FC" w:rsidRPr="00DB287D" w:rsidP="00411831">
            <w:pPr>
              <w:bidi w:val="0"/>
              <w:spacing w:line="70" w:lineRule="atLeast"/>
              <w:jc w:val="right"/>
              <w:rPr>
                <w:rFonts w:ascii="Times New Roman" w:hAnsi="Times New Roman"/>
              </w:rPr>
            </w:pPr>
            <w:r>
              <w:rPr>
                <w:rFonts w:ascii="Times New Roman" w:hAnsi="Times New Roman"/>
                <w:sz w:val="20"/>
                <w:szCs w:val="20"/>
              </w:rPr>
              <w:t>0</w:t>
            </w:r>
          </w:p>
        </w:tc>
      </w:tr>
      <w:tr>
        <w:tblPrEx>
          <w:tblW w:w="9709" w:type="dxa"/>
          <w:tblCellMar>
            <w:left w:w="0" w:type="dxa"/>
            <w:right w:w="0" w:type="dxa"/>
          </w:tblCellMar>
          <w:tblLook w:val="00A0"/>
        </w:tblPrEx>
        <w:trPr>
          <w:trHeight w:hRule="exact" w:val="425"/>
        </w:trPr>
        <w:tc>
          <w:tcPr>
            <w:tcW w:w="4323"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2E29FC" w:rsidRPr="001F48C4" w:rsidP="00411831">
            <w:pPr>
              <w:bidi w:val="0"/>
              <w:spacing w:line="70" w:lineRule="atLeast"/>
              <w:rPr>
                <w:rFonts w:ascii="Times New Roman" w:hAnsi="Times New Roman"/>
              </w:rPr>
            </w:pPr>
            <w:r w:rsidRPr="001F48C4">
              <w:rPr>
                <w:rFonts w:ascii="Times New Roman" w:hAnsi="Times New Roman"/>
                <w:b/>
                <w:bCs/>
              </w:rPr>
              <w:t xml:space="preserve">Financovanie zabezpečené v rozpočte </w:t>
            </w:r>
          </w:p>
        </w:tc>
        <w:tc>
          <w:tcPr>
            <w:tcW w:w="1234"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bottom"/>
          </w:tcPr>
          <w:p w:rsidR="002E29FC" w:rsidRPr="00473E6A" w:rsidP="00411831">
            <w:pPr>
              <w:bidi w:val="0"/>
              <w:jc w:val="right"/>
              <w:rPr>
                <w:rFonts w:ascii="Times New Roman" w:hAnsi="Times New Roman"/>
                <w:b/>
                <w:sz w:val="20"/>
              </w:rPr>
            </w:pPr>
            <w:r w:rsidRPr="00473E6A">
              <w:rPr>
                <w:rFonts w:ascii="Times New Roman" w:hAnsi="Times New Roman"/>
                <w:b/>
                <w:sz w:val="20"/>
              </w:rPr>
              <w:t>0</w:t>
            </w:r>
          </w:p>
          <w:p w:rsidR="002E29FC" w:rsidRPr="00473E6A" w:rsidP="00411831">
            <w:pPr>
              <w:bidi w:val="0"/>
              <w:jc w:val="right"/>
              <w:rPr>
                <w:rFonts w:ascii="Times New Roman" w:hAnsi="Times New Roman"/>
                <w:b/>
                <w:sz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bottom"/>
          </w:tcPr>
          <w:p w:rsidR="002E29FC" w:rsidRPr="00DB287D" w:rsidP="00411831">
            <w:pPr>
              <w:bidi w:val="0"/>
              <w:jc w:val="right"/>
              <w:rPr>
                <w:rFonts w:ascii="Times New Roman" w:hAnsi="Times New Roman"/>
                <w:b/>
                <w:sz w:val="20"/>
              </w:rPr>
            </w:pPr>
            <w:r w:rsidRPr="00DB287D">
              <w:rPr>
                <w:rFonts w:ascii="Times New Roman" w:hAnsi="Times New Roman"/>
                <w:b/>
                <w:sz w:val="20"/>
              </w:rPr>
              <w:t>0</w:t>
            </w:r>
          </w:p>
        </w:tc>
        <w:tc>
          <w:tcPr>
            <w:tcW w:w="1417"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bottom"/>
          </w:tcPr>
          <w:p w:rsidR="002E29FC" w:rsidRPr="00DB287D" w:rsidP="00411831">
            <w:pPr>
              <w:bidi w:val="0"/>
              <w:jc w:val="right"/>
              <w:rPr>
                <w:rFonts w:ascii="Times New Roman" w:hAnsi="Times New Roman"/>
                <w:b/>
                <w:sz w:val="20"/>
              </w:rPr>
            </w:pPr>
            <w:r w:rsidRPr="00DB287D">
              <w:rPr>
                <w:rFonts w:ascii="Times New Roman" w:hAnsi="Times New Roman"/>
                <w:b/>
                <w:sz w:val="20"/>
              </w:rPr>
              <w:t>0</w:t>
            </w:r>
          </w:p>
        </w:tc>
        <w:tc>
          <w:tcPr>
            <w:tcW w:w="1317"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bottom"/>
          </w:tcPr>
          <w:p w:rsidR="002E29FC" w:rsidRPr="00DB287D" w:rsidP="00411831">
            <w:pPr>
              <w:bidi w:val="0"/>
              <w:jc w:val="right"/>
              <w:rPr>
                <w:rFonts w:ascii="Times New Roman" w:hAnsi="Times New Roman"/>
                <w:b/>
                <w:sz w:val="20"/>
              </w:rPr>
            </w:pPr>
            <w:r w:rsidRPr="00DB287D">
              <w:rPr>
                <w:rFonts w:ascii="Times New Roman" w:hAnsi="Times New Roman"/>
                <w:b/>
                <w:sz w:val="20"/>
              </w:rPr>
              <w:t>0</w:t>
            </w:r>
          </w:p>
        </w:tc>
      </w:tr>
    </w:tbl>
    <w:p w:rsidR="002E29FC" w:rsidP="002E29FC">
      <w:pPr>
        <w:bidi w:val="0"/>
        <w:jc w:val="both"/>
        <w:rPr>
          <w:rFonts w:ascii="Times New Roman" w:hAnsi="Times New Roman"/>
          <w:bCs/>
        </w:rPr>
      </w:pPr>
      <w:r>
        <w:rPr>
          <w:rFonts w:ascii="Times New Roman" w:hAnsi="Times New Roman"/>
          <w:b/>
          <w:bCs/>
        </w:rPr>
        <w:t xml:space="preserve">* </w:t>
      </w:r>
      <w:r w:rsidRPr="006D689F">
        <w:rPr>
          <w:rFonts w:ascii="Times New Roman" w:hAnsi="Times New Roman"/>
          <w:bCs/>
        </w:rPr>
        <w:t>vzhľadom na to, že sa jedná o príjmy z pokút v oblasti mýta, tieto sú príjmom kapitoly Ministerstva vnútra SR</w:t>
      </w:r>
      <w:r>
        <w:rPr>
          <w:rFonts w:ascii="Times New Roman" w:hAnsi="Times New Roman"/>
          <w:bCs/>
        </w:rPr>
        <w:t>. Predpokladáme</w:t>
      </w:r>
      <w:r w:rsidRPr="006D689F">
        <w:rPr>
          <w:rFonts w:ascii="Times New Roman" w:hAnsi="Times New Roman"/>
          <w:bCs/>
        </w:rPr>
        <w:t xml:space="preserve">, že sa bude riešiť cca 20% </w:t>
      </w:r>
      <w:r>
        <w:rPr>
          <w:rFonts w:ascii="Times New Roman" w:hAnsi="Times New Roman"/>
          <w:bCs/>
        </w:rPr>
        <w:t xml:space="preserve">zistených </w:t>
      </w:r>
      <w:r w:rsidRPr="006D689F">
        <w:rPr>
          <w:rFonts w:ascii="Times New Roman" w:hAnsi="Times New Roman"/>
          <w:bCs/>
        </w:rPr>
        <w:t xml:space="preserve">priestupkov, t.j. cca </w:t>
      </w:r>
      <w:r>
        <w:rPr>
          <w:rFonts w:ascii="Times New Roman" w:hAnsi="Times New Roman"/>
          <w:bCs/>
        </w:rPr>
        <w:t>7 000</w:t>
      </w:r>
      <w:r w:rsidRPr="006D689F">
        <w:rPr>
          <w:rFonts w:ascii="Times New Roman" w:hAnsi="Times New Roman"/>
          <w:bCs/>
        </w:rPr>
        <w:t xml:space="preserve"> priestupkov ročne</w:t>
      </w:r>
      <w:r>
        <w:rPr>
          <w:rFonts w:ascii="Times New Roman" w:hAnsi="Times New Roman"/>
          <w:bCs/>
        </w:rPr>
        <w:t>.</w:t>
      </w:r>
    </w:p>
    <w:p w:rsidR="002E29FC" w:rsidRPr="001F48C4" w:rsidP="002E29FC">
      <w:pPr>
        <w:bidi w:val="0"/>
        <w:rPr>
          <w:rFonts w:ascii="Times New Roman" w:hAnsi="Times New Roman"/>
        </w:rPr>
      </w:pPr>
      <w:r>
        <w:rPr>
          <w:rFonts w:ascii="Times New Roman" w:hAnsi="Times New Roman"/>
          <w:bCs/>
        </w:rPr>
        <w:br w:type="page"/>
        <w:t>2</w:t>
      </w:r>
      <w:r w:rsidRPr="001F48C4">
        <w:rPr>
          <w:rFonts w:ascii="Times New Roman" w:hAnsi="Times New Roman"/>
          <w:b/>
          <w:bCs/>
        </w:rPr>
        <w:t>.2</w:t>
        <w:tab/>
        <w:tab/>
        <w:t>Financovanie návrhu</w:t>
      </w:r>
    </w:p>
    <w:p w:rsidR="002E29FC" w:rsidRPr="001F48C4" w:rsidP="002E29FC">
      <w:pPr>
        <w:bidi w:val="0"/>
        <w:jc w:val="right"/>
        <w:rPr>
          <w:rFonts w:ascii="Times New Roman" w:hAnsi="Times New Roman"/>
        </w:rPr>
      </w:pPr>
      <w:r w:rsidRPr="001F48C4">
        <w:rPr>
          <w:rFonts w:ascii="Times New Roman" w:hAnsi="Times New Roman"/>
          <w:sz w:val="20"/>
          <w:szCs w:val="20"/>
        </w:rPr>
        <w:t>Tabuľka č. 2</w:t>
      </w:r>
    </w:p>
    <w:tbl>
      <w:tblPr>
        <w:tblStyle w:val="TableNormal"/>
        <w:tblW w:w="9360" w:type="dxa"/>
        <w:tblCellMar>
          <w:left w:w="0" w:type="dxa"/>
          <w:right w:w="0" w:type="dxa"/>
        </w:tblCellMar>
        <w:tblLook w:val="00A0"/>
      </w:tblPr>
      <w:tblGrid>
        <w:gridCol w:w="4177"/>
        <w:gridCol w:w="1140"/>
        <w:gridCol w:w="1418"/>
        <w:gridCol w:w="1416"/>
        <w:gridCol w:w="1209"/>
      </w:tblGrid>
      <w:tr>
        <w:tblPrEx>
          <w:tblW w:w="9360" w:type="dxa"/>
          <w:tblCellMar>
            <w:left w:w="0" w:type="dxa"/>
            <w:right w:w="0" w:type="dxa"/>
          </w:tblCellMar>
          <w:tblLook w:val="00A0"/>
        </w:tblPrEx>
        <w:trPr>
          <w:trHeight w:val="70"/>
        </w:trPr>
        <w:tc>
          <w:tcPr>
            <w:tcW w:w="4177" w:type="dxa"/>
            <w:vMerge w:val="restart"/>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2E29FC" w:rsidRPr="001F48C4" w:rsidP="00411831">
            <w:pPr>
              <w:bidi w:val="0"/>
              <w:spacing w:line="70" w:lineRule="atLeast"/>
              <w:jc w:val="center"/>
              <w:rPr>
                <w:rFonts w:ascii="Times New Roman" w:hAnsi="Times New Roman"/>
              </w:rPr>
            </w:pPr>
            <w:r w:rsidRPr="001F48C4">
              <w:rPr>
                <w:rFonts w:ascii="Times New Roman" w:hAnsi="Times New Roman"/>
                <w:b/>
                <w:bCs/>
              </w:rPr>
              <w:t>Financovanie</w:t>
            </w:r>
          </w:p>
        </w:tc>
        <w:tc>
          <w:tcPr>
            <w:tcW w:w="5183" w:type="dxa"/>
            <w:gridSpan w:val="4"/>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2E29FC" w:rsidRPr="001F48C4" w:rsidP="00411831">
            <w:pPr>
              <w:bidi w:val="0"/>
              <w:spacing w:line="70" w:lineRule="atLeast"/>
              <w:jc w:val="center"/>
              <w:rPr>
                <w:rFonts w:ascii="Times New Roman" w:hAnsi="Times New Roman"/>
              </w:rPr>
            </w:pPr>
            <w:r w:rsidRPr="001F48C4">
              <w:rPr>
                <w:rFonts w:ascii="Times New Roman" w:hAnsi="Times New Roman"/>
                <w:b/>
                <w:bCs/>
                <w:sz w:val="20"/>
                <w:szCs w:val="20"/>
              </w:rPr>
              <w:t>Vplyv na rozpočet verejnej správy (v eurách)</w:t>
            </w:r>
          </w:p>
        </w:tc>
      </w:tr>
      <w:tr>
        <w:tblPrEx>
          <w:tblW w:w="9360" w:type="dxa"/>
          <w:tblCellMar>
            <w:left w:w="0" w:type="dxa"/>
            <w:right w:w="0" w:type="dxa"/>
          </w:tblCellMar>
          <w:tblLook w:val="00A0"/>
        </w:tblPrEx>
        <w:trPr>
          <w:trHeight w:val="70"/>
        </w:trPr>
        <w:tc>
          <w:tcPr>
            <w:tcW w:w="4177" w:type="dxa"/>
            <w:vMerge/>
            <w:tcBorders>
              <w:top w:val="single" w:sz="4" w:space="0" w:color="000000"/>
              <w:left w:val="single" w:sz="4" w:space="0" w:color="000000"/>
              <w:bottom w:val="single" w:sz="4" w:space="0" w:color="000000"/>
              <w:right w:val="single" w:sz="4" w:space="0" w:color="000000"/>
            </w:tcBorders>
            <w:textDirection w:val="lrTb"/>
            <w:vAlign w:val="center"/>
          </w:tcPr>
          <w:p w:rsidR="002E29FC" w:rsidRPr="001F48C4" w:rsidP="00411831">
            <w:pPr>
              <w:bidi w:val="0"/>
              <w:rPr>
                <w:rFonts w:ascii="Times New Roman" w:hAnsi="Times New Roman"/>
              </w:rPr>
            </w:pPr>
          </w:p>
        </w:tc>
        <w:tc>
          <w:tcPr>
            <w:tcW w:w="1140" w:type="dxa"/>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2E29FC" w:rsidRPr="001F48C4" w:rsidP="00411831">
            <w:pPr>
              <w:bidi w:val="0"/>
              <w:spacing w:line="70" w:lineRule="atLeast"/>
              <w:jc w:val="center"/>
              <w:rPr>
                <w:rFonts w:ascii="Times New Roman" w:hAnsi="Times New Roman"/>
              </w:rPr>
            </w:pPr>
            <w:r>
              <w:rPr>
                <w:rFonts w:ascii="Times New Roman" w:hAnsi="Times New Roman"/>
                <w:b/>
                <w:bCs/>
                <w:sz w:val="20"/>
                <w:szCs w:val="20"/>
              </w:rPr>
              <w:t>2013</w:t>
            </w:r>
          </w:p>
        </w:tc>
        <w:tc>
          <w:tcPr>
            <w:tcW w:w="1418" w:type="dxa"/>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2E29FC" w:rsidRPr="001F48C4" w:rsidP="00411831">
            <w:pPr>
              <w:bidi w:val="0"/>
              <w:spacing w:line="70" w:lineRule="atLeast"/>
              <w:jc w:val="center"/>
              <w:rPr>
                <w:rFonts w:ascii="Times New Roman" w:hAnsi="Times New Roman"/>
              </w:rPr>
            </w:pPr>
            <w:r>
              <w:rPr>
                <w:rFonts w:ascii="Times New Roman" w:hAnsi="Times New Roman"/>
                <w:b/>
                <w:bCs/>
                <w:sz w:val="20"/>
                <w:szCs w:val="20"/>
              </w:rPr>
              <w:t>2014</w:t>
            </w:r>
          </w:p>
        </w:tc>
        <w:tc>
          <w:tcPr>
            <w:tcW w:w="1416" w:type="dxa"/>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2E29FC" w:rsidRPr="001F48C4" w:rsidP="00411831">
            <w:pPr>
              <w:bidi w:val="0"/>
              <w:spacing w:line="70" w:lineRule="atLeast"/>
              <w:jc w:val="center"/>
              <w:rPr>
                <w:rFonts w:ascii="Times New Roman" w:hAnsi="Times New Roman"/>
              </w:rPr>
            </w:pPr>
            <w:r w:rsidRPr="001F48C4">
              <w:rPr>
                <w:rFonts w:ascii="Times New Roman" w:hAnsi="Times New Roman"/>
                <w:b/>
                <w:bCs/>
                <w:sz w:val="20"/>
                <w:szCs w:val="20"/>
              </w:rPr>
              <w:t>201</w:t>
            </w:r>
            <w:r>
              <w:rPr>
                <w:rFonts w:ascii="Times New Roman" w:hAnsi="Times New Roman"/>
                <w:b/>
                <w:bCs/>
                <w:sz w:val="20"/>
                <w:szCs w:val="20"/>
              </w:rPr>
              <w:t>5</w:t>
            </w:r>
          </w:p>
        </w:tc>
        <w:tc>
          <w:tcPr>
            <w:tcW w:w="1209" w:type="dxa"/>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2E29FC" w:rsidRPr="001F48C4" w:rsidP="00411831">
            <w:pPr>
              <w:bidi w:val="0"/>
              <w:spacing w:line="70" w:lineRule="atLeast"/>
              <w:jc w:val="center"/>
              <w:rPr>
                <w:rFonts w:ascii="Times New Roman" w:hAnsi="Times New Roman"/>
              </w:rPr>
            </w:pPr>
            <w:r w:rsidRPr="001F48C4">
              <w:rPr>
                <w:rFonts w:ascii="Times New Roman" w:hAnsi="Times New Roman"/>
                <w:b/>
                <w:bCs/>
                <w:sz w:val="20"/>
                <w:szCs w:val="20"/>
              </w:rPr>
              <w:t>201</w:t>
            </w:r>
            <w:r>
              <w:rPr>
                <w:rFonts w:ascii="Times New Roman" w:hAnsi="Times New Roman"/>
                <w:b/>
                <w:bCs/>
                <w:sz w:val="20"/>
                <w:szCs w:val="20"/>
              </w:rPr>
              <w:t>6</w:t>
            </w:r>
          </w:p>
        </w:tc>
      </w:tr>
      <w:tr>
        <w:tblPrEx>
          <w:tblW w:w="9360" w:type="dxa"/>
          <w:tblCellMar>
            <w:left w:w="0" w:type="dxa"/>
            <w:right w:w="0" w:type="dxa"/>
          </w:tblCellMar>
          <w:tblLook w:val="00A0"/>
        </w:tblPrEx>
        <w:trPr>
          <w:trHeight w:val="70"/>
        </w:trPr>
        <w:tc>
          <w:tcPr>
            <w:tcW w:w="417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2E29FC" w:rsidRPr="001F48C4" w:rsidP="00411831">
            <w:pPr>
              <w:bidi w:val="0"/>
              <w:spacing w:line="70" w:lineRule="atLeast"/>
              <w:rPr>
                <w:rFonts w:ascii="Times New Roman" w:hAnsi="Times New Roman"/>
              </w:rPr>
            </w:pPr>
            <w:r w:rsidRPr="001F48C4">
              <w:rPr>
                <w:rFonts w:ascii="Times New Roman" w:hAnsi="Times New Roman"/>
                <w:b/>
                <w:bCs/>
              </w:rPr>
              <w:t>Celkový vplyv na rozpočet verejnej správy ( - príjmy, + výdavky)</w:t>
            </w:r>
          </w:p>
        </w:tc>
        <w:tc>
          <w:tcPr>
            <w:tcW w:w="11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2E29FC" w:rsidRPr="00DB287D" w:rsidP="00411831">
            <w:pPr>
              <w:bidi w:val="0"/>
              <w:jc w:val="center"/>
              <w:rPr>
                <w:rFonts w:ascii="Times New Roman" w:hAnsi="Times New Roman"/>
                <w:b/>
                <w:sz w:val="20"/>
                <w:szCs w:val="20"/>
              </w:rPr>
            </w:pPr>
            <w:r w:rsidRPr="00DB287D">
              <w:rPr>
                <w:rFonts w:ascii="Times New Roman" w:hAnsi="Times New Roman"/>
                <w:b/>
                <w:sz w:val="20"/>
                <w:szCs w:val="20"/>
              </w:rPr>
              <w:t>0</w:t>
            </w:r>
          </w:p>
        </w:tc>
        <w:tc>
          <w:tcPr>
            <w:tcW w:w="141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2E29FC" w:rsidRPr="00DB287D" w:rsidP="00411831">
            <w:pPr>
              <w:bidi w:val="0"/>
              <w:jc w:val="center"/>
              <w:rPr>
                <w:rFonts w:ascii="Times New Roman" w:hAnsi="Times New Roman"/>
                <w:b/>
              </w:rPr>
            </w:pPr>
            <w:r w:rsidRPr="00DB287D">
              <w:rPr>
                <w:rFonts w:ascii="Times New Roman" w:hAnsi="Times New Roman"/>
                <w:b/>
              </w:rPr>
              <w:t>0</w:t>
            </w:r>
          </w:p>
        </w:tc>
        <w:tc>
          <w:tcPr>
            <w:tcW w:w="141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2E29FC" w:rsidRPr="00DB287D" w:rsidP="00411831">
            <w:pPr>
              <w:bidi w:val="0"/>
              <w:jc w:val="center"/>
              <w:rPr>
                <w:rFonts w:ascii="Times New Roman" w:hAnsi="Times New Roman"/>
                <w:b/>
              </w:rPr>
            </w:pPr>
            <w:r>
              <w:rPr>
                <w:rFonts w:ascii="Times New Roman" w:hAnsi="Times New Roman"/>
                <w:b/>
              </w:rPr>
              <w:t>-2 100 000</w:t>
            </w:r>
          </w:p>
        </w:tc>
        <w:tc>
          <w:tcPr>
            <w:tcW w:w="120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2E29FC" w:rsidRPr="00DB287D" w:rsidP="00411831">
            <w:pPr>
              <w:bidi w:val="0"/>
              <w:jc w:val="center"/>
              <w:rPr>
                <w:rFonts w:ascii="Times New Roman" w:hAnsi="Times New Roman"/>
                <w:b/>
              </w:rPr>
            </w:pPr>
            <w:r w:rsidRPr="00DB287D">
              <w:rPr>
                <w:rFonts w:ascii="Times New Roman" w:hAnsi="Times New Roman"/>
                <w:b/>
              </w:rPr>
              <w:t>-1</w:t>
            </w:r>
            <w:r>
              <w:rPr>
                <w:rFonts w:ascii="Times New Roman" w:hAnsi="Times New Roman"/>
                <w:b/>
              </w:rPr>
              <w:t> 890 000</w:t>
            </w:r>
          </w:p>
        </w:tc>
      </w:tr>
      <w:tr>
        <w:tblPrEx>
          <w:tblW w:w="9360" w:type="dxa"/>
          <w:tblCellMar>
            <w:left w:w="0" w:type="dxa"/>
            <w:right w:w="0" w:type="dxa"/>
          </w:tblCellMar>
          <w:tblLook w:val="00A0"/>
        </w:tblPrEx>
        <w:trPr>
          <w:trHeight w:val="70"/>
        </w:trPr>
        <w:tc>
          <w:tcPr>
            <w:tcW w:w="417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2E29FC" w:rsidRPr="001F48C4" w:rsidP="00411831">
            <w:pPr>
              <w:bidi w:val="0"/>
              <w:spacing w:line="70" w:lineRule="atLeast"/>
              <w:rPr>
                <w:rFonts w:ascii="Times New Roman" w:hAnsi="Times New Roman"/>
              </w:rPr>
            </w:pPr>
            <w:r w:rsidRPr="001F48C4">
              <w:rPr>
                <w:rFonts w:ascii="Times New Roman" w:hAnsi="Times New Roman"/>
              </w:rPr>
              <w:t>  z toho vplyv na ŠR</w:t>
            </w:r>
          </w:p>
        </w:tc>
        <w:tc>
          <w:tcPr>
            <w:tcW w:w="11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2E29FC" w:rsidRPr="00DB287D" w:rsidP="00411831">
            <w:pPr>
              <w:bidi w:val="0"/>
              <w:jc w:val="center"/>
              <w:rPr>
                <w:rFonts w:ascii="Times New Roman" w:hAnsi="Times New Roman"/>
                <w:sz w:val="20"/>
                <w:szCs w:val="20"/>
              </w:rPr>
            </w:pPr>
            <w:r w:rsidRPr="00DB287D">
              <w:rPr>
                <w:rFonts w:ascii="Times New Roman" w:hAnsi="Times New Roman"/>
                <w:sz w:val="20"/>
                <w:szCs w:val="20"/>
              </w:rPr>
              <w:t>0</w:t>
            </w:r>
          </w:p>
        </w:tc>
        <w:tc>
          <w:tcPr>
            <w:tcW w:w="141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2E29FC" w:rsidRPr="00DB287D" w:rsidP="00411831">
            <w:pPr>
              <w:bidi w:val="0"/>
              <w:jc w:val="center"/>
              <w:rPr>
                <w:rFonts w:ascii="Times New Roman" w:hAnsi="Times New Roman"/>
              </w:rPr>
            </w:pPr>
            <w:r w:rsidRPr="00DB287D">
              <w:rPr>
                <w:rFonts w:ascii="Times New Roman" w:hAnsi="Times New Roman"/>
                <w:sz w:val="20"/>
                <w:szCs w:val="20"/>
              </w:rPr>
              <w:t>0</w:t>
            </w:r>
          </w:p>
        </w:tc>
        <w:tc>
          <w:tcPr>
            <w:tcW w:w="141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2E29FC" w:rsidRPr="00DB287D" w:rsidP="00411831">
            <w:pPr>
              <w:bidi w:val="0"/>
              <w:jc w:val="center"/>
              <w:rPr>
                <w:rFonts w:ascii="Times New Roman" w:hAnsi="Times New Roman"/>
              </w:rPr>
            </w:pPr>
            <w:r>
              <w:rPr>
                <w:rFonts w:ascii="Times New Roman" w:hAnsi="Times New Roman"/>
                <w:sz w:val="20"/>
                <w:szCs w:val="20"/>
              </w:rPr>
              <w:t>-2 100 000</w:t>
            </w:r>
          </w:p>
        </w:tc>
        <w:tc>
          <w:tcPr>
            <w:tcW w:w="120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2E29FC" w:rsidRPr="00DB287D" w:rsidP="00411831">
            <w:pPr>
              <w:bidi w:val="0"/>
              <w:jc w:val="center"/>
              <w:rPr>
                <w:rFonts w:ascii="Times New Roman" w:hAnsi="Times New Roman"/>
              </w:rPr>
            </w:pPr>
            <w:r w:rsidRPr="00DB287D">
              <w:rPr>
                <w:rFonts w:ascii="Times New Roman" w:hAnsi="Times New Roman"/>
                <w:sz w:val="20"/>
                <w:szCs w:val="20"/>
              </w:rPr>
              <w:t>-1</w:t>
            </w:r>
            <w:r>
              <w:rPr>
                <w:rFonts w:ascii="Times New Roman" w:hAnsi="Times New Roman"/>
                <w:sz w:val="20"/>
                <w:szCs w:val="20"/>
              </w:rPr>
              <w:t> 890 000</w:t>
            </w:r>
          </w:p>
        </w:tc>
      </w:tr>
      <w:tr>
        <w:tblPrEx>
          <w:tblW w:w="9360" w:type="dxa"/>
          <w:tblCellMar>
            <w:left w:w="0" w:type="dxa"/>
            <w:right w:w="0" w:type="dxa"/>
          </w:tblCellMar>
          <w:tblLook w:val="00A0"/>
        </w:tblPrEx>
        <w:trPr>
          <w:trHeight w:val="151"/>
        </w:trPr>
        <w:tc>
          <w:tcPr>
            <w:tcW w:w="417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2E29FC" w:rsidRPr="001F48C4" w:rsidP="00411831">
            <w:pPr>
              <w:bidi w:val="0"/>
              <w:spacing w:line="151" w:lineRule="atLeast"/>
              <w:rPr>
                <w:rFonts w:ascii="Times New Roman" w:hAnsi="Times New Roman"/>
              </w:rPr>
            </w:pPr>
            <w:r w:rsidRPr="001F48C4">
              <w:rPr>
                <w:rFonts w:ascii="Times New Roman" w:hAnsi="Times New Roman"/>
              </w:rPr>
              <w:t>  financovanie zabezpečené v rozpočte</w:t>
            </w:r>
          </w:p>
        </w:tc>
        <w:tc>
          <w:tcPr>
            <w:tcW w:w="11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bottom"/>
          </w:tcPr>
          <w:p w:rsidR="002E29FC" w:rsidRPr="00DB287D" w:rsidP="00411831">
            <w:pPr>
              <w:bidi w:val="0"/>
              <w:jc w:val="center"/>
              <w:rPr>
                <w:rFonts w:ascii="Times New Roman" w:hAnsi="Times New Roman"/>
                <w:sz w:val="20"/>
              </w:rPr>
            </w:pPr>
            <w:r w:rsidRPr="00DB287D">
              <w:rPr>
                <w:rFonts w:ascii="Times New Roman" w:hAnsi="Times New Roman"/>
                <w:sz w:val="20"/>
              </w:rPr>
              <w:t>0</w:t>
            </w:r>
          </w:p>
        </w:tc>
        <w:tc>
          <w:tcPr>
            <w:tcW w:w="141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bottom"/>
          </w:tcPr>
          <w:p w:rsidR="002E29FC" w:rsidRPr="00DB287D" w:rsidP="00411831">
            <w:pPr>
              <w:bidi w:val="0"/>
              <w:jc w:val="center"/>
              <w:rPr>
                <w:rFonts w:ascii="Times New Roman" w:hAnsi="Times New Roman"/>
                <w:sz w:val="20"/>
              </w:rPr>
            </w:pPr>
            <w:r w:rsidRPr="00DB287D">
              <w:rPr>
                <w:rFonts w:ascii="Times New Roman" w:hAnsi="Times New Roman"/>
                <w:sz w:val="20"/>
              </w:rPr>
              <w:t>0</w:t>
            </w:r>
          </w:p>
        </w:tc>
        <w:tc>
          <w:tcPr>
            <w:tcW w:w="141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bottom"/>
          </w:tcPr>
          <w:p w:rsidR="002E29FC" w:rsidRPr="00DB287D" w:rsidP="00411831">
            <w:pPr>
              <w:bidi w:val="0"/>
              <w:jc w:val="center"/>
              <w:rPr>
                <w:rFonts w:ascii="Times New Roman" w:hAnsi="Times New Roman"/>
                <w:sz w:val="20"/>
              </w:rPr>
            </w:pPr>
            <w:r w:rsidRPr="00DB287D">
              <w:rPr>
                <w:rFonts w:ascii="Times New Roman" w:hAnsi="Times New Roman"/>
                <w:sz w:val="20"/>
              </w:rPr>
              <w:t>0</w:t>
            </w:r>
          </w:p>
        </w:tc>
        <w:tc>
          <w:tcPr>
            <w:tcW w:w="120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bottom"/>
          </w:tcPr>
          <w:p w:rsidR="002E29FC" w:rsidRPr="00DB287D" w:rsidP="00411831">
            <w:pPr>
              <w:bidi w:val="0"/>
              <w:jc w:val="center"/>
              <w:rPr>
                <w:rFonts w:ascii="Times New Roman" w:hAnsi="Times New Roman"/>
                <w:sz w:val="20"/>
              </w:rPr>
            </w:pPr>
            <w:r w:rsidRPr="00DB287D">
              <w:rPr>
                <w:rFonts w:ascii="Times New Roman" w:hAnsi="Times New Roman"/>
                <w:sz w:val="20"/>
              </w:rPr>
              <w:t>0</w:t>
            </w:r>
          </w:p>
        </w:tc>
      </w:tr>
      <w:tr>
        <w:tblPrEx>
          <w:tblW w:w="9360" w:type="dxa"/>
          <w:tblCellMar>
            <w:left w:w="0" w:type="dxa"/>
            <w:right w:w="0" w:type="dxa"/>
          </w:tblCellMar>
          <w:tblLook w:val="00A0"/>
        </w:tblPrEx>
        <w:trPr>
          <w:trHeight w:val="135"/>
        </w:trPr>
        <w:tc>
          <w:tcPr>
            <w:tcW w:w="417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2E29FC" w:rsidRPr="001F48C4" w:rsidP="00411831">
            <w:pPr>
              <w:bidi w:val="0"/>
              <w:spacing w:line="135" w:lineRule="atLeast"/>
              <w:rPr>
                <w:rFonts w:ascii="Times New Roman" w:hAnsi="Times New Roman"/>
              </w:rPr>
            </w:pPr>
            <w:r w:rsidRPr="001F48C4">
              <w:rPr>
                <w:rFonts w:ascii="Times New Roman" w:hAnsi="Times New Roman"/>
              </w:rPr>
              <w:t>  ostatné zdroje financovania</w:t>
            </w:r>
          </w:p>
        </w:tc>
        <w:tc>
          <w:tcPr>
            <w:tcW w:w="11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2E29FC" w:rsidRPr="00DB287D" w:rsidP="00411831">
            <w:pPr>
              <w:bidi w:val="0"/>
              <w:spacing w:line="125" w:lineRule="atLeast"/>
              <w:jc w:val="center"/>
              <w:rPr>
                <w:rFonts w:ascii="Times New Roman" w:hAnsi="Times New Roman"/>
                <w:bCs/>
                <w:sz w:val="20"/>
                <w:szCs w:val="20"/>
              </w:rPr>
            </w:pPr>
            <w:r w:rsidRPr="00DB287D">
              <w:rPr>
                <w:rFonts w:ascii="Times New Roman" w:hAnsi="Times New Roman"/>
                <w:bCs/>
                <w:sz w:val="20"/>
                <w:szCs w:val="20"/>
              </w:rPr>
              <w:t>0</w:t>
            </w:r>
          </w:p>
        </w:tc>
        <w:tc>
          <w:tcPr>
            <w:tcW w:w="141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2E29FC" w:rsidRPr="00DB287D" w:rsidP="00411831">
            <w:pPr>
              <w:bidi w:val="0"/>
              <w:spacing w:line="125" w:lineRule="atLeast"/>
              <w:jc w:val="center"/>
              <w:rPr>
                <w:rFonts w:ascii="Times New Roman" w:hAnsi="Times New Roman"/>
                <w:bCs/>
                <w:sz w:val="20"/>
                <w:szCs w:val="20"/>
              </w:rPr>
            </w:pPr>
            <w:r w:rsidRPr="00DB287D">
              <w:rPr>
                <w:rFonts w:ascii="Times New Roman" w:hAnsi="Times New Roman"/>
                <w:bCs/>
                <w:sz w:val="20"/>
                <w:szCs w:val="20"/>
              </w:rPr>
              <w:t>0</w:t>
            </w:r>
          </w:p>
        </w:tc>
        <w:tc>
          <w:tcPr>
            <w:tcW w:w="141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2E29FC" w:rsidRPr="00DB287D" w:rsidP="00411831">
            <w:pPr>
              <w:bidi w:val="0"/>
              <w:spacing w:line="125" w:lineRule="atLeast"/>
              <w:jc w:val="center"/>
              <w:rPr>
                <w:rFonts w:ascii="Times New Roman" w:hAnsi="Times New Roman"/>
                <w:bCs/>
                <w:sz w:val="20"/>
                <w:szCs w:val="20"/>
              </w:rPr>
            </w:pPr>
            <w:r w:rsidRPr="00DB287D">
              <w:rPr>
                <w:rFonts w:ascii="Times New Roman" w:hAnsi="Times New Roman"/>
                <w:bCs/>
                <w:sz w:val="20"/>
                <w:szCs w:val="20"/>
              </w:rPr>
              <w:t>0</w:t>
            </w:r>
          </w:p>
        </w:tc>
        <w:tc>
          <w:tcPr>
            <w:tcW w:w="120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2E29FC" w:rsidRPr="00DB287D" w:rsidP="00411831">
            <w:pPr>
              <w:bidi w:val="0"/>
              <w:spacing w:line="125" w:lineRule="atLeast"/>
              <w:jc w:val="center"/>
              <w:rPr>
                <w:rFonts w:ascii="Times New Roman" w:hAnsi="Times New Roman"/>
                <w:bCs/>
                <w:sz w:val="20"/>
                <w:szCs w:val="20"/>
              </w:rPr>
            </w:pPr>
            <w:r w:rsidRPr="00DB287D">
              <w:rPr>
                <w:rFonts w:ascii="Times New Roman" w:hAnsi="Times New Roman"/>
                <w:bCs/>
                <w:sz w:val="20"/>
                <w:szCs w:val="20"/>
              </w:rPr>
              <w:t>0</w:t>
            </w:r>
          </w:p>
        </w:tc>
      </w:tr>
      <w:tr>
        <w:tblPrEx>
          <w:tblW w:w="9360" w:type="dxa"/>
          <w:tblCellMar>
            <w:left w:w="0" w:type="dxa"/>
            <w:right w:w="0" w:type="dxa"/>
          </w:tblCellMar>
          <w:tblLook w:val="00A0"/>
        </w:tblPrEx>
        <w:trPr>
          <w:trHeight w:val="70"/>
        </w:trPr>
        <w:tc>
          <w:tcPr>
            <w:tcW w:w="4177" w:type="dxa"/>
            <w:tcBorders>
              <w:top w:val="single" w:sz="4" w:space="0" w:color="000000"/>
              <w:left w:val="single" w:sz="4" w:space="0" w:color="000000"/>
              <w:bottom w:val="single" w:sz="4" w:space="0" w:color="000000"/>
              <w:right w:val="single" w:sz="4" w:space="0" w:color="000000"/>
            </w:tcBorders>
            <w:shd w:val="clear" w:color="auto" w:fill="BFBFBF"/>
            <w:tcMar>
              <w:top w:w="0" w:type="dxa"/>
              <w:left w:w="70" w:type="dxa"/>
              <w:bottom w:w="0" w:type="dxa"/>
              <w:right w:w="70" w:type="dxa"/>
            </w:tcMar>
            <w:textDirection w:val="lrTb"/>
            <w:vAlign w:val="center"/>
          </w:tcPr>
          <w:p w:rsidR="002E29FC" w:rsidRPr="001F48C4" w:rsidP="00411831">
            <w:pPr>
              <w:bidi w:val="0"/>
              <w:spacing w:line="70" w:lineRule="atLeast"/>
              <w:rPr>
                <w:rFonts w:ascii="Times New Roman" w:hAnsi="Times New Roman"/>
              </w:rPr>
            </w:pPr>
            <w:r w:rsidRPr="001F48C4">
              <w:rPr>
                <w:rFonts w:ascii="Times New Roman" w:hAnsi="Times New Roman"/>
                <w:b/>
                <w:bCs/>
              </w:rPr>
              <w:t>Rozpočtovo nekrytý vplyv</w:t>
            </w:r>
            <w:r>
              <w:rPr>
                <w:rFonts w:ascii="Times New Roman" w:hAnsi="Times New Roman"/>
                <w:b/>
                <w:bCs/>
              </w:rPr>
              <w:t>/úspora</w:t>
            </w:r>
            <w:r w:rsidRPr="001F48C4">
              <w:rPr>
                <w:rFonts w:ascii="Times New Roman" w:hAnsi="Times New Roman"/>
                <w:b/>
                <w:bCs/>
              </w:rPr>
              <w:t xml:space="preserve"> </w:t>
            </w:r>
          </w:p>
        </w:tc>
        <w:tc>
          <w:tcPr>
            <w:tcW w:w="1140" w:type="dxa"/>
            <w:tcBorders>
              <w:top w:val="single" w:sz="4" w:space="0" w:color="000000"/>
              <w:left w:val="single" w:sz="4" w:space="0" w:color="000000"/>
              <w:bottom w:val="single" w:sz="4" w:space="0" w:color="000000"/>
              <w:right w:val="single" w:sz="4" w:space="0" w:color="000000"/>
            </w:tcBorders>
            <w:shd w:val="clear" w:color="auto" w:fill="BFBFBF"/>
            <w:tcMar>
              <w:top w:w="0" w:type="dxa"/>
              <w:left w:w="70" w:type="dxa"/>
              <w:bottom w:w="0" w:type="dxa"/>
              <w:right w:w="70" w:type="dxa"/>
            </w:tcMar>
            <w:textDirection w:val="lrTb"/>
            <w:vAlign w:val="top"/>
          </w:tcPr>
          <w:p w:rsidR="002E29FC" w:rsidRPr="00DB287D" w:rsidP="00411831">
            <w:pPr>
              <w:bidi w:val="0"/>
              <w:jc w:val="center"/>
              <w:rPr>
                <w:rFonts w:ascii="Times New Roman" w:hAnsi="Times New Roman"/>
                <w:b/>
                <w:sz w:val="20"/>
                <w:szCs w:val="20"/>
              </w:rPr>
            </w:pPr>
            <w:r w:rsidRPr="00DB287D">
              <w:rPr>
                <w:rFonts w:ascii="Times New Roman" w:hAnsi="Times New Roman"/>
                <w:b/>
                <w:sz w:val="20"/>
                <w:szCs w:val="20"/>
              </w:rPr>
              <w:t>0</w:t>
            </w:r>
          </w:p>
        </w:tc>
        <w:tc>
          <w:tcPr>
            <w:tcW w:w="1418" w:type="dxa"/>
            <w:tcBorders>
              <w:top w:val="single" w:sz="4" w:space="0" w:color="000000"/>
              <w:left w:val="single" w:sz="4" w:space="0" w:color="000000"/>
              <w:bottom w:val="single" w:sz="4" w:space="0" w:color="000000"/>
              <w:right w:val="single" w:sz="4" w:space="0" w:color="000000"/>
            </w:tcBorders>
            <w:shd w:val="clear" w:color="auto" w:fill="BFBFBF"/>
            <w:tcMar>
              <w:top w:w="0" w:type="dxa"/>
              <w:left w:w="70" w:type="dxa"/>
              <w:bottom w:w="0" w:type="dxa"/>
              <w:right w:w="70" w:type="dxa"/>
            </w:tcMar>
            <w:textDirection w:val="lrTb"/>
            <w:vAlign w:val="top"/>
          </w:tcPr>
          <w:p w:rsidR="002E29FC" w:rsidRPr="00DB287D" w:rsidP="00411831">
            <w:pPr>
              <w:bidi w:val="0"/>
              <w:jc w:val="center"/>
              <w:rPr>
                <w:rFonts w:ascii="Times New Roman" w:hAnsi="Times New Roman"/>
                <w:b/>
                <w:sz w:val="20"/>
                <w:szCs w:val="20"/>
              </w:rPr>
            </w:pPr>
            <w:r w:rsidRPr="00DB287D">
              <w:rPr>
                <w:rFonts w:ascii="Times New Roman" w:hAnsi="Times New Roman"/>
                <w:b/>
                <w:sz w:val="20"/>
                <w:szCs w:val="20"/>
              </w:rPr>
              <w:t>0</w:t>
            </w:r>
          </w:p>
        </w:tc>
        <w:tc>
          <w:tcPr>
            <w:tcW w:w="1416" w:type="dxa"/>
            <w:tcBorders>
              <w:top w:val="single" w:sz="4" w:space="0" w:color="000000"/>
              <w:left w:val="single" w:sz="4" w:space="0" w:color="000000"/>
              <w:bottom w:val="single" w:sz="4" w:space="0" w:color="000000"/>
              <w:right w:val="single" w:sz="4" w:space="0" w:color="000000"/>
            </w:tcBorders>
            <w:shd w:val="clear" w:color="auto" w:fill="BFBFBF"/>
            <w:tcMar>
              <w:top w:w="0" w:type="dxa"/>
              <w:left w:w="70" w:type="dxa"/>
              <w:bottom w:w="0" w:type="dxa"/>
              <w:right w:w="70" w:type="dxa"/>
            </w:tcMar>
            <w:textDirection w:val="lrTb"/>
            <w:vAlign w:val="top"/>
          </w:tcPr>
          <w:p w:rsidR="002E29FC" w:rsidRPr="00DB287D" w:rsidP="00411831">
            <w:pPr>
              <w:bidi w:val="0"/>
              <w:jc w:val="center"/>
              <w:rPr>
                <w:rFonts w:ascii="Times New Roman" w:hAnsi="Times New Roman"/>
                <w:b/>
                <w:sz w:val="20"/>
                <w:szCs w:val="20"/>
              </w:rPr>
            </w:pPr>
            <w:r>
              <w:rPr>
                <w:rFonts w:ascii="Times New Roman" w:hAnsi="Times New Roman"/>
                <w:b/>
                <w:sz w:val="20"/>
                <w:szCs w:val="20"/>
              </w:rPr>
              <w:t>-2 100 000</w:t>
            </w:r>
          </w:p>
        </w:tc>
        <w:tc>
          <w:tcPr>
            <w:tcW w:w="1209" w:type="dxa"/>
            <w:tcBorders>
              <w:top w:val="single" w:sz="4" w:space="0" w:color="000000"/>
              <w:left w:val="single" w:sz="4" w:space="0" w:color="000000"/>
              <w:bottom w:val="single" w:sz="4" w:space="0" w:color="000000"/>
              <w:right w:val="single" w:sz="4" w:space="0" w:color="000000"/>
            </w:tcBorders>
            <w:shd w:val="clear" w:color="auto" w:fill="BFBFBF"/>
            <w:tcMar>
              <w:top w:w="0" w:type="dxa"/>
              <w:left w:w="70" w:type="dxa"/>
              <w:bottom w:w="0" w:type="dxa"/>
              <w:right w:w="70" w:type="dxa"/>
            </w:tcMar>
            <w:textDirection w:val="lrTb"/>
            <w:vAlign w:val="top"/>
          </w:tcPr>
          <w:p w:rsidR="002E29FC" w:rsidRPr="00DB287D" w:rsidP="00411831">
            <w:pPr>
              <w:bidi w:val="0"/>
              <w:jc w:val="center"/>
              <w:rPr>
                <w:rFonts w:ascii="Times New Roman" w:hAnsi="Times New Roman"/>
                <w:b/>
                <w:sz w:val="20"/>
                <w:szCs w:val="20"/>
              </w:rPr>
            </w:pPr>
            <w:r>
              <w:rPr>
                <w:rFonts w:ascii="Times New Roman" w:hAnsi="Times New Roman"/>
                <w:b/>
                <w:sz w:val="20"/>
                <w:szCs w:val="20"/>
              </w:rPr>
              <w:t>-1 890 000</w:t>
            </w:r>
          </w:p>
        </w:tc>
      </w:tr>
    </w:tbl>
    <w:p w:rsidR="002E29FC" w:rsidP="002E29FC">
      <w:pPr>
        <w:bidi w:val="0"/>
        <w:jc w:val="both"/>
        <w:rPr>
          <w:rFonts w:ascii="Times New Roman" w:hAnsi="Times New Roman"/>
          <w:bCs/>
        </w:rPr>
      </w:pPr>
      <w:r>
        <w:rPr>
          <w:rFonts w:ascii="Times New Roman" w:hAnsi="Times New Roman"/>
          <w:bCs/>
        </w:rPr>
        <w:t>*</w:t>
      </w:r>
      <w:r w:rsidRPr="006D689F">
        <w:rPr>
          <w:rFonts w:ascii="Times New Roman" w:hAnsi="Times New Roman"/>
          <w:bCs/>
        </w:rPr>
        <w:t xml:space="preserve"> </w:t>
      </w:r>
      <w:r>
        <w:rPr>
          <w:rFonts w:ascii="Times New Roman" w:hAnsi="Times New Roman"/>
          <w:bCs/>
        </w:rPr>
        <w:t>predpokladáme</w:t>
      </w:r>
      <w:r w:rsidRPr="006D689F">
        <w:rPr>
          <w:rFonts w:ascii="Times New Roman" w:hAnsi="Times New Roman"/>
          <w:bCs/>
        </w:rPr>
        <w:t xml:space="preserve">, že sa bude riešiť cca 20% </w:t>
      </w:r>
      <w:r>
        <w:rPr>
          <w:rFonts w:ascii="Times New Roman" w:hAnsi="Times New Roman"/>
          <w:bCs/>
        </w:rPr>
        <w:t xml:space="preserve">zistených </w:t>
      </w:r>
      <w:r w:rsidRPr="006D689F">
        <w:rPr>
          <w:rFonts w:ascii="Times New Roman" w:hAnsi="Times New Roman"/>
          <w:bCs/>
        </w:rPr>
        <w:t xml:space="preserve">priestupkov, t.j. cca </w:t>
      </w:r>
      <w:r>
        <w:rPr>
          <w:rFonts w:ascii="Times New Roman" w:hAnsi="Times New Roman"/>
          <w:bCs/>
        </w:rPr>
        <w:t>7 000</w:t>
      </w:r>
      <w:r w:rsidRPr="006D689F">
        <w:rPr>
          <w:rFonts w:ascii="Times New Roman" w:hAnsi="Times New Roman"/>
          <w:bCs/>
        </w:rPr>
        <w:t xml:space="preserve"> priestupkov ročne</w:t>
      </w:r>
      <w:r>
        <w:rPr>
          <w:rFonts w:ascii="Times New Roman" w:hAnsi="Times New Roman"/>
          <w:bCs/>
        </w:rPr>
        <w:t>.</w:t>
      </w:r>
    </w:p>
    <w:p w:rsidR="002E29FC" w:rsidP="002E29FC">
      <w:pPr>
        <w:bidi w:val="0"/>
        <w:rPr>
          <w:rFonts w:ascii="Times New Roman" w:hAnsi="Times New Roman"/>
          <w:b/>
          <w:bCs/>
        </w:rPr>
      </w:pPr>
    </w:p>
    <w:p w:rsidR="002E29FC" w:rsidP="002E29FC">
      <w:pPr>
        <w:bidi w:val="0"/>
        <w:rPr>
          <w:rFonts w:ascii="Times New Roman" w:hAnsi="Times New Roman"/>
          <w:b/>
          <w:bCs/>
        </w:rPr>
      </w:pPr>
    </w:p>
    <w:p w:rsidR="002E29FC" w:rsidP="002E29FC">
      <w:pPr>
        <w:bidi w:val="0"/>
        <w:rPr>
          <w:rFonts w:ascii="Times New Roman" w:hAnsi="Times New Roman"/>
        </w:rPr>
      </w:pPr>
      <w:r w:rsidRPr="001F48C4">
        <w:rPr>
          <w:rFonts w:ascii="Times New Roman" w:hAnsi="Times New Roman"/>
          <w:b/>
          <w:bCs/>
        </w:rPr>
        <w:t>Návrh na riešenie úbytku príjmov alebo zvýšených výdavkov podľa § 33 ods. 1 zákona č. 523/2004 Z. z. o rozpočtových pravidlách verejnej správy:</w:t>
      </w:r>
    </w:p>
    <w:p w:rsidR="002E29FC" w:rsidRPr="00BC5479" w:rsidP="002E29FC">
      <w:pPr>
        <w:bidi w:val="0"/>
        <w:rPr>
          <w:rFonts w:ascii="Times New Roman" w:hAnsi="Times New Roman"/>
        </w:rPr>
      </w:pPr>
    </w:p>
    <w:p w:rsidR="002E29FC" w:rsidRPr="001F48C4" w:rsidP="002E29FC">
      <w:pPr>
        <w:pBdr>
          <w:top w:val="single" w:sz="4" w:space="1" w:color="000000"/>
          <w:left w:val="single" w:sz="4" w:space="4" w:color="000000"/>
          <w:bottom w:val="single" w:sz="4" w:space="1" w:color="auto"/>
          <w:right w:val="single" w:sz="4" w:space="4" w:color="000000"/>
        </w:pBdr>
        <w:bidi w:val="0"/>
        <w:jc w:val="both"/>
        <w:rPr>
          <w:rFonts w:ascii="Times New Roman" w:hAnsi="Times New Roman"/>
          <w:b/>
          <w:bCs/>
        </w:rPr>
      </w:pPr>
      <w:r w:rsidRPr="00045FAB">
        <w:rPr>
          <w:rFonts w:ascii="Times New Roman" w:hAnsi="Times New Roman"/>
          <w:b/>
          <w:bCs/>
        </w:rPr>
        <w:t xml:space="preserve">Predkladaný návrh </w:t>
      </w:r>
      <w:r>
        <w:rPr>
          <w:rFonts w:ascii="Times New Roman" w:hAnsi="Times New Roman"/>
          <w:b/>
          <w:bCs/>
        </w:rPr>
        <w:t xml:space="preserve">zákona </w:t>
      </w:r>
      <w:r w:rsidRPr="00045FAB">
        <w:rPr>
          <w:rFonts w:ascii="Times New Roman" w:hAnsi="Times New Roman"/>
          <w:b/>
          <w:bCs/>
        </w:rPr>
        <w:t xml:space="preserve">predpokladá zvýšené príjmy </w:t>
      </w:r>
      <w:r>
        <w:rPr>
          <w:rFonts w:ascii="Times New Roman" w:hAnsi="Times New Roman"/>
          <w:b/>
          <w:bCs/>
        </w:rPr>
        <w:t xml:space="preserve">štátneho rozpočtu v kapitole Ministerstva vnútra SR, čo predstavuje pozitívny vplyv na rozpočet verejnej správy v rokoch 2014 až 2016. </w:t>
      </w:r>
    </w:p>
    <w:p w:rsidR="002E29FC" w:rsidP="002E29FC">
      <w:pPr>
        <w:bidi w:val="0"/>
        <w:rPr>
          <w:rFonts w:ascii="Times New Roman" w:hAnsi="Times New Roman"/>
          <w:b/>
          <w:bCs/>
          <w:color w:val="FF0000"/>
        </w:rPr>
      </w:pPr>
    </w:p>
    <w:p w:rsidR="002E29FC" w:rsidRPr="00DC436A" w:rsidP="002E29FC">
      <w:pPr>
        <w:bidi w:val="0"/>
        <w:rPr>
          <w:rFonts w:ascii="Times New Roman" w:hAnsi="Times New Roman"/>
          <w:color w:val="FF0000"/>
        </w:rPr>
      </w:pPr>
    </w:p>
    <w:p w:rsidR="002E29FC" w:rsidRPr="001A2765" w:rsidP="002E29FC">
      <w:pPr>
        <w:bidi w:val="0"/>
        <w:rPr>
          <w:rFonts w:ascii="Times New Roman" w:hAnsi="Times New Roman"/>
        </w:rPr>
      </w:pPr>
      <w:r>
        <w:rPr>
          <w:rFonts w:ascii="Times New Roman" w:hAnsi="Times New Roman"/>
          <w:b/>
          <w:bCs/>
        </w:rPr>
        <w:t>2.3</w:t>
        <w:tab/>
        <w:tab/>
      </w:r>
      <w:r w:rsidRPr="001A2765">
        <w:rPr>
          <w:rFonts w:ascii="Times New Roman" w:hAnsi="Times New Roman"/>
          <w:b/>
          <w:bCs/>
        </w:rPr>
        <w:t>Popis a charakteristika návrhu</w:t>
      </w:r>
    </w:p>
    <w:p w:rsidR="002E29FC" w:rsidRPr="001A2765" w:rsidP="002E29FC">
      <w:pPr>
        <w:bidi w:val="0"/>
        <w:rPr>
          <w:rFonts w:ascii="Times New Roman" w:hAnsi="Times New Roman"/>
        </w:rPr>
      </w:pPr>
      <w:r w:rsidRPr="001A2765">
        <w:rPr>
          <w:rFonts w:ascii="Times New Roman" w:hAnsi="Times New Roman"/>
        </w:rPr>
        <w:t> </w:t>
      </w:r>
    </w:p>
    <w:p w:rsidR="002E29FC" w:rsidRPr="001A2765" w:rsidP="002E29FC">
      <w:pPr>
        <w:bidi w:val="0"/>
        <w:jc w:val="both"/>
        <w:rPr>
          <w:rFonts w:ascii="Times New Roman" w:hAnsi="Times New Roman"/>
        </w:rPr>
      </w:pPr>
      <w:r>
        <w:rPr>
          <w:rFonts w:ascii="Times New Roman" w:hAnsi="Times New Roman"/>
          <w:b/>
          <w:bCs/>
        </w:rPr>
        <w:t>2.3.1</w:t>
        <w:tab/>
        <w:tab/>
      </w:r>
      <w:r w:rsidRPr="001A2765">
        <w:rPr>
          <w:rFonts w:ascii="Times New Roman" w:hAnsi="Times New Roman"/>
          <w:b/>
          <w:bCs/>
        </w:rPr>
        <w:t>Popis návrhu:</w:t>
      </w:r>
    </w:p>
    <w:p w:rsidR="002E29FC" w:rsidRPr="001A2765" w:rsidP="002E29FC">
      <w:pPr>
        <w:bidi w:val="0"/>
        <w:jc w:val="both"/>
        <w:rPr>
          <w:rFonts w:ascii="Times New Roman" w:hAnsi="Times New Roman"/>
        </w:rPr>
      </w:pPr>
      <w:r w:rsidRPr="001A2765">
        <w:rPr>
          <w:rFonts w:ascii="Times New Roman" w:hAnsi="Times New Roman"/>
          <w:b/>
          <w:bCs/>
        </w:rPr>
        <w:t> </w:t>
      </w:r>
    </w:p>
    <w:p w:rsidR="002E29FC" w:rsidRPr="002E29FC" w:rsidP="002E29FC">
      <w:pPr>
        <w:pStyle w:val="BodyText"/>
        <w:bidi w:val="0"/>
        <w:ind w:firstLine="709"/>
        <w:rPr>
          <w:rFonts w:ascii="Times New Roman" w:hAnsi="Times New Roman"/>
        </w:rPr>
      </w:pPr>
      <w:r w:rsidRPr="002E29FC">
        <w:rPr>
          <w:rFonts w:ascii="Times New Roman" w:hAnsi="Times New Roman"/>
        </w:rPr>
        <w:t>Návrh zákona nahrádza v súčasnosti platné znenie § 6 zákona č. 135/1961 Zb. o pozemných komunikáciách (cestný zákon)  v znení neskorších predpisov. Hlavným cieľom návrhu zákona je zavedenie elektronickej formy diaľničných známok za užívanie vymedzených úsekov diaľnic a rýchlostných ciest motorovými vozidlami do 3,5 t. Nespornou výhodou nového systému je oveľa efektívnejšia kontrola zaplatenia úhrady prostredníctvom stacionárnych alebo mobilných elektronických zariadení uplatnením inštitútu objektívnej zodpovednosti.</w:t>
      </w:r>
    </w:p>
    <w:p w:rsidR="002E29FC" w:rsidP="002E29FC">
      <w:pPr>
        <w:pStyle w:val="BodyText"/>
        <w:bidi w:val="0"/>
        <w:ind w:firstLine="709"/>
      </w:pPr>
    </w:p>
    <w:p w:rsidR="002E29FC" w:rsidRPr="001A2765" w:rsidP="002E29FC">
      <w:pPr>
        <w:bidi w:val="0"/>
        <w:rPr>
          <w:rFonts w:ascii="Times New Roman" w:hAnsi="Times New Roman"/>
        </w:rPr>
      </w:pPr>
      <w:r>
        <w:rPr>
          <w:rFonts w:ascii="Times New Roman" w:hAnsi="Times New Roman"/>
          <w:b/>
          <w:bCs/>
        </w:rPr>
        <w:t>2.3.2</w:t>
        <w:tab/>
        <w:tab/>
      </w:r>
      <w:r w:rsidRPr="001A2765">
        <w:rPr>
          <w:rFonts w:ascii="Times New Roman" w:hAnsi="Times New Roman"/>
          <w:b/>
          <w:bCs/>
        </w:rPr>
        <w:t>Charakteristika návrhu:</w:t>
      </w:r>
    </w:p>
    <w:p w:rsidR="002E29FC" w:rsidRPr="001A2765" w:rsidP="002E29FC">
      <w:pPr>
        <w:bidi w:val="0"/>
        <w:rPr>
          <w:rFonts w:ascii="Times New Roman" w:hAnsi="Times New Roman"/>
        </w:rPr>
      </w:pPr>
      <w:r w:rsidRPr="001A2765">
        <w:rPr>
          <w:rFonts w:ascii="Times New Roman" w:hAnsi="Times New Roman"/>
        </w:rPr>
        <w:t> </w:t>
      </w:r>
    </w:p>
    <w:p w:rsidR="002E29FC" w:rsidRPr="001A2765" w:rsidP="002E29FC">
      <w:pPr>
        <w:bidi w:val="0"/>
        <w:rPr>
          <w:rFonts w:ascii="Times New Roman" w:hAnsi="Times New Roman"/>
        </w:rPr>
      </w:pPr>
      <w:r w:rsidRPr="001A2765">
        <w:rPr>
          <w:rFonts w:ascii="Times New Roman" w:hAnsi="Times New Roman"/>
          <w:b/>
          <w:bCs/>
          <w:bdr w:val="single" w:sz="4" w:space="0" w:color="000000" w:frame="1"/>
        </w:rPr>
        <w:t xml:space="preserve">     </w:t>
      </w:r>
      <w:r w:rsidRPr="001A2765">
        <w:rPr>
          <w:rFonts w:ascii="Times New Roman" w:hAnsi="Times New Roman"/>
          <w:b/>
          <w:bCs/>
        </w:rPr>
        <w:t xml:space="preserve">  </w:t>
      </w:r>
      <w:r w:rsidRPr="001A2765">
        <w:rPr>
          <w:rFonts w:ascii="Times New Roman" w:hAnsi="Times New Roman"/>
        </w:rPr>
        <w:t>zmena sadzby</w:t>
      </w:r>
    </w:p>
    <w:p w:rsidR="002E29FC" w:rsidRPr="001A2765" w:rsidP="002E29FC">
      <w:pPr>
        <w:bidi w:val="0"/>
        <w:rPr>
          <w:rFonts w:ascii="Times New Roman" w:hAnsi="Times New Roman"/>
        </w:rPr>
      </w:pPr>
      <w:r w:rsidRPr="001A2765">
        <w:rPr>
          <w:rFonts w:ascii="Times New Roman" w:hAnsi="Times New Roman"/>
          <w:bdr w:val="single" w:sz="4" w:space="0" w:color="000000" w:frame="1"/>
        </w:rPr>
        <w:t xml:space="preserve">     </w:t>
      </w:r>
      <w:r w:rsidRPr="001A2765">
        <w:rPr>
          <w:rFonts w:ascii="Times New Roman" w:hAnsi="Times New Roman"/>
        </w:rPr>
        <w:t>  zmena v nároku</w:t>
      </w:r>
    </w:p>
    <w:p w:rsidR="002E29FC" w:rsidRPr="001A2765" w:rsidP="002E29FC">
      <w:pPr>
        <w:bidi w:val="0"/>
        <w:rPr>
          <w:rFonts w:ascii="Times New Roman" w:hAnsi="Times New Roman"/>
        </w:rPr>
      </w:pPr>
      <w:r w:rsidRPr="001A2765">
        <w:rPr>
          <w:rFonts w:ascii="Times New Roman" w:hAnsi="Times New Roman"/>
          <w:bdr w:val="single" w:sz="4" w:space="0" w:color="000000" w:frame="1"/>
        </w:rPr>
        <w:t xml:space="preserve">     </w:t>
      </w:r>
      <w:r w:rsidRPr="001A2765">
        <w:rPr>
          <w:rFonts w:ascii="Times New Roman" w:hAnsi="Times New Roman"/>
        </w:rPr>
        <w:t>  nová služba alebo nariadenie (alebo ich zrušenie)</w:t>
      </w:r>
    </w:p>
    <w:p w:rsidR="002E29FC" w:rsidRPr="001A2765" w:rsidP="002E29FC">
      <w:pPr>
        <w:bidi w:val="0"/>
        <w:rPr>
          <w:rFonts w:ascii="Times New Roman" w:hAnsi="Times New Roman"/>
        </w:rPr>
      </w:pPr>
      <w:r w:rsidRPr="001A2765">
        <w:rPr>
          <w:rFonts w:ascii="Times New Roman" w:hAnsi="Times New Roman"/>
          <w:bdr w:val="single" w:sz="4" w:space="0" w:color="000000" w:frame="1"/>
        </w:rPr>
        <w:t xml:space="preserve">     </w:t>
      </w:r>
      <w:r w:rsidRPr="001A2765">
        <w:rPr>
          <w:rFonts w:ascii="Times New Roman" w:hAnsi="Times New Roman"/>
        </w:rPr>
        <w:t>  kombinovaný návrh</w:t>
      </w:r>
    </w:p>
    <w:p w:rsidR="002E29FC" w:rsidRPr="001A2765" w:rsidP="002E29FC">
      <w:pPr>
        <w:bidi w:val="0"/>
        <w:rPr>
          <w:rFonts w:ascii="Times New Roman" w:hAnsi="Times New Roman"/>
        </w:rPr>
      </w:pPr>
      <w:r w:rsidRPr="001A2765">
        <w:rPr>
          <w:rFonts w:ascii="Times New Roman" w:hAnsi="Times New Roman"/>
          <w:bdr w:val="single" w:sz="4" w:space="0" w:color="000000" w:frame="1"/>
        </w:rPr>
        <w:t xml:space="preserve"> x  </w:t>
      </w:r>
      <w:r w:rsidRPr="001A2765">
        <w:rPr>
          <w:rFonts w:ascii="Times New Roman" w:hAnsi="Times New Roman"/>
        </w:rPr>
        <w:t xml:space="preserve">  iné </w:t>
      </w:r>
    </w:p>
    <w:p w:rsidR="002E29FC" w:rsidP="002E29FC">
      <w:pPr>
        <w:bidi w:val="0"/>
        <w:rPr>
          <w:rFonts w:ascii="Times New Roman" w:hAnsi="Times New Roman"/>
        </w:rPr>
      </w:pPr>
      <w:r w:rsidRPr="001A2765">
        <w:rPr>
          <w:rFonts w:ascii="Times New Roman" w:hAnsi="Times New Roman"/>
        </w:rPr>
        <w:t>  </w:t>
      </w:r>
    </w:p>
    <w:p w:rsidR="002E29FC" w:rsidP="002E29FC">
      <w:pPr>
        <w:bidi w:val="0"/>
        <w:rPr>
          <w:rFonts w:ascii="Times New Roman" w:hAnsi="Times New Roman"/>
        </w:rPr>
      </w:pPr>
    </w:p>
    <w:p w:rsidR="002E29FC" w:rsidP="002E29FC">
      <w:pPr>
        <w:autoSpaceDE w:val="0"/>
        <w:autoSpaceDN w:val="0"/>
        <w:bidi w:val="0"/>
        <w:spacing w:before="29"/>
        <w:ind w:right="-20"/>
        <w:rPr>
          <w:rFonts w:ascii="Times New Roman" w:hAnsi="Times New Roman"/>
        </w:rPr>
      </w:pPr>
      <w:r>
        <w:rPr>
          <w:rFonts w:ascii="Times New Roman" w:hAnsi="Times New Roman"/>
          <w:b/>
          <w:bCs/>
        </w:rPr>
        <w:t xml:space="preserve">2.3.3. </w:t>
        <w:tab/>
        <w:tab/>
        <w:t>Predpoklady vývoja objemu aktivít:</w:t>
      </w:r>
    </w:p>
    <w:p w:rsidR="002E29FC" w:rsidP="002E29FC">
      <w:pPr>
        <w:autoSpaceDE w:val="0"/>
        <w:autoSpaceDN w:val="0"/>
        <w:bidi w:val="0"/>
        <w:spacing w:before="14" w:line="260" w:lineRule="exact"/>
        <w:rPr>
          <w:rFonts w:ascii="Times New Roman" w:hAnsi="Times New Roman"/>
          <w:sz w:val="26"/>
          <w:szCs w:val="26"/>
        </w:rPr>
      </w:pPr>
    </w:p>
    <w:p w:rsidR="002E29FC" w:rsidP="002E29FC">
      <w:pPr>
        <w:autoSpaceDE w:val="0"/>
        <w:autoSpaceDN w:val="0"/>
        <w:bidi w:val="0"/>
        <w:ind w:left="137" w:right="50" w:firstLine="708"/>
        <w:rPr>
          <w:rFonts w:ascii="Times New Roman" w:hAnsi="Times New Roman"/>
        </w:rPr>
      </w:pPr>
      <w:r>
        <w:rPr>
          <w:rFonts w:ascii="Times New Roman" w:hAnsi="Times New Roman"/>
        </w:rPr>
        <w:t>Jasne</w:t>
      </w:r>
      <w:r>
        <w:rPr>
          <w:rFonts w:ascii="Times New Roman" w:hAnsi="Times New Roman"/>
          <w:spacing w:val="36"/>
        </w:rPr>
        <w:t xml:space="preserve"> </w:t>
      </w:r>
      <w:r>
        <w:rPr>
          <w:rFonts w:ascii="Times New Roman" w:hAnsi="Times New Roman"/>
        </w:rPr>
        <w:t>popíšte,</w:t>
      </w:r>
      <w:r>
        <w:rPr>
          <w:rFonts w:ascii="Times New Roman" w:hAnsi="Times New Roman"/>
          <w:spacing w:val="36"/>
        </w:rPr>
        <w:t xml:space="preserve"> </w:t>
      </w:r>
      <w:r>
        <w:rPr>
          <w:rFonts w:ascii="Times New Roman" w:hAnsi="Times New Roman"/>
        </w:rPr>
        <w:t>v prípade</w:t>
      </w:r>
      <w:r>
        <w:rPr>
          <w:rFonts w:ascii="Times New Roman" w:hAnsi="Times New Roman"/>
          <w:spacing w:val="36"/>
        </w:rPr>
        <w:t xml:space="preserve"> </w:t>
      </w:r>
      <w:r>
        <w:rPr>
          <w:rFonts w:ascii="Times New Roman" w:hAnsi="Times New Roman"/>
        </w:rPr>
        <w:t>potreby</w:t>
      </w:r>
      <w:r>
        <w:rPr>
          <w:rFonts w:ascii="Times New Roman" w:hAnsi="Times New Roman"/>
          <w:spacing w:val="36"/>
        </w:rPr>
        <w:t xml:space="preserve"> </w:t>
      </w:r>
      <w:r>
        <w:rPr>
          <w:rFonts w:ascii="Times New Roman" w:hAnsi="Times New Roman"/>
        </w:rPr>
        <w:t>použite</w:t>
      </w:r>
      <w:r>
        <w:rPr>
          <w:rFonts w:ascii="Times New Roman" w:hAnsi="Times New Roman"/>
          <w:spacing w:val="36"/>
        </w:rPr>
        <w:t xml:space="preserve"> </w:t>
      </w:r>
      <w:r>
        <w:rPr>
          <w:rFonts w:ascii="Times New Roman" w:hAnsi="Times New Roman"/>
        </w:rPr>
        <w:t>nižšie</w:t>
      </w:r>
      <w:r>
        <w:rPr>
          <w:rFonts w:ascii="Times New Roman" w:hAnsi="Times New Roman"/>
          <w:spacing w:val="36"/>
        </w:rPr>
        <w:t xml:space="preserve"> </w:t>
      </w:r>
      <w:r>
        <w:rPr>
          <w:rFonts w:ascii="Times New Roman" w:hAnsi="Times New Roman"/>
        </w:rPr>
        <w:t>uvedenú</w:t>
      </w:r>
      <w:r>
        <w:rPr>
          <w:rFonts w:ascii="Times New Roman" w:hAnsi="Times New Roman"/>
          <w:spacing w:val="36"/>
        </w:rPr>
        <w:t xml:space="preserve"> </w:t>
      </w:r>
      <w:r>
        <w:rPr>
          <w:rFonts w:ascii="Times New Roman" w:hAnsi="Times New Roman"/>
        </w:rPr>
        <w:t>tab</w:t>
      </w:r>
      <w:r>
        <w:rPr>
          <w:rFonts w:ascii="Times New Roman" w:hAnsi="Times New Roman"/>
          <w:spacing w:val="1"/>
        </w:rPr>
        <w:t>u</w:t>
      </w:r>
      <w:r>
        <w:rPr>
          <w:rFonts w:ascii="Times New Roman" w:hAnsi="Times New Roman"/>
        </w:rPr>
        <w:t>ľku.</w:t>
      </w:r>
      <w:r>
        <w:rPr>
          <w:rFonts w:ascii="Times New Roman" w:hAnsi="Times New Roman"/>
          <w:spacing w:val="36"/>
        </w:rPr>
        <w:t xml:space="preserve"> </w:t>
      </w:r>
      <w:r>
        <w:rPr>
          <w:rFonts w:ascii="Times New Roman" w:hAnsi="Times New Roman"/>
        </w:rPr>
        <w:t>Uve</w:t>
      </w:r>
      <w:r>
        <w:rPr>
          <w:rFonts w:ascii="Times New Roman" w:hAnsi="Times New Roman"/>
          <w:spacing w:val="1"/>
        </w:rPr>
        <w:t>ď</w:t>
      </w:r>
      <w:r>
        <w:rPr>
          <w:rFonts w:ascii="Times New Roman" w:hAnsi="Times New Roman"/>
        </w:rPr>
        <w:t>te</w:t>
      </w:r>
      <w:r>
        <w:rPr>
          <w:rFonts w:ascii="Times New Roman" w:hAnsi="Times New Roman"/>
          <w:spacing w:val="36"/>
        </w:rPr>
        <w:t xml:space="preserve"> </w:t>
      </w:r>
      <w:r>
        <w:rPr>
          <w:rFonts w:ascii="Times New Roman" w:hAnsi="Times New Roman"/>
        </w:rPr>
        <w:t>aj</w:t>
      </w:r>
      <w:r>
        <w:rPr>
          <w:rFonts w:ascii="Times New Roman" w:hAnsi="Times New Roman"/>
          <w:spacing w:val="36"/>
        </w:rPr>
        <w:t xml:space="preserve"> </w:t>
      </w:r>
      <w:r>
        <w:rPr>
          <w:rFonts w:ascii="Times New Roman" w:hAnsi="Times New Roman"/>
        </w:rPr>
        <w:t>od</w:t>
      </w:r>
      <w:r>
        <w:rPr>
          <w:rFonts w:ascii="Times New Roman" w:hAnsi="Times New Roman"/>
          <w:spacing w:val="-1"/>
        </w:rPr>
        <w:t>h</w:t>
      </w:r>
      <w:r>
        <w:rPr>
          <w:rFonts w:ascii="Times New Roman" w:hAnsi="Times New Roman"/>
        </w:rPr>
        <w:t>a</w:t>
      </w:r>
      <w:r>
        <w:rPr>
          <w:rFonts w:ascii="Times New Roman" w:hAnsi="Times New Roman"/>
          <w:spacing w:val="-1"/>
        </w:rPr>
        <w:t>d</w:t>
      </w:r>
      <w:r>
        <w:rPr>
          <w:rFonts w:ascii="Times New Roman" w:hAnsi="Times New Roman"/>
        </w:rPr>
        <w:t>y základov daní a/alebo poplatkov, ak</w:t>
      </w:r>
      <w:r>
        <w:rPr>
          <w:rFonts w:ascii="Times New Roman" w:hAnsi="Times New Roman"/>
          <w:spacing w:val="-2"/>
        </w:rPr>
        <w:t xml:space="preserve"> </w:t>
      </w:r>
      <w:r>
        <w:rPr>
          <w:rFonts w:ascii="Times New Roman" w:hAnsi="Times New Roman"/>
        </w:rPr>
        <w:t>sa ich táto z</w:t>
      </w:r>
      <w:r>
        <w:rPr>
          <w:rFonts w:ascii="Times New Roman" w:hAnsi="Times New Roman"/>
          <w:spacing w:val="-2"/>
        </w:rPr>
        <w:t>m</w:t>
      </w:r>
      <w:r>
        <w:rPr>
          <w:rFonts w:ascii="Times New Roman" w:hAnsi="Times New Roman"/>
        </w:rPr>
        <w:t>ena týka.</w:t>
      </w:r>
    </w:p>
    <w:p w:rsidR="002E29FC" w:rsidP="002E29FC">
      <w:pPr>
        <w:autoSpaceDE w:val="0"/>
        <w:autoSpaceDN w:val="0"/>
        <w:bidi w:val="0"/>
        <w:ind w:left="137" w:right="50" w:firstLine="708"/>
        <w:rPr>
          <w:rFonts w:ascii="Times New Roman" w:hAnsi="Times New Roman"/>
        </w:rPr>
      </w:pPr>
    </w:p>
    <w:p w:rsidR="002E29FC" w:rsidP="002E29FC">
      <w:pPr>
        <w:autoSpaceDE w:val="0"/>
        <w:autoSpaceDN w:val="0"/>
        <w:bidi w:val="0"/>
        <w:ind w:left="137" w:right="50" w:firstLine="708"/>
        <w:rPr>
          <w:rFonts w:ascii="Times New Roman" w:hAnsi="Times New Roman"/>
        </w:rPr>
      </w:pPr>
    </w:p>
    <w:p w:rsidR="002E29FC" w:rsidP="002E29FC">
      <w:pPr>
        <w:autoSpaceDE w:val="0"/>
        <w:autoSpaceDN w:val="0"/>
        <w:bidi w:val="0"/>
        <w:spacing w:line="226" w:lineRule="exact"/>
        <w:ind w:right="90"/>
        <w:jc w:val="right"/>
        <w:rPr>
          <w:rFonts w:ascii="Times New Roman" w:hAnsi="Times New Roman"/>
          <w:position w:val="-1"/>
          <w:sz w:val="20"/>
          <w:szCs w:val="20"/>
        </w:rPr>
      </w:pPr>
    </w:p>
    <w:p w:rsidR="002E29FC" w:rsidP="002E29FC">
      <w:pPr>
        <w:autoSpaceDE w:val="0"/>
        <w:autoSpaceDN w:val="0"/>
        <w:bidi w:val="0"/>
        <w:spacing w:line="226" w:lineRule="exact"/>
        <w:ind w:right="90"/>
        <w:jc w:val="right"/>
        <w:rPr>
          <w:rFonts w:ascii="Times New Roman" w:hAnsi="Times New Roman"/>
          <w:sz w:val="20"/>
          <w:szCs w:val="20"/>
        </w:rPr>
      </w:pPr>
      <w:r>
        <w:rPr>
          <w:rFonts w:ascii="Times New Roman" w:hAnsi="Times New Roman"/>
          <w:position w:val="-1"/>
          <w:sz w:val="20"/>
          <w:szCs w:val="20"/>
        </w:rPr>
        <w:t>Tab</w:t>
      </w:r>
      <w:r>
        <w:rPr>
          <w:rFonts w:ascii="Times New Roman" w:hAnsi="Times New Roman"/>
          <w:spacing w:val="1"/>
          <w:position w:val="-1"/>
          <w:sz w:val="20"/>
          <w:szCs w:val="20"/>
        </w:rPr>
        <w:t>u</w:t>
      </w:r>
      <w:r>
        <w:rPr>
          <w:rFonts w:ascii="Times New Roman" w:hAnsi="Times New Roman"/>
          <w:spacing w:val="-1"/>
          <w:position w:val="-1"/>
          <w:sz w:val="20"/>
          <w:szCs w:val="20"/>
        </w:rPr>
        <w:t>ľ</w:t>
      </w:r>
      <w:r>
        <w:rPr>
          <w:rFonts w:ascii="Times New Roman" w:hAnsi="Times New Roman"/>
          <w:position w:val="-1"/>
          <w:sz w:val="20"/>
          <w:szCs w:val="20"/>
        </w:rPr>
        <w:t>ka</w:t>
      </w:r>
      <w:r>
        <w:rPr>
          <w:rFonts w:ascii="Times New Roman" w:hAnsi="Times New Roman"/>
          <w:spacing w:val="1"/>
          <w:position w:val="-1"/>
          <w:sz w:val="20"/>
          <w:szCs w:val="20"/>
        </w:rPr>
        <w:t xml:space="preserve"> </w:t>
      </w:r>
      <w:r>
        <w:rPr>
          <w:rFonts w:ascii="Times New Roman" w:hAnsi="Times New Roman"/>
          <w:position w:val="-1"/>
          <w:sz w:val="20"/>
          <w:szCs w:val="20"/>
        </w:rPr>
        <w:t>č. 3</w:t>
      </w:r>
    </w:p>
    <w:tbl>
      <w:tblPr>
        <w:tblStyle w:val="TableNormal"/>
        <w:tblW w:w="0" w:type="auto"/>
        <w:tblInd w:w="102" w:type="dxa"/>
        <w:tblLayout w:type="fixed"/>
        <w:tblCellMar>
          <w:left w:w="0" w:type="dxa"/>
          <w:right w:w="0" w:type="dxa"/>
        </w:tblCellMar>
      </w:tblPr>
      <w:tblGrid>
        <w:gridCol w:w="4530"/>
        <w:gridCol w:w="1134"/>
        <w:gridCol w:w="1134"/>
        <w:gridCol w:w="1134"/>
        <w:gridCol w:w="1134"/>
      </w:tblGrid>
      <w:tr>
        <w:tblPrEx>
          <w:tblW w:w="0" w:type="auto"/>
          <w:tblInd w:w="102" w:type="dxa"/>
          <w:tblLayout w:type="fixed"/>
          <w:tblCellMar>
            <w:left w:w="0" w:type="dxa"/>
            <w:right w:w="0" w:type="dxa"/>
          </w:tblCellMar>
        </w:tblPrEx>
        <w:trPr>
          <w:trHeight w:hRule="exact" w:val="286"/>
        </w:trPr>
        <w:tc>
          <w:tcPr>
            <w:tcW w:w="4530" w:type="dxa"/>
            <w:vMerge w:val="restart"/>
            <w:tcBorders>
              <w:top w:val="single" w:sz="4" w:space="0" w:color="000000"/>
              <w:left w:val="single" w:sz="4" w:space="0" w:color="000000"/>
              <w:bottom w:val="single" w:sz="4" w:space="0" w:color="000000"/>
              <w:right w:val="single" w:sz="4" w:space="0" w:color="000000"/>
            </w:tcBorders>
            <w:shd w:val="clear" w:color="auto" w:fill="000000"/>
            <w:textDirection w:val="lrTb"/>
            <w:vAlign w:val="top"/>
          </w:tcPr>
          <w:p w:rsidR="002E29FC" w:rsidRPr="007971B3" w:rsidP="00411831">
            <w:pPr>
              <w:autoSpaceDE w:val="0"/>
              <w:autoSpaceDN w:val="0"/>
              <w:bidi w:val="0"/>
              <w:spacing w:before="6" w:line="130" w:lineRule="exact"/>
              <w:rPr>
                <w:rFonts w:ascii="Times New Roman" w:hAnsi="Times New Roman"/>
                <w:sz w:val="13"/>
                <w:szCs w:val="13"/>
              </w:rPr>
            </w:pPr>
          </w:p>
          <w:p w:rsidR="002E29FC" w:rsidRPr="007971B3" w:rsidP="00411831">
            <w:pPr>
              <w:autoSpaceDE w:val="0"/>
              <w:autoSpaceDN w:val="0"/>
              <w:bidi w:val="0"/>
              <w:ind w:left="1504" w:right="1484"/>
              <w:jc w:val="center"/>
              <w:rPr>
                <w:rFonts w:ascii="Times New Roman" w:hAnsi="Times New Roman"/>
              </w:rPr>
            </w:pPr>
            <w:r w:rsidRPr="007971B3">
              <w:rPr>
                <w:rFonts w:ascii="Times New Roman" w:hAnsi="Times New Roman"/>
                <w:b/>
                <w:bCs/>
                <w:color w:val="FFFFFF"/>
              </w:rPr>
              <w:t xml:space="preserve">Objem </w:t>
            </w:r>
            <w:r w:rsidRPr="007971B3">
              <w:rPr>
                <w:rFonts w:ascii="Times New Roman" w:hAnsi="Times New Roman"/>
                <w:b/>
                <w:bCs/>
                <w:color w:val="FFFFFF"/>
                <w:spacing w:val="-1"/>
              </w:rPr>
              <w:t>a</w:t>
            </w:r>
            <w:r w:rsidRPr="007971B3">
              <w:rPr>
                <w:rFonts w:ascii="Times New Roman" w:hAnsi="Times New Roman"/>
                <w:b/>
                <w:bCs/>
                <w:color w:val="FFFFFF"/>
                <w:spacing w:val="1"/>
              </w:rPr>
              <w:t>k</w:t>
            </w:r>
            <w:r w:rsidRPr="007971B3">
              <w:rPr>
                <w:rFonts w:ascii="Times New Roman" w:hAnsi="Times New Roman"/>
                <w:b/>
                <w:bCs/>
                <w:color w:val="FFFFFF"/>
              </w:rPr>
              <w:t>tivít</w:t>
            </w:r>
          </w:p>
        </w:tc>
        <w:tc>
          <w:tcPr>
            <w:tcW w:w="4536" w:type="dxa"/>
            <w:gridSpan w:val="4"/>
            <w:tcBorders>
              <w:top w:val="single" w:sz="4" w:space="0" w:color="000000"/>
              <w:left w:val="single" w:sz="4" w:space="0" w:color="000000"/>
              <w:bottom w:val="single" w:sz="4" w:space="0" w:color="000000"/>
              <w:right w:val="single" w:sz="4" w:space="0" w:color="000000"/>
            </w:tcBorders>
            <w:shd w:val="clear" w:color="auto" w:fill="000000"/>
            <w:textDirection w:val="lrTb"/>
            <w:vAlign w:val="top"/>
          </w:tcPr>
          <w:p w:rsidR="002E29FC" w:rsidRPr="007971B3" w:rsidP="00411831">
            <w:pPr>
              <w:autoSpaceDE w:val="0"/>
              <w:autoSpaceDN w:val="0"/>
              <w:bidi w:val="0"/>
              <w:spacing w:line="274" w:lineRule="exact"/>
              <w:ind w:left="1198" w:right="-20"/>
              <w:rPr>
                <w:rFonts w:ascii="Times New Roman" w:hAnsi="Times New Roman"/>
              </w:rPr>
            </w:pPr>
            <w:r w:rsidRPr="007971B3">
              <w:rPr>
                <w:rFonts w:ascii="Times New Roman" w:hAnsi="Times New Roman"/>
                <w:b/>
                <w:bCs/>
                <w:color w:val="FFFFFF"/>
              </w:rPr>
              <w:t>Odhadované objemy</w:t>
            </w:r>
          </w:p>
        </w:tc>
      </w:tr>
      <w:tr>
        <w:tblPrEx>
          <w:tblW w:w="0" w:type="auto"/>
          <w:tblInd w:w="102" w:type="dxa"/>
          <w:tblLayout w:type="fixed"/>
          <w:tblCellMar>
            <w:left w:w="0" w:type="dxa"/>
            <w:right w:w="0" w:type="dxa"/>
          </w:tblCellMar>
        </w:tblPrEx>
        <w:trPr>
          <w:trHeight w:hRule="exact" w:val="287"/>
        </w:trPr>
        <w:tc>
          <w:tcPr>
            <w:tcW w:w="4530" w:type="dxa"/>
            <w:vMerge/>
            <w:tcBorders>
              <w:top w:val="single" w:sz="4" w:space="0" w:color="000000"/>
              <w:left w:val="single" w:sz="4" w:space="0" w:color="000000"/>
              <w:bottom w:val="single" w:sz="4" w:space="0" w:color="000000"/>
              <w:right w:val="single" w:sz="4" w:space="0" w:color="000000"/>
            </w:tcBorders>
            <w:shd w:val="clear" w:color="auto" w:fill="000000"/>
            <w:textDirection w:val="lrTb"/>
            <w:vAlign w:val="top"/>
          </w:tcPr>
          <w:p w:rsidR="002E29FC" w:rsidRPr="007971B3" w:rsidP="00411831">
            <w:pPr>
              <w:autoSpaceDE w:val="0"/>
              <w:autoSpaceDN w:val="0"/>
              <w:bidi w:val="0"/>
              <w:spacing w:line="274" w:lineRule="exact"/>
              <w:ind w:left="1198" w:right="-20"/>
              <w:rPr>
                <w:rFonts w:ascii="Times New Roman" w:hAnsi="Times New Roman"/>
              </w:rPr>
            </w:pPr>
          </w:p>
        </w:tc>
        <w:tc>
          <w:tcPr>
            <w:tcW w:w="1134" w:type="dxa"/>
            <w:tcBorders>
              <w:top w:val="single" w:sz="4" w:space="0" w:color="000000"/>
              <w:left w:val="single" w:sz="4" w:space="0" w:color="000000"/>
              <w:bottom w:val="single" w:sz="4" w:space="0" w:color="000000"/>
              <w:right w:val="single" w:sz="4" w:space="0" w:color="000000"/>
            </w:tcBorders>
            <w:shd w:val="clear" w:color="auto" w:fill="000000"/>
            <w:textDirection w:val="lrTb"/>
            <w:vAlign w:val="top"/>
          </w:tcPr>
          <w:p w:rsidR="002E29FC" w:rsidRPr="007971B3" w:rsidP="00411831">
            <w:pPr>
              <w:autoSpaceDE w:val="0"/>
              <w:autoSpaceDN w:val="0"/>
              <w:bidi w:val="0"/>
              <w:spacing w:line="274" w:lineRule="exact"/>
              <w:ind w:left="470" w:right="450"/>
              <w:jc w:val="center"/>
              <w:rPr>
                <w:rFonts w:ascii="Times New Roman" w:hAnsi="Times New Roman"/>
              </w:rPr>
            </w:pPr>
            <w:r w:rsidRPr="007971B3">
              <w:rPr>
                <w:rFonts w:ascii="Times New Roman" w:hAnsi="Times New Roman"/>
                <w:b/>
                <w:bCs/>
                <w:color w:val="FFFFFF"/>
              </w:rPr>
              <w:t>r</w:t>
            </w:r>
          </w:p>
        </w:tc>
        <w:tc>
          <w:tcPr>
            <w:tcW w:w="1134" w:type="dxa"/>
            <w:tcBorders>
              <w:top w:val="single" w:sz="4" w:space="0" w:color="000000"/>
              <w:left w:val="single" w:sz="4" w:space="0" w:color="000000"/>
              <w:bottom w:val="single" w:sz="4" w:space="0" w:color="000000"/>
              <w:right w:val="single" w:sz="4" w:space="0" w:color="000000"/>
            </w:tcBorders>
            <w:shd w:val="clear" w:color="auto" w:fill="000000"/>
            <w:textDirection w:val="lrTb"/>
            <w:vAlign w:val="top"/>
          </w:tcPr>
          <w:p w:rsidR="002E29FC" w:rsidRPr="007971B3" w:rsidP="00411831">
            <w:pPr>
              <w:autoSpaceDE w:val="0"/>
              <w:autoSpaceDN w:val="0"/>
              <w:bidi w:val="0"/>
              <w:spacing w:line="274" w:lineRule="exact"/>
              <w:ind w:left="319" w:right="-20"/>
              <w:rPr>
                <w:rFonts w:ascii="Times New Roman" w:hAnsi="Times New Roman"/>
              </w:rPr>
            </w:pPr>
            <w:r w:rsidRPr="007971B3">
              <w:rPr>
                <w:rFonts w:ascii="Times New Roman" w:hAnsi="Times New Roman"/>
                <w:b/>
                <w:bCs/>
                <w:color w:val="FFFFFF"/>
              </w:rPr>
              <w:t>r + 1</w:t>
            </w:r>
          </w:p>
        </w:tc>
        <w:tc>
          <w:tcPr>
            <w:tcW w:w="1134" w:type="dxa"/>
            <w:tcBorders>
              <w:top w:val="single" w:sz="4" w:space="0" w:color="000000"/>
              <w:left w:val="single" w:sz="4" w:space="0" w:color="000000"/>
              <w:bottom w:val="single" w:sz="4" w:space="0" w:color="000000"/>
              <w:right w:val="single" w:sz="4" w:space="0" w:color="000000"/>
            </w:tcBorders>
            <w:shd w:val="clear" w:color="auto" w:fill="000000"/>
            <w:textDirection w:val="lrTb"/>
            <w:vAlign w:val="top"/>
          </w:tcPr>
          <w:p w:rsidR="002E29FC" w:rsidRPr="007971B3" w:rsidP="00411831">
            <w:pPr>
              <w:autoSpaceDE w:val="0"/>
              <w:autoSpaceDN w:val="0"/>
              <w:bidi w:val="0"/>
              <w:spacing w:line="274" w:lineRule="exact"/>
              <w:ind w:left="319" w:right="-20"/>
              <w:rPr>
                <w:rFonts w:ascii="Times New Roman" w:hAnsi="Times New Roman"/>
              </w:rPr>
            </w:pPr>
            <w:r w:rsidRPr="007971B3">
              <w:rPr>
                <w:rFonts w:ascii="Times New Roman" w:hAnsi="Times New Roman"/>
                <w:b/>
                <w:bCs/>
                <w:color w:val="FFFFFF"/>
              </w:rPr>
              <w:t>r + 2</w:t>
            </w:r>
          </w:p>
        </w:tc>
        <w:tc>
          <w:tcPr>
            <w:tcW w:w="1134" w:type="dxa"/>
            <w:tcBorders>
              <w:top w:val="single" w:sz="4" w:space="0" w:color="000000"/>
              <w:left w:val="single" w:sz="4" w:space="0" w:color="000000"/>
              <w:bottom w:val="single" w:sz="4" w:space="0" w:color="000000"/>
              <w:right w:val="single" w:sz="4" w:space="0" w:color="000000"/>
            </w:tcBorders>
            <w:shd w:val="clear" w:color="auto" w:fill="000000"/>
            <w:textDirection w:val="lrTb"/>
            <w:vAlign w:val="top"/>
          </w:tcPr>
          <w:p w:rsidR="002E29FC" w:rsidRPr="007971B3" w:rsidP="00411831">
            <w:pPr>
              <w:autoSpaceDE w:val="0"/>
              <w:autoSpaceDN w:val="0"/>
              <w:bidi w:val="0"/>
              <w:spacing w:line="274" w:lineRule="exact"/>
              <w:ind w:left="319" w:right="-20"/>
              <w:rPr>
                <w:rFonts w:ascii="Times New Roman" w:hAnsi="Times New Roman"/>
              </w:rPr>
            </w:pPr>
            <w:r w:rsidRPr="007971B3">
              <w:rPr>
                <w:rFonts w:ascii="Times New Roman" w:hAnsi="Times New Roman"/>
                <w:b/>
                <w:bCs/>
                <w:color w:val="FFFFFF"/>
              </w:rPr>
              <w:t>r + 3</w:t>
            </w:r>
          </w:p>
        </w:tc>
      </w:tr>
      <w:tr>
        <w:tblPrEx>
          <w:tblW w:w="0" w:type="auto"/>
          <w:tblInd w:w="102" w:type="dxa"/>
          <w:tblLayout w:type="fixed"/>
          <w:tblCellMar>
            <w:left w:w="0" w:type="dxa"/>
            <w:right w:w="0" w:type="dxa"/>
          </w:tblCellMar>
        </w:tblPrEx>
        <w:trPr>
          <w:trHeight w:hRule="exact" w:val="286"/>
        </w:trPr>
        <w:tc>
          <w:tcPr>
            <w:tcW w:w="4530" w:type="dxa"/>
            <w:tcBorders>
              <w:top w:val="single" w:sz="4" w:space="0" w:color="000000"/>
              <w:left w:val="single" w:sz="4" w:space="0" w:color="000000"/>
              <w:bottom w:val="single" w:sz="4" w:space="0" w:color="000000"/>
              <w:right w:val="single" w:sz="4" w:space="0" w:color="000000"/>
            </w:tcBorders>
            <w:textDirection w:val="lrTb"/>
            <w:vAlign w:val="top"/>
          </w:tcPr>
          <w:p w:rsidR="002E29FC" w:rsidRPr="007971B3" w:rsidP="00411831">
            <w:pPr>
              <w:autoSpaceDE w:val="0"/>
              <w:autoSpaceDN w:val="0"/>
              <w:bidi w:val="0"/>
              <w:spacing w:line="272" w:lineRule="exact"/>
              <w:ind w:left="102" w:right="-20"/>
              <w:rPr>
                <w:rFonts w:ascii="Times New Roman" w:hAnsi="Times New Roman"/>
              </w:rPr>
            </w:pPr>
            <w:r w:rsidRPr="007971B3">
              <w:rPr>
                <w:rFonts w:ascii="Times New Roman" w:hAnsi="Times New Roman"/>
              </w:rPr>
              <w:t>Indikátor ABC</w:t>
            </w: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2E29FC" w:rsidRPr="007971B3" w:rsidP="00411831">
            <w:pPr>
              <w:autoSpaceDE w:val="0"/>
              <w:autoSpaceDN w:val="0"/>
              <w:bidi w:val="0"/>
              <w:rPr>
                <w:rFonts w:ascii="Times New Roman" w:hAnsi="Times New Roman"/>
              </w:rPr>
            </w:pP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2E29FC" w:rsidRPr="007971B3" w:rsidP="00411831">
            <w:pPr>
              <w:autoSpaceDE w:val="0"/>
              <w:autoSpaceDN w:val="0"/>
              <w:bidi w:val="0"/>
              <w:rPr>
                <w:rFonts w:ascii="Times New Roman" w:hAnsi="Times New Roman"/>
              </w:rPr>
            </w:pP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2E29FC" w:rsidRPr="007971B3" w:rsidP="00411831">
            <w:pPr>
              <w:autoSpaceDE w:val="0"/>
              <w:autoSpaceDN w:val="0"/>
              <w:bidi w:val="0"/>
              <w:rPr>
                <w:rFonts w:ascii="Times New Roman" w:hAnsi="Times New Roman"/>
              </w:rPr>
            </w:pP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2E29FC" w:rsidRPr="007971B3" w:rsidP="00411831">
            <w:pPr>
              <w:autoSpaceDE w:val="0"/>
              <w:autoSpaceDN w:val="0"/>
              <w:bidi w:val="0"/>
              <w:rPr>
                <w:rFonts w:ascii="Times New Roman" w:hAnsi="Times New Roman"/>
              </w:rPr>
            </w:pPr>
          </w:p>
        </w:tc>
      </w:tr>
      <w:tr>
        <w:tblPrEx>
          <w:tblW w:w="0" w:type="auto"/>
          <w:tblInd w:w="102" w:type="dxa"/>
          <w:tblLayout w:type="fixed"/>
          <w:tblCellMar>
            <w:left w:w="0" w:type="dxa"/>
            <w:right w:w="0" w:type="dxa"/>
          </w:tblCellMar>
        </w:tblPrEx>
        <w:trPr>
          <w:trHeight w:hRule="exact" w:val="286"/>
        </w:trPr>
        <w:tc>
          <w:tcPr>
            <w:tcW w:w="4530" w:type="dxa"/>
            <w:tcBorders>
              <w:top w:val="single" w:sz="4" w:space="0" w:color="000000"/>
              <w:left w:val="single" w:sz="4" w:space="0" w:color="000000"/>
              <w:bottom w:val="single" w:sz="4" w:space="0" w:color="000000"/>
              <w:right w:val="single" w:sz="4" w:space="0" w:color="000000"/>
            </w:tcBorders>
            <w:textDirection w:val="lrTb"/>
            <w:vAlign w:val="top"/>
          </w:tcPr>
          <w:p w:rsidR="002E29FC" w:rsidRPr="007971B3" w:rsidP="00411831">
            <w:pPr>
              <w:autoSpaceDE w:val="0"/>
              <w:autoSpaceDN w:val="0"/>
              <w:bidi w:val="0"/>
              <w:spacing w:line="272" w:lineRule="exact"/>
              <w:ind w:left="102" w:right="-20"/>
              <w:rPr>
                <w:rFonts w:ascii="Times New Roman" w:hAnsi="Times New Roman"/>
              </w:rPr>
            </w:pPr>
            <w:r w:rsidRPr="007971B3">
              <w:rPr>
                <w:rFonts w:ascii="Times New Roman" w:hAnsi="Times New Roman"/>
              </w:rPr>
              <w:t>Indikátor KLM</w:t>
            </w: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2E29FC" w:rsidRPr="007971B3" w:rsidP="00411831">
            <w:pPr>
              <w:autoSpaceDE w:val="0"/>
              <w:autoSpaceDN w:val="0"/>
              <w:bidi w:val="0"/>
              <w:rPr>
                <w:rFonts w:ascii="Times New Roman" w:hAnsi="Times New Roman"/>
              </w:rPr>
            </w:pP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2E29FC" w:rsidRPr="007971B3" w:rsidP="00411831">
            <w:pPr>
              <w:autoSpaceDE w:val="0"/>
              <w:autoSpaceDN w:val="0"/>
              <w:bidi w:val="0"/>
              <w:rPr>
                <w:rFonts w:ascii="Times New Roman" w:hAnsi="Times New Roman"/>
              </w:rPr>
            </w:pP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2E29FC" w:rsidRPr="007971B3" w:rsidP="00411831">
            <w:pPr>
              <w:autoSpaceDE w:val="0"/>
              <w:autoSpaceDN w:val="0"/>
              <w:bidi w:val="0"/>
              <w:rPr>
                <w:rFonts w:ascii="Times New Roman" w:hAnsi="Times New Roman"/>
              </w:rPr>
            </w:pP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2E29FC" w:rsidRPr="007971B3" w:rsidP="00411831">
            <w:pPr>
              <w:autoSpaceDE w:val="0"/>
              <w:autoSpaceDN w:val="0"/>
              <w:bidi w:val="0"/>
              <w:rPr>
                <w:rFonts w:ascii="Times New Roman" w:hAnsi="Times New Roman"/>
              </w:rPr>
            </w:pPr>
          </w:p>
        </w:tc>
      </w:tr>
      <w:tr>
        <w:tblPrEx>
          <w:tblW w:w="0" w:type="auto"/>
          <w:tblInd w:w="102" w:type="dxa"/>
          <w:tblLayout w:type="fixed"/>
          <w:tblCellMar>
            <w:left w:w="0" w:type="dxa"/>
            <w:right w:w="0" w:type="dxa"/>
          </w:tblCellMar>
        </w:tblPrEx>
        <w:trPr>
          <w:trHeight w:hRule="exact" w:val="287"/>
        </w:trPr>
        <w:tc>
          <w:tcPr>
            <w:tcW w:w="4530" w:type="dxa"/>
            <w:tcBorders>
              <w:top w:val="single" w:sz="4" w:space="0" w:color="000000"/>
              <w:left w:val="single" w:sz="4" w:space="0" w:color="000000"/>
              <w:bottom w:val="single" w:sz="4" w:space="0" w:color="000000"/>
              <w:right w:val="single" w:sz="4" w:space="0" w:color="000000"/>
            </w:tcBorders>
            <w:textDirection w:val="lrTb"/>
            <w:vAlign w:val="top"/>
          </w:tcPr>
          <w:p w:rsidR="002E29FC" w:rsidRPr="007971B3" w:rsidP="00411831">
            <w:pPr>
              <w:autoSpaceDE w:val="0"/>
              <w:autoSpaceDN w:val="0"/>
              <w:bidi w:val="0"/>
              <w:spacing w:line="272" w:lineRule="exact"/>
              <w:ind w:left="102" w:right="-20"/>
              <w:rPr>
                <w:rFonts w:ascii="Times New Roman" w:hAnsi="Times New Roman"/>
              </w:rPr>
            </w:pPr>
            <w:r w:rsidRPr="007971B3">
              <w:rPr>
                <w:rFonts w:ascii="Times New Roman" w:hAnsi="Times New Roman"/>
              </w:rPr>
              <w:t>Indikátor XYZ</w:t>
            </w: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2E29FC" w:rsidRPr="007971B3" w:rsidP="00411831">
            <w:pPr>
              <w:autoSpaceDE w:val="0"/>
              <w:autoSpaceDN w:val="0"/>
              <w:bidi w:val="0"/>
              <w:rPr>
                <w:rFonts w:ascii="Times New Roman" w:hAnsi="Times New Roman"/>
              </w:rPr>
            </w:pP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2E29FC" w:rsidRPr="007971B3" w:rsidP="00411831">
            <w:pPr>
              <w:autoSpaceDE w:val="0"/>
              <w:autoSpaceDN w:val="0"/>
              <w:bidi w:val="0"/>
              <w:rPr>
                <w:rFonts w:ascii="Times New Roman" w:hAnsi="Times New Roman"/>
              </w:rPr>
            </w:pP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2E29FC" w:rsidRPr="007971B3" w:rsidP="00411831">
            <w:pPr>
              <w:autoSpaceDE w:val="0"/>
              <w:autoSpaceDN w:val="0"/>
              <w:bidi w:val="0"/>
              <w:rPr>
                <w:rFonts w:ascii="Times New Roman" w:hAnsi="Times New Roman"/>
              </w:rPr>
            </w:pP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2E29FC" w:rsidRPr="007971B3" w:rsidP="00411831">
            <w:pPr>
              <w:autoSpaceDE w:val="0"/>
              <w:autoSpaceDN w:val="0"/>
              <w:bidi w:val="0"/>
              <w:rPr>
                <w:rFonts w:ascii="Times New Roman" w:hAnsi="Times New Roman"/>
              </w:rPr>
            </w:pPr>
          </w:p>
        </w:tc>
      </w:tr>
    </w:tbl>
    <w:p w:rsidR="002E29FC" w:rsidP="002E29FC">
      <w:pPr>
        <w:autoSpaceDE w:val="0"/>
        <w:autoSpaceDN w:val="0"/>
        <w:bidi w:val="0"/>
        <w:spacing w:before="3" w:line="120" w:lineRule="exact"/>
        <w:rPr>
          <w:rFonts w:ascii="Times New Roman" w:hAnsi="Times New Roman"/>
          <w:sz w:val="12"/>
          <w:szCs w:val="12"/>
        </w:rPr>
      </w:pPr>
    </w:p>
    <w:p w:rsidR="002E29FC" w:rsidRPr="00F14471" w:rsidP="002E29FC">
      <w:pPr>
        <w:autoSpaceDE w:val="0"/>
        <w:autoSpaceDN w:val="0"/>
        <w:bidi w:val="0"/>
        <w:spacing w:line="200" w:lineRule="exact"/>
        <w:rPr>
          <w:rFonts w:ascii="Times New Roman" w:hAnsi="Times New Roman"/>
          <w:color w:val="FF0000"/>
          <w:sz w:val="20"/>
          <w:szCs w:val="20"/>
        </w:rPr>
      </w:pPr>
    </w:p>
    <w:p w:rsidR="002E29FC" w:rsidRPr="001F48C4" w:rsidP="002E29FC">
      <w:pPr>
        <w:bidi w:val="0"/>
        <w:rPr>
          <w:rFonts w:ascii="Times New Roman" w:hAnsi="Times New Roman"/>
          <w:b/>
          <w:bCs/>
        </w:rPr>
      </w:pPr>
      <w:r w:rsidRPr="001F48C4">
        <w:rPr>
          <w:rFonts w:ascii="Times New Roman" w:hAnsi="Times New Roman"/>
        </w:rPr>
        <w:t> </w:t>
      </w:r>
      <w:r w:rsidRPr="001F48C4">
        <w:rPr>
          <w:rFonts w:ascii="Times New Roman" w:hAnsi="Times New Roman"/>
          <w:b/>
          <w:bCs/>
        </w:rPr>
        <w:t>2.3.4</w:t>
        <w:tab/>
        <w:tab/>
        <w:t>Výpočty vplyvov na verejné financie</w:t>
      </w:r>
    </w:p>
    <w:p w:rsidR="002E29FC" w:rsidRPr="001F48C4" w:rsidP="002E29FC">
      <w:pPr>
        <w:bidi w:val="0"/>
        <w:rPr>
          <w:rFonts w:ascii="Times New Roman" w:hAnsi="Times New Roman"/>
          <w:b/>
          <w:bCs/>
        </w:rPr>
      </w:pPr>
    </w:p>
    <w:p w:rsidR="002E29FC" w:rsidRPr="00DB287D" w:rsidP="002E29FC">
      <w:pPr>
        <w:bidi w:val="0"/>
        <w:ind w:firstLine="708"/>
        <w:jc w:val="both"/>
        <w:rPr>
          <w:rFonts w:ascii="Times New Roman" w:hAnsi="Times New Roman"/>
          <w:bCs/>
        </w:rPr>
      </w:pPr>
      <w:r w:rsidRPr="00DB287D">
        <w:rPr>
          <w:rFonts w:ascii="Times New Roman" w:hAnsi="Times New Roman"/>
          <w:bCs/>
        </w:rPr>
        <w:t xml:space="preserve">Vplyvy návrhu zákona na verejné financie sa týkajú zvýšených príjmov štátneho rozpočtu v rozpočtovej kapitole Ministerstva vnútra SR prostredníctvom zvýšeného výberu pokút v súvislosti so zavedením objektívnej zodpovednosti. </w:t>
      </w:r>
    </w:p>
    <w:p w:rsidR="002E29FC" w:rsidP="002E29FC">
      <w:pPr>
        <w:bidi w:val="0"/>
        <w:ind w:firstLine="708"/>
        <w:jc w:val="both"/>
        <w:rPr>
          <w:rFonts w:ascii="Times New Roman" w:hAnsi="Times New Roman"/>
        </w:rPr>
      </w:pPr>
      <w:r>
        <w:rPr>
          <w:rFonts w:ascii="Times New Roman" w:hAnsi="Times New Roman"/>
          <w:bCs/>
        </w:rPr>
        <w:t>N</w:t>
      </w:r>
      <w:r w:rsidRPr="00DB287D">
        <w:rPr>
          <w:rFonts w:ascii="Times New Roman" w:hAnsi="Times New Roman"/>
          <w:bCs/>
        </w:rPr>
        <w:t>áklady súvisiace s prechodom na systém elektronickej diaľničnej známky budú hradené z vlastných zdrojov NDS.</w:t>
      </w:r>
    </w:p>
    <w:p w:rsidR="002E29FC" w:rsidRPr="001F48C4" w:rsidP="002E29FC">
      <w:pPr>
        <w:bidi w:val="0"/>
        <w:ind w:firstLine="708"/>
        <w:jc w:val="both"/>
        <w:rPr>
          <w:rFonts w:ascii="Times New Roman" w:hAnsi="Times New Roman"/>
        </w:rPr>
        <w:sectPr w:rsidSect="002E29FC">
          <w:footerReference w:type="default" r:id="rId5"/>
          <w:pgSz w:w="11906" w:h="16838"/>
          <w:pgMar w:top="1417" w:right="1417" w:bottom="1276" w:left="1417" w:header="708" w:footer="708" w:gutter="0"/>
          <w:lnNumType w:distance="0"/>
          <w:cols w:space="708"/>
          <w:noEndnote w:val="0"/>
          <w:bidi w:val="0"/>
          <w:rtlGutter/>
          <w:docGrid w:linePitch="360"/>
        </w:sectPr>
      </w:pPr>
    </w:p>
    <w:p w:rsidR="002E29FC" w:rsidRPr="001F48C4" w:rsidP="002E29FC">
      <w:pPr>
        <w:autoSpaceDE w:val="0"/>
        <w:autoSpaceDN w:val="0"/>
        <w:bidi w:val="0"/>
        <w:spacing w:line="226" w:lineRule="exact"/>
        <w:ind w:right="90"/>
        <w:jc w:val="right"/>
        <w:rPr>
          <w:rFonts w:ascii="Times New Roman" w:hAnsi="Times New Roman"/>
          <w:position w:val="-1"/>
          <w:sz w:val="20"/>
          <w:szCs w:val="20"/>
        </w:rPr>
      </w:pPr>
      <w:r w:rsidRPr="00710E44">
        <w:rPr>
          <w:rFonts w:ascii="Times New Roman" w:hAnsi="Times New Roman"/>
          <w:b/>
          <w:position w:val="-1"/>
          <w:sz w:val="28"/>
          <w:szCs w:val="28"/>
        </w:rPr>
        <w:t>Ministerstvo vnútra SR</w:t>
      </w:r>
      <w:r w:rsidRPr="00710E44">
        <w:rPr>
          <w:rFonts w:ascii="Times New Roman" w:hAnsi="Times New Roman"/>
          <w:position w:val="-1"/>
          <w:sz w:val="20"/>
          <w:szCs w:val="20"/>
        </w:rPr>
        <w:t xml:space="preserve">                                                                                                                                                                                                         </w:t>
      </w:r>
      <w:r w:rsidRPr="001F48C4">
        <w:rPr>
          <w:rFonts w:ascii="Times New Roman" w:hAnsi="Times New Roman"/>
          <w:position w:val="-1"/>
          <w:sz w:val="20"/>
          <w:szCs w:val="20"/>
        </w:rPr>
        <w:t>Tabuľka č.4</w:t>
      </w:r>
    </w:p>
    <w:tbl>
      <w:tblPr>
        <w:tblStyle w:val="TableNormal"/>
        <w:tblW w:w="13950" w:type="dxa"/>
        <w:tblCellMar>
          <w:left w:w="0" w:type="dxa"/>
          <w:right w:w="0" w:type="dxa"/>
        </w:tblCellMar>
        <w:tblLook w:val="00A0"/>
      </w:tblPr>
      <w:tblGrid>
        <w:gridCol w:w="6847"/>
        <w:gridCol w:w="1020"/>
        <w:gridCol w:w="1134"/>
        <w:gridCol w:w="1275"/>
        <w:gridCol w:w="1276"/>
        <w:gridCol w:w="2398"/>
      </w:tblGrid>
      <w:tr>
        <w:tblPrEx>
          <w:tblW w:w="13950" w:type="dxa"/>
          <w:tblCellMar>
            <w:left w:w="0" w:type="dxa"/>
            <w:right w:w="0" w:type="dxa"/>
          </w:tblCellMar>
          <w:tblLook w:val="00A0"/>
        </w:tblPrEx>
        <w:trPr>
          <w:trHeight w:val="255"/>
        </w:trPr>
        <w:tc>
          <w:tcPr>
            <w:tcW w:w="6847" w:type="dxa"/>
            <w:vMerge w:val="restart"/>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2E29FC" w:rsidRPr="001F48C4" w:rsidP="00411831">
            <w:pPr>
              <w:bidi w:val="0"/>
              <w:jc w:val="center"/>
              <w:rPr>
                <w:rFonts w:ascii="Times New Roman" w:hAnsi="Times New Roman"/>
              </w:rPr>
            </w:pPr>
            <w:r w:rsidRPr="001F48C4">
              <w:rPr>
                <w:rFonts w:ascii="Times New Roman" w:hAnsi="Times New Roman"/>
              </w:rPr>
              <w:t> </w:t>
            </w:r>
            <w:r w:rsidRPr="001F48C4">
              <w:rPr>
                <w:rFonts w:ascii="Times New Roman" w:hAnsi="Times New Roman"/>
                <w:b/>
                <w:bCs/>
              </w:rPr>
              <w:t>Príjmy (v eurách)</w:t>
            </w:r>
          </w:p>
        </w:tc>
        <w:tc>
          <w:tcPr>
            <w:tcW w:w="4705" w:type="dxa"/>
            <w:gridSpan w:val="4"/>
            <w:tcBorders>
              <w:top w:val="single" w:sz="4" w:space="0" w:color="000000"/>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top"/>
          </w:tcPr>
          <w:p w:rsidR="002E29FC" w:rsidRPr="001F48C4" w:rsidP="00411831">
            <w:pPr>
              <w:bidi w:val="0"/>
              <w:jc w:val="center"/>
              <w:rPr>
                <w:rFonts w:ascii="Times New Roman" w:hAnsi="Times New Roman"/>
              </w:rPr>
            </w:pPr>
            <w:r w:rsidRPr="001F48C4">
              <w:rPr>
                <w:rFonts w:ascii="Times New Roman" w:hAnsi="Times New Roman"/>
                <w:b/>
                <w:bCs/>
              </w:rPr>
              <w:t>Vplyv na rozpočet verejnej správy</w:t>
            </w:r>
          </w:p>
        </w:tc>
        <w:tc>
          <w:tcPr>
            <w:tcW w:w="2398" w:type="dxa"/>
            <w:vMerge w:val="restart"/>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2E29FC" w:rsidRPr="001F48C4" w:rsidP="00411831">
            <w:pPr>
              <w:bidi w:val="0"/>
              <w:jc w:val="center"/>
              <w:rPr>
                <w:rFonts w:ascii="Times New Roman" w:hAnsi="Times New Roman"/>
              </w:rPr>
            </w:pPr>
            <w:r w:rsidRPr="001F48C4">
              <w:rPr>
                <w:rFonts w:ascii="Times New Roman" w:hAnsi="Times New Roman"/>
                <w:b/>
                <w:bCs/>
              </w:rPr>
              <w:t>poznámka</w:t>
            </w:r>
          </w:p>
        </w:tc>
      </w:tr>
      <w:tr>
        <w:tblPrEx>
          <w:tblW w:w="13950" w:type="dxa"/>
          <w:tblCellMar>
            <w:left w:w="0" w:type="dxa"/>
            <w:right w:w="0" w:type="dxa"/>
          </w:tblCellMar>
          <w:tblLook w:val="00A0"/>
        </w:tblPrEx>
        <w:trPr>
          <w:trHeight w:val="255"/>
        </w:trPr>
        <w:tc>
          <w:tcPr>
            <w:tcW w:w="6847" w:type="dxa"/>
            <w:vMerge/>
            <w:tcBorders>
              <w:top w:val="single" w:sz="4" w:space="0" w:color="000000"/>
              <w:left w:val="single" w:sz="4" w:space="0" w:color="000000"/>
              <w:bottom w:val="single" w:sz="4" w:space="0" w:color="000000"/>
              <w:right w:val="single" w:sz="4" w:space="0" w:color="000000"/>
            </w:tcBorders>
            <w:textDirection w:val="lrTb"/>
            <w:vAlign w:val="center"/>
          </w:tcPr>
          <w:p w:rsidR="002E29FC" w:rsidRPr="001F48C4" w:rsidP="00411831">
            <w:pPr>
              <w:bidi w:val="0"/>
              <w:rPr>
                <w:rFonts w:ascii="Times New Roman" w:hAnsi="Times New Roman"/>
              </w:rPr>
            </w:pPr>
          </w:p>
        </w:tc>
        <w:tc>
          <w:tcPr>
            <w:tcW w:w="1020" w:type="dxa"/>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top"/>
          </w:tcPr>
          <w:p w:rsidR="002E29FC" w:rsidRPr="001F48C4" w:rsidP="00411831">
            <w:pPr>
              <w:bidi w:val="0"/>
              <w:jc w:val="center"/>
              <w:rPr>
                <w:rFonts w:ascii="Times New Roman" w:hAnsi="Times New Roman"/>
              </w:rPr>
            </w:pPr>
            <w:r>
              <w:rPr>
                <w:rFonts w:ascii="Times New Roman" w:hAnsi="Times New Roman"/>
                <w:b/>
                <w:bCs/>
                <w:sz w:val="20"/>
                <w:szCs w:val="20"/>
              </w:rPr>
              <w:t>2013</w:t>
            </w:r>
          </w:p>
        </w:tc>
        <w:tc>
          <w:tcPr>
            <w:tcW w:w="1134" w:type="dxa"/>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top"/>
          </w:tcPr>
          <w:p w:rsidR="002E29FC" w:rsidRPr="001F48C4" w:rsidP="00411831">
            <w:pPr>
              <w:bidi w:val="0"/>
              <w:jc w:val="center"/>
              <w:rPr>
                <w:rFonts w:ascii="Times New Roman" w:hAnsi="Times New Roman"/>
              </w:rPr>
            </w:pPr>
            <w:r>
              <w:rPr>
                <w:rFonts w:ascii="Times New Roman" w:hAnsi="Times New Roman"/>
                <w:b/>
                <w:bCs/>
                <w:sz w:val="20"/>
                <w:szCs w:val="20"/>
              </w:rPr>
              <w:t>2014</w:t>
            </w:r>
          </w:p>
        </w:tc>
        <w:tc>
          <w:tcPr>
            <w:tcW w:w="1275" w:type="dxa"/>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top"/>
          </w:tcPr>
          <w:p w:rsidR="002E29FC" w:rsidRPr="001F48C4" w:rsidP="00411831">
            <w:pPr>
              <w:bidi w:val="0"/>
              <w:jc w:val="center"/>
              <w:rPr>
                <w:rFonts w:ascii="Times New Roman" w:hAnsi="Times New Roman"/>
              </w:rPr>
            </w:pPr>
            <w:r>
              <w:rPr>
                <w:rFonts w:ascii="Times New Roman" w:hAnsi="Times New Roman"/>
                <w:b/>
                <w:bCs/>
                <w:sz w:val="20"/>
                <w:szCs w:val="20"/>
              </w:rPr>
              <w:t>2015</w:t>
            </w:r>
          </w:p>
        </w:tc>
        <w:tc>
          <w:tcPr>
            <w:tcW w:w="1276" w:type="dxa"/>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top"/>
          </w:tcPr>
          <w:p w:rsidR="002E29FC" w:rsidRPr="001F48C4" w:rsidP="00411831">
            <w:pPr>
              <w:bidi w:val="0"/>
              <w:jc w:val="center"/>
              <w:rPr>
                <w:rFonts w:ascii="Times New Roman" w:hAnsi="Times New Roman"/>
              </w:rPr>
            </w:pPr>
            <w:r>
              <w:rPr>
                <w:rFonts w:ascii="Times New Roman" w:hAnsi="Times New Roman"/>
                <w:b/>
                <w:bCs/>
                <w:sz w:val="20"/>
                <w:szCs w:val="20"/>
              </w:rPr>
              <w:t>2016</w:t>
            </w:r>
          </w:p>
        </w:tc>
        <w:tc>
          <w:tcPr>
            <w:tcW w:w="2398" w:type="dxa"/>
            <w:vMerge/>
            <w:tcBorders>
              <w:top w:val="single" w:sz="4" w:space="0" w:color="000000"/>
              <w:left w:val="single" w:sz="4" w:space="0" w:color="000000"/>
              <w:bottom w:val="single" w:sz="4" w:space="0" w:color="000000"/>
              <w:right w:val="single" w:sz="4" w:space="0" w:color="000000"/>
            </w:tcBorders>
            <w:textDirection w:val="lrTb"/>
            <w:vAlign w:val="center"/>
          </w:tcPr>
          <w:p w:rsidR="002E29FC" w:rsidRPr="001F48C4" w:rsidP="00411831">
            <w:pPr>
              <w:bidi w:val="0"/>
              <w:rPr>
                <w:rFonts w:ascii="Times New Roman" w:hAnsi="Times New Roman"/>
              </w:rPr>
            </w:pPr>
          </w:p>
        </w:tc>
      </w:tr>
      <w:tr>
        <w:tblPrEx>
          <w:tblW w:w="13950" w:type="dxa"/>
          <w:tblCellMar>
            <w:left w:w="0" w:type="dxa"/>
            <w:right w:w="0" w:type="dxa"/>
          </w:tblCellMar>
          <w:tblLook w:val="00A0"/>
        </w:tblPrEx>
        <w:trPr>
          <w:trHeight w:val="255"/>
        </w:trPr>
        <w:tc>
          <w:tcPr>
            <w:tcW w:w="6847"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2E29FC" w:rsidRPr="00710E44" w:rsidP="00411831">
            <w:pPr>
              <w:bidi w:val="0"/>
              <w:rPr>
                <w:rFonts w:ascii="Times New Roman" w:hAnsi="Times New Roman"/>
              </w:rPr>
            </w:pPr>
            <w:r w:rsidRPr="00710E44">
              <w:rPr>
                <w:rFonts w:ascii="Times New Roman" w:hAnsi="Times New Roman"/>
                <w:b/>
                <w:bCs/>
              </w:rPr>
              <w:t>Daňové príjmy (100)</w:t>
            </w:r>
            <w:r w:rsidRPr="00710E44">
              <w:rPr>
                <w:rFonts w:ascii="Times New Roman" w:hAnsi="Times New Roman"/>
                <w:b/>
                <w:bCs/>
                <w:vertAlign w:val="superscript"/>
              </w:rPr>
              <w:t>1</w:t>
            </w:r>
          </w:p>
        </w:tc>
        <w:tc>
          <w:tcPr>
            <w:tcW w:w="102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2E29FC" w:rsidRPr="00710E44" w:rsidP="00411831">
            <w:pPr>
              <w:bidi w:val="0"/>
              <w:jc w:val="right"/>
              <w:rPr>
                <w:rFonts w:ascii="Times New Roman" w:hAnsi="Times New Roman"/>
              </w:rPr>
            </w:pPr>
            <w:r w:rsidRPr="00710E44">
              <w:rPr>
                <w:rFonts w:ascii="Times New Roman" w:hAnsi="Times New Roman"/>
                <w:b/>
                <w:bCs/>
              </w:rPr>
              <w:t>    0</w:t>
            </w:r>
          </w:p>
        </w:tc>
        <w:tc>
          <w:tcPr>
            <w:tcW w:w="1134"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2E29FC" w:rsidRPr="00710E44" w:rsidP="00411831">
            <w:pPr>
              <w:bidi w:val="0"/>
              <w:jc w:val="right"/>
              <w:rPr>
                <w:rFonts w:ascii="Times New Roman" w:hAnsi="Times New Roman"/>
              </w:rPr>
            </w:pPr>
            <w:r w:rsidRPr="00710E44">
              <w:rPr>
                <w:rFonts w:ascii="Times New Roman" w:hAnsi="Times New Roman"/>
                <w:b/>
                <w:bCs/>
              </w:rPr>
              <w:t> 0 </w:t>
            </w:r>
          </w:p>
        </w:tc>
        <w:tc>
          <w:tcPr>
            <w:tcW w:w="1275"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2E29FC" w:rsidRPr="00DB287D" w:rsidP="00411831">
            <w:pPr>
              <w:bidi w:val="0"/>
              <w:jc w:val="right"/>
              <w:rPr>
                <w:rFonts w:ascii="Times New Roman" w:hAnsi="Times New Roman"/>
              </w:rPr>
            </w:pPr>
            <w:r w:rsidRPr="00DB287D">
              <w:rPr>
                <w:rFonts w:ascii="Times New Roman" w:hAnsi="Times New Roman"/>
                <w:b/>
                <w:bCs/>
              </w:rPr>
              <w:t>0 </w:t>
            </w:r>
          </w:p>
        </w:tc>
        <w:tc>
          <w:tcPr>
            <w:tcW w:w="1276"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2E29FC" w:rsidRPr="00DB287D" w:rsidP="00411831">
            <w:pPr>
              <w:bidi w:val="0"/>
              <w:jc w:val="right"/>
              <w:rPr>
                <w:rFonts w:ascii="Times New Roman" w:hAnsi="Times New Roman"/>
              </w:rPr>
            </w:pPr>
            <w:r w:rsidRPr="00DB287D">
              <w:rPr>
                <w:rFonts w:ascii="Times New Roman" w:hAnsi="Times New Roman"/>
                <w:b/>
                <w:bCs/>
              </w:rPr>
              <w:t>0 </w:t>
            </w:r>
          </w:p>
        </w:tc>
        <w:tc>
          <w:tcPr>
            <w:tcW w:w="2398"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2E29FC" w:rsidRPr="00710E44" w:rsidP="00411831">
            <w:pPr>
              <w:bidi w:val="0"/>
              <w:rPr>
                <w:rFonts w:ascii="Times New Roman" w:hAnsi="Times New Roman"/>
              </w:rPr>
            </w:pPr>
            <w:r w:rsidRPr="00710E44">
              <w:rPr>
                <w:rFonts w:ascii="Times New Roman" w:hAnsi="Times New Roman"/>
              </w:rPr>
              <w:t> </w:t>
            </w:r>
          </w:p>
        </w:tc>
      </w:tr>
      <w:tr>
        <w:tblPrEx>
          <w:tblW w:w="13950" w:type="dxa"/>
          <w:tblCellMar>
            <w:left w:w="0" w:type="dxa"/>
            <w:right w:w="0" w:type="dxa"/>
          </w:tblCellMar>
          <w:tblLook w:val="00A0"/>
        </w:tblPrEx>
        <w:trPr>
          <w:trHeight w:val="255"/>
        </w:trPr>
        <w:tc>
          <w:tcPr>
            <w:tcW w:w="6847"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2E29FC" w:rsidRPr="00710E44" w:rsidP="00411831">
            <w:pPr>
              <w:bidi w:val="0"/>
              <w:rPr>
                <w:rFonts w:ascii="Times New Roman" w:hAnsi="Times New Roman"/>
              </w:rPr>
            </w:pPr>
            <w:r w:rsidRPr="00710E44">
              <w:rPr>
                <w:rFonts w:ascii="Times New Roman" w:hAnsi="Times New Roman"/>
                <w:b/>
                <w:bCs/>
              </w:rPr>
              <w:t>Nedaňové príjmy (200)</w:t>
            </w:r>
            <w:r w:rsidRPr="00710E44">
              <w:rPr>
                <w:rFonts w:ascii="Times New Roman" w:hAnsi="Times New Roman"/>
                <w:b/>
                <w:bCs/>
                <w:vertAlign w:val="superscript"/>
              </w:rPr>
              <w:t>1</w:t>
            </w:r>
          </w:p>
        </w:tc>
        <w:tc>
          <w:tcPr>
            <w:tcW w:w="102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2E29FC" w:rsidRPr="00710E44" w:rsidP="00411831">
            <w:pPr>
              <w:bidi w:val="0"/>
              <w:jc w:val="right"/>
              <w:rPr>
                <w:rFonts w:ascii="Times New Roman" w:hAnsi="Times New Roman"/>
              </w:rPr>
            </w:pPr>
            <w:r w:rsidRPr="00710E44">
              <w:rPr>
                <w:rFonts w:ascii="Times New Roman" w:hAnsi="Times New Roman"/>
                <w:b/>
                <w:bCs/>
              </w:rPr>
              <w:t> 0</w:t>
            </w:r>
          </w:p>
        </w:tc>
        <w:tc>
          <w:tcPr>
            <w:tcW w:w="1134"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2E29FC" w:rsidRPr="00710E44" w:rsidP="00411831">
            <w:pPr>
              <w:bidi w:val="0"/>
              <w:jc w:val="right"/>
              <w:rPr>
                <w:rFonts w:ascii="Times New Roman" w:hAnsi="Times New Roman"/>
                <w:b/>
                <w:bCs/>
              </w:rPr>
            </w:pPr>
            <w:r w:rsidRPr="00710E44">
              <w:rPr>
                <w:rFonts w:ascii="Times New Roman" w:hAnsi="Times New Roman"/>
                <w:b/>
                <w:bCs/>
              </w:rPr>
              <w:t>0 </w:t>
            </w:r>
          </w:p>
        </w:tc>
        <w:tc>
          <w:tcPr>
            <w:tcW w:w="1275"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2E29FC" w:rsidRPr="00DB287D" w:rsidP="002E29FC">
            <w:pPr>
              <w:bidi w:val="0"/>
              <w:rPr>
                <w:rFonts w:ascii="Times New Roman" w:hAnsi="Times New Roman"/>
                <w:b/>
                <w:bCs/>
              </w:rPr>
            </w:pPr>
            <w:r w:rsidRPr="00DB287D">
              <w:rPr>
                <w:rFonts w:ascii="Times New Roman" w:hAnsi="Times New Roman"/>
                <w:b/>
                <w:bCs/>
              </w:rPr>
              <w:t>2 100 000 </w:t>
            </w:r>
          </w:p>
        </w:tc>
        <w:tc>
          <w:tcPr>
            <w:tcW w:w="1276"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2E29FC" w:rsidRPr="00DB287D" w:rsidP="00411831">
            <w:pPr>
              <w:bidi w:val="0"/>
              <w:jc w:val="right"/>
              <w:rPr>
                <w:rFonts w:ascii="Times New Roman" w:hAnsi="Times New Roman"/>
                <w:b/>
                <w:bCs/>
              </w:rPr>
            </w:pPr>
            <w:r w:rsidRPr="00DB287D">
              <w:rPr>
                <w:rFonts w:ascii="Times New Roman" w:hAnsi="Times New Roman"/>
                <w:b/>
                <w:bCs/>
              </w:rPr>
              <w:t>1 890 000</w:t>
            </w:r>
          </w:p>
        </w:tc>
        <w:tc>
          <w:tcPr>
            <w:tcW w:w="2398"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2E29FC" w:rsidRPr="00710E44" w:rsidP="00411831">
            <w:pPr>
              <w:bidi w:val="0"/>
              <w:rPr>
                <w:rFonts w:ascii="Times New Roman" w:hAnsi="Times New Roman"/>
              </w:rPr>
            </w:pPr>
            <w:r w:rsidRPr="00710E44">
              <w:rPr>
                <w:rFonts w:ascii="Times New Roman" w:hAnsi="Times New Roman"/>
              </w:rPr>
              <w:t> </w:t>
            </w:r>
          </w:p>
        </w:tc>
      </w:tr>
      <w:tr>
        <w:tblPrEx>
          <w:tblW w:w="13950" w:type="dxa"/>
          <w:tblCellMar>
            <w:left w:w="0" w:type="dxa"/>
            <w:right w:w="0" w:type="dxa"/>
          </w:tblCellMar>
          <w:tblLook w:val="00A0"/>
        </w:tblPrEx>
        <w:trPr>
          <w:trHeight w:val="255"/>
        </w:trPr>
        <w:tc>
          <w:tcPr>
            <w:tcW w:w="6847"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2E29FC" w:rsidRPr="00710E44" w:rsidP="00411831">
            <w:pPr>
              <w:bidi w:val="0"/>
              <w:rPr>
                <w:rFonts w:ascii="Times New Roman" w:hAnsi="Times New Roman"/>
              </w:rPr>
            </w:pPr>
            <w:r w:rsidRPr="00710E44">
              <w:rPr>
                <w:rFonts w:ascii="Times New Roman" w:hAnsi="Times New Roman"/>
                <w:b/>
                <w:bCs/>
              </w:rPr>
              <w:t>Granty a transfery (300)*</w:t>
            </w:r>
            <w:r w:rsidRPr="00710E44">
              <w:rPr>
                <w:rFonts w:ascii="Times New Roman" w:hAnsi="Times New Roman"/>
                <w:b/>
                <w:bCs/>
                <w:vertAlign w:val="superscript"/>
              </w:rPr>
              <w:t>1</w:t>
            </w:r>
          </w:p>
        </w:tc>
        <w:tc>
          <w:tcPr>
            <w:tcW w:w="102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2E29FC" w:rsidRPr="00710E44" w:rsidP="00411831">
            <w:pPr>
              <w:bidi w:val="0"/>
              <w:jc w:val="right"/>
              <w:rPr>
                <w:rFonts w:ascii="Times New Roman" w:hAnsi="Times New Roman"/>
                <w:b/>
                <w:bCs/>
              </w:rPr>
            </w:pPr>
            <w:r w:rsidRPr="00710E44">
              <w:rPr>
                <w:rFonts w:ascii="Times New Roman" w:hAnsi="Times New Roman"/>
                <w:b/>
                <w:bCs/>
              </w:rPr>
              <w:t>0</w:t>
            </w:r>
          </w:p>
        </w:tc>
        <w:tc>
          <w:tcPr>
            <w:tcW w:w="1134"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2E29FC" w:rsidRPr="00710E44" w:rsidP="00411831">
            <w:pPr>
              <w:bidi w:val="0"/>
              <w:jc w:val="right"/>
              <w:rPr>
                <w:rFonts w:ascii="Times New Roman" w:hAnsi="Times New Roman"/>
                <w:b/>
                <w:bCs/>
              </w:rPr>
            </w:pPr>
            <w:r w:rsidRPr="00710E44">
              <w:rPr>
                <w:rFonts w:ascii="Times New Roman" w:hAnsi="Times New Roman"/>
                <w:b/>
                <w:bCs/>
              </w:rPr>
              <w:t>0</w:t>
            </w:r>
          </w:p>
        </w:tc>
        <w:tc>
          <w:tcPr>
            <w:tcW w:w="1275"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2E29FC" w:rsidRPr="00DB287D" w:rsidP="00411831">
            <w:pPr>
              <w:bidi w:val="0"/>
              <w:jc w:val="right"/>
              <w:rPr>
                <w:rFonts w:ascii="Times New Roman" w:hAnsi="Times New Roman"/>
                <w:b/>
                <w:bCs/>
              </w:rPr>
            </w:pPr>
            <w:r w:rsidRPr="00DB287D">
              <w:rPr>
                <w:rFonts w:ascii="Times New Roman" w:hAnsi="Times New Roman"/>
                <w:b/>
                <w:bCs/>
              </w:rPr>
              <w:t>0</w:t>
            </w:r>
          </w:p>
        </w:tc>
        <w:tc>
          <w:tcPr>
            <w:tcW w:w="1276"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2E29FC" w:rsidRPr="00DB287D" w:rsidP="00411831">
            <w:pPr>
              <w:bidi w:val="0"/>
              <w:jc w:val="right"/>
              <w:rPr>
                <w:rFonts w:ascii="Times New Roman" w:hAnsi="Times New Roman"/>
                <w:b/>
                <w:bCs/>
              </w:rPr>
            </w:pPr>
            <w:r w:rsidRPr="00DB287D">
              <w:rPr>
                <w:rFonts w:ascii="Times New Roman" w:hAnsi="Times New Roman"/>
                <w:b/>
                <w:bCs/>
              </w:rPr>
              <w:t>0</w:t>
            </w:r>
          </w:p>
        </w:tc>
        <w:tc>
          <w:tcPr>
            <w:tcW w:w="2398"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2E29FC" w:rsidRPr="00710E44" w:rsidP="00411831">
            <w:pPr>
              <w:bidi w:val="0"/>
              <w:rPr>
                <w:rFonts w:ascii="Times New Roman" w:hAnsi="Times New Roman"/>
              </w:rPr>
            </w:pPr>
            <w:r w:rsidRPr="00710E44">
              <w:rPr>
                <w:rFonts w:ascii="Times New Roman" w:hAnsi="Times New Roman"/>
              </w:rPr>
              <w:t xml:space="preserve">  </w:t>
            </w:r>
          </w:p>
        </w:tc>
      </w:tr>
      <w:tr>
        <w:tblPrEx>
          <w:tblW w:w="13950" w:type="dxa"/>
          <w:tblCellMar>
            <w:left w:w="0" w:type="dxa"/>
            <w:right w:w="0" w:type="dxa"/>
          </w:tblCellMar>
          <w:tblLook w:val="00A0"/>
        </w:tblPrEx>
        <w:trPr>
          <w:trHeight w:val="255"/>
        </w:trPr>
        <w:tc>
          <w:tcPr>
            <w:tcW w:w="6847"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2E29FC" w:rsidRPr="00710E44" w:rsidP="00411831">
            <w:pPr>
              <w:bidi w:val="0"/>
              <w:rPr>
                <w:rFonts w:ascii="Times New Roman" w:hAnsi="Times New Roman"/>
              </w:rPr>
            </w:pPr>
            <w:r w:rsidRPr="00710E44">
              <w:rPr>
                <w:rFonts w:ascii="Times New Roman" w:hAnsi="Times New Roman"/>
                <w:b/>
                <w:bCs/>
              </w:rPr>
              <w:t>Príjmy z transakcií s finančnými aktívami a finančnými pasívami (400)</w:t>
            </w:r>
          </w:p>
        </w:tc>
        <w:tc>
          <w:tcPr>
            <w:tcW w:w="102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2E29FC" w:rsidRPr="00710E44" w:rsidP="00411831">
            <w:pPr>
              <w:bidi w:val="0"/>
              <w:jc w:val="right"/>
              <w:rPr>
                <w:rFonts w:ascii="Times New Roman" w:hAnsi="Times New Roman"/>
              </w:rPr>
            </w:pPr>
            <w:r w:rsidRPr="00710E44">
              <w:rPr>
                <w:rFonts w:ascii="Times New Roman" w:hAnsi="Times New Roman"/>
                <w:b/>
                <w:bCs/>
              </w:rPr>
              <w:t> 0</w:t>
            </w:r>
          </w:p>
        </w:tc>
        <w:tc>
          <w:tcPr>
            <w:tcW w:w="1134"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2E29FC" w:rsidRPr="00710E44" w:rsidP="00411831">
            <w:pPr>
              <w:bidi w:val="0"/>
              <w:jc w:val="right"/>
              <w:rPr>
                <w:rFonts w:ascii="Times New Roman" w:hAnsi="Times New Roman"/>
              </w:rPr>
            </w:pPr>
            <w:r w:rsidRPr="00710E44">
              <w:rPr>
                <w:rFonts w:ascii="Times New Roman" w:hAnsi="Times New Roman"/>
                <w:b/>
                <w:bCs/>
              </w:rPr>
              <w:t>0 </w:t>
            </w:r>
          </w:p>
        </w:tc>
        <w:tc>
          <w:tcPr>
            <w:tcW w:w="1275"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2E29FC" w:rsidRPr="00DB287D" w:rsidP="00411831">
            <w:pPr>
              <w:bidi w:val="0"/>
              <w:jc w:val="right"/>
              <w:rPr>
                <w:rFonts w:ascii="Times New Roman" w:hAnsi="Times New Roman"/>
              </w:rPr>
            </w:pPr>
            <w:r w:rsidRPr="00DB287D">
              <w:rPr>
                <w:rFonts w:ascii="Times New Roman" w:hAnsi="Times New Roman"/>
                <w:b/>
                <w:bCs/>
              </w:rPr>
              <w:t>0 </w:t>
            </w:r>
          </w:p>
        </w:tc>
        <w:tc>
          <w:tcPr>
            <w:tcW w:w="1276"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2E29FC" w:rsidRPr="00DB287D" w:rsidP="00411831">
            <w:pPr>
              <w:bidi w:val="0"/>
              <w:jc w:val="right"/>
              <w:rPr>
                <w:rFonts w:ascii="Times New Roman" w:hAnsi="Times New Roman"/>
              </w:rPr>
            </w:pPr>
            <w:r w:rsidRPr="00DB287D">
              <w:rPr>
                <w:rFonts w:ascii="Times New Roman" w:hAnsi="Times New Roman"/>
                <w:b/>
                <w:bCs/>
              </w:rPr>
              <w:t>0 </w:t>
            </w:r>
          </w:p>
        </w:tc>
        <w:tc>
          <w:tcPr>
            <w:tcW w:w="2398"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2E29FC" w:rsidRPr="00710E44" w:rsidP="00411831">
            <w:pPr>
              <w:bidi w:val="0"/>
              <w:rPr>
                <w:rFonts w:ascii="Times New Roman" w:hAnsi="Times New Roman"/>
              </w:rPr>
            </w:pPr>
            <w:r w:rsidRPr="00710E44">
              <w:rPr>
                <w:rFonts w:ascii="Times New Roman" w:hAnsi="Times New Roman"/>
              </w:rPr>
              <w:t> </w:t>
            </w:r>
          </w:p>
        </w:tc>
      </w:tr>
      <w:tr>
        <w:tblPrEx>
          <w:tblW w:w="13950" w:type="dxa"/>
          <w:tblCellMar>
            <w:left w:w="0" w:type="dxa"/>
            <w:right w:w="0" w:type="dxa"/>
          </w:tblCellMar>
          <w:tblLook w:val="00A0"/>
        </w:tblPrEx>
        <w:trPr>
          <w:trHeight w:val="255"/>
        </w:trPr>
        <w:tc>
          <w:tcPr>
            <w:tcW w:w="6847"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2E29FC" w:rsidRPr="00710E44" w:rsidP="00411831">
            <w:pPr>
              <w:bidi w:val="0"/>
              <w:rPr>
                <w:rFonts w:ascii="Times New Roman" w:hAnsi="Times New Roman"/>
              </w:rPr>
            </w:pPr>
            <w:r w:rsidRPr="00710E44">
              <w:rPr>
                <w:rFonts w:ascii="Times New Roman" w:hAnsi="Times New Roman"/>
                <w:b/>
                <w:bCs/>
              </w:rPr>
              <w:t>Prijaté úvery, pôžičky a návratné finančné výpomoci (500)</w:t>
            </w:r>
          </w:p>
        </w:tc>
        <w:tc>
          <w:tcPr>
            <w:tcW w:w="102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2E29FC" w:rsidRPr="00710E44" w:rsidP="00411831">
            <w:pPr>
              <w:bidi w:val="0"/>
              <w:jc w:val="right"/>
              <w:rPr>
                <w:rFonts w:ascii="Times New Roman" w:hAnsi="Times New Roman"/>
              </w:rPr>
            </w:pPr>
            <w:r w:rsidRPr="00710E44">
              <w:rPr>
                <w:rFonts w:ascii="Times New Roman" w:hAnsi="Times New Roman"/>
                <w:b/>
                <w:bCs/>
              </w:rPr>
              <w:t> 0</w:t>
            </w:r>
          </w:p>
        </w:tc>
        <w:tc>
          <w:tcPr>
            <w:tcW w:w="1134"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2E29FC" w:rsidRPr="00710E44" w:rsidP="00411831">
            <w:pPr>
              <w:bidi w:val="0"/>
              <w:jc w:val="right"/>
              <w:rPr>
                <w:rFonts w:ascii="Times New Roman" w:hAnsi="Times New Roman"/>
              </w:rPr>
            </w:pPr>
            <w:r w:rsidRPr="00710E44">
              <w:rPr>
                <w:rFonts w:ascii="Times New Roman" w:hAnsi="Times New Roman"/>
                <w:b/>
                <w:bCs/>
              </w:rPr>
              <w:t>0 </w:t>
            </w:r>
          </w:p>
        </w:tc>
        <w:tc>
          <w:tcPr>
            <w:tcW w:w="1275"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2E29FC" w:rsidRPr="00DB287D" w:rsidP="00411831">
            <w:pPr>
              <w:bidi w:val="0"/>
              <w:jc w:val="right"/>
              <w:rPr>
                <w:rFonts w:ascii="Times New Roman" w:hAnsi="Times New Roman"/>
              </w:rPr>
            </w:pPr>
            <w:r w:rsidRPr="00DB287D">
              <w:rPr>
                <w:rFonts w:ascii="Times New Roman" w:hAnsi="Times New Roman"/>
                <w:b/>
                <w:bCs/>
              </w:rPr>
              <w:t>0 </w:t>
            </w:r>
          </w:p>
        </w:tc>
        <w:tc>
          <w:tcPr>
            <w:tcW w:w="1276"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2E29FC" w:rsidRPr="00DB287D" w:rsidP="00411831">
            <w:pPr>
              <w:bidi w:val="0"/>
              <w:jc w:val="right"/>
              <w:rPr>
                <w:rFonts w:ascii="Times New Roman" w:hAnsi="Times New Roman"/>
              </w:rPr>
            </w:pPr>
            <w:r w:rsidRPr="00DB287D">
              <w:rPr>
                <w:rFonts w:ascii="Times New Roman" w:hAnsi="Times New Roman"/>
                <w:b/>
                <w:bCs/>
              </w:rPr>
              <w:t xml:space="preserve">0 </w:t>
            </w:r>
          </w:p>
        </w:tc>
        <w:tc>
          <w:tcPr>
            <w:tcW w:w="2398"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2E29FC" w:rsidRPr="00710E44" w:rsidP="00411831">
            <w:pPr>
              <w:bidi w:val="0"/>
              <w:rPr>
                <w:rFonts w:ascii="Times New Roman" w:hAnsi="Times New Roman"/>
              </w:rPr>
            </w:pPr>
            <w:r w:rsidRPr="00710E44">
              <w:rPr>
                <w:rFonts w:ascii="Times New Roman" w:hAnsi="Times New Roman"/>
              </w:rPr>
              <w:t> </w:t>
            </w:r>
          </w:p>
        </w:tc>
      </w:tr>
      <w:tr>
        <w:tblPrEx>
          <w:tblW w:w="13950" w:type="dxa"/>
          <w:tblCellMar>
            <w:left w:w="0" w:type="dxa"/>
            <w:right w:w="0" w:type="dxa"/>
          </w:tblCellMar>
          <w:tblLook w:val="00A0"/>
        </w:tblPrEx>
        <w:trPr>
          <w:trHeight w:val="255"/>
        </w:trPr>
        <w:tc>
          <w:tcPr>
            <w:tcW w:w="6847" w:type="dxa"/>
            <w:tcBorders>
              <w:top w:val="none" w:sz="0" w:space="0" w:color="auto"/>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top"/>
          </w:tcPr>
          <w:p w:rsidR="002E29FC" w:rsidRPr="00710E44" w:rsidP="00411831">
            <w:pPr>
              <w:bidi w:val="0"/>
              <w:rPr>
                <w:rFonts w:ascii="Times New Roman" w:hAnsi="Times New Roman"/>
              </w:rPr>
            </w:pPr>
            <w:r w:rsidRPr="00710E44">
              <w:rPr>
                <w:rFonts w:ascii="Times New Roman" w:hAnsi="Times New Roman"/>
                <w:b/>
                <w:bCs/>
              </w:rPr>
              <w:t>Dopad na príjmy verejnej správy celkom</w:t>
            </w:r>
          </w:p>
        </w:tc>
        <w:tc>
          <w:tcPr>
            <w:tcW w:w="1020" w:type="dxa"/>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2E29FC" w:rsidRPr="00710E44" w:rsidP="00411831">
            <w:pPr>
              <w:bidi w:val="0"/>
              <w:jc w:val="right"/>
              <w:rPr>
                <w:rFonts w:ascii="Times New Roman" w:hAnsi="Times New Roman"/>
                <w:b/>
                <w:bCs/>
              </w:rPr>
            </w:pPr>
            <w:r w:rsidRPr="00710E44">
              <w:rPr>
                <w:rFonts w:ascii="Times New Roman" w:hAnsi="Times New Roman"/>
                <w:b/>
                <w:bCs/>
              </w:rPr>
              <w:t>0</w:t>
            </w:r>
          </w:p>
        </w:tc>
        <w:tc>
          <w:tcPr>
            <w:tcW w:w="1134" w:type="dxa"/>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2E29FC" w:rsidRPr="00710E44" w:rsidP="00411831">
            <w:pPr>
              <w:bidi w:val="0"/>
              <w:jc w:val="right"/>
              <w:rPr>
                <w:rFonts w:ascii="Times New Roman" w:hAnsi="Times New Roman"/>
                <w:b/>
                <w:bCs/>
              </w:rPr>
            </w:pPr>
            <w:r w:rsidRPr="00710E44">
              <w:rPr>
                <w:rFonts w:ascii="Times New Roman" w:hAnsi="Times New Roman"/>
                <w:b/>
                <w:bCs/>
              </w:rPr>
              <w:t>0 </w:t>
            </w:r>
          </w:p>
        </w:tc>
        <w:tc>
          <w:tcPr>
            <w:tcW w:w="1275" w:type="dxa"/>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2E29FC" w:rsidRPr="00DB287D" w:rsidP="00411831">
            <w:pPr>
              <w:bidi w:val="0"/>
              <w:jc w:val="right"/>
              <w:rPr>
                <w:rFonts w:ascii="Times New Roman" w:hAnsi="Times New Roman"/>
                <w:b/>
                <w:bCs/>
              </w:rPr>
            </w:pPr>
            <w:r w:rsidRPr="00DB287D">
              <w:rPr>
                <w:rFonts w:ascii="Times New Roman" w:hAnsi="Times New Roman"/>
                <w:b/>
                <w:bCs/>
              </w:rPr>
              <w:t>2 100 000 </w:t>
            </w:r>
          </w:p>
        </w:tc>
        <w:tc>
          <w:tcPr>
            <w:tcW w:w="1276" w:type="dxa"/>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2E29FC" w:rsidRPr="00DB287D" w:rsidP="00411831">
            <w:pPr>
              <w:bidi w:val="0"/>
              <w:jc w:val="right"/>
              <w:rPr>
                <w:rFonts w:ascii="Times New Roman" w:hAnsi="Times New Roman"/>
                <w:b/>
                <w:bCs/>
              </w:rPr>
            </w:pPr>
            <w:r w:rsidRPr="00DB287D">
              <w:rPr>
                <w:rFonts w:ascii="Times New Roman" w:hAnsi="Times New Roman"/>
                <w:b/>
                <w:bCs/>
              </w:rPr>
              <w:t>1 890 000 </w:t>
            </w:r>
          </w:p>
        </w:tc>
        <w:tc>
          <w:tcPr>
            <w:tcW w:w="2398" w:type="dxa"/>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bottom"/>
          </w:tcPr>
          <w:p w:rsidR="002E29FC" w:rsidRPr="00710E44" w:rsidP="00411831">
            <w:pPr>
              <w:bidi w:val="0"/>
              <w:rPr>
                <w:rFonts w:ascii="Times New Roman" w:hAnsi="Times New Roman"/>
              </w:rPr>
            </w:pPr>
            <w:r w:rsidRPr="00710E44">
              <w:rPr>
                <w:rFonts w:ascii="Times New Roman" w:hAnsi="Times New Roman"/>
              </w:rPr>
              <w:t> </w:t>
            </w:r>
          </w:p>
        </w:tc>
      </w:tr>
      <w:tr>
        <w:tblPrEx>
          <w:tblW w:w="13950" w:type="dxa"/>
          <w:tblCellMar>
            <w:left w:w="0" w:type="dxa"/>
            <w:right w:w="0" w:type="dxa"/>
          </w:tblCellMar>
          <w:tblLook w:val="00A0"/>
        </w:tblPrEx>
        <w:tc>
          <w:tcPr>
            <w:tcW w:w="6847" w:type="dxa"/>
            <w:tcBorders>
              <w:top w:val="none" w:sz="0" w:space="0" w:color="auto"/>
              <w:left w:val="none" w:sz="0" w:space="0" w:color="auto"/>
              <w:bottom w:val="none" w:sz="0" w:space="0" w:color="auto"/>
              <w:right w:val="none" w:sz="0" w:space="0" w:color="auto"/>
            </w:tcBorders>
            <w:textDirection w:val="lrTb"/>
            <w:vAlign w:val="center"/>
          </w:tcPr>
          <w:p w:rsidR="002E29FC" w:rsidRPr="001F48C4" w:rsidP="00411831">
            <w:pPr>
              <w:bidi w:val="0"/>
              <w:rPr>
                <w:rFonts w:ascii="Times New Roman" w:hAnsi="Times New Roman"/>
              </w:rPr>
            </w:pPr>
            <w:r w:rsidRPr="001F48C4">
              <w:rPr>
                <w:rFonts w:ascii="Times New Roman" w:hAnsi="Times New Roman"/>
                <w:sz w:val="2"/>
                <w:szCs w:val="2"/>
              </w:rPr>
              <w:t> </w:t>
            </w:r>
          </w:p>
        </w:tc>
        <w:tc>
          <w:tcPr>
            <w:tcW w:w="1020" w:type="dxa"/>
            <w:tcBorders>
              <w:top w:val="none" w:sz="0" w:space="0" w:color="auto"/>
              <w:left w:val="none" w:sz="0" w:space="0" w:color="auto"/>
              <w:bottom w:val="none" w:sz="0" w:space="0" w:color="auto"/>
              <w:right w:val="none" w:sz="0" w:space="0" w:color="auto"/>
            </w:tcBorders>
            <w:textDirection w:val="lrTb"/>
            <w:vAlign w:val="center"/>
          </w:tcPr>
          <w:p w:rsidR="002E29FC" w:rsidRPr="001F48C4" w:rsidP="00411831">
            <w:pPr>
              <w:bidi w:val="0"/>
              <w:rPr>
                <w:rFonts w:ascii="Times New Roman" w:hAnsi="Times New Roman"/>
              </w:rPr>
            </w:pPr>
            <w:r w:rsidRPr="001F48C4">
              <w:rPr>
                <w:rFonts w:ascii="Times New Roman" w:hAnsi="Times New Roman"/>
                <w:sz w:val="2"/>
                <w:szCs w:val="2"/>
              </w:rPr>
              <w:t> </w:t>
            </w:r>
          </w:p>
        </w:tc>
        <w:tc>
          <w:tcPr>
            <w:tcW w:w="1134" w:type="dxa"/>
            <w:tcBorders>
              <w:top w:val="none" w:sz="0" w:space="0" w:color="auto"/>
              <w:left w:val="none" w:sz="0" w:space="0" w:color="auto"/>
              <w:bottom w:val="none" w:sz="0" w:space="0" w:color="auto"/>
              <w:right w:val="none" w:sz="0" w:space="0" w:color="auto"/>
            </w:tcBorders>
            <w:textDirection w:val="lrTb"/>
            <w:vAlign w:val="center"/>
          </w:tcPr>
          <w:p w:rsidR="002E29FC" w:rsidRPr="001F48C4" w:rsidP="00411831">
            <w:pPr>
              <w:bidi w:val="0"/>
              <w:rPr>
                <w:rFonts w:ascii="Times New Roman" w:hAnsi="Times New Roman"/>
              </w:rPr>
            </w:pPr>
            <w:r w:rsidRPr="001F48C4">
              <w:rPr>
                <w:rFonts w:ascii="Times New Roman" w:hAnsi="Times New Roman"/>
                <w:sz w:val="2"/>
                <w:szCs w:val="2"/>
              </w:rPr>
              <w:t> </w:t>
            </w:r>
          </w:p>
        </w:tc>
        <w:tc>
          <w:tcPr>
            <w:tcW w:w="1275" w:type="dxa"/>
            <w:tcBorders>
              <w:top w:val="none" w:sz="0" w:space="0" w:color="auto"/>
              <w:left w:val="none" w:sz="0" w:space="0" w:color="auto"/>
              <w:bottom w:val="none" w:sz="0" w:space="0" w:color="auto"/>
              <w:right w:val="none" w:sz="0" w:space="0" w:color="auto"/>
            </w:tcBorders>
            <w:textDirection w:val="lrTb"/>
            <w:vAlign w:val="center"/>
          </w:tcPr>
          <w:p w:rsidR="002E29FC" w:rsidRPr="001F48C4" w:rsidP="00411831">
            <w:pPr>
              <w:bidi w:val="0"/>
              <w:rPr>
                <w:rFonts w:ascii="Times New Roman" w:hAnsi="Times New Roman"/>
              </w:rPr>
            </w:pPr>
            <w:r w:rsidRPr="001F48C4">
              <w:rPr>
                <w:rFonts w:ascii="Times New Roman" w:hAnsi="Times New Roman"/>
                <w:sz w:val="2"/>
                <w:szCs w:val="2"/>
              </w:rPr>
              <w:t> </w:t>
            </w:r>
          </w:p>
        </w:tc>
        <w:tc>
          <w:tcPr>
            <w:tcW w:w="1276" w:type="dxa"/>
            <w:tcBorders>
              <w:top w:val="none" w:sz="0" w:space="0" w:color="auto"/>
              <w:left w:val="none" w:sz="0" w:space="0" w:color="auto"/>
              <w:bottom w:val="none" w:sz="0" w:space="0" w:color="auto"/>
              <w:right w:val="none" w:sz="0" w:space="0" w:color="auto"/>
            </w:tcBorders>
            <w:textDirection w:val="lrTb"/>
            <w:vAlign w:val="center"/>
          </w:tcPr>
          <w:p w:rsidR="002E29FC" w:rsidRPr="001F48C4" w:rsidP="00411831">
            <w:pPr>
              <w:bidi w:val="0"/>
              <w:rPr>
                <w:rFonts w:ascii="Times New Roman" w:hAnsi="Times New Roman"/>
              </w:rPr>
            </w:pPr>
            <w:r w:rsidRPr="001F48C4">
              <w:rPr>
                <w:rFonts w:ascii="Times New Roman" w:hAnsi="Times New Roman"/>
                <w:sz w:val="2"/>
                <w:szCs w:val="2"/>
              </w:rPr>
              <w:t> </w:t>
            </w:r>
          </w:p>
        </w:tc>
        <w:tc>
          <w:tcPr>
            <w:tcW w:w="2398" w:type="dxa"/>
            <w:tcBorders>
              <w:top w:val="none" w:sz="0" w:space="0" w:color="auto"/>
              <w:left w:val="none" w:sz="0" w:space="0" w:color="auto"/>
              <w:bottom w:val="none" w:sz="0" w:space="0" w:color="auto"/>
              <w:right w:val="none" w:sz="0" w:space="0" w:color="auto"/>
            </w:tcBorders>
            <w:textDirection w:val="lrTb"/>
            <w:vAlign w:val="center"/>
          </w:tcPr>
          <w:p w:rsidR="002E29FC" w:rsidRPr="001F48C4" w:rsidP="00411831">
            <w:pPr>
              <w:bidi w:val="0"/>
              <w:rPr>
                <w:rFonts w:ascii="Times New Roman" w:hAnsi="Times New Roman"/>
              </w:rPr>
            </w:pPr>
            <w:r w:rsidRPr="001F48C4">
              <w:rPr>
                <w:rFonts w:ascii="Times New Roman" w:hAnsi="Times New Roman"/>
                <w:sz w:val="2"/>
                <w:szCs w:val="2"/>
              </w:rPr>
              <w:t> </w:t>
            </w:r>
          </w:p>
        </w:tc>
      </w:tr>
      <w:tr>
        <w:tblPrEx>
          <w:tblW w:w="13950" w:type="dxa"/>
          <w:tblCellMar>
            <w:left w:w="0" w:type="dxa"/>
            <w:right w:w="0" w:type="dxa"/>
          </w:tblCellMar>
          <w:tblLook w:val="00A0"/>
        </w:tblPrEx>
        <w:tc>
          <w:tcPr>
            <w:tcW w:w="6847" w:type="dxa"/>
            <w:tcBorders>
              <w:top w:val="nil"/>
              <w:left w:val="nil"/>
              <w:bottom w:val="nil"/>
              <w:right w:val="nil"/>
            </w:tcBorders>
            <w:textDirection w:val="lrTb"/>
            <w:vAlign w:val="center"/>
          </w:tcPr>
          <w:p w:rsidR="002E29FC" w:rsidRPr="001F48C4" w:rsidP="00411831">
            <w:pPr>
              <w:bidi w:val="0"/>
              <w:rPr>
                <w:rFonts w:ascii="Times New Roman" w:hAnsi="Times New Roman"/>
                <w:sz w:val="2"/>
              </w:rPr>
            </w:pPr>
          </w:p>
        </w:tc>
        <w:tc>
          <w:tcPr>
            <w:tcW w:w="1020" w:type="dxa"/>
            <w:tcBorders>
              <w:top w:val="nil"/>
              <w:left w:val="nil"/>
              <w:bottom w:val="nil"/>
              <w:right w:val="nil"/>
            </w:tcBorders>
            <w:textDirection w:val="lrTb"/>
            <w:vAlign w:val="center"/>
          </w:tcPr>
          <w:p w:rsidR="002E29FC" w:rsidRPr="001F48C4" w:rsidP="00411831">
            <w:pPr>
              <w:bidi w:val="0"/>
              <w:rPr>
                <w:rFonts w:ascii="Times New Roman" w:hAnsi="Times New Roman"/>
                <w:sz w:val="2"/>
              </w:rPr>
            </w:pPr>
          </w:p>
        </w:tc>
        <w:tc>
          <w:tcPr>
            <w:tcW w:w="1134" w:type="dxa"/>
            <w:tcBorders>
              <w:top w:val="nil"/>
              <w:left w:val="nil"/>
              <w:bottom w:val="nil"/>
              <w:right w:val="nil"/>
            </w:tcBorders>
            <w:textDirection w:val="lrTb"/>
            <w:vAlign w:val="center"/>
          </w:tcPr>
          <w:p w:rsidR="002E29FC" w:rsidRPr="001F48C4" w:rsidP="00411831">
            <w:pPr>
              <w:bidi w:val="0"/>
              <w:rPr>
                <w:rFonts w:ascii="Times New Roman" w:hAnsi="Times New Roman"/>
                <w:sz w:val="2"/>
              </w:rPr>
            </w:pPr>
          </w:p>
        </w:tc>
        <w:tc>
          <w:tcPr>
            <w:tcW w:w="1275" w:type="dxa"/>
            <w:tcBorders>
              <w:top w:val="nil"/>
              <w:left w:val="nil"/>
              <w:bottom w:val="nil"/>
              <w:right w:val="nil"/>
            </w:tcBorders>
            <w:textDirection w:val="lrTb"/>
            <w:vAlign w:val="center"/>
          </w:tcPr>
          <w:p w:rsidR="002E29FC" w:rsidRPr="001F48C4" w:rsidP="00411831">
            <w:pPr>
              <w:bidi w:val="0"/>
              <w:rPr>
                <w:rFonts w:ascii="Times New Roman" w:hAnsi="Times New Roman"/>
                <w:sz w:val="2"/>
              </w:rPr>
            </w:pPr>
          </w:p>
        </w:tc>
        <w:tc>
          <w:tcPr>
            <w:tcW w:w="1276" w:type="dxa"/>
            <w:tcBorders>
              <w:top w:val="nil"/>
              <w:left w:val="nil"/>
              <w:bottom w:val="nil"/>
              <w:right w:val="nil"/>
            </w:tcBorders>
            <w:textDirection w:val="lrTb"/>
            <w:vAlign w:val="center"/>
          </w:tcPr>
          <w:p w:rsidR="002E29FC" w:rsidRPr="001F48C4" w:rsidP="00411831">
            <w:pPr>
              <w:bidi w:val="0"/>
              <w:rPr>
                <w:rFonts w:ascii="Times New Roman" w:hAnsi="Times New Roman"/>
                <w:sz w:val="2"/>
              </w:rPr>
            </w:pPr>
          </w:p>
        </w:tc>
        <w:tc>
          <w:tcPr>
            <w:tcW w:w="2398" w:type="dxa"/>
            <w:tcBorders>
              <w:top w:val="nil"/>
              <w:left w:val="nil"/>
              <w:bottom w:val="nil"/>
              <w:right w:val="nil"/>
            </w:tcBorders>
            <w:textDirection w:val="lrTb"/>
            <w:vAlign w:val="center"/>
          </w:tcPr>
          <w:p w:rsidR="002E29FC" w:rsidRPr="001F48C4" w:rsidP="00411831">
            <w:pPr>
              <w:bidi w:val="0"/>
              <w:rPr>
                <w:rFonts w:ascii="Times New Roman" w:hAnsi="Times New Roman"/>
                <w:sz w:val="2"/>
              </w:rPr>
            </w:pPr>
          </w:p>
        </w:tc>
      </w:tr>
    </w:tbl>
    <w:p w:rsidR="002E29FC" w:rsidP="002E29FC">
      <w:pPr>
        <w:autoSpaceDE w:val="0"/>
        <w:autoSpaceDN w:val="0"/>
        <w:bidi w:val="0"/>
        <w:spacing w:line="226" w:lineRule="exact"/>
        <w:ind w:right="90"/>
        <w:rPr>
          <w:rFonts w:ascii="Times New Roman" w:hAnsi="Times New Roman"/>
          <w:position w:val="-1"/>
          <w:sz w:val="20"/>
          <w:szCs w:val="20"/>
        </w:rPr>
      </w:pPr>
    </w:p>
    <w:tbl>
      <w:tblPr>
        <w:tblStyle w:val="TableNormal"/>
        <w:tblW w:w="14040" w:type="dxa"/>
        <w:tblInd w:w="-70" w:type="dxa"/>
        <w:tblCellMar>
          <w:left w:w="0" w:type="dxa"/>
          <w:right w:w="0" w:type="dxa"/>
        </w:tblCellMar>
        <w:tblLook w:val="00A0"/>
      </w:tblPr>
      <w:tblGrid>
        <w:gridCol w:w="5032"/>
        <w:gridCol w:w="1275"/>
        <w:gridCol w:w="1276"/>
        <w:gridCol w:w="1701"/>
        <w:gridCol w:w="2268"/>
        <w:gridCol w:w="2488"/>
      </w:tblGrid>
      <w:tr>
        <w:tblPrEx>
          <w:tblW w:w="14040" w:type="dxa"/>
          <w:tblInd w:w="-70" w:type="dxa"/>
          <w:tblCellMar>
            <w:left w:w="0" w:type="dxa"/>
            <w:right w:w="0" w:type="dxa"/>
          </w:tblCellMar>
          <w:tblLook w:val="00A0"/>
        </w:tblPrEx>
        <w:tc>
          <w:tcPr>
            <w:tcW w:w="5032" w:type="dxa"/>
            <w:tcBorders>
              <w:top w:val="nil"/>
              <w:left w:val="nil"/>
              <w:bottom w:val="nil"/>
              <w:right w:val="nil"/>
            </w:tcBorders>
            <w:textDirection w:val="lrTb"/>
            <w:vAlign w:val="center"/>
          </w:tcPr>
          <w:p w:rsidR="002E29FC" w:rsidRPr="00D37E9F" w:rsidP="00411831">
            <w:pPr>
              <w:bidi w:val="0"/>
              <w:rPr>
                <w:rFonts w:ascii="Times New Roman" w:hAnsi="Times New Roman"/>
                <w:sz w:val="2"/>
              </w:rPr>
            </w:pPr>
            <w:r w:rsidRPr="00D37E9F">
              <w:rPr>
                <w:rFonts w:ascii="Times New Roman" w:hAnsi="Times New Roman"/>
                <w:sz w:val="2"/>
              </w:rPr>
              <w:t>   z toho vplyv na ŠR</w:t>
            </w:r>
          </w:p>
        </w:tc>
        <w:tc>
          <w:tcPr>
            <w:tcW w:w="1275" w:type="dxa"/>
            <w:tcBorders>
              <w:top w:val="nil"/>
              <w:left w:val="nil"/>
              <w:bottom w:val="nil"/>
              <w:right w:val="nil"/>
            </w:tcBorders>
            <w:textDirection w:val="lrTb"/>
            <w:vAlign w:val="center"/>
          </w:tcPr>
          <w:p w:rsidR="002E29FC" w:rsidRPr="00D37E9F" w:rsidP="00411831">
            <w:pPr>
              <w:bidi w:val="0"/>
              <w:rPr>
                <w:rFonts w:ascii="Times New Roman" w:hAnsi="Times New Roman"/>
                <w:sz w:val="2"/>
              </w:rPr>
            </w:pPr>
            <w:r w:rsidRPr="00D37E9F">
              <w:rPr>
                <w:rFonts w:ascii="Times New Roman" w:hAnsi="Times New Roman"/>
                <w:sz w:val="2"/>
              </w:rPr>
              <w:t>-</w:t>
            </w:r>
          </w:p>
        </w:tc>
        <w:tc>
          <w:tcPr>
            <w:tcW w:w="1276" w:type="dxa"/>
            <w:tcBorders>
              <w:top w:val="nil"/>
              <w:left w:val="nil"/>
              <w:bottom w:val="nil"/>
              <w:right w:val="nil"/>
            </w:tcBorders>
            <w:textDirection w:val="lrTb"/>
            <w:vAlign w:val="center"/>
          </w:tcPr>
          <w:p w:rsidR="002E29FC" w:rsidRPr="00D37E9F" w:rsidP="00411831">
            <w:pPr>
              <w:bidi w:val="0"/>
              <w:rPr>
                <w:rFonts w:ascii="Times New Roman" w:hAnsi="Times New Roman"/>
                <w:sz w:val="2"/>
              </w:rPr>
            </w:pPr>
            <w:r w:rsidRPr="00D37E9F">
              <w:rPr>
                <w:rFonts w:ascii="Times New Roman" w:hAnsi="Times New Roman"/>
                <w:sz w:val="2"/>
              </w:rPr>
              <w:t>-</w:t>
            </w:r>
          </w:p>
        </w:tc>
        <w:tc>
          <w:tcPr>
            <w:tcW w:w="1701" w:type="dxa"/>
            <w:tcBorders>
              <w:top w:val="nil"/>
              <w:left w:val="nil"/>
              <w:bottom w:val="nil"/>
              <w:right w:val="nil"/>
            </w:tcBorders>
            <w:textDirection w:val="lrTb"/>
            <w:vAlign w:val="center"/>
          </w:tcPr>
          <w:p w:rsidR="002E29FC" w:rsidRPr="00D37E9F" w:rsidP="00411831">
            <w:pPr>
              <w:bidi w:val="0"/>
              <w:rPr>
                <w:rFonts w:ascii="Times New Roman" w:hAnsi="Times New Roman"/>
                <w:sz w:val="2"/>
              </w:rPr>
            </w:pPr>
            <w:r w:rsidRPr="00D37E9F">
              <w:rPr>
                <w:rFonts w:ascii="Times New Roman" w:hAnsi="Times New Roman"/>
                <w:sz w:val="2"/>
              </w:rPr>
              <w:t>199 993</w:t>
            </w:r>
          </w:p>
        </w:tc>
        <w:tc>
          <w:tcPr>
            <w:tcW w:w="2268" w:type="dxa"/>
            <w:tcBorders>
              <w:top w:val="nil"/>
              <w:left w:val="nil"/>
              <w:bottom w:val="nil"/>
              <w:right w:val="nil"/>
            </w:tcBorders>
            <w:textDirection w:val="lrTb"/>
            <w:vAlign w:val="center"/>
          </w:tcPr>
          <w:p w:rsidR="002E29FC" w:rsidRPr="00D37E9F" w:rsidP="00411831">
            <w:pPr>
              <w:bidi w:val="0"/>
              <w:rPr>
                <w:rFonts w:ascii="Times New Roman" w:hAnsi="Times New Roman"/>
                <w:sz w:val="2"/>
              </w:rPr>
            </w:pPr>
            <w:r w:rsidRPr="00D37E9F">
              <w:rPr>
                <w:rFonts w:ascii="Times New Roman" w:hAnsi="Times New Roman"/>
                <w:sz w:val="2"/>
              </w:rPr>
              <w:t>199 993</w:t>
            </w:r>
          </w:p>
        </w:tc>
        <w:tc>
          <w:tcPr>
            <w:tcW w:w="2488" w:type="dxa"/>
            <w:tcBorders>
              <w:top w:val="nil"/>
              <w:left w:val="nil"/>
              <w:bottom w:val="nil"/>
              <w:right w:val="nil"/>
            </w:tcBorders>
            <w:textDirection w:val="lrTb"/>
            <w:vAlign w:val="center"/>
          </w:tcPr>
          <w:p w:rsidR="002E29FC" w:rsidRPr="00D37E9F" w:rsidP="00411831">
            <w:pPr>
              <w:bidi w:val="0"/>
              <w:rPr>
                <w:rFonts w:ascii="Times New Roman" w:hAnsi="Times New Roman"/>
                <w:sz w:val="2"/>
              </w:rPr>
            </w:pPr>
          </w:p>
        </w:tc>
      </w:tr>
    </w:tbl>
    <w:p w:rsidR="002E29FC" w:rsidP="002E29FC">
      <w:pPr>
        <w:autoSpaceDE w:val="0"/>
        <w:autoSpaceDN w:val="0"/>
        <w:bidi w:val="0"/>
        <w:spacing w:before="23"/>
        <w:ind w:left="2519" w:right="-20"/>
        <w:rPr>
          <w:rFonts w:ascii="Times New Roman" w:hAnsi="Times New Roman"/>
          <w:b/>
          <w:bCs/>
          <w:sz w:val="28"/>
          <w:szCs w:val="28"/>
        </w:rPr>
      </w:pPr>
    </w:p>
    <w:p w:rsidR="002E29FC" w:rsidP="002E29FC">
      <w:pPr>
        <w:autoSpaceDE w:val="0"/>
        <w:autoSpaceDN w:val="0"/>
        <w:bidi w:val="0"/>
        <w:spacing w:before="23"/>
        <w:ind w:left="2519" w:right="-20"/>
        <w:rPr>
          <w:rFonts w:ascii="Times New Roman" w:hAnsi="Times New Roman"/>
          <w:b/>
          <w:bCs/>
          <w:sz w:val="28"/>
          <w:szCs w:val="28"/>
        </w:rPr>
      </w:pPr>
    </w:p>
    <w:p w:rsidR="002E29FC" w:rsidP="002E29FC">
      <w:pPr>
        <w:autoSpaceDE w:val="0"/>
        <w:autoSpaceDN w:val="0"/>
        <w:bidi w:val="0"/>
        <w:spacing w:before="23"/>
        <w:ind w:left="2519" w:right="-20"/>
        <w:rPr>
          <w:rFonts w:ascii="Times New Roman" w:hAnsi="Times New Roman"/>
          <w:b/>
          <w:bCs/>
          <w:sz w:val="28"/>
          <w:szCs w:val="28"/>
        </w:rPr>
      </w:pPr>
    </w:p>
    <w:p w:rsidR="002E29FC" w:rsidP="002E29FC">
      <w:pPr>
        <w:autoSpaceDE w:val="0"/>
        <w:autoSpaceDN w:val="0"/>
        <w:bidi w:val="0"/>
        <w:spacing w:before="23"/>
        <w:ind w:left="2519" w:right="-20"/>
        <w:rPr>
          <w:rFonts w:ascii="Times New Roman" w:hAnsi="Times New Roman"/>
          <w:b/>
          <w:bCs/>
          <w:sz w:val="28"/>
          <w:szCs w:val="28"/>
        </w:rPr>
      </w:pPr>
    </w:p>
    <w:p w:rsidR="002E29FC" w:rsidP="002E29FC">
      <w:pPr>
        <w:autoSpaceDE w:val="0"/>
        <w:autoSpaceDN w:val="0"/>
        <w:bidi w:val="0"/>
        <w:spacing w:before="23"/>
        <w:ind w:left="2519" w:right="-20"/>
        <w:rPr>
          <w:rFonts w:ascii="Times New Roman" w:hAnsi="Times New Roman"/>
          <w:b/>
          <w:bCs/>
          <w:sz w:val="28"/>
          <w:szCs w:val="28"/>
        </w:rPr>
      </w:pPr>
    </w:p>
    <w:p w:rsidR="002E29FC" w:rsidP="002E29FC">
      <w:pPr>
        <w:autoSpaceDE w:val="0"/>
        <w:autoSpaceDN w:val="0"/>
        <w:bidi w:val="0"/>
        <w:spacing w:before="23"/>
        <w:ind w:left="2519" w:right="-20"/>
        <w:rPr>
          <w:rFonts w:ascii="Times New Roman" w:hAnsi="Times New Roman"/>
          <w:b/>
          <w:bCs/>
          <w:sz w:val="28"/>
          <w:szCs w:val="28"/>
        </w:rPr>
      </w:pPr>
    </w:p>
    <w:p w:rsidR="002E29FC" w:rsidP="002E29FC">
      <w:pPr>
        <w:autoSpaceDE w:val="0"/>
        <w:autoSpaceDN w:val="0"/>
        <w:bidi w:val="0"/>
        <w:spacing w:before="23"/>
        <w:ind w:left="2519" w:right="-20"/>
        <w:rPr>
          <w:rFonts w:ascii="Times New Roman" w:hAnsi="Times New Roman"/>
          <w:b/>
          <w:bCs/>
          <w:sz w:val="28"/>
          <w:szCs w:val="28"/>
        </w:rPr>
      </w:pPr>
    </w:p>
    <w:p w:rsidR="002E29FC" w:rsidP="002E29FC">
      <w:pPr>
        <w:autoSpaceDE w:val="0"/>
        <w:autoSpaceDN w:val="0"/>
        <w:bidi w:val="0"/>
        <w:spacing w:before="23"/>
        <w:ind w:left="2519" w:right="-20"/>
        <w:rPr>
          <w:rFonts w:ascii="Times New Roman" w:hAnsi="Times New Roman"/>
          <w:b/>
          <w:bCs/>
          <w:sz w:val="28"/>
          <w:szCs w:val="28"/>
        </w:rPr>
      </w:pPr>
    </w:p>
    <w:p w:rsidR="002E29FC" w:rsidP="002E29FC">
      <w:pPr>
        <w:autoSpaceDE w:val="0"/>
        <w:autoSpaceDN w:val="0"/>
        <w:bidi w:val="0"/>
        <w:spacing w:before="23"/>
        <w:ind w:left="2519" w:right="-20"/>
        <w:rPr>
          <w:rFonts w:ascii="Times New Roman" w:hAnsi="Times New Roman"/>
          <w:b/>
          <w:bCs/>
          <w:sz w:val="28"/>
          <w:szCs w:val="28"/>
        </w:rPr>
      </w:pPr>
    </w:p>
    <w:p w:rsidR="002E29FC" w:rsidP="002E29FC">
      <w:pPr>
        <w:autoSpaceDE w:val="0"/>
        <w:autoSpaceDN w:val="0"/>
        <w:bidi w:val="0"/>
        <w:spacing w:before="23"/>
        <w:ind w:left="2519" w:right="-20"/>
        <w:rPr>
          <w:rFonts w:ascii="Times New Roman" w:hAnsi="Times New Roman"/>
          <w:b/>
          <w:bCs/>
          <w:sz w:val="28"/>
          <w:szCs w:val="28"/>
        </w:rPr>
      </w:pPr>
    </w:p>
    <w:p w:rsidR="002E29FC" w:rsidP="002E29FC">
      <w:pPr>
        <w:autoSpaceDE w:val="0"/>
        <w:autoSpaceDN w:val="0"/>
        <w:bidi w:val="0"/>
        <w:spacing w:before="23"/>
        <w:ind w:left="2519" w:right="-20"/>
        <w:rPr>
          <w:rFonts w:ascii="Times New Roman" w:hAnsi="Times New Roman"/>
          <w:b/>
          <w:bCs/>
          <w:sz w:val="28"/>
          <w:szCs w:val="28"/>
        </w:rPr>
      </w:pPr>
    </w:p>
    <w:p w:rsidR="002E29FC" w:rsidP="002E29FC">
      <w:pPr>
        <w:autoSpaceDE w:val="0"/>
        <w:autoSpaceDN w:val="0"/>
        <w:bidi w:val="0"/>
        <w:spacing w:before="23"/>
        <w:ind w:left="2519" w:right="-20"/>
        <w:rPr>
          <w:rFonts w:ascii="Times New Roman" w:hAnsi="Times New Roman"/>
          <w:b/>
          <w:bCs/>
          <w:sz w:val="28"/>
          <w:szCs w:val="28"/>
        </w:rPr>
      </w:pPr>
    </w:p>
    <w:p w:rsidR="002E29FC" w:rsidP="002E29FC">
      <w:pPr>
        <w:autoSpaceDE w:val="0"/>
        <w:autoSpaceDN w:val="0"/>
        <w:bidi w:val="0"/>
        <w:spacing w:before="23"/>
        <w:ind w:left="2519" w:right="-20"/>
        <w:rPr>
          <w:rFonts w:ascii="Times New Roman" w:hAnsi="Times New Roman"/>
          <w:b/>
          <w:bCs/>
          <w:sz w:val="28"/>
          <w:szCs w:val="28"/>
        </w:rPr>
      </w:pPr>
    </w:p>
    <w:p w:rsidR="002E29FC" w:rsidP="002E29FC">
      <w:pPr>
        <w:autoSpaceDE w:val="0"/>
        <w:autoSpaceDN w:val="0"/>
        <w:bidi w:val="0"/>
        <w:spacing w:before="23"/>
        <w:ind w:left="2519" w:right="-20"/>
        <w:rPr>
          <w:rFonts w:ascii="Times New Roman" w:hAnsi="Times New Roman"/>
          <w:b/>
          <w:bCs/>
          <w:sz w:val="28"/>
          <w:szCs w:val="28"/>
        </w:rPr>
      </w:pPr>
    </w:p>
    <w:p w:rsidR="002E29FC" w:rsidP="002E29FC">
      <w:pPr>
        <w:autoSpaceDE w:val="0"/>
        <w:autoSpaceDN w:val="0"/>
        <w:bidi w:val="0"/>
        <w:spacing w:before="23"/>
        <w:ind w:left="2519" w:right="-20"/>
        <w:rPr>
          <w:rFonts w:ascii="Times New Roman" w:hAnsi="Times New Roman"/>
          <w:b/>
          <w:bCs/>
          <w:sz w:val="28"/>
          <w:szCs w:val="28"/>
        </w:rPr>
      </w:pPr>
    </w:p>
    <w:p w:rsidR="002E29FC" w:rsidP="002E29FC">
      <w:pPr>
        <w:autoSpaceDE w:val="0"/>
        <w:autoSpaceDN w:val="0"/>
        <w:bidi w:val="0"/>
        <w:spacing w:before="23"/>
        <w:ind w:left="2519" w:right="-20"/>
        <w:rPr>
          <w:rFonts w:ascii="Times New Roman" w:hAnsi="Times New Roman"/>
          <w:b/>
          <w:bCs/>
          <w:sz w:val="28"/>
          <w:szCs w:val="28"/>
        </w:rPr>
      </w:pPr>
    </w:p>
    <w:p w:rsidR="002E29FC" w:rsidP="002E29FC">
      <w:pPr>
        <w:autoSpaceDE w:val="0"/>
        <w:autoSpaceDN w:val="0"/>
        <w:bidi w:val="0"/>
        <w:spacing w:before="23"/>
        <w:ind w:right="-20"/>
        <w:rPr>
          <w:rFonts w:ascii="Times New Roman" w:hAnsi="Times New Roman"/>
          <w:b/>
          <w:bCs/>
          <w:sz w:val="28"/>
          <w:szCs w:val="28"/>
        </w:rPr>
        <w:sectPr w:rsidSect="008620F3">
          <w:headerReference w:type="default" r:id="rId6"/>
          <w:footerReference w:type="default" r:id="rId7"/>
          <w:pgSz w:w="16840" w:h="11900" w:orient="landscape"/>
          <w:pgMar w:top="1281" w:right="958" w:bottom="1179" w:left="1276" w:header="736" w:footer="0" w:gutter="0"/>
          <w:lnNumType w:distance="0"/>
          <w:cols w:space="708"/>
          <w:bidi w:val="0"/>
        </w:sectPr>
      </w:pPr>
    </w:p>
    <w:p w:rsidR="002E29FC" w:rsidP="002E29FC">
      <w:pPr>
        <w:autoSpaceDE w:val="0"/>
        <w:autoSpaceDN w:val="0"/>
        <w:bidi w:val="0"/>
        <w:spacing w:before="23"/>
        <w:ind w:right="-20"/>
        <w:jc w:val="center"/>
        <w:rPr>
          <w:rFonts w:ascii="Times New Roman" w:hAnsi="Times New Roman"/>
          <w:sz w:val="28"/>
          <w:szCs w:val="28"/>
        </w:rPr>
      </w:pPr>
      <w:r>
        <w:rPr>
          <w:rFonts w:ascii="Times New Roman" w:hAnsi="Times New Roman"/>
          <w:b/>
          <w:bCs/>
          <w:sz w:val="28"/>
          <w:szCs w:val="28"/>
        </w:rPr>
        <w:t>Vplyvy</w:t>
      </w:r>
      <w:r>
        <w:rPr>
          <w:rFonts w:ascii="Times New Roman" w:hAnsi="Times New Roman"/>
          <w:b/>
          <w:bCs/>
          <w:spacing w:val="-9"/>
          <w:sz w:val="28"/>
          <w:szCs w:val="28"/>
        </w:rPr>
        <w:t xml:space="preserve"> </w:t>
      </w:r>
      <w:r>
        <w:rPr>
          <w:rFonts w:ascii="Times New Roman" w:hAnsi="Times New Roman"/>
          <w:b/>
          <w:bCs/>
          <w:sz w:val="28"/>
          <w:szCs w:val="28"/>
        </w:rPr>
        <w:t>na</w:t>
      </w:r>
      <w:r>
        <w:rPr>
          <w:rFonts w:ascii="Times New Roman" w:hAnsi="Times New Roman"/>
          <w:b/>
          <w:bCs/>
          <w:spacing w:val="-3"/>
          <w:sz w:val="28"/>
          <w:szCs w:val="28"/>
        </w:rPr>
        <w:t xml:space="preserve"> </w:t>
      </w:r>
      <w:r>
        <w:rPr>
          <w:rFonts w:ascii="Times New Roman" w:hAnsi="Times New Roman"/>
          <w:b/>
          <w:bCs/>
          <w:sz w:val="28"/>
          <w:szCs w:val="28"/>
        </w:rPr>
        <w:t>podni</w:t>
      </w:r>
      <w:r>
        <w:rPr>
          <w:rFonts w:ascii="Times New Roman" w:hAnsi="Times New Roman"/>
          <w:b/>
          <w:bCs/>
          <w:spacing w:val="-2"/>
          <w:sz w:val="28"/>
          <w:szCs w:val="28"/>
        </w:rPr>
        <w:t>k</w:t>
      </w:r>
      <w:r>
        <w:rPr>
          <w:rFonts w:ascii="Times New Roman" w:hAnsi="Times New Roman"/>
          <w:b/>
          <w:bCs/>
          <w:spacing w:val="1"/>
          <w:sz w:val="28"/>
          <w:szCs w:val="28"/>
        </w:rPr>
        <w:t>a</w:t>
      </w:r>
      <w:r>
        <w:rPr>
          <w:rFonts w:ascii="Times New Roman" w:hAnsi="Times New Roman"/>
          <w:b/>
          <w:bCs/>
          <w:sz w:val="28"/>
          <w:szCs w:val="28"/>
        </w:rPr>
        <w:t>teľ</w:t>
      </w:r>
      <w:r>
        <w:rPr>
          <w:rFonts w:ascii="Times New Roman" w:hAnsi="Times New Roman"/>
          <w:b/>
          <w:bCs/>
          <w:spacing w:val="2"/>
          <w:sz w:val="28"/>
          <w:szCs w:val="28"/>
        </w:rPr>
        <w:t>s</w:t>
      </w:r>
      <w:r>
        <w:rPr>
          <w:rFonts w:ascii="Times New Roman" w:hAnsi="Times New Roman"/>
          <w:b/>
          <w:bCs/>
          <w:spacing w:val="-1"/>
          <w:sz w:val="28"/>
          <w:szCs w:val="28"/>
        </w:rPr>
        <w:t>k</w:t>
      </w:r>
      <w:r>
        <w:rPr>
          <w:rFonts w:ascii="Times New Roman" w:hAnsi="Times New Roman"/>
          <w:b/>
          <w:bCs/>
          <w:sz w:val="28"/>
          <w:szCs w:val="28"/>
        </w:rPr>
        <w:t>é</w:t>
      </w:r>
      <w:r>
        <w:rPr>
          <w:rFonts w:ascii="Times New Roman" w:hAnsi="Times New Roman"/>
          <w:b/>
          <w:bCs/>
          <w:spacing w:val="-16"/>
          <w:sz w:val="28"/>
          <w:szCs w:val="28"/>
        </w:rPr>
        <w:t xml:space="preserve"> </w:t>
      </w:r>
      <w:r>
        <w:rPr>
          <w:rFonts w:ascii="Times New Roman" w:hAnsi="Times New Roman"/>
          <w:b/>
          <w:bCs/>
          <w:spacing w:val="2"/>
          <w:sz w:val="28"/>
          <w:szCs w:val="28"/>
        </w:rPr>
        <w:t>p</w:t>
      </w:r>
      <w:r>
        <w:rPr>
          <w:rFonts w:ascii="Times New Roman" w:hAnsi="Times New Roman"/>
          <w:b/>
          <w:bCs/>
          <w:spacing w:val="-1"/>
          <w:sz w:val="28"/>
          <w:szCs w:val="28"/>
        </w:rPr>
        <w:t>r</w:t>
      </w:r>
      <w:r>
        <w:rPr>
          <w:rFonts w:ascii="Times New Roman" w:hAnsi="Times New Roman"/>
          <w:b/>
          <w:bCs/>
          <w:sz w:val="28"/>
          <w:szCs w:val="28"/>
        </w:rPr>
        <w:t>ostredie</w:t>
      </w:r>
    </w:p>
    <w:p w:rsidR="002E29FC" w:rsidP="002E29FC">
      <w:pPr>
        <w:autoSpaceDE w:val="0"/>
        <w:autoSpaceDN w:val="0"/>
        <w:bidi w:val="0"/>
        <w:spacing w:before="6" w:line="190" w:lineRule="exact"/>
        <w:rPr>
          <w:rFonts w:ascii="Times New Roman" w:hAnsi="Times New Roman"/>
          <w:sz w:val="19"/>
          <w:szCs w:val="19"/>
        </w:rPr>
      </w:pPr>
    </w:p>
    <w:p w:rsidR="002E29FC" w:rsidP="002E29FC">
      <w:pPr>
        <w:autoSpaceDE w:val="0"/>
        <w:autoSpaceDN w:val="0"/>
        <w:bidi w:val="0"/>
        <w:jc w:val="both"/>
        <w:rPr>
          <w:rFonts w:ascii="Times New Roman" w:hAnsi="Times New Roman"/>
        </w:rPr>
      </w:pPr>
      <w:r>
        <w:rPr>
          <w:rFonts w:ascii="Times New Roman" w:hAnsi="Times New Roman"/>
        </w:rPr>
        <w:t>Elektronický systém predaja bude mať široké pokrytie a dostupnosť, čo je možné považovať za čiastočnú elimináciu administratívnej záťaže a prípadných nákladov s ňou spojených.</w:t>
      </w:r>
    </w:p>
    <w:p w:rsidR="002E29FC" w:rsidRPr="00280594" w:rsidP="002E29FC">
      <w:pPr>
        <w:autoSpaceDE w:val="0"/>
        <w:autoSpaceDN w:val="0"/>
        <w:bidi w:val="0"/>
        <w:jc w:val="both"/>
        <w:rPr>
          <w:rFonts w:ascii="Times New Roman" w:hAnsi="Times New Roman"/>
        </w:rPr>
      </w:pPr>
    </w:p>
    <w:tbl>
      <w:tblPr>
        <w:tblStyle w:val="TableNormal"/>
        <w:tblW w:w="0" w:type="auto"/>
        <w:tblInd w:w="113" w:type="dxa"/>
        <w:tblLayout w:type="fixed"/>
        <w:tblCellMar>
          <w:top w:w="28" w:type="dxa"/>
          <w:left w:w="28" w:type="dxa"/>
          <w:bottom w:w="28" w:type="dxa"/>
          <w:right w:w="28" w:type="dxa"/>
        </w:tblCellMar>
      </w:tblPr>
      <w:tblGrid>
        <w:gridCol w:w="4310"/>
        <w:gridCol w:w="5040"/>
      </w:tblGrid>
      <w:tr>
        <w:tblPrEx>
          <w:tblW w:w="0" w:type="auto"/>
          <w:tblInd w:w="113" w:type="dxa"/>
          <w:tblLayout w:type="fixed"/>
          <w:tblCellMar>
            <w:top w:w="28" w:type="dxa"/>
            <w:left w:w="28" w:type="dxa"/>
            <w:bottom w:w="28" w:type="dxa"/>
            <w:right w:w="28" w:type="dxa"/>
          </w:tblCellMar>
        </w:tblPrEx>
        <w:trPr>
          <w:trHeight w:hRule="exact" w:val="620"/>
        </w:trPr>
        <w:tc>
          <w:tcPr>
            <w:tcW w:w="9350" w:type="dxa"/>
            <w:gridSpan w:val="2"/>
            <w:tcBorders>
              <w:top w:val="single" w:sz="8" w:space="0" w:color="000000"/>
              <w:left w:val="single" w:sz="8" w:space="0" w:color="000000"/>
              <w:bottom w:val="single" w:sz="8" w:space="0" w:color="000000"/>
              <w:right w:val="single" w:sz="8" w:space="0" w:color="000000"/>
            </w:tcBorders>
            <w:shd w:val="clear" w:color="auto" w:fill="000000"/>
            <w:textDirection w:val="lrTb"/>
            <w:vAlign w:val="top"/>
          </w:tcPr>
          <w:p w:rsidR="002E29FC" w:rsidRPr="007971B3" w:rsidP="00411831">
            <w:pPr>
              <w:autoSpaceDE w:val="0"/>
              <w:autoSpaceDN w:val="0"/>
              <w:bidi w:val="0"/>
              <w:spacing w:line="160" w:lineRule="exact"/>
              <w:rPr>
                <w:rFonts w:ascii="Times New Roman" w:hAnsi="Times New Roman"/>
                <w:sz w:val="16"/>
                <w:szCs w:val="16"/>
              </w:rPr>
            </w:pPr>
          </w:p>
          <w:p w:rsidR="002E29FC" w:rsidRPr="007971B3" w:rsidP="00411831">
            <w:pPr>
              <w:autoSpaceDE w:val="0"/>
              <w:autoSpaceDN w:val="0"/>
              <w:bidi w:val="0"/>
              <w:ind w:left="2741" w:right="-20"/>
              <w:rPr>
                <w:rFonts w:ascii="Times New Roman" w:hAnsi="Times New Roman"/>
              </w:rPr>
            </w:pPr>
            <w:r w:rsidRPr="007971B3">
              <w:rPr>
                <w:rFonts w:ascii="Times New Roman" w:hAnsi="Times New Roman"/>
                <w:b/>
                <w:bCs/>
                <w:color w:val="FFFFFF"/>
              </w:rPr>
              <w:t>Vplyvy na podnikate</w:t>
            </w:r>
            <w:r w:rsidRPr="007971B3">
              <w:rPr>
                <w:rFonts w:ascii="Times New Roman" w:hAnsi="Times New Roman"/>
                <w:b/>
                <w:bCs/>
                <w:color w:val="FFFFFF"/>
                <w:spacing w:val="-1"/>
              </w:rPr>
              <w:t>ľ</w:t>
            </w:r>
            <w:r w:rsidRPr="007971B3">
              <w:rPr>
                <w:rFonts w:ascii="Times New Roman" w:hAnsi="Times New Roman"/>
                <w:b/>
                <w:bCs/>
                <w:color w:val="FFFFFF"/>
              </w:rPr>
              <w:t>ské prostredie</w:t>
            </w:r>
          </w:p>
        </w:tc>
      </w:tr>
      <w:tr>
        <w:tblPrEx>
          <w:tblW w:w="0" w:type="auto"/>
          <w:tblInd w:w="113" w:type="dxa"/>
          <w:tblLayout w:type="fixed"/>
          <w:tblCellMar>
            <w:top w:w="28" w:type="dxa"/>
            <w:left w:w="28" w:type="dxa"/>
            <w:bottom w:w="28" w:type="dxa"/>
            <w:right w:w="28" w:type="dxa"/>
          </w:tblCellMar>
        </w:tblPrEx>
        <w:trPr>
          <w:trHeight w:hRule="exact" w:val="1454"/>
        </w:trPr>
        <w:tc>
          <w:tcPr>
            <w:tcW w:w="4310" w:type="dxa"/>
            <w:tcBorders>
              <w:top w:val="single" w:sz="8" w:space="0" w:color="000000"/>
              <w:left w:val="single" w:sz="8" w:space="0" w:color="000000"/>
              <w:bottom w:val="single" w:sz="4" w:space="0" w:color="000000"/>
              <w:right w:val="single" w:sz="4" w:space="0" w:color="000000"/>
            </w:tcBorders>
            <w:textDirection w:val="lrTb"/>
            <w:vAlign w:val="top"/>
          </w:tcPr>
          <w:p w:rsidR="002E29FC" w:rsidRPr="007971B3" w:rsidP="00411831">
            <w:pPr>
              <w:autoSpaceDE w:val="0"/>
              <w:autoSpaceDN w:val="0"/>
              <w:bidi w:val="0"/>
              <w:ind w:left="60" w:right="2"/>
              <w:jc w:val="both"/>
              <w:rPr>
                <w:rFonts w:ascii="Times New Roman" w:hAnsi="Times New Roman"/>
              </w:rPr>
            </w:pPr>
            <w:r w:rsidRPr="007971B3">
              <w:rPr>
                <w:rFonts w:ascii="Times New Roman" w:hAnsi="Times New Roman"/>
                <w:b/>
                <w:bCs/>
              </w:rPr>
              <w:t>3.1</w:t>
            </w:r>
            <w:r w:rsidRPr="007971B3">
              <w:rPr>
                <w:rFonts w:ascii="Times New Roman" w:hAnsi="Times New Roman"/>
              </w:rPr>
              <w:t>. Ktoré podnikateľské</w:t>
            </w:r>
            <w:r w:rsidRPr="007971B3">
              <w:rPr>
                <w:rFonts w:ascii="Times New Roman" w:hAnsi="Times New Roman"/>
                <w:spacing w:val="1"/>
              </w:rPr>
              <w:t xml:space="preserve"> </w:t>
            </w:r>
            <w:r w:rsidRPr="007971B3">
              <w:rPr>
                <w:rFonts w:ascii="Times New Roman" w:hAnsi="Times New Roman"/>
              </w:rPr>
              <w:t>subjekty</w:t>
            </w:r>
            <w:r w:rsidRPr="007971B3">
              <w:rPr>
                <w:rFonts w:ascii="Times New Roman" w:hAnsi="Times New Roman"/>
                <w:spacing w:val="1"/>
              </w:rPr>
              <w:t xml:space="preserve"> </w:t>
            </w:r>
            <w:r w:rsidRPr="007971B3">
              <w:rPr>
                <w:rFonts w:ascii="Times New Roman" w:hAnsi="Times New Roman"/>
              </w:rPr>
              <w:t xml:space="preserve">budú predkladaným    </w:t>
            </w:r>
            <w:r w:rsidRPr="007971B3">
              <w:rPr>
                <w:rFonts w:ascii="Times New Roman" w:hAnsi="Times New Roman"/>
                <w:spacing w:val="33"/>
              </w:rPr>
              <w:t xml:space="preserve"> </w:t>
            </w:r>
            <w:r w:rsidRPr="007971B3">
              <w:rPr>
                <w:rFonts w:ascii="Times New Roman" w:hAnsi="Times New Roman"/>
              </w:rPr>
              <w:t xml:space="preserve">návrhom    </w:t>
            </w:r>
            <w:r w:rsidRPr="007971B3">
              <w:rPr>
                <w:rFonts w:ascii="Times New Roman" w:hAnsi="Times New Roman"/>
                <w:spacing w:val="33"/>
              </w:rPr>
              <w:t xml:space="preserve"> </w:t>
            </w:r>
            <w:r w:rsidRPr="007971B3">
              <w:rPr>
                <w:rFonts w:ascii="Times New Roman" w:hAnsi="Times New Roman"/>
              </w:rPr>
              <w:t>ovplyvnené a aký je ich p</w:t>
            </w:r>
            <w:r w:rsidRPr="007971B3">
              <w:rPr>
                <w:rFonts w:ascii="Times New Roman" w:hAnsi="Times New Roman"/>
                <w:spacing w:val="1"/>
              </w:rPr>
              <w:t>o</w:t>
            </w:r>
            <w:r w:rsidRPr="007971B3">
              <w:rPr>
                <w:rFonts w:ascii="Times New Roman" w:hAnsi="Times New Roman"/>
              </w:rPr>
              <w:t>č</w:t>
            </w:r>
            <w:r w:rsidRPr="007971B3">
              <w:rPr>
                <w:rFonts w:ascii="Times New Roman" w:hAnsi="Times New Roman"/>
                <w:spacing w:val="1"/>
              </w:rPr>
              <w:t>et?</w:t>
            </w:r>
          </w:p>
        </w:tc>
        <w:tc>
          <w:tcPr>
            <w:tcW w:w="5040" w:type="dxa"/>
            <w:tcBorders>
              <w:top w:val="single" w:sz="8" w:space="0" w:color="000000"/>
              <w:left w:val="single" w:sz="4" w:space="0" w:color="000000"/>
              <w:bottom w:val="single" w:sz="4" w:space="0" w:color="000000"/>
              <w:right w:val="single" w:sz="8" w:space="0" w:color="000000"/>
            </w:tcBorders>
            <w:textDirection w:val="lrTb"/>
            <w:vAlign w:val="top"/>
          </w:tcPr>
          <w:p w:rsidR="002E29FC" w:rsidRPr="00522DC3" w:rsidP="00411831">
            <w:pPr>
              <w:autoSpaceDE w:val="0"/>
              <w:autoSpaceDN w:val="0"/>
              <w:bidi w:val="0"/>
              <w:jc w:val="both"/>
              <w:rPr>
                <w:rFonts w:ascii="Times New Roman" w:hAnsi="Times New Roman"/>
                <w:highlight w:val="yellow"/>
              </w:rPr>
            </w:pPr>
            <w:r w:rsidRPr="00BB3C58">
              <w:rPr>
                <w:rFonts w:ascii="Times New Roman" w:hAnsi="Times New Roman"/>
              </w:rPr>
              <w:t>Aplikáciou návrhu budú ovplyvnení držitelia vozidiel do 3,5 tony, ktorí ich využívajú na podnikateľskú činnosť, či už sa jedná o väčšie spoločnosti alebo drobných živnostníkov. Jedná sa o tisíce subjektov/vozidiel.</w:t>
            </w:r>
          </w:p>
        </w:tc>
      </w:tr>
      <w:tr>
        <w:tblPrEx>
          <w:tblW w:w="0" w:type="auto"/>
          <w:tblInd w:w="113" w:type="dxa"/>
          <w:tblLayout w:type="fixed"/>
          <w:tblCellMar>
            <w:top w:w="28" w:type="dxa"/>
            <w:left w:w="28" w:type="dxa"/>
            <w:bottom w:w="28" w:type="dxa"/>
            <w:right w:w="28" w:type="dxa"/>
          </w:tblCellMar>
        </w:tblPrEx>
        <w:trPr>
          <w:trHeight w:hRule="exact" w:val="1464"/>
        </w:trPr>
        <w:tc>
          <w:tcPr>
            <w:tcW w:w="4310" w:type="dxa"/>
            <w:tcBorders>
              <w:top w:val="single" w:sz="4" w:space="0" w:color="000000"/>
              <w:left w:val="single" w:sz="8" w:space="0" w:color="000000"/>
              <w:bottom w:val="single" w:sz="4" w:space="0" w:color="000000"/>
              <w:right w:val="single" w:sz="4" w:space="0" w:color="000000"/>
            </w:tcBorders>
            <w:textDirection w:val="lrTb"/>
            <w:vAlign w:val="top"/>
          </w:tcPr>
          <w:p w:rsidR="002E29FC" w:rsidRPr="007971B3" w:rsidP="00411831">
            <w:pPr>
              <w:autoSpaceDE w:val="0"/>
              <w:autoSpaceDN w:val="0"/>
              <w:bidi w:val="0"/>
              <w:ind w:left="60" w:right="3"/>
              <w:rPr>
                <w:rFonts w:ascii="Times New Roman" w:hAnsi="Times New Roman"/>
              </w:rPr>
            </w:pPr>
            <w:r w:rsidRPr="007971B3">
              <w:rPr>
                <w:rFonts w:ascii="Times New Roman" w:hAnsi="Times New Roman"/>
                <w:b/>
                <w:bCs/>
              </w:rPr>
              <w:t>3.2</w:t>
            </w:r>
            <w:r w:rsidRPr="007971B3">
              <w:rPr>
                <w:rFonts w:ascii="Times New Roman" w:hAnsi="Times New Roman"/>
              </w:rPr>
              <w:t xml:space="preserve">.  </w:t>
            </w:r>
            <w:r w:rsidRPr="007971B3">
              <w:rPr>
                <w:rFonts w:ascii="Times New Roman" w:hAnsi="Times New Roman"/>
                <w:spacing w:val="7"/>
              </w:rPr>
              <w:t xml:space="preserve"> </w:t>
            </w:r>
            <w:r w:rsidRPr="007971B3">
              <w:rPr>
                <w:rFonts w:ascii="Times New Roman" w:hAnsi="Times New Roman"/>
              </w:rPr>
              <w:t xml:space="preserve">Aký  </w:t>
            </w:r>
            <w:r w:rsidRPr="007971B3">
              <w:rPr>
                <w:rFonts w:ascii="Times New Roman" w:hAnsi="Times New Roman"/>
                <w:spacing w:val="7"/>
              </w:rPr>
              <w:t xml:space="preserve"> </w:t>
            </w:r>
            <w:r w:rsidRPr="007971B3">
              <w:rPr>
                <w:rFonts w:ascii="Times New Roman" w:hAnsi="Times New Roman"/>
              </w:rPr>
              <w:t xml:space="preserve">je  </w:t>
            </w:r>
            <w:r w:rsidRPr="007971B3">
              <w:rPr>
                <w:rFonts w:ascii="Times New Roman" w:hAnsi="Times New Roman"/>
                <w:spacing w:val="7"/>
              </w:rPr>
              <w:t xml:space="preserve"> </w:t>
            </w:r>
            <w:r w:rsidRPr="007971B3">
              <w:rPr>
                <w:rFonts w:ascii="Times New Roman" w:hAnsi="Times New Roman"/>
              </w:rPr>
              <w:t xml:space="preserve">predpokladaný  </w:t>
            </w:r>
            <w:r w:rsidRPr="007971B3">
              <w:rPr>
                <w:rFonts w:ascii="Times New Roman" w:hAnsi="Times New Roman"/>
                <w:spacing w:val="7"/>
              </w:rPr>
              <w:t xml:space="preserve"> </w:t>
            </w:r>
            <w:r w:rsidRPr="007971B3">
              <w:rPr>
                <w:rFonts w:ascii="Times New Roman" w:hAnsi="Times New Roman"/>
              </w:rPr>
              <w:t>charakter a rozsah nákladov a prínosov?</w:t>
            </w:r>
          </w:p>
        </w:tc>
        <w:tc>
          <w:tcPr>
            <w:tcW w:w="5040" w:type="dxa"/>
            <w:tcBorders>
              <w:top w:val="single" w:sz="4" w:space="0" w:color="000000"/>
              <w:left w:val="single" w:sz="4" w:space="0" w:color="000000"/>
              <w:bottom w:val="single" w:sz="4" w:space="0" w:color="000000"/>
              <w:right w:val="single" w:sz="8" w:space="0" w:color="000000"/>
            </w:tcBorders>
            <w:textDirection w:val="lrTb"/>
            <w:vAlign w:val="top"/>
          </w:tcPr>
          <w:p w:rsidR="002E29FC" w:rsidRPr="00522DC3" w:rsidP="00411831">
            <w:pPr>
              <w:autoSpaceDE w:val="0"/>
              <w:autoSpaceDN w:val="0"/>
              <w:bidi w:val="0"/>
              <w:spacing w:after="120"/>
              <w:jc w:val="both"/>
              <w:rPr>
                <w:rFonts w:ascii="Times New Roman" w:hAnsi="Times New Roman"/>
              </w:rPr>
            </w:pPr>
            <w:r w:rsidRPr="001523F4">
              <w:rPr>
                <w:rFonts w:ascii="Times New Roman" w:hAnsi="Times New Roman"/>
              </w:rPr>
              <w:t xml:space="preserve">Držiteľom vozidiel do 3,5 t, ktorí ich využívajú na podnikateľskú činnosť sa môžu zvýšiť náklady na pokuty v súvislosti so zavedením </w:t>
            </w:r>
            <w:r>
              <w:rPr>
                <w:rFonts w:ascii="Times New Roman" w:hAnsi="Times New Roman"/>
              </w:rPr>
              <w:t xml:space="preserve">inštitútu </w:t>
            </w:r>
            <w:r w:rsidRPr="001523F4">
              <w:rPr>
                <w:rFonts w:ascii="Times New Roman" w:hAnsi="Times New Roman"/>
              </w:rPr>
              <w:t xml:space="preserve">objektívnej zodpovednosti v prípade, že sa budú dopúšťať priestupkov </w:t>
            </w:r>
          </w:p>
          <w:p w:rsidR="002E29FC" w:rsidRPr="00522DC3" w:rsidP="00411831">
            <w:pPr>
              <w:autoSpaceDE w:val="0"/>
              <w:autoSpaceDN w:val="0"/>
              <w:bidi w:val="0"/>
              <w:jc w:val="both"/>
              <w:rPr>
                <w:rFonts w:ascii="Times New Roman" w:hAnsi="Times New Roman"/>
                <w:highlight w:val="yellow"/>
              </w:rPr>
            </w:pPr>
          </w:p>
        </w:tc>
      </w:tr>
      <w:tr>
        <w:tblPrEx>
          <w:tblW w:w="0" w:type="auto"/>
          <w:tblInd w:w="113" w:type="dxa"/>
          <w:tblLayout w:type="fixed"/>
          <w:tblCellMar>
            <w:top w:w="28" w:type="dxa"/>
            <w:left w:w="28" w:type="dxa"/>
            <w:bottom w:w="28" w:type="dxa"/>
            <w:right w:w="28" w:type="dxa"/>
          </w:tblCellMar>
        </w:tblPrEx>
        <w:trPr>
          <w:trHeight w:hRule="exact" w:val="1744"/>
        </w:trPr>
        <w:tc>
          <w:tcPr>
            <w:tcW w:w="4310" w:type="dxa"/>
            <w:tcBorders>
              <w:top w:val="single" w:sz="4" w:space="0" w:color="000000"/>
              <w:left w:val="single" w:sz="8" w:space="0" w:color="000000"/>
              <w:bottom w:val="single" w:sz="4" w:space="0" w:color="000000"/>
              <w:right w:val="single" w:sz="4" w:space="0" w:color="000000"/>
            </w:tcBorders>
            <w:textDirection w:val="lrTb"/>
            <w:vAlign w:val="top"/>
          </w:tcPr>
          <w:p w:rsidR="002E29FC" w:rsidRPr="001523F4" w:rsidP="00411831">
            <w:pPr>
              <w:autoSpaceDE w:val="0"/>
              <w:autoSpaceDN w:val="0"/>
              <w:bidi w:val="0"/>
              <w:ind w:left="60" w:right="2"/>
              <w:jc w:val="both"/>
              <w:rPr>
                <w:rFonts w:ascii="Times New Roman" w:hAnsi="Times New Roman"/>
              </w:rPr>
            </w:pPr>
            <w:r w:rsidRPr="001523F4">
              <w:rPr>
                <w:rFonts w:ascii="Times New Roman" w:hAnsi="Times New Roman"/>
                <w:b/>
                <w:bCs/>
              </w:rPr>
              <w:t>3.3</w:t>
            </w:r>
            <w:r w:rsidRPr="001523F4">
              <w:rPr>
                <w:rFonts w:ascii="Times New Roman" w:hAnsi="Times New Roman"/>
              </w:rPr>
              <w:t>. Aká je predp</w:t>
            </w:r>
            <w:r w:rsidRPr="001523F4">
              <w:rPr>
                <w:rFonts w:ascii="Times New Roman" w:hAnsi="Times New Roman"/>
                <w:spacing w:val="-1"/>
              </w:rPr>
              <w:t>o</w:t>
            </w:r>
            <w:r w:rsidRPr="001523F4">
              <w:rPr>
                <w:rFonts w:ascii="Times New Roman" w:hAnsi="Times New Roman"/>
              </w:rPr>
              <w:t xml:space="preserve">kladaná </w:t>
            </w:r>
            <w:r w:rsidRPr="001523F4">
              <w:rPr>
                <w:rFonts w:ascii="Times New Roman" w:hAnsi="Times New Roman"/>
                <w:spacing w:val="-1"/>
              </w:rPr>
              <w:t>v</w:t>
            </w:r>
            <w:r w:rsidRPr="001523F4">
              <w:rPr>
                <w:rFonts w:ascii="Times New Roman" w:hAnsi="Times New Roman"/>
              </w:rPr>
              <w:t>ýška ad</w:t>
            </w:r>
            <w:r w:rsidRPr="001523F4">
              <w:rPr>
                <w:rFonts w:ascii="Times New Roman" w:hAnsi="Times New Roman"/>
                <w:spacing w:val="-2"/>
              </w:rPr>
              <w:t>m</w:t>
            </w:r>
            <w:r w:rsidRPr="001523F4">
              <w:rPr>
                <w:rFonts w:ascii="Times New Roman" w:hAnsi="Times New Roman"/>
                <w:spacing w:val="1"/>
              </w:rPr>
              <w:t>i</w:t>
            </w:r>
            <w:r w:rsidRPr="001523F4">
              <w:rPr>
                <w:rFonts w:ascii="Times New Roman" w:hAnsi="Times New Roman"/>
              </w:rPr>
              <w:t>nistratívnych nákladov, ktoré podniky vynaložia v</w:t>
            </w:r>
            <w:r w:rsidRPr="001523F4">
              <w:rPr>
                <w:rFonts w:ascii="Times New Roman" w:hAnsi="Times New Roman"/>
                <w:spacing w:val="-1"/>
              </w:rPr>
              <w:t xml:space="preserve"> </w:t>
            </w:r>
            <w:r w:rsidRPr="001523F4">
              <w:rPr>
                <w:rFonts w:ascii="Times New Roman" w:hAnsi="Times New Roman"/>
              </w:rPr>
              <w:t>súvislosti s i</w:t>
            </w:r>
            <w:r w:rsidRPr="001523F4">
              <w:rPr>
                <w:rFonts w:ascii="Times New Roman" w:hAnsi="Times New Roman"/>
                <w:spacing w:val="-2"/>
              </w:rPr>
              <w:t>m</w:t>
            </w:r>
            <w:r w:rsidRPr="001523F4">
              <w:rPr>
                <w:rFonts w:ascii="Times New Roman" w:hAnsi="Times New Roman"/>
              </w:rPr>
              <w:t>pl</w:t>
            </w:r>
            <w:r w:rsidRPr="001523F4">
              <w:rPr>
                <w:rFonts w:ascii="Times New Roman" w:hAnsi="Times New Roman"/>
                <w:spacing w:val="2"/>
              </w:rPr>
              <w:t>e</w:t>
            </w:r>
            <w:r w:rsidRPr="001523F4">
              <w:rPr>
                <w:rFonts w:ascii="Times New Roman" w:hAnsi="Times New Roman"/>
                <w:spacing w:val="-2"/>
              </w:rPr>
              <w:t>m</w:t>
            </w:r>
            <w:r w:rsidRPr="001523F4">
              <w:rPr>
                <w:rFonts w:ascii="Times New Roman" w:hAnsi="Times New Roman"/>
              </w:rPr>
              <w:t>entáciou návrhu?</w:t>
            </w:r>
          </w:p>
        </w:tc>
        <w:tc>
          <w:tcPr>
            <w:tcW w:w="5040" w:type="dxa"/>
            <w:tcBorders>
              <w:top w:val="single" w:sz="4" w:space="0" w:color="000000"/>
              <w:left w:val="single" w:sz="4" w:space="0" w:color="000000"/>
              <w:bottom w:val="single" w:sz="4" w:space="0" w:color="000000"/>
              <w:right w:val="single" w:sz="8" w:space="0" w:color="000000"/>
            </w:tcBorders>
            <w:textDirection w:val="lrTb"/>
            <w:vAlign w:val="top"/>
          </w:tcPr>
          <w:p w:rsidR="002E29FC" w:rsidRPr="001523F4" w:rsidP="00411831">
            <w:pPr>
              <w:autoSpaceDE w:val="0"/>
              <w:autoSpaceDN w:val="0"/>
              <w:bidi w:val="0"/>
              <w:jc w:val="both"/>
              <w:rPr>
                <w:rFonts w:ascii="Times New Roman" w:hAnsi="Times New Roman"/>
              </w:rPr>
            </w:pPr>
            <w:r w:rsidRPr="001523F4">
              <w:rPr>
                <w:rFonts w:ascii="Times New Roman" w:hAnsi="Times New Roman"/>
              </w:rPr>
              <w:t xml:space="preserve">Aplikácia návrhu nevytvára podnikateľským subjektom žiadne nové administratívne náklady. Zlepšením komfortu pri platbe úhrady </w:t>
            </w:r>
            <w:r>
              <w:rPr>
                <w:rFonts w:ascii="Times New Roman" w:hAnsi="Times New Roman"/>
              </w:rPr>
              <w:t>aj prostredníctvom internetu sa administratíva zníži. Avšak úspory z administratívnych nákladov budú zanedbateľné.</w:t>
            </w:r>
          </w:p>
          <w:p w:rsidR="002E29FC" w:rsidRPr="001523F4" w:rsidP="00411831">
            <w:pPr>
              <w:autoSpaceDE w:val="0"/>
              <w:autoSpaceDN w:val="0"/>
              <w:bidi w:val="0"/>
              <w:jc w:val="both"/>
              <w:rPr>
                <w:rFonts w:ascii="Times New Roman" w:hAnsi="Times New Roman"/>
              </w:rPr>
            </w:pPr>
          </w:p>
        </w:tc>
      </w:tr>
      <w:tr>
        <w:tblPrEx>
          <w:tblW w:w="0" w:type="auto"/>
          <w:tblInd w:w="113" w:type="dxa"/>
          <w:tblLayout w:type="fixed"/>
          <w:tblCellMar>
            <w:top w:w="28" w:type="dxa"/>
            <w:left w:w="28" w:type="dxa"/>
            <w:bottom w:w="28" w:type="dxa"/>
            <w:right w:w="28" w:type="dxa"/>
          </w:tblCellMar>
        </w:tblPrEx>
        <w:trPr>
          <w:trHeight w:hRule="exact" w:val="1198"/>
        </w:trPr>
        <w:tc>
          <w:tcPr>
            <w:tcW w:w="4310" w:type="dxa"/>
            <w:tcBorders>
              <w:top w:val="single" w:sz="4" w:space="0" w:color="000000"/>
              <w:left w:val="single" w:sz="8" w:space="0" w:color="000000"/>
              <w:bottom w:val="single" w:sz="4" w:space="0" w:color="000000"/>
              <w:right w:val="single" w:sz="4" w:space="0" w:color="000000"/>
            </w:tcBorders>
            <w:textDirection w:val="lrTb"/>
            <w:vAlign w:val="top"/>
          </w:tcPr>
          <w:p w:rsidR="002E29FC" w:rsidRPr="007971B3" w:rsidP="00411831">
            <w:pPr>
              <w:autoSpaceDE w:val="0"/>
              <w:autoSpaceDN w:val="0"/>
              <w:bidi w:val="0"/>
              <w:ind w:left="60" w:right="2"/>
              <w:jc w:val="both"/>
              <w:rPr>
                <w:rFonts w:ascii="Times New Roman" w:hAnsi="Times New Roman"/>
              </w:rPr>
            </w:pPr>
            <w:r w:rsidRPr="007971B3">
              <w:rPr>
                <w:rFonts w:ascii="Times New Roman" w:hAnsi="Times New Roman"/>
                <w:b/>
                <w:bCs/>
              </w:rPr>
              <w:t>3.4</w:t>
            </w:r>
            <w:r w:rsidRPr="007971B3">
              <w:rPr>
                <w:rFonts w:ascii="Times New Roman" w:hAnsi="Times New Roman"/>
              </w:rPr>
              <w:t xml:space="preserve">. Aké  </w:t>
            </w:r>
            <w:r w:rsidRPr="007971B3">
              <w:rPr>
                <w:rFonts w:ascii="Times New Roman" w:hAnsi="Times New Roman"/>
                <w:spacing w:val="23"/>
              </w:rPr>
              <w:t xml:space="preserve"> </w:t>
            </w:r>
            <w:r w:rsidRPr="007971B3">
              <w:rPr>
                <w:rFonts w:ascii="Times New Roman" w:hAnsi="Times New Roman"/>
              </w:rPr>
              <w:t xml:space="preserve">sú  </w:t>
            </w:r>
            <w:r w:rsidRPr="007971B3">
              <w:rPr>
                <w:rFonts w:ascii="Times New Roman" w:hAnsi="Times New Roman"/>
                <w:spacing w:val="23"/>
              </w:rPr>
              <w:t xml:space="preserve"> </w:t>
            </w:r>
            <w:r w:rsidRPr="007971B3">
              <w:rPr>
                <w:rFonts w:ascii="Times New Roman" w:hAnsi="Times New Roman"/>
              </w:rPr>
              <w:t xml:space="preserve">dôsledky  </w:t>
            </w:r>
            <w:r w:rsidRPr="007971B3">
              <w:rPr>
                <w:rFonts w:ascii="Times New Roman" w:hAnsi="Times New Roman"/>
                <w:spacing w:val="23"/>
              </w:rPr>
              <w:t xml:space="preserve"> </w:t>
            </w:r>
            <w:r w:rsidRPr="007971B3">
              <w:rPr>
                <w:rFonts w:ascii="Times New Roman" w:hAnsi="Times New Roman"/>
              </w:rPr>
              <w:t>pripravovaného návrhu pre fungovanie podnikateľských subjektov</w:t>
            </w:r>
            <w:r w:rsidRPr="007971B3">
              <w:rPr>
                <w:rFonts w:ascii="Times New Roman" w:hAnsi="Times New Roman"/>
                <w:spacing w:val="2"/>
              </w:rPr>
              <w:t xml:space="preserve"> </w:t>
            </w:r>
            <w:r w:rsidRPr="007971B3">
              <w:rPr>
                <w:rFonts w:ascii="Times New Roman" w:hAnsi="Times New Roman"/>
              </w:rPr>
              <w:t>na</w:t>
            </w:r>
            <w:r w:rsidRPr="007971B3">
              <w:rPr>
                <w:rFonts w:ascii="Times New Roman" w:hAnsi="Times New Roman"/>
                <w:spacing w:val="2"/>
              </w:rPr>
              <w:t xml:space="preserve"> </w:t>
            </w:r>
            <w:r w:rsidRPr="007971B3">
              <w:rPr>
                <w:rFonts w:ascii="Times New Roman" w:hAnsi="Times New Roman"/>
              </w:rPr>
              <w:t>slovenskom trhu</w:t>
            </w:r>
            <w:r w:rsidRPr="007971B3">
              <w:rPr>
                <w:rFonts w:ascii="Times New Roman" w:hAnsi="Times New Roman"/>
                <w:spacing w:val="2"/>
              </w:rPr>
              <w:t xml:space="preserve"> </w:t>
            </w:r>
            <w:r w:rsidRPr="007971B3">
              <w:rPr>
                <w:rFonts w:ascii="Times New Roman" w:hAnsi="Times New Roman"/>
              </w:rPr>
              <w:t>(ako</w:t>
            </w:r>
            <w:r w:rsidRPr="007971B3">
              <w:rPr>
                <w:rFonts w:ascii="Times New Roman" w:hAnsi="Times New Roman"/>
                <w:spacing w:val="2"/>
              </w:rPr>
              <w:t xml:space="preserve"> </w:t>
            </w:r>
            <w:r w:rsidRPr="007971B3">
              <w:rPr>
                <w:rFonts w:ascii="Times New Roman" w:hAnsi="Times New Roman"/>
              </w:rPr>
              <w:t>sa z</w:t>
            </w:r>
            <w:r w:rsidRPr="007971B3">
              <w:rPr>
                <w:rFonts w:ascii="Times New Roman" w:hAnsi="Times New Roman"/>
                <w:spacing w:val="-2"/>
              </w:rPr>
              <w:t>m</w:t>
            </w:r>
            <w:r w:rsidRPr="007971B3">
              <w:rPr>
                <w:rFonts w:ascii="Times New Roman" w:hAnsi="Times New Roman"/>
              </w:rPr>
              <w:t>enia operácie na trh</w:t>
            </w:r>
            <w:r w:rsidRPr="007971B3">
              <w:rPr>
                <w:rFonts w:ascii="Times New Roman" w:hAnsi="Times New Roman"/>
                <w:spacing w:val="-1"/>
              </w:rPr>
              <w:t>u</w:t>
            </w:r>
            <w:r w:rsidRPr="007971B3">
              <w:rPr>
                <w:rFonts w:ascii="Times New Roman" w:hAnsi="Times New Roman"/>
              </w:rPr>
              <w:t>?)</w:t>
            </w:r>
          </w:p>
        </w:tc>
        <w:tc>
          <w:tcPr>
            <w:tcW w:w="5040" w:type="dxa"/>
            <w:tcBorders>
              <w:top w:val="single" w:sz="4" w:space="0" w:color="000000"/>
              <w:left w:val="single" w:sz="4" w:space="0" w:color="000000"/>
              <w:bottom w:val="single" w:sz="4" w:space="0" w:color="000000"/>
              <w:right w:val="single" w:sz="8" w:space="0" w:color="000000"/>
            </w:tcBorders>
            <w:textDirection w:val="lrTb"/>
            <w:vAlign w:val="top"/>
          </w:tcPr>
          <w:p w:rsidR="002E29FC" w:rsidRPr="00522DC3" w:rsidP="00411831">
            <w:pPr>
              <w:autoSpaceDE w:val="0"/>
              <w:autoSpaceDN w:val="0"/>
              <w:bidi w:val="0"/>
              <w:jc w:val="both"/>
              <w:rPr>
                <w:rFonts w:ascii="Times New Roman" w:hAnsi="Times New Roman"/>
                <w:highlight w:val="yellow"/>
              </w:rPr>
            </w:pPr>
            <w:r w:rsidRPr="00B179C6">
              <w:rPr>
                <w:rFonts w:ascii="Times New Roman" w:hAnsi="Times New Roman"/>
              </w:rPr>
              <w:t>Návrh neupravuje podmienky pre vstup na trh, podmienky pre správanie sa na trhu neupravuje ani podmienky, ktoré by viedli k zmenám v štruktúre trhu.</w:t>
            </w:r>
          </w:p>
        </w:tc>
      </w:tr>
      <w:tr>
        <w:tblPrEx>
          <w:tblW w:w="0" w:type="auto"/>
          <w:tblInd w:w="113" w:type="dxa"/>
          <w:tblLayout w:type="fixed"/>
          <w:tblCellMar>
            <w:top w:w="28" w:type="dxa"/>
            <w:left w:w="28" w:type="dxa"/>
            <w:bottom w:w="28" w:type="dxa"/>
            <w:right w:w="28" w:type="dxa"/>
          </w:tblCellMar>
        </w:tblPrEx>
        <w:trPr>
          <w:trHeight w:hRule="exact" w:val="2847"/>
        </w:trPr>
        <w:tc>
          <w:tcPr>
            <w:tcW w:w="4310" w:type="dxa"/>
            <w:tcBorders>
              <w:top w:val="single" w:sz="4" w:space="0" w:color="000000"/>
              <w:left w:val="single" w:sz="8" w:space="0" w:color="000000"/>
              <w:bottom w:val="single" w:sz="4" w:space="0" w:color="000000"/>
              <w:right w:val="single" w:sz="4" w:space="0" w:color="000000"/>
            </w:tcBorders>
            <w:textDirection w:val="lrTb"/>
            <w:vAlign w:val="top"/>
          </w:tcPr>
          <w:p w:rsidR="002E29FC" w:rsidRPr="007971B3" w:rsidP="00411831">
            <w:pPr>
              <w:autoSpaceDE w:val="0"/>
              <w:autoSpaceDN w:val="0"/>
              <w:bidi w:val="0"/>
              <w:spacing w:before="12" w:line="260" w:lineRule="exact"/>
              <w:rPr>
                <w:rFonts w:ascii="Times New Roman" w:hAnsi="Times New Roman"/>
                <w:sz w:val="26"/>
                <w:szCs w:val="26"/>
              </w:rPr>
            </w:pPr>
          </w:p>
          <w:p w:rsidR="002E29FC" w:rsidRPr="007971B3" w:rsidP="00411831">
            <w:pPr>
              <w:autoSpaceDE w:val="0"/>
              <w:autoSpaceDN w:val="0"/>
              <w:bidi w:val="0"/>
              <w:ind w:left="60" w:right="2"/>
              <w:jc w:val="both"/>
              <w:rPr>
                <w:rFonts w:ascii="Times New Roman" w:hAnsi="Times New Roman"/>
              </w:rPr>
            </w:pPr>
            <w:r w:rsidRPr="007971B3">
              <w:rPr>
                <w:rFonts w:ascii="Times New Roman" w:hAnsi="Times New Roman"/>
                <w:b/>
                <w:bCs/>
              </w:rPr>
              <w:t>3.5</w:t>
            </w:r>
            <w:r w:rsidRPr="007971B3">
              <w:rPr>
                <w:rFonts w:ascii="Times New Roman" w:hAnsi="Times New Roman"/>
              </w:rPr>
              <w:t>. Aké</w:t>
            </w:r>
            <w:r w:rsidRPr="007971B3">
              <w:rPr>
                <w:rFonts w:ascii="Times New Roman" w:hAnsi="Times New Roman"/>
                <w:spacing w:val="6"/>
              </w:rPr>
              <w:t xml:space="preserve"> </w:t>
            </w:r>
            <w:r w:rsidRPr="007971B3">
              <w:rPr>
                <w:rFonts w:ascii="Times New Roman" w:hAnsi="Times New Roman"/>
              </w:rPr>
              <w:t>sú</w:t>
            </w:r>
            <w:r w:rsidRPr="007971B3">
              <w:rPr>
                <w:rFonts w:ascii="Times New Roman" w:hAnsi="Times New Roman"/>
                <w:spacing w:val="6"/>
              </w:rPr>
              <w:t xml:space="preserve"> </w:t>
            </w:r>
            <w:r w:rsidRPr="007971B3">
              <w:rPr>
                <w:rFonts w:ascii="Times New Roman" w:hAnsi="Times New Roman"/>
              </w:rPr>
              <w:t>predpokladané</w:t>
            </w:r>
            <w:r w:rsidRPr="007971B3">
              <w:rPr>
                <w:rFonts w:ascii="Times New Roman" w:hAnsi="Times New Roman"/>
                <w:spacing w:val="6"/>
              </w:rPr>
              <w:t xml:space="preserve"> </w:t>
            </w:r>
            <w:r w:rsidRPr="007971B3">
              <w:rPr>
                <w:rFonts w:ascii="Times New Roman" w:hAnsi="Times New Roman"/>
              </w:rPr>
              <w:t>spol</w:t>
            </w:r>
            <w:r w:rsidRPr="007971B3">
              <w:rPr>
                <w:rFonts w:ascii="Times New Roman" w:hAnsi="Times New Roman"/>
                <w:spacing w:val="-1"/>
              </w:rPr>
              <w:t>oč</w:t>
            </w:r>
            <w:r w:rsidRPr="007971B3">
              <w:rPr>
                <w:rFonts w:ascii="Times New Roman" w:hAnsi="Times New Roman"/>
              </w:rPr>
              <w:t>ensko</w:t>
            </w:r>
            <w:r w:rsidRPr="007971B3">
              <w:rPr>
                <w:rFonts w:ascii="Times New Roman" w:hAnsi="Times New Roman"/>
                <w:spacing w:val="6"/>
              </w:rPr>
              <w:t xml:space="preserve"> </w:t>
            </w:r>
            <w:r w:rsidRPr="007971B3">
              <w:rPr>
                <w:rFonts w:ascii="Times New Roman" w:hAnsi="Times New Roman"/>
              </w:rPr>
              <w:t>– ekono</w:t>
            </w:r>
            <w:r w:rsidRPr="007971B3">
              <w:rPr>
                <w:rFonts w:ascii="Times New Roman" w:hAnsi="Times New Roman"/>
                <w:spacing w:val="-2"/>
              </w:rPr>
              <w:t>m</w:t>
            </w:r>
            <w:r w:rsidRPr="007971B3">
              <w:rPr>
                <w:rFonts w:ascii="Times New Roman" w:hAnsi="Times New Roman"/>
              </w:rPr>
              <w:t>ické dôsledky pripravovaných regulácií?</w:t>
            </w:r>
          </w:p>
        </w:tc>
        <w:tc>
          <w:tcPr>
            <w:tcW w:w="5040" w:type="dxa"/>
            <w:tcBorders>
              <w:top w:val="single" w:sz="4" w:space="0" w:color="000000"/>
              <w:left w:val="single" w:sz="4" w:space="0" w:color="000000"/>
              <w:bottom w:val="single" w:sz="4" w:space="0" w:color="000000"/>
              <w:right w:val="single" w:sz="8" w:space="0" w:color="000000"/>
            </w:tcBorders>
            <w:textDirection w:val="lrTb"/>
            <w:vAlign w:val="top"/>
          </w:tcPr>
          <w:p w:rsidR="002E29FC" w:rsidRPr="008E4DA5" w:rsidP="00411831">
            <w:pPr>
              <w:autoSpaceDE w:val="0"/>
              <w:autoSpaceDN w:val="0"/>
              <w:bidi w:val="0"/>
              <w:jc w:val="both"/>
              <w:rPr>
                <w:rFonts w:ascii="Times New Roman" w:hAnsi="Times New Roman"/>
              </w:rPr>
            </w:pPr>
            <w:r w:rsidRPr="008E4DA5">
              <w:rPr>
                <w:rFonts w:ascii="Times New Roman" w:hAnsi="Times New Roman"/>
              </w:rPr>
              <w:t>Schválenie predkladaného materiálu nebude mať žiadne negatívne vplyvy na zamestnanosť a nenastane po jeho schválení žiadne hromadné prepúšťanie.</w:t>
            </w:r>
          </w:p>
          <w:p w:rsidR="002E29FC" w:rsidP="00411831">
            <w:pPr>
              <w:autoSpaceDE w:val="0"/>
              <w:autoSpaceDN w:val="0"/>
              <w:bidi w:val="0"/>
              <w:jc w:val="both"/>
              <w:rPr>
                <w:rFonts w:ascii="Times New Roman" w:hAnsi="Times New Roman"/>
              </w:rPr>
            </w:pPr>
            <w:r w:rsidRPr="008E4DA5">
              <w:rPr>
                <w:rFonts w:ascii="Times New Roman" w:hAnsi="Times New Roman"/>
              </w:rPr>
              <w:t>Zavedením nového spôsobu kontroly nebude dochádzať k spomaľovaniu dopravy a tvorbe kolón spôsobovanej v súčasnosti vizuálnou kontrolou nálepiek. Urýchli sa tým doprava a zároveň sa zníži spotreba paliva.</w:t>
            </w:r>
          </w:p>
          <w:p w:rsidR="002E29FC" w:rsidRPr="008E4DA5" w:rsidP="00411831">
            <w:pPr>
              <w:autoSpaceDE w:val="0"/>
              <w:autoSpaceDN w:val="0"/>
              <w:bidi w:val="0"/>
              <w:jc w:val="both"/>
              <w:rPr>
                <w:rFonts w:ascii="Times New Roman" w:hAnsi="Times New Roman"/>
              </w:rPr>
            </w:pPr>
            <w:r>
              <w:rPr>
                <w:rFonts w:ascii="Times New Roman" w:hAnsi="Times New Roman"/>
              </w:rPr>
              <w:t>Tieto vplyvy nie je možné exaktne vyčísliť.</w:t>
            </w:r>
            <w:r w:rsidRPr="00522DC3">
              <w:rPr>
                <w:rFonts w:ascii="Times New Roman" w:hAnsi="Times New Roman"/>
                <w:highlight w:val="yellow"/>
              </w:rPr>
              <w:t xml:space="preserve"> </w:t>
            </w:r>
          </w:p>
          <w:p w:rsidR="002E29FC" w:rsidP="00411831">
            <w:pPr>
              <w:autoSpaceDE w:val="0"/>
              <w:autoSpaceDN w:val="0"/>
              <w:bidi w:val="0"/>
              <w:jc w:val="both"/>
              <w:rPr>
                <w:rFonts w:ascii="Times New Roman" w:hAnsi="Times New Roman"/>
              </w:rPr>
            </w:pPr>
          </w:p>
          <w:p w:rsidR="002E29FC" w:rsidRPr="007971B3" w:rsidP="00411831">
            <w:pPr>
              <w:autoSpaceDE w:val="0"/>
              <w:autoSpaceDN w:val="0"/>
              <w:bidi w:val="0"/>
              <w:jc w:val="both"/>
              <w:rPr>
                <w:rFonts w:ascii="Times New Roman" w:hAnsi="Times New Roman"/>
              </w:rPr>
            </w:pPr>
          </w:p>
        </w:tc>
      </w:tr>
    </w:tbl>
    <w:p w:rsidR="002E29FC" w:rsidRPr="00121EE3" w:rsidP="002E29FC">
      <w:pPr>
        <w:pStyle w:val="Odrka1"/>
        <w:widowControl w:val="0"/>
        <w:tabs>
          <w:tab w:val="left" w:pos="0"/>
          <w:tab w:val="clear" w:pos="357"/>
          <w:tab w:val="num" w:pos="426"/>
          <w:tab w:val="clear" w:pos="720"/>
        </w:tabs>
        <w:autoSpaceDE w:val="0"/>
        <w:autoSpaceDN w:val="0"/>
        <w:bidi w:val="0"/>
        <w:adjustRightInd w:val="0"/>
        <w:ind w:left="426" w:hanging="426"/>
        <w:rPr>
          <w:rFonts w:ascii="Times New Roman" w:hAnsi="Times New Roman"/>
          <w:b/>
          <w:sz w:val="24"/>
        </w:rPr>
        <w:sectPr w:rsidSect="008620F3">
          <w:pgSz w:w="11900" w:h="16840"/>
          <w:pgMar w:top="958" w:right="1179" w:bottom="1276" w:left="1281" w:header="736" w:footer="0" w:gutter="0"/>
          <w:lnNumType w:distance="0"/>
          <w:cols w:space="708"/>
          <w:bidi w:val="0"/>
        </w:sectPr>
      </w:pPr>
    </w:p>
    <w:p w:rsidR="002E29FC" w:rsidP="008620F3">
      <w:pPr>
        <w:autoSpaceDE w:val="0"/>
        <w:autoSpaceDN w:val="0"/>
        <w:bidi w:val="0"/>
        <w:spacing w:before="24"/>
        <w:ind w:left="100" w:right="229"/>
        <w:jc w:val="center"/>
        <w:rPr>
          <w:rFonts w:ascii="Times New Roman" w:hAnsi="Times New Roman"/>
          <w:sz w:val="28"/>
          <w:szCs w:val="28"/>
        </w:rPr>
      </w:pPr>
      <w:r>
        <w:rPr>
          <w:rFonts w:ascii="Times New Roman" w:hAnsi="Times New Roman"/>
          <w:b/>
          <w:bCs/>
          <w:sz w:val="28"/>
          <w:szCs w:val="28"/>
        </w:rPr>
        <w:t>Sociá</w:t>
      </w:r>
      <w:r>
        <w:rPr>
          <w:rFonts w:ascii="Times New Roman" w:hAnsi="Times New Roman"/>
          <w:b/>
          <w:bCs/>
          <w:spacing w:val="-2"/>
          <w:sz w:val="28"/>
          <w:szCs w:val="28"/>
        </w:rPr>
        <w:t>l</w:t>
      </w:r>
      <w:r>
        <w:rPr>
          <w:rFonts w:ascii="Times New Roman" w:hAnsi="Times New Roman"/>
          <w:b/>
          <w:bCs/>
          <w:sz w:val="28"/>
          <w:szCs w:val="28"/>
        </w:rPr>
        <w:t>ne</w:t>
      </w:r>
      <w:r>
        <w:rPr>
          <w:rFonts w:ascii="Times New Roman" w:hAnsi="Times New Roman"/>
          <w:b/>
          <w:bCs/>
          <w:spacing w:val="2"/>
          <w:sz w:val="28"/>
          <w:szCs w:val="28"/>
        </w:rPr>
        <w:t xml:space="preserve"> </w:t>
      </w:r>
      <w:r>
        <w:rPr>
          <w:rFonts w:ascii="Times New Roman" w:hAnsi="Times New Roman"/>
          <w:b/>
          <w:bCs/>
          <w:spacing w:val="-2"/>
          <w:sz w:val="28"/>
          <w:szCs w:val="28"/>
        </w:rPr>
        <w:t>v</w:t>
      </w:r>
      <w:r>
        <w:rPr>
          <w:rFonts w:ascii="Times New Roman" w:hAnsi="Times New Roman"/>
          <w:b/>
          <w:bCs/>
          <w:sz w:val="28"/>
          <w:szCs w:val="28"/>
        </w:rPr>
        <w:t xml:space="preserve">plyvy - </w:t>
      </w:r>
      <w:r>
        <w:rPr>
          <w:rFonts w:ascii="Times New Roman" w:hAnsi="Times New Roman"/>
          <w:b/>
          <w:bCs/>
          <w:spacing w:val="1"/>
          <w:sz w:val="28"/>
          <w:szCs w:val="28"/>
        </w:rPr>
        <w:t xml:space="preserve"> </w:t>
      </w:r>
      <w:r>
        <w:rPr>
          <w:rFonts w:ascii="Times New Roman" w:hAnsi="Times New Roman"/>
          <w:b/>
          <w:bCs/>
          <w:sz w:val="28"/>
          <w:szCs w:val="28"/>
        </w:rPr>
        <w:t xml:space="preserve">vplyvy na </w:t>
      </w:r>
      <w:r>
        <w:rPr>
          <w:rFonts w:ascii="Times New Roman" w:hAnsi="Times New Roman"/>
          <w:b/>
          <w:bCs/>
          <w:spacing w:val="-2"/>
          <w:sz w:val="28"/>
          <w:szCs w:val="28"/>
        </w:rPr>
        <w:t>h</w:t>
      </w:r>
      <w:r>
        <w:rPr>
          <w:rFonts w:ascii="Times New Roman" w:hAnsi="Times New Roman"/>
          <w:b/>
          <w:bCs/>
          <w:sz w:val="28"/>
          <w:szCs w:val="28"/>
        </w:rPr>
        <w:t>o</w:t>
      </w:r>
      <w:r>
        <w:rPr>
          <w:rFonts w:ascii="Times New Roman" w:hAnsi="Times New Roman"/>
          <w:b/>
          <w:bCs/>
          <w:spacing w:val="-1"/>
          <w:sz w:val="28"/>
          <w:szCs w:val="28"/>
        </w:rPr>
        <w:t>s</w:t>
      </w:r>
      <w:r>
        <w:rPr>
          <w:rFonts w:ascii="Times New Roman" w:hAnsi="Times New Roman"/>
          <w:b/>
          <w:bCs/>
          <w:sz w:val="28"/>
          <w:szCs w:val="28"/>
        </w:rPr>
        <w:t>podárenie</w:t>
      </w:r>
      <w:r>
        <w:rPr>
          <w:rFonts w:ascii="Times New Roman" w:hAnsi="Times New Roman"/>
          <w:b/>
          <w:bCs/>
          <w:spacing w:val="2"/>
          <w:sz w:val="28"/>
          <w:szCs w:val="28"/>
        </w:rPr>
        <w:t xml:space="preserve"> </w:t>
      </w:r>
      <w:r>
        <w:rPr>
          <w:rFonts w:ascii="Times New Roman" w:hAnsi="Times New Roman"/>
          <w:b/>
          <w:bCs/>
          <w:sz w:val="28"/>
          <w:szCs w:val="28"/>
        </w:rPr>
        <w:t>obyv</w:t>
      </w:r>
      <w:r>
        <w:rPr>
          <w:rFonts w:ascii="Times New Roman" w:hAnsi="Times New Roman"/>
          <w:b/>
          <w:bCs/>
          <w:spacing w:val="-2"/>
          <w:sz w:val="28"/>
          <w:szCs w:val="28"/>
        </w:rPr>
        <w:t>a</w:t>
      </w:r>
      <w:r>
        <w:rPr>
          <w:rFonts w:ascii="Times New Roman" w:hAnsi="Times New Roman"/>
          <w:b/>
          <w:bCs/>
          <w:spacing w:val="1"/>
          <w:sz w:val="28"/>
          <w:szCs w:val="28"/>
        </w:rPr>
        <w:t>t</w:t>
      </w:r>
      <w:r>
        <w:rPr>
          <w:rFonts w:ascii="Times New Roman" w:hAnsi="Times New Roman"/>
          <w:b/>
          <w:bCs/>
          <w:sz w:val="28"/>
          <w:szCs w:val="28"/>
        </w:rPr>
        <w:t>eľ</w:t>
      </w:r>
      <w:r>
        <w:rPr>
          <w:rFonts w:ascii="Times New Roman" w:hAnsi="Times New Roman"/>
          <w:b/>
          <w:bCs/>
          <w:spacing w:val="-1"/>
          <w:sz w:val="28"/>
          <w:szCs w:val="28"/>
        </w:rPr>
        <w:t>s</w:t>
      </w:r>
      <w:r>
        <w:rPr>
          <w:rFonts w:ascii="Times New Roman" w:hAnsi="Times New Roman"/>
          <w:b/>
          <w:bCs/>
          <w:spacing w:val="1"/>
          <w:sz w:val="28"/>
          <w:szCs w:val="28"/>
        </w:rPr>
        <w:t>t</w:t>
      </w:r>
      <w:r>
        <w:rPr>
          <w:rFonts w:ascii="Times New Roman" w:hAnsi="Times New Roman"/>
          <w:b/>
          <w:bCs/>
          <w:sz w:val="28"/>
          <w:szCs w:val="28"/>
        </w:rPr>
        <w:t xml:space="preserve">va, </w:t>
      </w:r>
      <w:r>
        <w:rPr>
          <w:rFonts w:ascii="Times New Roman" w:hAnsi="Times New Roman"/>
          <w:b/>
          <w:bCs/>
          <w:spacing w:val="-1"/>
          <w:sz w:val="28"/>
          <w:szCs w:val="28"/>
        </w:rPr>
        <w:t>s</w:t>
      </w:r>
      <w:r>
        <w:rPr>
          <w:rFonts w:ascii="Times New Roman" w:hAnsi="Times New Roman"/>
          <w:b/>
          <w:bCs/>
          <w:sz w:val="28"/>
          <w:szCs w:val="28"/>
        </w:rPr>
        <w:t>ociálnu exklúziu, rovno</w:t>
      </w:r>
      <w:r>
        <w:rPr>
          <w:rFonts w:ascii="Times New Roman" w:hAnsi="Times New Roman"/>
          <w:b/>
          <w:bCs/>
          <w:spacing w:val="-1"/>
          <w:sz w:val="28"/>
          <w:szCs w:val="28"/>
        </w:rPr>
        <w:t>s</w:t>
      </w:r>
      <w:r>
        <w:rPr>
          <w:rFonts w:ascii="Times New Roman" w:hAnsi="Times New Roman"/>
          <w:b/>
          <w:bCs/>
          <w:sz w:val="28"/>
          <w:szCs w:val="28"/>
        </w:rPr>
        <w:t>ť príleži</w:t>
      </w:r>
      <w:r>
        <w:rPr>
          <w:rFonts w:ascii="Times New Roman" w:hAnsi="Times New Roman"/>
          <w:b/>
          <w:bCs/>
          <w:spacing w:val="1"/>
          <w:sz w:val="28"/>
          <w:szCs w:val="28"/>
        </w:rPr>
        <w:t>t</w:t>
      </w:r>
      <w:r>
        <w:rPr>
          <w:rFonts w:ascii="Times New Roman" w:hAnsi="Times New Roman"/>
          <w:b/>
          <w:bCs/>
          <w:sz w:val="28"/>
          <w:szCs w:val="28"/>
        </w:rPr>
        <w:t>o</w:t>
      </w:r>
      <w:r>
        <w:rPr>
          <w:rFonts w:ascii="Times New Roman" w:hAnsi="Times New Roman"/>
          <w:b/>
          <w:bCs/>
          <w:spacing w:val="-1"/>
          <w:sz w:val="28"/>
          <w:szCs w:val="28"/>
        </w:rPr>
        <w:t>s</w:t>
      </w:r>
      <w:r>
        <w:rPr>
          <w:rFonts w:ascii="Times New Roman" w:hAnsi="Times New Roman"/>
          <w:b/>
          <w:bCs/>
          <w:spacing w:val="1"/>
          <w:sz w:val="28"/>
          <w:szCs w:val="28"/>
        </w:rPr>
        <w:t>t</w:t>
      </w:r>
      <w:r>
        <w:rPr>
          <w:rFonts w:ascii="Times New Roman" w:hAnsi="Times New Roman"/>
          <w:b/>
          <w:bCs/>
          <w:sz w:val="28"/>
          <w:szCs w:val="28"/>
        </w:rPr>
        <w:t>í a</w:t>
      </w:r>
      <w:r>
        <w:rPr>
          <w:rFonts w:ascii="Times New Roman" w:hAnsi="Times New Roman"/>
          <w:b/>
          <w:bCs/>
          <w:spacing w:val="-1"/>
          <w:sz w:val="28"/>
          <w:szCs w:val="28"/>
        </w:rPr>
        <w:t xml:space="preserve"> </w:t>
      </w:r>
      <w:r>
        <w:rPr>
          <w:rFonts w:ascii="Times New Roman" w:hAnsi="Times New Roman"/>
          <w:b/>
          <w:bCs/>
          <w:sz w:val="28"/>
          <w:szCs w:val="28"/>
        </w:rPr>
        <w:t>rodovú rovno</w:t>
      </w:r>
      <w:r>
        <w:rPr>
          <w:rFonts w:ascii="Times New Roman" w:hAnsi="Times New Roman"/>
          <w:b/>
          <w:bCs/>
          <w:spacing w:val="-1"/>
          <w:sz w:val="28"/>
          <w:szCs w:val="28"/>
        </w:rPr>
        <w:t>s</w:t>
      </w:r>
      <w:r>
        <w:rPr>
          <w:rFonts w:ascii="Times New Roman" w:hAnsi="Times New Roman"/>
          <w:b/>
          <w:bCs/>
          <w:sz w:val="28"/>
          <w:szCs w:val="28"/>
        </w:rPr>
        <w:t>ť  a na za</w:t>
      </w:r>
      <w:r>
        <w:rPr>
          <w:rFonts w:ascii="Times New Roman" w:hAnsi="Times New Roman"/>
          <w:b/>
          <w:bCs/>
          <w:spacing w:val="1"/>
          <w:sz w:val="28"/>
          <w:szCs w:val="28"/>
        </w:rPr>
        <w:t>m</w:t>
      </w:r>
      <w:r>
        <w:rPr>
          <w:rFonts w:ascii="Times New Roman" w:hAnsi="Times New Roman"/>
          <w:b/>
          <w:bCs/>
          <w:sz w:val="28"/>
          <w:szCs w:val="28"/>
        </w:rPr>
        <w:t>e</w:t>
      </w:r>
      <w:r>
        <w:rPr>
          <w:rFonts w:ascii="Times New Roman" w:hAnsi="Times New Roman"/>
          <w:b/>
          <w:bCs/>
          <w:spacing w:val="-1"/>
          <w:sz w:val="28"/>
          <w:szCs w:val="28"/>
        </w:rPr>
        <w:t>s</w:t>
      </w:r>
      <w:r>
        <w:rPr>
          <w:rFonts w:ascii="Times New Roman" w:hAnsi="Times New Roman"/>
          <w:b/>
          <w:bCs/>
          <w:spacing w:val="1"/>
          <w:sz w:val="28"/>
          <w:szCs w:val="28"/>
        </w:rPr>
        <w:t>t</w:t>
      </w:r>
      <w:r>
        <w:rPr>
          <w:rFonts w:ascii="Times New Roman" w:hAnsi="Times New Roman"/>
          <w:b/>
          <w:bCs/>
          <w:sz w:val="28"/>
          <w:szCs w:val="28"/>
        </w:rPr>
        <w:t>nano</w:t>
      </w:r>
      <w:r>
        <w:rPr>
          <w:rFonts w:ascii="Times New Roman" w:hAnsi="Times New Roman"/>
          <w:b/>
          <w:bCs/>
          <w:spacing w:val="-1"/>
          <w:sz w:val="28"/>
          <w:szCs w:val="28"/>
        </w:rPr>
        <w:t>s</w:t>
      </w:r>
      <w:r>
        <w:rPr>
          <w:rFonts w:ascii="Times New Roman" w:hAnsi="Times New Roman"/>
          <w:b/>
          <w:bCs/>
          <w:sz w:val="28"/>
          <w:szCs w:val="28"/>
        </w:rPr>
        <w:t>ť</w:t>
      </w:r>
    </w:p>
    <w:p w:rsidR="002E29FC" w:rsidP="008620F3">
      <w:pPr>
        <w:autoSpaceDE w:val="0"/>
        <w:autoSpaceDN w:val="0"/>
        <w:bidi w:val="0"/>
        <w:spacing w:before="5" w:line="140" w:lineRule="exact"/>
        <w:jc w:val="center"/>
        <w:rPr>
          <w:rFonts w:ascii="Times New Roman" w:hAnsi="Times New Roman"/>
          <w:sz w:val="14"/>
          <w:szCs w:val="14"/>
        </w:rPr>
      </w:pPr>
    </w:p>
    <w:p w:rsidR="002E29FC" w:rsidP="002E29FC">
      <w:pPr>
        <w:bidi w:val="0"/>
        <w:jc w:val="both"/>
        <w:rPr>
          <w:rFonts w:ascii="Times New Roman" w:hAnsi="Times New Roman"/>
          <w:color w:val="000000"/>
        </w:rPr>
      </w:pPr>
      <w:r w:rsidRPr="00F06762">
        <w:rPr>
          <w:rFonts w:ascii="Times New Roman" w:hAnsi="Times New Roman"/>
          <w:color w:val="000000"/>
        </w:rPr>
        <w:t>Návrh môže mať negatívny vplyv na držiteľov vozidiel do 3,5 tony, ktorým sa môžu zvýšiť náklady na pokuty, v prípade ak sa budú dopúšťať priestupkov, ktoré súvisia so zavedením objektívnej zodpovednosti.</w:t>
      </w:r>
    </w:p>
    <w:p w:rsidR="002E29FC" w:rsidRPr="00F06762" w:rsidP="002E29FC">
      <w:pPr>
        <w:bidi w:val="0"/>
        <w:jc w:val="both"/>
        <w:rPr>
          <w:rFonts w:ascii="Times New Roman" w:hAnsi="Times New Roman"/>
          <w:color w:val="000000"/>
        </w:rPr>
      </w:pPr>
      <w:r>
        <w:rPr>
          <w:rFonts w:ascii="Times New Roman" w:hAnsi="Times New Roman"/>
          <w:color w:val="000000"/>
        </w:rPr>
        <w:t>V prípade osôb ťažko zdravotne postihnutých oslobodenie od zaplatenia úhrady už nie je viazané na poskytovanie peňažného príspevku na zvýšené výdavky súvisiace so zabezpečením prevádzky osobného motorového vozidla, ale na udelenie parkovacieho preukazu.</w:t>
      </w:r>
    </w:p>
    <w:p w:rsidR="002E29FC" w:rsidP="002E29FC">
      <w:pPr>
        <w:autoSpaceDE w:val="0"/>
        <w:autoSpaceDN w:val="0"/>
        <w:bidi w:val="0"/>
        <w:spacing w:line="200" w:lineRule="exact"/>
        <w:rPr>
          <w:rFonts w:ascii="Times New Roman" w:hAnsi="Times New Roman"/>
          <w:sz w:val="20"/>
          <w:szCs w:val="20"/>
        </w:rPr>
      </w:pPr>
    </w:p>
    <w:tbl>
      <w:tblPr>
        <w:tblStyle w:val="TableNormal"/>
        <w:tblW w:w="9026" w:type="dxa"/>
        <w:tblInd w:w="115" w:type="dxa"/>
        <w:tblLayout w:type="fixed"/>
        <w:tblCellMar>
          <w:top w:w="28" w:type="dxa"/>
          <w:left w:w="28" w:type="dxa"/>
          <w:bottom w:w="28" w:type="dxa"/>
          <w:right w:w="28" w:type="dxa"/>
        </w:tblCellMar>
      </w:tblPr>
      <w:tblGrid>
        <w:gridCol w:w="4876"/>
        <w:gridCol w:w="4150"/>
      </w:tblGrid>
      <w:tr>
        <w:tblPrEx>
          <w:tblW w:w="9026" w:type="dxa"/>
          <w:tblInd w:w="115" w:type="dxa"/>
          <w:tblLayout w:type="fixed"/>
          <w:tblCellMar>
            <w:top w:w="28" w:type="dxa"/>
            <w:left w:w="28" w:type="dxa"/>
            <w:bottom w:w="28" w:type="dxa"/>
            <w:right w:w="28" w:type="dxa"/>
          </w:tblCellMar>
        </w:tblPrEx>
        <w:trPr>
          <w:trHeight w:hRule="exact" w:val="660"/>
        </w:trPr>
        <w:tc>
          <w:tcPr>
            <w:tcW w:w="9026" w:type="dxa"/>
            <w:gridSpan w:val="2"/>
            <w:tcBorders>
              <w:top w:val="single" w:sz="4" w:space="0" w:color="000000"/>
              <w:left w:val="single" w:sz="4" w:space="0" w:color="000000"/>
              <w:bottom w:val="single" w:sz="4" w:space="0" w:color="000000"/>
              <w:right w:val="single" w:sz="4" w:space="0" w:color="000000"/>
            </w:tcBorders>
            <w:shd w:val="clear" w:color="auto" w:fill="0B0B0B"/>
            <w:textDirection w:val="lrTb"/>
            <w:vAlign w:val="top"/>
          </w:tcPr>
          <w:p w:rsidR="002E29FC" w:rsidRPr="007971B3" w:rsidP="00411831">
            <w:pPr>
              <w:autoSpaceDE w:val="0"/>
              <w:autoSpaceDN w:val="0"/>
              <w:bidi w:val="0"/>
              <w:spacing w:before="1" w:line="276" w:lineRule="exact"/>
              <w:ind w:left="291" w:right="229" w:firstLine="20"/>
              <w:rPr>
                <w:rFonts w:ascii="Times New Roman" w:hAnsi="Times New Roman"/>
              </w:rPr>
            </w:pPr>
            <w:r w:rsidRPr="007971B3">
              <w:rPr>
                <w:rFonts w:ascii="Times New Roman" w:hAnsi="Times New Roman"/>
                <w:b/>
                <w:bCs/>
                <w:color w:val="FFFFFF"/>
              </w:rPr>
              <w:t>Soc</w:t>
            </w:r>
            <w:r w:rsidRPr="007971B3">
              <w:rPr>
                <w:rFonts w:ascii="Times New Roman" w:hAnsi="Times New Roman"/>
                <w:b/>
                <w:bCs/>
                <w:color w:val="FFFFFF"/>
                <w:spacing w:val="-1"/>
              </w:rPr>
              <w:t>i</w:t>
            </w:r>
            <w:r w:rsidRPr="007971B3">
              <w:rPr>
                <w:rFonts w:ascii="Times New Roman" w:hAnsi="Times New Roman"/>
                <w:b/>
                <w:bCs/>
                <w:color w:val="FFFFFF"/>
              </w:rPr>
              <w:t>á</w:t>
            </w:r>
            <w:r w:rsidRPr="007971B3">
              <w:rPr>
                <w:rFonts w:ascii="Times New Roman" w:hAnsi="Times New Roman"/>
                <w:b/>
                <w:bCs/>
                <w:color w:val="FFFFFF"/>
                <w:spacing w:val="-1"/>
              </w:rPr>
              <w:t>l</w:t>
            </w:r>
            <w:r w:rsidRPr="007971B3">
              <w:rPr>
                <w:rFonts w:ascii="Times New Roman" w:hAnsi="Times New Roman"/>
                <w:b/>
                <w:bCs/>
                <w:color w:val="FFFFFF"/>
              </w:rPr>
              <w:t>ne</w:t>
            </w:r>
            <w:r w:rsidRPr="007971B3">
              <w:rPr>
                <w:rFonts w:ascii="Times New Roman" w:hAnsi="Times New Roman"/>
                <w:b/>
                <w:bCs/>
                <w:color w:val="FFFFFF"/>
                <w:spacing w:val="1"/>
              </w:rPr>
              <w:t xml:space="preserve"> </w:t>
            </w:r>
            <w:r w:rsidRPr="007971B3">
              <w:rPr>
                <w:rFonts w:ascii="Times New Roman" w:hAnsi="Times New Roman"/>
                <w:b/>
                <w:bCs/>
                <w:color w:val="FFFFFF"/>
              </w:rPr>
              <w:t>vp</w:t>
            </w:r>
            <w:r w:rsidRPr="007971B3">
              <w:rPr>
                <w:rFonts w:ascii="Times New Roman" w:hAnsi="Times New Roman"/>
                <w:b/>
                <w:bCs/>
                <w:color w:val="FFFFFF"/>
                <w:spacing w:val="-1"/>
              </w:rPr>
              <w:t>l</w:t>
            </w:r>
            <w:r w:rsidRPr="007971B3">
              <w:rPr>
                <w:rFonts w:ascii="Times New Roman" w:hAnsi="Times New Roman"/>
                <w:b/>
                <w:bCs/>
                <w:color w:val="FFFFFF"/>
              </w:rPr>
              <w:t>yvy predk</w:t>
            </w:r>
            <w:r w:rsidRPr="007971B3">
              <w:rPr>
                <w:rFonts w:ascii="Times New Roman" w:hAnsi="Times New Roman"/>
                <w:b/>
                <w:bCs/>
                <w:color w:val="FFFFFF"/>
                <w:spacing w:val="-1"/>
              </w:rPr>
              <w:t>l</w:t>
            </w:r>
            <w:r w:rsidRPr="007971B3">
              <w:rPr>
                <w:rFonts w:ascii="Times New Roman" w:hAnsi="Times New Roman"/>
                <w:b/>
                <w:bCs/>
                <w:color w:val="FFFFFF"/>
              </w:rPr>
              <w:t>adaného mater</w:t>
            </w:r>
            <w:r w:rsidRPr="007971B3">
              <w:rPr>
                <w:rFonts w:ascii="Times New Roman" w:hAnsi="Times New Roman"/>
                <w:b/>
                <w:bCs/>
                <w:color w:val="FFFFFF"/>
                <w:spacing w:val="-1"/>
              </w:rPr>
              <w:t>i</w:t>
            </w:r>
            <w:r w:rsidRPr="007971B3">
              <w:rPr>
                <w:rFonts w:ascii="Times New Roman" w:hAnsi="Times New Roman"/>
                <w:b/>
                <w:bCs/>
                <w:color w:val="FFFFFF"/>
              </w:rPr>
              <w:t>á</w:t>
            </w:r>
            <w:r w:rsidRPr="007971B3">
              <w:rPr>
                <w:rFonts w:ascii="Times New Roman" w:hAnsi="Times New Roman"/>
                <w:b/>
                <w:bCs/>
                <w:color w:val="FFFFFF"/>
                <w:spacing w:val="-1"/>
              </w:rPr>
              <w:t>l</w:t>
            </w:r>
            <w:r w:rsidRPr="007971B3">
              <w:rPr>
                <w:rFonts w:ascii="Times New Roman" w:hAnsi="Times New Roman"/>
                <w:b/>
                <w:bCs/>
                <w:color w:val="FFFFFF"/>
              </w:rPr>
              <w:t>u</w:t>
            </w:r>
            <w:r w:rsidRPr="007971B3">
              <w:rPr>
                <w:rFonts w:ascii="Times New Roman" w:hAnsi="Times New Roman"/>
                <w:b/>
                <w:bCs/>
                <w:color w:val="FFFFFF"/>
                <w:spacing w:val="3"/>
              </w:rPr>
              <w:t xml:space="preserve"> </w:t>
            </w:r>
            <w:r w:rsidRPr="007971B3">
              <w:rPr>
                <w:rFonts w:ascii="Times New Roman" w:hAnsi="Times New Roman"/>
                <w:b/>
                <w:bCs/>
                <w:color w:val="FFFFFF"/>
              </w:rPr>
              <w:t xml:space="preserve">-  </w:t>
            </w:r>
            <w:r w:rsidRPr="007971B3">
              <w:rPr>
                <w:rFonts w:ascii="Times New Roman" w:hAnsi="Times New Roman"/>
                <w:b/>
                <w:bCs/>
                <w:color w:val="FFFFFF"/>
                <w:spacing w:val="-2"/>
              </w:rPr>
              <w:t>v</w:t>
            </w:r>
            <w:r w:rsidRPr="007971B3">
              <w:rPr>
                <w:rFonts w:ascii="Times New Roman" w:hAnsi="Times New Roman"/>
                <w:b/>
                <w:bCs/>
                <w:color w:val="FFFFFF"/>
              </w:rPr>
              <w:t>p</w:t>
            </w:r>
            <w:r w:rsidRPr="007971B3">
              <w:rPr>
                <w:rFonts w:ascii="Times New Roman" w:hAnsi="Times New Roman"/>
                <w:b/>
                <w:bCs/>
                <w:color w:val="FFFFFF"/>
                <w:spacing w:val="-1"/>
              </w:rPr>
              <w:t>l</w:t>
            </w:r>
            <w:r w:rsidRPr="007971B3">
              <w:rPr>
                <w:rFonts w:ascii="Times New Roman" w:hAnsi="Times New Roman"/>
                <w:b/>
                <w:bCs/>
                <w:color w:val="FFFFFF"/>
              </w:rPr>
              <w:t>yvy</w:t>
            </w:r>
            <w:r w:rsidRPr="007971B3">
              <w:rPr>
                <w:rFonts w:ascii="Times New Roman" w:hAnsi="Times New Roman"/>
                <w:b/>
                <w:bCs/>
                <w:color w:val="FFFFFF"/>
                <w:spacing w:val="2"/>
              </w:rPr>
              <w:t xml:space="preserve"> </w:t>
            </w:r>
            <w:r w:rsidRPr="007971B3">
              <w:rPr>
                <w:rFonts w:ascii="Times New Roman" w:hAnsi="Times New Roman"/>
                <w:b/>
                <w:bCs/>
                <w:color w:val="FFFFFF"/>
                <w:spacing w:val="-1"/>
              </w:rPr>
              <w:t>n</w:t>
            </w:r>
            <w:r w:rsidRPr="007971B3">
              <w:rPr>
                <w:rFonts w:ascii="Times New Roman" w:hAnsi="Times New Roman"/>
                <w:b/>
                <w:bCs/>
                <w:color w:val="FFFFFF"/>
              </w:rPr>
              <w:t>a ho</w:t>
            </w:r>
            <w:r w:rsidRPr="007971B3">
              <w:rPr>
                <w:rFonts w:ascii="Times New Roman" w:hAnsi="Times New Roman"/>
                <w:b/>
                <w:bCs/>
                <w:color w:val="FFFFFF"/>
                <w:spacing w:val="1"/>
              </w:rPr>
              <w:t>s</w:t>
            </w:r>
            <w:r w:rsidRPr="007971B3">
              <w:rPr>
                <w:rFonts w:ascii="Times New Roman" w:hAnsi="Times New Roman"/>
                <w:b/>
                <w:bCs/>
                <w:color w:val="FFFFFF"/>
              </w:rPr>
              <w:t>p</w:t>
            </w:r>
            <w:r w:rsidRPr="007971B3">
              <w:rPr>
                <w:rFonts w:ascii="Times New Roman" w:hAnsi="Times New Roman"/>
                <w:b/>
                <w:bCs/>
                <w:color w:val="FFFFFF"/>
                <w:spacing w:val="-2"/>
              </w:rPr>
              <w:t>o</w:t>
            </w:r>
            <w:r w:rsidRPr="007971B3">
              <w:rPr>
                <w:rFonts w:ascii="Times New Roman" w:hAnsi="Times New Roman"/>
                <w:b/>
                <w:bCs/>
                <w:color w:val="FFFFFF"/>
              </w:rPr>
              <w:t>dáren</w:t>
            </w:r>
            <w:r w:rsidRPr="007971B3">
              <w:rPr>
                <w:rFonts w:ascii="Times New Roman" w:hAnsi="Times New Roman"/>
                <w:b/>
                <w:bCs/>
                <w:color w:val="FFFFFF"/>
                <w:spacing w:val="-1"/>
              </w:rPr>
              <w:t>i</w:t>
            </w:r>
            <w:r w:rsidRPr="007971B3">
              <w:rPr>
                <w:rFonts w:ascii="Times New Roman" w:hAnsi="Times New Roman"/>
                <w:b/>
                <w:bCs/>
                <w:color w:val="FFFFFF"/>
              </w:rPr>
              <w:t>e</w:t>
            </w:r>
            <w:r w:rsidRPr="007971B3">
              <w:rPr>
                <w:rFonts w:ascii="Times New Roman" w:hAnsi="Times New Roman"/>
                <w:b/>
                <w:bCs/>
                <w:color w:val="FFFFFF"/>
                <w:spacing w:val="1"/>
              </w:rPr>
              <w:t xml:space="preserve"> </w:t>
            </w:r>
            <w:r w:rsidRPr="007971B3">
              <w:rPr>
                <w:rFonts w:ascii="Times New Roman" w:hAnsi="Times New Roman"/>
                <w:b/>
                <w:bCs/>
                <w:color w:val="FFFFFF"/>
              </w:rPr>
              <w:t>obyvateľ</w:t>
            </w:r>
            <w:r w:rsidRPr="007971B3">
              <w:rPr>
                <w:rFonts w:ascii="Times New Roman" w:hAnsi="Times New Roman"/>
                <w:b/>
                <w:bCs/>
                <w:color w:val="FFFFFF"/>
                <w:spacing w:val="1"/>
              </w:rPr>
              <w:t>s</w:t>
            </w:r>
            <w:r w:rsidRPr="007971B3">
              <w:rPr>
                <w:rFonts w:ascii="Times New Roman" w:hAnsi="Times New Roman"/>
                <w:b/>
                <w:bCs/>
                <w:color w:val="FFFFFF"/>
              </w:rPr>
              <w:t xml:space="preserve">tva, </w:t>
            </w:r>
            <w:r w:rsidRPr="007971B3">
              <w:rPr>
                <w:rFonts w:ascii="Times New Roman" w:hAnsi="Times New Roman"/>
                <w:b/>
                <w:bCs/>
                <w:color w:val="FFFFFF"/>
                <w:spacing w:val="-1"/>
              </w:rPr>
              <w:t>s</w:t>
            </w:r>
            <w:r w:rsidRPr="007971B3">
              <w:rPr>
                <w:rFonts w:ascii="Times New Roman" w:hAnsi="Times New Roman"/>
                <w:b/>
                <w:bCs/>
                <w:color w:val="FFFFFF"/>
              </w:rPr>
              <w:t>oc</w:t>
            </w:r>
            <w:r w:rsidRPr="007971B3">
              <w:rPr>
                <w:rFonts w:ascii="Times New Roman" w:hAnsi="Times New Roman"/>
                <w:b/>
                <w:bCs/>
                <w:color w:val="FFFFFF"/>
                <w:spacing w:val="-1"/>
              </w:rPr>
              <w:t>i</w:t>
            </w:r>
            <w:r w:rsidRPr="007971B3">
              <w:rPr>
                <w:rFonts w:ascii="Times New Roman" w:hAnsi="Times New Roman"/>
                <w:b/>
                <w:bCs/>
                <w:color w:val="FFFFFF"/>
              </w:rPr>
              <w:t>á</w:t>
            </w:r>
            <w:r w:rsidRPr="007971B3">
              <w:rPr>
                <w:rFonts w:ascii="Times New Roman" w:hAnsi="Times New Roman"/>
                <w:b/>
                <w:bCs/>
                <w:color w:val="FFFFFF"/>
                <w:spacing w:val="-1"/>
              </w:rPr>
              <w:t>l</w:t>
            </w:r>
            <w:r w:rsidRPr="007971B3">
              <w:rPr>
                <w:rFonts w:ascii="Times New Roman" w:hAnsi="Times New Roman"/>
                <w:b/>
                <w:bCs/>
                <w:color w:val="FFFFFF"/>
              </w:rPr>
              <w:t>nu</w:t>
            </w:r>
            <w:r w:rsidRPr="007971B3">
              <w:rPr>
                <w:rFonts w:ascii="Times New Roman" w:hAnsi="Times New Roman"/>
                <w:b/>
                <w:bCs/>
                <w:color w:val="FFFFFF"/>
                <w:spacing w:val="3"/>
              </w:rPr>
              <w:t xml:space="preserve"> </w:t>
            </w:r>
            <w:r w:rsidRPr="007971B3">
              <w:rPr>
                <w:rFonts w:ascii="Times New Roman" w:hAnsi="Times New Roman"/>
                <w:b/>
                <w:bCs/>
                <w:color w:val="FFFFFF"/>
              </w:rPr>
              <w:t>exk</w:t>
            </w:r>
            <w:r w:rsidRPr="007971B3">
              <w:rPr>
                <w:rFonts w:ascii="Times New Roman" w:hAnsi="Times New Roman"/>
                <w:b/>
                <w:bCs/>
                <w:color w:val="FFFFFF"/>
                <w:spacing w:val="-1"/>
              </w:rPr>
              <w:t>l</w:t>
            </w:r>
            <w:r w:rsidRPr="007971B3">
              <w:rPr>
                <w:rFonts w:ascii="Times New Roman" w:hAnsi="Times New Roman"/>
                <w:b/>
                <w:bCs/>
                <w:color w:val="FFFFFF"/>
              </w:rPr>
              <w:t>úz</w:t>
            </w:r>
            <w:r w:rsidRPr="007971B3">
              <w:rPr>
                <w:rFonts w:ascii="Times New Roman" w:hAnsi="Times New Roman"/>
                <w:b/>
                <w:bCs/>
                <w:color w:val="FFFFFF"/>
                <w:spacing w:val="-1"/>
              </w:rPr>
              <w:t>i</w:t>
            </w:r>
            <w:r w:rsidRPr="007971B3">
              <w:rPr>
                <w:rFonts w:ascii="Times New Roman" w:hAnsi="Times New Roman"/>
                <w:b/>
                <w:bCs/>
                <w:color w:val="FFFFFF"/>
              </w:rPr>
              <w:t>u, rovno</w:t>
            </w:r>
            <w:r w:rsidRPr="007971B3">
              <w:rPr>
                <w:rFonts w:ascii="Times New Roman" w:hAnsi="Times New Roman"/>
                <w:b/>
                <w:bCs/>
                <w:color w:val="FFFFFF"/>
                <w:spacing w:val="-1"/>
              </w:rPr>
              <w:t>s</w:t>
            </w:r>
            <w:r w:rsidRPr="007971B3">
              <w:rPr>
                <w:rFonts w:ascii="Times New Roman" w:hAnsi="Times New Roman"/>
                <w:b/>
                <w:bCs/>
                <w:color w:val="FFFFFF"/>
              </w:rPr>
              <w:t>ť</w:t>
            </w:r>
            <w:r w:rsidRPr="007971B3">
              <w:rPr>
                <w:rFonts w:ascii="Times New Roman" w:hAnsi="Times New Roman"/>
                <w:b/>
                <w:bCs/>
                <w:color w:val="FFFFFF"/>
                <w:spacing w:val="1"/>
              </w:rPr>
              <w:t xml:space="preserve"> </w:t>
            </w:r>
            <w:r w:rsidRPr="007971B3">
              <w:rPr>
                <w:rFonts w:ascii="Times New Roman" w:hAnsi="Times New Roman"/>
                <w:b/>
                <w:bCs/>
                <w:color w:val="FFFFFF"/>
              </w:rPr>
              <w:t>pr</w:t>
            </w:r>
            <w:r w:rsidRPr="007971B3">
              <w:rPr>
                <w:rFonts w:ascii="Times New Roman" w:hAnsi="Times New Roman"/>
                <w:b/>
                <w:bCs/>
                <w:color w:val="FFFFFF"/>
                <w:spacing w:val="-1"/>
              </w:rPr>
              <w:t>íl</w:t>
            </w:r>
            <w:r w:rsidRPr="007971B3">
              <w:rPr>
                <w:rFonts w:ascii="Times New Roman" w:hAnsi="Times New Roman"/>
                <w:b/>
                <w:bCs/>
                <w:color w:val="FFFFFF"/>
              </w:rPr>
              <w:t>ež</w:t>
            </w:r>
            <w:r w:rsidRPr="007971B3">
              <w:rPr>
                <w:rFonts w:ascii="Times New Roman" w:hAnsi="Times New Roman"/>
                <w:b/>
                <w:bCs/>
                <w:color w:val="FFFFFF"/>
                <w:spacing w:val="-1"/>
              </w:rPr>
              <w:t>i</w:t>
            </w:r>
            <w:r w:rsidRPr="007971B3">
              <w:rPr>
                <w:rFonts w:ascii="Times New Roman" w:hAnsi="Times New Roman"/>
                <w:b/>
                <w:bCs/>
                <w:color w:val="FFFFFF"/>
              </w:rPr>
              <w:t>to</w:t>
            </w:r>
            <w:r w:rsidRPr="007971B3">
              <w:rPr>
                <w:rFonts w:ascii="Times New Roman" w:hAnsi="Times New Roman"/>
                <w:b/>
                <w:bCs/>
                <w:color w:val="FFFFFF"/>
                <w:spacing w:val="1"/>
              </w:rPr>
              <w:t>s</w:t>
            </w:r>
            <w:r w:rsidRPr="007971B3">
              <w:rPr>
                <w:rFonts w:ascii="Times New Roman" w:hAnsi="Times New Roman"/>
                <w:b/>
                <w:bCs/>
                <w:color w:val="FFFFFF"/>
              </w:rPr>
              <w:t>tí</w:t>
            </w:r>
            <w:r w:rsidRPr="007971B3">
              <w:rPr>
                <w:rFonts w:ascii="Times New Roman" w:hAnsi="Times New Roman"/>
                <w:b/>
                <w:bCs/>
                <w:color w:val="FFFFFF"/>
                <w:spacing w:val="3"/>
              </w:rPr>
              <w:t xml:space="preserve"> </w:t>
            </w:r>
            <w:r w:rsidRPr="007971B3">
              <w:rPr>
                <w:rFonts w:ascii="Times New Roman" w:hAnsi="Times New Roman"/>
                <w:b/>
                <w:bCs/>
                <w:color w:val="FFFFFF"/>
              </w:rPr>
              <w:t>a rodovú rovn</w:t>
            </w:r>
            <w:r w:rsidRPr="007971B3">
              <w:rPr>
                <w:rFonts w:ascii="Times New Roman" w:hAnsi="Times New Roman"/>
                <w:b/>
                <w:bCs/>
                <w:color w:val="FFFFFF"/>
                <w:spacing w:val="-2"/>
              </w:rPr>
              <w:t>o</w:t>
            </w:r>
            <w:r w:rsidRPr="007971B3">
              <w:rPr>
                <w:rFonts w:ascii="Times New Roman" w:hAnsi="Times New Roman"/>
                <w:b/>
                <w:bCs/>
                <w:color w:val="FFFFFF"/>
                <w:spacing w:val="1"/>
              </w:rPr>
              <w:t>s</w:t>
            </w:r>
            <w:r w:rsidRPr="007971B3">
              <w:rPr>
                <w:rFonts w:ascii="Times New Roman" w:hAnsi="Times New Roman"/>
                <w:b/>
                <w:bCs/>
                <w:color w:val="FFFFFF"/>
              </w:rPr>
              <w:t>ť</w:t>
            </w:r>
            <w:r w:rsidRPr="007971B3">
              <w:rPr>
                <w:rFonts w:ascii="Times New Roman" w:hAnsi="Times New Roman"/>
                <w:b/>
                <w:bCs/>
                <w:color w:val="FFFFFF"/>
                <w:spacing w:val="1"/>
              </w:rPr>
              <w:t xml:space="preserve"> </w:t>
            </w:r>
            <w:r w:rsidRPr="007971B3">
              <w:rPr>
                <w:rFonts w:ascii="Times New Roman" w:hAnsi="Times New Roman"/>
                <w:b/>
                <w:bCs/>
                <w:color w:val="FFFFFF"/>
              </w:rPr>
              <w:t>a vp</w:t>
            </w:r>
            <w:r w:rsidRPr="007971B3">
              <w:rPr>
                <w:rFonts w:ascii="Times New Roman" w:hAnsi="Times New Roman"/>
                <w:b/>
                <w:bCs/>
                <w:color w:val="FFFFFF"/>
                <w:spacing w:val="-1"/>
              </w:rPr>
              <w:t>l</w:t>
            </w:r>
            <w:r w:rsidRPr="007971B3">
              <w:rPr>
                <w:rFonts w:ascii="Times New Roman" w:hAnsi="Times New Roman"/>
                <w:b/>
                <w:bCs/>
                <w:color w:val="FFFFFF"/>
              </w:rPr>
              <w:t>yvy na zame</w:t>
            </w:r>
            <w:r w:rsidRPr="007971B3">
              <w:rPr>
                <w:rFonts w:ascii="Times New Roman" w:hAnsi="Times New Roman"/>
                <w:b/>
                <w:bCs/>
                <w:color w:val="FFFFFF"/>
                <w:spacing w:val="1"/>
              </w:rPr>
              <w:t>s</w:t>
            </w:r>
            <w:r w:rsidRPr="007971B3">
              <w:rPr>
                <w:rFonts w:ascii="Times New Roman" w:hAnsi="Times New Roman"/>
                <w:b/>
                <w:bCs/>
                <w:color w:val="FFFFFF"/>
              </w:rPr>
              <w:t>tn</w:t>
            </w:r>
            <w:r w:rsidRPr="007971B3">
              <w:rPr>
                <w:rFonts w:ascii="Times New Roman" w:hAnsi="Times New Roman"/>
                <w:b/>
                <w:bCs/>
                <w:color w:val="FFFFFF"/>
                <w:spacing w:val="-2"/>
              </w:rPr>
              <w:t>a</w:t>
            </w:r>
            <w:r w:rsidRPr="007971B3">
              <w:rPr>
                <w:rFonts w:ascii="Times New Roman" w:hAnsi="Times New Roman"/>
                <w:b/>
                <w:bCs/>
                <w:color w:val="FFFFFF"/>
              </w:rPr>
              <w:t>no</w:t>
            </w:r>
            <w:r w:rsidRPr="007971B3">
              <w:rPr>
                <w:rFonts w:ascii="Times New Roman" w:hAnsi="Times New Roman"/>
                <w:b/>
                <w:bCs/>
                <w:color w:val="FFFFFF"/>
                <w:spacing w:val="-1"/>
              </w:rPr>
              <w:t>s</w:t>
            </w:r>
            <w:r w:rsidRPr="007971B3">
              <w:rPr>
                <w:rFonts w:ascii="Times New Roman" w:hAnsi="Times New Roman"/>
                <w:b/>
                <w:bCs/>
                <w:color w:val="FFFFFF"/>
              </w:rPr>
              <w:t>ť</w:t>
            </w:r>
          </w:p>
        </w:tc>
      </w:tr>
      <w:tr>
        <w:tblPrEx>
          <w:tblW w:w="9026" w:type="dxa"/>
          <w:tblInd w:w="115" w:type="dxa"/>
          <w:tblLayout w:type="fixed"/>
          <w:tblCellMar>
            <w:top w:w="28" w:type="dxa"/>
            <w:left w:w="28" w:type="dxa"/>
            <w:bottom w:w="28" w:type="dxa"/>
            <w:right w:w="28" w:type="dxa"/>
          </w:tblCellMar>
        </w:tblPrEx>
        <w:trPr>
          <w:trHeight w:hRule="exact" w:val="5366"/>
        </w:trPr>
        <w:tc>
          <w:tcPr>
            <w:tcW w:w="4876" w:type="dxa"/>
            <w:tcBorders>
              <w:top w:val="single" w:sz="4" w:space="0" w:color="000000"/>
              <w:left w:val="single" w:sz="4" w:space="0" w:color="000000"/>
              <w:bottom w:val="single" w:sz="4" w:space="0" w:color="000000"/>
              <w:right w:val="single" w:sz="4" w:space="0" w:color="000000"/>
            </w:tcBorders>
            <w:textDirection w:val="lrTb"/>
            <w:vAlign w:val="top"/>
          </w:tcPr>
          <w:p w:rsidR="002E29FC" w:rsidRPr="007971B3" w:rsidP="00411831">
            <w:pPr>
              <w:autoSpaceDE w:val="0"/>
              <w:autoSpaceDN w:val="0"/>
              <w:bidi w:val="0"/>
              <w:ind w:left="65" w:right="3"/>
              <w:jc w:val="both"/>
              <w:rPr>
                <w:rFonts w:ascii="Times New Roman" w:hAnsi="Times New Roman"/>
              </w:rPr>
            </w:pPr>
            <w:r w:rsidRPr="007971B3">
              <w:rPr>
                <w:rFonts w:ascii="Times New Roman" w:hAnsi="Times New Roman"/>
                <w:b/>
                <w:bCs/>
              </w:rPr>
              <w:t>4.1.</w:t>
            </w:r>
            <w:r w:rsidRPr="007971B3">
              <w:rPr>
                <w:rFonts w:ascii="Times New Roman" w:hAnsi="Times New Roman"/>
                <w:b/>
                <w:bCs/>
                <w:spacing w:val="1"/>
              </w:rPr>
              <w:t xml:space="preserve"> </w:t>
            </w:r>
            <w:r w:rsidRPr="007971B3">
              <w:rPr>
                <w:rFonts w:ascii="Times New Roman" w:hAnsi="Times New Roman"/>
              </w:rPr>
              <w:t>Iden</w:t>
            </w:r>
            <w:r w:rsidRPr="007971B3">
              <w:rPr>
                <w:rFonts w:ascii="Times New Roman" w:hAnsi="Times New Roman"/>
                <w:spacing w:val="-1"/>
              </w:rPr>
              <w:t>ti</w:t>
            </w:r>
            <w:r w:rsidRPr="007971B3">
              <w:rPr>
                <w:rFonts w:ascii="Times New Roman" w:hAnsi="Times New Roman"/>
              </w:rPr>
              <w:t>f</w:t>
            </w:r>
            <w:r w:rsidRPr="007971B3">
              <w:rPr>
                <w:rFonts w:ascii="Times New Roman" w:hAnsi="Times New Roman"/>
                <w:spacing w:val="-1"/>
              </w:rPr>
              <w:t>i</w:t>
            </w:r>
            <w:r w:rsidRPr="007971B3">
              <w:rPr>
                <w:rFonts w:ascii="Times New Roman" w:hAnsi="Times New Roman"/>
              </w:rPr>
              <w:t>ku</w:t>
            </w:r>
            <w:r w:rsidRPr="007971B3">
              <w:rPr>
                <w:rFonts w:ascii="Times New Roman" w:hAnsi="Times New Roman"/>
                <w:spacing w:val="1"/>
              </w:rPr>
              <w:t>j</w:t>
            </w:r>
            <w:r w:rsidRPr="007971B3">
              <w:rPr>
                <w:rFonts w:ascii="Times New Roman" w:hAnsi="Times New Roman"/>
                <w:spacing w:val="-1"/>
              </w:rPr>
              <w:t>t</w:t>
            </w:r>
            <w:r w:rsidRPr="007971B3">
              <w:rPr>
                <w:rFonts w:ascii="Times New Roman" w:hAnsi="Times New Roman"/>
              </w:rPr>
              <w:t>e</w:t>
            </w:r>
            <w:r w:rsidRPr="007971B3">
              <w:rPr>
                <w:rFonts w:ascii="Times New Roman" w:hAnsi="Times New Roman"/>
                <w:spacing w:val="3"/>
              </w:rPr>
              <w:t xml:space="preserve"> </w:t>
            </w:r>
            <w:r w:rsidRPr="007971B3">
              <w:rPr>
                <w:rFonts w:ascii="Times New Roman" w:hAnsi="Times New Roman"/>
              </w:rPr>
              <w:t>vp</w:t>
            </w:r>
            <w:r w:rsidRPr="007971B3">
              <w:rPr>
                <w:rFonts w:ascii="Times New Roman" w:hAnsi="Times New Roman"/>
                <w:spacing w:val="-1"/>
              </w:rPr>
              <w:t>l</w:t>
            </w:r>
            <w:r w:rsidRPr="007971B3">
              <w:rPr>
                <w:rFonts w:ascii="Times New Roman" w:hAnsi="Times New Roman"/>
              </w:rPr>
              <w:t>yv</w:t>
            </w:r>
            <w:r w:rsidRPr="007971B3">
              <w:rPr>
                <w:rFonts w:ascii="Times New Roman" w:hAnsi="Times New Roman"/>
                <w:spacing w:val="3"/>
              </w:rPr>
              <w:t xml:space="preserve"> </w:t>
            </w:r>
            <w:r w:rsidRPr="007971B3">
              <w:rPr>
                <w:rFonts w:ascii="Times New Roman" w:hAnsi="Times New Roman"/>
              </w:rPr>
              <w:t>na ho</w:t>
            </w:r>
            <w:r w:rsidRPr="007971B3">
              <w:rPr>
                <w:rFonts w:ascii="Times New Roman" w:hAnsi="Times New Roman"/>
                <w:spacing w:val="1"/>
              </w:rPr>
              <w:t>s</w:t>
            </w:r>
            <w:r w:rsidRPr="007971B3">
              <w:rPr>
                <w:rFonts w:ascii="Times New Roman" w:hAnsi="Times New Roman"/>
              </w:rPr>
              <w:t>podáren</w:t>
            </w:r>
            <w:r w:rsidRPr="007971B3">
              <w:rPr>
                <w:rFonts w:ascii="Times New Roman" w:hAnsi="Times New Roman"/>
                <w:spacing w:val="-1"/>
              </w:rPr>
              <w:t>i</w:t>
            </w:r>
            <w:r w:rsidRPr="007971B3">
              <w:rPr>
                <w:rFonts w:ascii="Times New Roman" w:hAnsi="Times New Roman"/>
              </w:rPr>
              <w:t>e do</w:t>
            </w:r>
            <w:r w:rsidRPr="007971B3">
              <w:rPr>
                <w:rFonts w:ascii="Times New Roman" w:hAnsi="Times New Roman"/>
                <w:spacing w:val="-1"/>
              </w:rPr>
              <w:t>m</w:t>
            </w:r>
            <w:r w:rsidRPr="007971B3">
              <w:rPr>
                <w:rFonts w:ascii="Times New Roman" w:hAnsi="Times New Roman"/>
              </w:rPr>
              <w:t>ácno</w:t>
            </w:r>
            <w:r w:rsidRPr="007971B3">
              <w:rPr>
                <w:rFonts w:ascii="Times New Roman" w:hAnsi="Times New Roman"/>
                <w:spacing w:val="1"/>
              </w:rPr>
              <w:t>s</w:t>
            </w:r>
            <w:r w:rsidRPr="007971B3">
              <w:rPr>
                <w:rFonts w:ascii="Times New Roman" w:hAnsi="Times New Roman"/>
                <w:spacing w:val="-1"/>
              </w:rPr>
              <w:t>t</w:t>
            </w:r>
            <w:r w:rsidRPr="007971B3">
              <w:rPr>
                <w:rFonts w:ascii="Times New Roman" w:hAnsi="Times New Roman"/>
              </w:rPr>
              <w:t xml:space="preserve">í </w:t>
            </w:r>
            <w:r w:rsidRPr="007971B3">
              <w:rPr>
                <w:rFonts w:ascii="Times New Roman" w:hAnsi="Times New Roman"/>
                <w:spacing w:val="14"/>
              </w:rPr>
              <w:t xml:space="preserve"> </w:t>
            </w:r>
            <w:r w:rsidRPr="007971B3">
              <w:rPr>
                <w:rFonts w:ascii="Times New Roman" w:hAnsi="Times New Roman"/>
              </w:rPr>
              <w:t xml:space="preserve">a </w:t>
            </w:r>
            <w:r w:rsidRPr="007971B3">
              <w:rPr>
                <w:rFonts w:ascii="Times New Roman" w:hAnsi="Times New Roman"/>
                <w:spacing w:val="-1"/>
              </w:rPr>
              <w:t>š</w:t>
            </w:r>
            <w:r w:rsidRPr="007971B3">
              <w:rPr>
                <w:rFonts w:ascii="Times New Roman" w:hAnsi="Times New Roman"/>
              </w:rPr>
              <w:t>pec</w:t>
            </w:r>
            <w:r w:rsidRPr="007971B3">
              <w:rPr>
                <w:rFonts w:ascii="Times New Roman" w:hAnsi="Times New Roman"/>
                <w:spacing w:val="-1"/>
              </w:rPr>
              <w:t>i</w:t>
            </w:r>
            <w:r w:rsidRPr="007971B3">
              <w:rPr>
                <w:rFonts w:ascii="Times New Roman" w:hAnsi="Times New Roman"/>
              </w:rPr>
              <w:t>f</w:t>
            </w:r>
            <w:r w:rsidRPr="007971B3">
              <w:rPr>
                <w:rFonts w:ascii="Times New Roman" w:hAnsi="Times New Roman"/>
                <w:spacing w:val="-1"/>
              </w:rPr>
              <w:t>i</w:t>
            </w:r>
            <w:r w:rsidRPr="007971B3">
              <w:rPr>
                <w:rFonts w:ascii="Times New Roman" w:hAnsi="Times New Roman"/>
              </w:rPr>
              <w:t>ku</w:t>
            </w:r>
            <w:r w:rsidRPr="007971B3">
              <w:rPr>
                <w:rFonts w:ascii="Times New Roman" w:hAnsi="Times New Roman"/>
                <w:spacing w:val="1"/>
              </w:rPr>
              <w:t>j</w:t>
            </w:r>
            <w:r w:rsidRPr="007971B3">
              <w:rPr>
                <w:rFonts w:ascii="Times New Roman" w:hAnsi="Times New Roman"/>
                <w:spacing w:val="-1"/>
              </w:rPr>
              <w:t>t</w:t>
            </w:r>
            <w:r w:rsidRPr="007971B3">
              <w:rPr>
                <w:rFonts w:ascii="Times New Roman" w:hAnsi="Times New Roman"/>
              </w:rPr>
              <w:t xml:space="preserve">e </w:t>
            </w:r>
            <w:r w:rsidRPr="007971B3">
              <w:rPr>
                <w:rFonts w:ascii="Times New Roman" w:hAnsi="Times New Roman"/>
                <w:spacing w:val="16"/>
              </w:rPr>
              <w:t xml:space="preserve"> </w:t>
            </w:r>
            <w:r w:rsidRPr="007971B3">
              <w:rPr>
                <w:rFonts w:ascii="Times New Roman" w:hAnsi="Times New Roman"/>
              </w:rPr>
              <w:t>ovp</w:t>
            </w:r>
            <w:r w:rsidRPr="007971B3">
              <w:rPr>
                <w:rFonts w:ascii="Times New Roman" w:hAnsi="Times New Roman"/>
                <w:spacing w:val="-1"/>
              </w:rPr>
              <w:t>l</w:t>
            </w:r>
            <w:r w:rsidRPr="007971B3">
              <w:rPr>
                <w:rFonts w:ascii="Times New Roman" w:hAnsi="Times New Roman"/>
              </w:rPr>
              <w:t xml:space="preserve">yvnené </w:t>
            </w:r>
            <w:r w:rsidRPr="007971B3">
              <w:rPr>
                <w:rFonts w:ascii="Times New Roman" w:hAnsi="Times New Roman"/>
                <w:spacing w:val="12"/>
              </w:rPr>
              <w:t xml:space="preserve"> </w:t>
            </w:r>
            <w:r w:rsidRPr="007971B3">
              <w:rPr>
                <w:rFonts w:ascii="Times New Roman" w:hAnsi="Times New Roman"/>
                <w:spacing w:val="1"/>
              </w:rPr>
              <w:t>s</w:t>
            </w:r>
            <w:r w:rsidRPr="007971B3">
              <w:rPr>
                <w:rFonts w:ascii="Times New Roman" w:hAnsi="Times New Roman"/>
              </w:rPr>
              <w:t>kup</w:t>
            </w:r>
            <w:r w:rsidRPr="007971B3">
              <w:rPr>
                <w:rFonts w:ascii="Times New Roman" w:hAnsi="Times New Roman"/>
                <w:spacing w:val="-1"/>
              </w:rPr>
              <w:t>i</w:t>
            </w:r>
            <w:r w:rsidRPr="007971B3">
              <w:rPr>
                <w:rFonts w:ascii="Times New Roman" w:hAnsi="Times New Roman"/>
              </w:rPr>
              <w:t>ny do</w:t>
            </w:r>
            <w:r w:rsidRPr="007971B3">
              <w:rPr>
                <w:rFonts w:ascii="Times New Roman" w:hAnsi="Times New Roman"/>
                <w:spacing w:val="-1"/>
              </w:rPr>
              <w:t>m</w:t>
            </w:r>
            <w:r w:rsidRPr="007971B3">
              <w:rPr>
                <w:rFonts w:ascii="Times New Roman" w:hAnsi="Times New Roman"/>
              </w:rPr>
              <w:t>ácno</w:t>
            </w:r>
            <w:r w:rsidRPr="007971B3">
              <w:rPr>
                <w:rFonts w:ascii="Times New Roman" w:hAnsi="Times New Roman"/>
                <w:spacing w:val="1"/>
              </w:rPr>
              <w:t>s</w:t>
            </w:r>
            <w:r w:rsidRPr="007971B3">
              <w:rPr>
                <w:rFonts w:ascii="Times New Roman" w:hAnsi="Times New Roman"/>
                <w:spacing w:val="-1"/>
              </w:rPr>
              <w:t>tí</w:t>
            </w:r>
            <w:r w:rsidRPr="007971B3">
              <w:rPr>
                <w:rFonts w:ascii="Times New Roman" w:hAnsi="Times New Roman"/>
              </w:rPr>
              <w:t>,</w:t>
            </w:r>
            <w:r w:rsidRPr="007971B3">
              <w:rPr>
                <w:rFonts w:ascii="Times New Roman" w:hAnsi="Times New Roman"/>
                <w:spacing w:val="2"/>
              </w:rPr>
              <w:t xml:space="preserve"> </w:t>
            </w:r>
            <w:r w:rsidRPr="007971B3">
              <w:rPr>
                <w:rFonts w:ascii="Times New Roman" w:hAnsi="Times New Roman"/>
              </w:rPr>
              <w:t>k</w:t>
            </w:r>
            <w:r w:rsidRPr="007971B3">
              <w:rPr>
                <w:rFonts w:ascii="Times New Roman" w:hAnsi="Times New Roman"/>
                <w:spacing w:val="-1"/>
              </w:rPr>
              <w:t>t</w:t>
            </w:r>
            <w:r w:rsidRPr="007971B3">
              <w:rPr>
                <w:rFonts w:ascii="Times New Roman" w:hAnsi="Times New Roman"/>
              </w:rPr>
              <w:t>oré</w:t>
            </w:r>
            <w:r w:rsidRPr="007971B3">
              <w:rPr>
                <w:rFonts w:ascii="Times New Roman" w:hAnsi="Times New Roman"/>
                <w:spacing w:val="1"/>
              </w:rPr>
              <w:t xml:space="preserve"> </w:t>
            </w:r>
            <w:r w:rsidRPr="007971B3">
              <w:rPr>
                <w:rFonts w:ascii="Times New Roman" w:hAnsi="Times New Roman"/>
              </w:rPr>
              <w:t>budú poz</w:t>
            </w:r>
            <w:r w:rsidRPr="007971B3">
              <w:rPr>
                <w:rFonts w:ascii="Times New Roman" w:hAnsi="Times New Roman"/>
                <w:spacing w:val="-1"/>
              </w:rPr>
              <w:t>ití</w:t>
            </w:r>
            <w:r w:rsidRPr="007971B3">
              <w:rPr>
                <w:rFonts w:ascii="Times New Roman" w:hAnsi="Times New Roman"/>
              </w:rPr>
              <w:t>vne</w:t>
            </w:r>
            <w:r w:rsidRPr="007971B3">
              <w:rPr>
                <w:rFonts w:ascii="Times New Roman" w:hAnsi="Times New Roman"/>
                <w:spacing w:val="-1"/>
              </w:rPr>
              <w:t>/</w:t>
            </w:r>
            <w:r w:rsidRPr="007971B3">
              <w:rPr>
                <w:rFonts w:ascii="Times New Roman" w:hAnsi="Times New Roman"/>
                <w:spacing w:val="2"/>
              </w:rPr>
              <w:t>n</w:t>
            </w:r>
            <w:r w:rsidRPr="007971B3">
              <w:rPr>
                <w:rFonts w:ascii="Times New Roman" w:hAnsi="Times New Roman"/>
              </w:rPr>
              <w:t>ega</w:t>
            </w:r>
            <w:r w:rsidRPr="007971B3">
              <w:rPr>
                <w:rFonts w:ascii="Times New Roman" w:hAnsi="Times New Roman"/>
                <w:spacing w:val="1"/>
              </w:rPr>
              <w:t>t</w:t>
            </w:r>
            <w:r w:rsidRPr="007971B3">
              <w:rPr>
                <w:rFonts w:ascii="Times New Roman" w:hAnsi="Times New Roman"/>
                <w:spacing w:val="-1"/>
              </w:rPr>
              <w:t>í</w:t>
            </w:r>
            <w:r w:rsidRPr="007971B3">
              <w:rPr>
                <w:rFonts w:ascii="Times New Roman" w:hAnsi="Times New Roman"/>
              </w:rPr>
              <w:t>vne ovp</w:t>
            </w:r>
            <w:r w:rsidRPr="007971B3">
              <w:rPr>
                <w:rFonts w:ascii="Times New Roman" w:hAnsi="Times New Roman"/>
                <w:spacing w:val="-1"/>
              </w:rPr>
              <w:t>l</w:t>
            </w:r>
            <w:r w:rsidRPr="007971B3">
              <w:rPr>
                <w:rFonts w:ascii="Times New Roman" w:hAnsi="Times New Roman"/>
              </w:rPr>
              <w:t>yvnené.</w:t>
            </w:r>
          </w:p>
        </w:tc>
        <w:tc>
          <w:tcPr>
            <w:tcW w:w="4150" w:type="dxa"/>
            <w:tcBorders>
              <w:top w:val="single" w:sz="4" w:space="0" w:color="000000"/>
              <w:left w:val="single" w:sz="4" w:space="0" w:color="000000"/>
              <w:bottom w:val="single" w:sz="4" w:space="0" w:color="000000"/>
              <w:right w:val="single" w:sz="4" w:space="0" w:color="000000"/>
            </w:tcBorders>
            <w:textDirection w:val="lrTb"/>
            <w:vAlign w:val="top"/>
          </w:tcPr>
          <w:p w:rsidR="002E29FC" w:rsidP="00411831">
            <w:pPr>
              <w:autoSpaceDE w:val="0"/>
              <w:autoSpaceDN w:val="0"/>
              <w:bidi w:val="0"/>
              <w:jc w:val="both"/>
              <w:rPr>
                <w:rFonts w:ascii="Times New Roman" w:hAnsi="Times New Roman"/>
              </w:rPr>
            </w:pPr>
            <w:r w:rsidRPr="00F06762">
              <w:rPr>
                <w:rFonts w:ascii="Times New Roman" w:hAnsi="Times New Roman"/>
              </w:rPr>
              <w:t>Návrh má vplyv na domácnosti a držiteľov vozidiel využívajúcich spoplatnenú sieť diaľnic a rýchlostných ciest.</w:t>
            </w:r>
          </w:p>
          <w:p w:rsidR="002E29FC" w:rsidRPr="00F06762" w:rsidP="00411831">
            <w:pPr>
              <w:autoSpaceDE w:val="0"/>
              <w:autoSpaceDN w:val="0"/>
              <w:bidi w:val="0"/>
              <w:jc w:val="both"/>
              <w:rPr>
                <w:rFonts w:ascii="Times New Roman" w:hAnsi="Times New Roman"/>
              </w:rPr>
            </w:pPr>
            <w:r w:rsidRPr="00F06762">
              <w:rPr>
                <w:rFonts w:ascii="Times New Roman" w:hAnsi="Times New Roman"/>
              </w:rPr>
              <w:t xml:space="preserve">Prijatie návrhu môže mať </w:t>
            </w:r>
            <w:r>
              <w:rPr>
                <w:rFonts w:ascii="Times New Roman" w:hAnsi="Times New Roman"/>
              </w:rPr>
              <w:t>minimálny</w:t>
            </w:r>
            <w:r w:rsidRPr="00F06762">
              <w:rPr>
                <w:rFonts w:ascii="Times New Roman" w:hAnsi="Times New Roman"/>
              </w:rPr>
              <w:t xml:space="preserve"> vplyv na hospodárenie domácností v súvislosti s</w:t>
            </w:r>
            <w:r>
              <w:rPr>
                <w:rFonts w:ascii="Times New Roman" w:hAnsi="Times New Roman"/>
              </w:rPr>
              <w:t>o</w:t>
            </w:r>
            <w:r w:rsidRPr="00F06762">
              <w:rPr>
                <w:rFonts w:ascii="Times New Roman" w:hAnsi="Times New Roman"/>
              </w:rPr>
              <w:t>  zavedením objektívnej zodpovednosti.</w:t>
            </w:r>
          </w:p>
          <w:p w:rsidR="002E29FC" w:rsidP="00411831">
            <w:pPr>
              <w:autoSpaceDE w:val="0"/>
              <w:autoSpaceDN w:val="0"/>
              <w:bidi w:val="0"/>
              <w:jc w:val="both"/>
              <w:rPr>
                <w:rFonts w:ascii="Times New Roman" w:hAnsi="Times New Roman"/>
              </w:rPr>
            </w:pPr>
            <w:r>
              <w:rPr>
                <w:rFonts w:ascii="Times New Roman" w:hAnsi="Times New Roman"/>
              </w:rPr>
              <w:t>Zmenou pravidiel pre oslobodenie pre osoby ZŤP sa predpokladá zvýšenie počtu oslobodených.</w:t>
            </w:r>
          </w:p>
          <w:p w:rsidR="002E29FC" w:rsidRPr="00037C3F" w:rsidP="00411831">
            <w:pPr>
              <w:autoSpaceDE w:val="0"/>
              <w:autoSpaceDN w:val="0"/>
              <w:bidi w:val="0"/>
              <w:jc w:val="both"/>
              <w:rPr>
                <w:rFonts w:ascii="Times New Roman" w:hAnsi="Times New Roman"/>
              </w:rPr>
            </w:pPr>
          </w:p>
        </w:tc>
      </w:tr>
      <w:tr>
        <w:tblPrEx>
          <w:tblW w:w="9026" w:type="dxa"/>
          <w:tblInd w:w="115" w:type="dxa"/>
          <w:tblLayout w:type="fixed"/>
          <w:tblCellMar>
            <w:top w:w="28" w:type="dxa"/>
            <w:left w:w="28" w:type="dxa"/>
            <w:bottom w:w="28" w:type="dxa"/>
            <w:right w:w="28" w:type="dxa"/>
          </w:tblCellMar>
        </w:tblPrEx>
        <w:trPr>
          <w:trHeight w:hRule="exact" w:val="3918"/>
        </w:trPr>
        <w:tc>
          <w:tcPr>
            <w:tcW w:w="4876" w:type="dxa"/>
            <w:tcBorders>
              <w:top w:val="single" w:sz="4" w:space="0" w:color="000000"/>
              <w:left w:val="single" w:sz="4" w:space="0" w:color="000000"/>
              <w:bottom w:val="single" w:sz="4" w:space="0" w:color="000000"/>
              <w:right w:val="single" w:sz="4" w:space="0" w:color="000000"/>
            </w:tcBorders>
            <w:textDirection w:val="lrTb"/>
            <w:vAlign w:val="top"/>
          </w:tcPr>
          <w:p w:rsidR="002E29FC" w:rsidRPr="007971B3" w:rsidP="00411831">
            <w:pPr>
              <w:autoSpaceDE w:val="0"/>
              <w:autoSpaceDN w:val="0"/>
              <w:bidi w:val="0"/>
              <w:spacing w:before="9" w:line="110" w:lineRule="exact"/>
              <w:rPr>
                <w:rFonts w:ascii="Times New Roman" w:hAnsi="Times New Roman"/>
                <w:sz w:val="11"/>
                <w:szCs w:val="11"/>
              </w:rPr>
            </w:pPr>
          </w:p>
          <w:p w:rsidR="002E29FC" w:rsidRPr="007971B3" w:rsidP="00411831">
            <w:pPr>
              <w:autoSpaceDE w:val="0"/>
              <w:autoSpaceDN w:val="0"/>
              <w:bidi w:val="0"/>
              <w:ind w:left="545" w:right="-20"/>
              <w:rPr>
                <w:rFonts w:ascii="Times New Roman" w:hAnsi="Times New Roman"/>
              </w:rPr>
            </w:pPr>
            <w:r w:rsidRPr="007971B3">
              <w:rPr>
                <w:rFonts w:ascii="Times New Roman" w:hAnsi="Times New Roman"/>
                <w:spacing w:val="1"/>
              </w:rPr>
              <w:t>K</w:t>
            </w:r>
            <w:r w:rsidRPr="007971B3">
              <w:rPr>
                <w:rFonts w:ascii="Times New Roman" w:hAnsi="Times New Roman"/>
              </w:rPr>
              <w:t>van</w:t>
            </w:r>
            <w:r w:rsidRPr="007971B3">
              <w:rPr>
                <w:rFonts w:ascii="Times New Roman" w:hAnsi="Times New Roman"/>
                <w:spacing w:val="-1"/>
              </w:rPr>
              <w:t>ti</w:t>
            </w:r>
            <w:r w:rsidRPr="007971B3">
              <w:rPr>
                <w:rFonts w:ascii="Times New Roman" w:hAnsi="Times New Roman"/>
              </w:rPr>
              <w:t>f</w:t>
            </w:r>
            <w:r w:rsidRPr="007971B3">
              <w:rPr>
                <w:rFonts w:ascii="Times New Roman" w:hAnsi="Times New Roman"/>
                <w:spacing w:val="-1"/>
              </w:rPr>
              <w:t>i</w:t>
            </w:r>
            <w:r w:rsidRPr="007971B3">
              <w:rPr>
                <w:rFonts w:ascii="Times New Roman" w:hAnsi="Times New Roman"/>
              </w:rPr>
              <w:t>ku</w:t>
            </w:r>
            <w:r w:rsidRPr="007971B3">
              <w:rPr>
                <w:rFonts w:ascii="Times New Roman" w:hAnsi="Times New Roman"/>
                <w:spacing w:val="-1"/>
              </w:rPr>
              <w:t>j</w:t>
            </w:r>
            <w:r w:rsidRPr="007971B3">
              <w:rPr>
                <w:rFonts w:ascii="Times New Roman" w:hAnsi="Times New Roman"/>
                <w:spacing w:val="1"/>
              </w:rPr>
              <w:t>t</w:t>
            </w:r>
            <w:r w:rsidRPr="007971B3">
              <w:rPr>
                <w:rFonts w:ascii="Times New Roman" w:hAnsi="Times New Roman"/>
              </w:rPr>
              <w:t>e:</w:t>
            </w:r>
          </w:p>
          <w:p w:rsidR="002E29FC" w:rsidRPr="007971B3" w:rsidP="00411831">
            <w:pPr>
              <w:autoSpaceDE w:val="0"/>
              <w:autoSpaceDN w:val="0"/>
              <w:bidi w:val="0"/>
              <w:spacing w:before="2" w:line="130" w:lineRule="exact"/>
              <w:rPr>
                <w:rFonts w:ascii="Times New Roman" w:hAnsi="Times New Roman"/>
                <w:sz w:val="13"/>
                <w:szCs w:val="13"/>
              </w:rPr>
            </w:pPr>
          </w:p>
          <w:p w:rsidR="002E29FC" w:rsidRPr="007971B3" w:rsidP="00411831">
            <w:pPr>
              <w:autoSpaceDE w:val="0"/>
              <w:autoSpaceDN w:val="0"/>
              <w:bidi w:val="0"/>
              <w:ind w:left="65" w:right="6" w:firstLine="720"/>
              <w:rPr>
                <w:rFonts w:ascii="Times New Roman" w:hAnsi="Times New Roman"/>
              </w:rPr>
            </w:pPr>
            <w:r w:rsidRPr="007971B3">
              <w:rPr>
                <w:rFonts w:ascii="Times New Roman" w:hAnsi="Times New Roman"/>
              </w:rPr>
              <w:t>- Ra</w:t>
            </w:r>
            <w:r w:rsidRPr="007971B3">
              <w:rPr>
                <w:rFonts w:ascii="Times New Roman" w:hAnsi="Times New Roman"/>
                <w:spacing w:val="1"/>
              </w:rPr>
              <w:t>s</w:t>
            </w:r>
            <w:r w:rsidRPr="007971B3">
              <w:rPr>
                <w:rFonts w:ascii="Times New Roman" w:hAnsi="Times New Roman"/>
              </w:rPr>
              <w:t xml:space="preserve">t </w:t>
            </w:r>
            <w:r w:rsidRPr="007971B3">
              <w:rPr>
                <w:rFonts w:ascii="Times New Roman" w:hAnsi="Times New Roman"/>
                <w:spacing w:val="27"/>
              </w:rPr>
              <w:t xml:space="preserve"> </w:t>
            </w:r>
            <w:r w:rsidRPr="007971B3">
              <w:rPr>
                <w:rFonts w:ascii="Times New Roman" w:hAnsi="Times New Roman"/>
              </w:rPr>
              <w:t>a</w:t>
            </w:r>
            <w:r w:rsidRPr="007971B3">
              <w:rPr>
                <w:rFonts w:ascii="Times New Roman" w:hAnsi="Times New Roman"/>
                <w:spacing w:val="-1"/>
              </w:rPr>
              <w:t>l</w:t>
            </w:r>
            <w:r w:rsidRPr="007971B3">
              <w:rPr>
                <w:rFonts w:ascii="Times New Roman" w:hAnsi="Times New Roman"/>
              </w:rPr>
              <w:t xml:space="preserve">ebo </w:t>
            </w:r>
            <w:r w:rsidRPr="007971B3">
              <w:rPr>
                <w:rFonts w:ascii="Times New Roman" w:hAnsi="Times New Roman"/>
                <w:spacing w:val="28"/>
              </w:rPr>
              <w:t xml:space="preserve"> </w:t>
            </w:r>
            <w:r w:rsidRPr="007971B3">
              <w:rPr>
                <w:rFonts w:ascii="Times New Roman" w:hAnsi="Times New Roman"/>
              </w:rPr>
              <w:t>pok</w:t>
            </w:r>
            <w:r w:rsidRPr="007971B3">
              <w:rPr>
                <w:rFonts w:ascii="Times New Roman" w:hAnsi="Times New Roman"/>
                <w:spacing w:val="-1"/>
              </w:rPr>
              <w:t>l</w:t>
            </w:r>
            <w:r w:rsidRPr="007971B3">
              <w:rPr>
                <w:rFonts w:ascii="Times New Roman" w:hAnsi="Times New Roman"/>
              </w:rPr>
              <w:t xml:space="preserve">es </w:t>
            </w:r>
            <w:r w:rsidRPr="007971B3">
              <w:rPr>
                <w:rFonts w:ascii="Times New Roman" w:hAnsi="Times New Roman"/>
                <w:spacing w:val="29"/>
              </w:rPr>
              <w:t xml:space="preserve"> </w:t>
            </w:r>
            <w:r w:rsidRPr="007971B3">
              <w:rPr>
                <w:rFonts w:ascii="Times New Roman" w:hAnsi="Times New Roman"/>
              </w:rPr>
              <w:t>pr</w:t>
            </w:r>
            <w:r w:rsidRPr="007971B3">
              <w:rPr>
                <w:rFonts w:ascii="Times New Roman" w:hAnsi="Times New Roman"/>
                <w:spacing w:val="-1"/>
              </w:rPr>
              <w:t>íjm</w:t>
            </w:r>
            <w:r w:rsidRPr="007971B3">
              <w:rPr>
                <w:rFonts w:ascii="Times New Roman" w:hAnsi="Times New Roman"/>
              </w:rPr>
              <w:t>ov</w:t>
            </w:r>
            <w:r w:rsidRPr="007971B3">
              <w:rPr>
                <w:rFonts w:ascii="Times New Roman" w:hAnsi="Times New Roman"/>
                <w:spacing w:val="-1"/>
              </w:rPr>
              <w:t>/</w:t>
            </w:r>
            <w:r w:rsidRPr="007971B3">
              <w:rPr>
                <w:rFonts w:ascii="Times New Roman" w:hAnsi="Times New Roman"/>
              </w:rPr>
              <w:t>výdavkov na</w:t>
            </w:r>
            <w:r w:rsidRPr="007971B3">
              <w:rPr>
                <w:rFonts w:ascii="Times New Roman" w:hAnsi="Times New Roman"/>
                <w:spacing w:val="1"/>
              </w:rPr>
              <w:t xml:space="preserve"> </w:t>
            </w:r>
            <w:r w:rsidRPr="007971B3">
              <w:rPr>
                <w:rFonts w:ascii="Times New Roman" w:hAnsi="Times New Roman"/>
              </w:rPr>
              <w:t>pr</w:t>
            </w:r>
            <w:r w:rsidRPr="007971B3">
              <w:rPr>
                <w:rFonts w:ascii="Times New Roman" w:hAnsi="Times New Roman"/>
                <w:spacing w:val="-1"/>
              </w:rPr>
              <w:t>i</w:t>
            </w:r>
            <w:r w:rsidRPr="007971B3">
              <w:rPr>
                <w:rFonts w:ascii="Times New Roman" w:hAnsi="Times New Roman"/>
              </w:rPr>
              <w:t>e</w:t>
            </w:r>
            <w:r w:rsidRPr="007971B3">
              <w:rPr>
                <w:rFonts w:ascii="Times New Roman" w:hAnsi="Times New Roman"/>
                <w:spacing w:val="-1"/>
              </w:rPr>
              <w:t>m</w:t>
            </w:r>
            <w:r w:rsidRPr="007971B3">
              <w:rPr>
                <w:rFonts w:ascii="Times New Roman" w:hAnsi="Times New Roman"/>
              </w:rPr>
              <w:t>erného</w:t>
            </w:r>
            <w:r w:rsidRPr="007971B3">
              <w:rPr>
                <w:rFonts w:ascii="Times New Roman" w:hAnsi="Times New Roman"/>
                <w:spacing w:val="2"/>
              </w:rPr>
              <w:t xml:space="preserve"> </w:t>
            </w:r>
            <w:r w:rsidRPr="007971B3">
              <w:rPr>
                <w:rFonts w:ascii="Times New Roman" w:hAnsi="Times New Roman"/>
              </w:rPr>
              <w:t>obyva</w:t>
            </w:r>
            <w:r w:rsidRPr="007971B3">
              <w:rPr>
                <w:rFonts w:ascii="Times New Roman" w:hAnsi="Times New Roman"/>
                <w:spacing w:val="-1"/>
              </w:rPr>
              <w:t>t</w:t>
            </w:r>
            <w:r w:rsidRPr="007971B3">
              <w:rPr>
                <w:rFonts w:ascii="Times New Roman" w:hAnsi="Times New Roman"/>
              </w:rPr>
              <w:t>eľa</w:t>
            </w:r>
          </w:p>
          <w:p w:rsidR="002E29FC" w:rsidRPr="007971B3" w:rsidP="00411831">
            <w:pPr>
              <w:autoSpaceDE w:val="0"/>
              <w:autoSpaceDN w:val="0"/>
              <w:bidi w:val="0"/>
              <w:spacing w:before="10"/>
              <w:ind w:left="65" w:right="6" w:firstLine="720"/>
              <w:rPr>
                <w:rFonts w:ascii="Times New Roman" w:hAnsi="Times New Roman"/>
              </w:rPr>
            </w:pPr>
            <w:r w:rsidRPr="007971B3">
              <w:rPr>
                <w:rFonts w:ascii="Times New Roman" w:hAnsi="Times New Roman"/>
              </w:rPr>
              <w:t>- Ra</w:t>
            </w:r>
            <w:r w:rsidRPr="007971B3">
              <w:rPr>
                <w:rFonts w:ascii="Times New Roman" w:hAnsi="Times New Roman"/>
                <w:spacing w:val="1"/>
              </w:rPr>
              <w:t>s</w:t>
            </w:r>
            <w:r w:rsidRPr="007971B3">
              <w:rPr>
                <w:rFonts w:ascii="Times New Roman" w:hAnsi="Times New Roman"/>
              </w:rPr>
              <w:t xml:space="preserve">t </w:t>
            </w:r>
            <w:r w:rsidRPr="007971B3">
              <w:rPr>
                <w:rFonts w:ascii="Times New Roman" w:hAnsi="Times New Roman"/>
                <w:spacing w:val="27"/>
              </w:rPr>
              <w:t xml:space="preserve"> </w:t>
            </w:r>
            <w:r w:rsidRPr="007971B3">
              <w:rPr>
                <w:rFonts w:ascii="Times New Roman" w:hAnsi="Times New Roman"/>
              </w:rPr>
              <w:t>a</w:t>
            </w:r>
            <w:r w:rsidRPr="007971B3">
              <w:rPr>
                <w:rFonts w:ascii="Times New Roman" w:hAnsi="Times New Roman"/>
                <w:spacing w:val="-1"/>
              </w:rPr>
              <w:t>l</w:t>
            </w:r>
            <w:r w:rsidRPr="007971B3">
              <w:rPr>
                <w:rFonts w:ascii="Times New Roman" w:hAnsi="Times New Roman"/>
              </w:rPr>
              <w:t xml:space="preserve">ebo </w:t>
            </w:r>
            <w:r w:rsidRPr="007971B3">
              <w:rPr>
                <w:rFonts w:ascii="Times New Roman" w:hAnsi="Times New Roman"/>
                <w:spacing w:val="28"/>
              </w:rPr>
              <w:t xml:space="preserve"> </w:t>
            </w:r>
            <w:r w:rsidRPr="007971B3">
              <w:rPr>
                <w:rFonts w:ascii="Times New Roman" w:hAnsi="Times New Roman"/>
              </w:rPr>
              <w:t>pok</w:t>
            </w:r>
            <w:r w:rsidRPr="007971B3">
              <w:rPr>
                <w:rFonts w:ascii="Times New Roman" w:hAnsi="Times New Roman"/>
                <w:spacing w:val="-1"/>
              </w:rPr>
              <w:t>l</w:t>
            </w:r>
            <w:r w:rsidRPr="007971B3">
              <w:rPr>
                <w:rFonts w:ascii="Times New Roman" w:hAnsi="Times New Roman"/>
              </w:rPr>
              <w:t xml:space="preserve">es </w:t>
            </w:r>
            <w:r w:rsidRPr="007971B3">
              <w:rPr>
                <w:rFonts w:ascii="Times New Roman" w:hAnsi="Times New Roman"/>
                <w:spacing w:val="29"/>
              </w:rPr>
              <w:t xml:space="preserve"> </w:t>
            </w:r>
            <w:r w:rsidRPr="007971B3">
              <w:rPr>
                <w:rFonts w:ascii="Times New Roman" w:hAnsi="Times New Roman"/>
              </w:rPr>
              <w:t>pr</w:t>
            </w:r>
            <w:r w:rsidRPr="007971B3">
              <w:rPr>
                <w:rFonts w:ascii="Times New Roman" w:hAnsi="Times New Roman"/>
                <w:spacing w:val="-1"/>
              </w:rPr>
              <w:t>íjm</w:t>
            </w:r>
            <w:r w:rsidRPr="007971B3">
              <w:rPr>
                <w:rFonts w:ascii="Times New Roman" w:hAnsi="Times New Roman"/>
              </w:rPr>
              <w:t>ov</w:t>
            </w:r>
            <w:r w:rsidRPr="007971B3">
              <w:rPr>
                <w:rFonts w:ascii="Times New Roman" w:hAnsi="Times New Roman"/>
                <w:spacing w:val="-1"/>
              </w:rPr>
              <w:t>/</w:t>
            </w:r>
            <w:r w:rsidRPr="007971B3">
              <w:rPr>
                <w:rFonts w:ascii="Times New Roman" w:hAnsi="Times New Roman"/>
              </w:rPr>
              <w:t>výdavkov za</w:t>
            </w:r>
            <w:r w:rsidRPr="007971B3">
              <w:rPr>
                <w:rFonts w:ascii="Times New Roman" w:hAnsi="Times New Roman"/>
                <w:spacing w:val="1"/>
              </w:rPr>
              <w:t xml:space="preserve"> </w:t>
            </w:r>
            <w:r w:rsidRPr="007971B3">
              <w:rPr>
                <w:rFonts w:ascii="Times New Roman" w:hAnsi="Times New Roman"/>
                <w:spacing w:val="-1"/>
              </w:rPr>
              <w:t>j</w:t>
            </w:r>
            <w:r w:rsidRPr="007971B3">
              <w:rPr>
                <w:rFonts w:ascii="Times New Roman" w:hAnsi="Times New Roman"/>
              </w:rPr>
              <w:t>edno</w:t>
            </w:r>
            <w:r w:rsidRPr="007971B3">
              <w:rPr>
                <w:rFonts w:ascii="Times New Roman" w:hAnsi="Times New Roman"/>
                <w:spacing w:val="-1"/>
              </w:rPr>
              <w:t>tli</w:t>
            </w:r>
            <w:r w:rsidRPr="007971B3">
              <w:rPr>
                <w:rFonts w:ascii="Times New Roman" w:hAnsi="Times New Roman"/>
              </w:rPr>
              <w:t>vé</w:t>
            </w:r>
            <w:r w:rsidRPr="007971B3">
              <w:rPr>
                <w:rFonts w:ascii="Times New Roman" w:hAnsi="Times New Roman"/>
                <w:spacing w:val="3"/>
              </w:rPr>
              <w:t xml:space="preserve"> </w:t>
            </w:r>
            <w:r w:rsidRPr="007971B3">
              <w:rPr>
                <w:rFonts w:ascii="Times New Roman" w:hAnsi="Times New Roman"/>
              </w:rPr>
              <w:t>ovp</w:t>
            </w:r>
            <w:r w:rsidRPr="007971B3">
              <w:rPr>
                <w:rFonts w:ascii="Times New Roman" w:hAnsi="Times New Roman"/>
                <w:spacing w:val="-1"/>
              </w:rPr>
              <w:t>l</w:t>
            </w:r>
            <w:r w:rsidRPr="007971B3">
              <w:rPr>
                <w:rFonts w:ascii="Times New Roman" w:hAnsi="Times New Roman"/>
              </w:rPr>
              <w:t xml:space="preserve">yvnené  </w:t>
            </w:r>
            <w:r w:rsidRPr="007971B3">
              <w:rPr>
                <w:rFonts w:ascii="Times New Roman" w:hAnsi="Times New Roman"/>
                <w:spacing w:val="1"/>
              </w:rPr>
              <w:t>s</w:t>
            </w:r>
            <w:r w:rsidRPr="007971B3">
              <w:rPr>
                <w:rFonts w:ascii="Times New Roman" w:hAnsi="Times New Roman"/>
              </w:rPr>
              <w:t>kup</w:t>
            </w:r>
            <w:r w:rsidRPr="007971B3">
              <w:rPr>
                <w:rFonts w:ascii="Times New Roman" w:hAnsi="Times New Roman"/>
                <w:spacing w:val="-1"/>
              </w:rPr>
              <w:t>i</w:t>
            </w:r>
            <w:r w:rsidRPr="007971B3">
              <w:rPr>
                <w:rFonts w:ascii="Times New Roman" w:hAnsi="Times New Roman"/>
              </w:rPr>
              <w:t>ny do</w:t>
            </w:r>
            <w:r w:rsidRPr="007971B3">
              <w:rPr>
                <w:rFonts w:ascii="Times New Roman" w:hAnsi="Times New Roman"/>
                <w:spacing w:val="-1"/>
              </w:rPr>
              <w:t>m</w:t>
            </w:r>
            <w:r w:rsidRPr="007971B3">
              <w:rPr>
                <w:rFonts w:ascii="Times New Roman" w:hAnsi="Times New Roman"/>
              </w:rPr>
              <w:t>ácno</w:t>
            </w:r>
            <w:r w:rsidRPr="007971B3">
              <w:rPr>
                <w:rFonts w:ascii="Times New Roman" w:hAnsi="Times New Roman"/>
                <w:spacing w:val="1"/>
              </w:rPr>
              <w:t>s</w:t>
            </w:r>
            <w:r w:rsidRPr="007971B3">
              <w:rPr>
                <w:rFonts w:ascii="Times New Roman" w:hAnsi="Times New Roman"/>
                <w:spacing w:val="-1"/>
              </w:rPr>
              <w:t>t</w:t>
            </w:r>
            <w:r w:rsidRPr="007971B3">
              <w:rPr>
                <w:rFonts w:ascii="Times New Roman" w:hAnsi="Times New Roman"/>
              </w:rPr>
              <w:t>í</w:t>
            </w:r>
          </w:p>
          <w:p w:rsidR="002E29FC" w:rsidRPr="007971B3" w:rsidP="00411831">
            <w:pPr>
              <w:autoSpaceDE w:val="0"/>
              <w:autoSpaceDN w:val="0"/>
              <w:bidi w:val="0"/>
              <w:ind w:left="65" w:right="2" w:firstLine="720"/>
              <w:rPr>
                <w:rFonts w:ascii="Times New Roman" w:hAnsi="Times New Roman"/>
              </w:rPr>
            </w:pPr>
            <w:r w:rsidRPr="007971B3">
              <w:rPr>
                <w:rFonts w:ascii="Times New Roman" w:hAnsi="Times New Roman"/>
              </w:rPr>
              <w:t>-</w:t>
            </w:r>
            <w:r w:rsidRPr="007971B3">
              <w:rPr>
                <w:rFonts w:ascii="Times New Roman" w:hAnsi="Times New Roman"/>
                <w:spacing w:val="2"/>
              </w:rPr>
              <w:t xml:space="preserve"> </w:t>
            </w:r>
            <w:r w:rsidRPr="007971B3">
              <w:rPr>
                <w:rFonts w:ascii="Times New Roman" w:hAnsi="Times New Roman"/>
              </w:rPr>
              <w:t>Ce</w:t>
            </w:r>
            <w:r w:rsidRPr="007971B3">
              <w:rPr>
                <w:rFonts w:ascii="Times New Roman" w:hAnsi="Times New Roman"/>
                <w:spacing w:val="-1"/>
              </w:rPr>
              <w:t>l</w:t>
            </w:r>
            <w:r w:rsidRPr="007971B3">
              <w:rPr>
                <w:rFonts w:ascii="Times New Roman" w:hAnsi="Times New Roman"/>
              </w:rPr>
              <w:t>kový</w:t>
            </w:r>
            <w:r w:rsidRPr="007971B3">
              <w:rPr>
                <w:rFonts w:ascii="Times New Roman" w:hAnsi="Times New Roman"/>
                <w:spacing w:val="4"/>
              </w:rPr>
              <w:t xml:space="preserve"> </w:t>
            </w:r>
            <w:r w:rsidRPr="007971B3">
              <w:rPr>
                <w:rFonts w:ascii="Times New Roman" w:hAnsi="Times New Roman"/>
              </w:rPr>
              <w:t>počet</w:t>
            </w:r>
            <w:r w:rsidRPr="007971B3">
              <w:rPr>
                <w:rFonts w:ascii="Times New Roman" w:hAnsi="Times New Roman"/>
                <w:spacing w:val="3"/>
              </w:rPr>
              <w:t xml:space="preserve"> </w:t>
            </w:r>
            <w:r w:rsidRPr="007971B3">
              <w:rPr>
                <w:rFonts w:ascii="Times New Roman" w:hAnsi="Times New Roman"/>
              </w:rPr>
              <w:t>obyva</w:t>
            </w:r>
            <w:r w:rsidRPr="007971B3">
              <w:rPr>
                <w:rFonts w:ascii="Times New Roman" w:hAnsi="Times New Roman"/>
                <w:spacing w:val="-1"/>
              </w:rPr>
              <w:t>t</w:t>
            </w:r>
            <w:r w:rsidRPr="007971B3">
              <w:rPr>
                <w:rFonts w:ascii="Times New Roman" w:hAnsi="Times New Roman"/>
              </w:rPr>
              <w:t>eľ</w:t>
            </w:r>
            <w:r w:rsidRPr="007971B3">
              <w:rPr>
                <w:rFonts w:ascii="Times New Roman" w:hAnsi="Times New Roman"/>
                <w:spacing w:val="1"/>
              </w:rPr>
              <w:t>s</w:t>
            </w:r>
            <w:r w:rsidRPr="007971B3">
              <w:rPr>
                <w:rFonts w:ascii="Times New Roman" w:hAnsi="Times New Roman"/>
                <w:spacing w:val="-1"/>
              </w:rPr>
              <w:t>t</w:t>
            </w:r>
            <w:r w:rsidRPr="007971B3">
              <w:rPr>
                <w:rFonts w:ascii="Times New Roman" w:hAnsi="Times New Roman"/>
              </w:rPr>
              <w:t>va</w:t>
            </w:r>
            <w:r w:rsidRPr="007971B3">
              <w:rPr>
                <w:rFonts w:ascii="Times New Roman" w:hAnsi="Times New Roman"/>
                <w:spacing w:val="-1"/>
              </w:rPr>
              <w:t>/</w:t>
            </w:r>
            <w:r w:rsidRPr="007971B3">
              <w:rPr>
                <w:rFonts w:ascii="Times New Roman" w:hAnsi="Times New Roman"/>
              </w:rPr>
              <w:t>do</w:t>
            </w:r>
            <w:r w:rsidRPr="007971B3">
              <w:rPr>
                <w:rFonts w:ascii="Times New Roman" w:hAnsi="Times New Roman"/>
                <w:spacing w:val="-1"/>
              </w:rPr>
              <w:t>m</w:t>
            </w:r>
            <w:r w:rsidRPr="007971B3">
              <w:rPr>
                <w:rFonts w:ascii="Times New Roman" w:hAnsi="Times New Roman"/>
              </w:rPr>
              <w:t>ácno</w:t>
            </w:r>
            <w:r w:rsidRPr="007971B3">
              <w:rPr>
                <w:rFonts w:ascii="Times New Roman" w:hAnsi="Times New Roman"/>
                <w:spacing w:val="1"/>
              </w:rPr>
              <w:t>st</w:t>
            </w:r>
            <w:r w:rsidRPr="007971B3">
              <w:rPr>
                <w:rFonts w:ascii="Times New Roman" w:hAnsi="Times New Roman"/>
              </w:rPr>
              <w:t>í ovp</w:t>
            </w:r>
            <w:r w:rsidRPr="007971B3">
              <w:rPr>
                <w:rFonts w:ascii="Times New Roman" w:hAnsi="Times New Roman"/>
                <w:spacing w:val="-1"/>
              </w:rPr>
              <w:t>l</w:t>
            </w:r>
            <w:r w:rsidRPr="007971B3">
              <w:rPr>
                <w:rFonts w:ascii="Times New Roman" w:hAnsi="Times New Roman"/>
              </w:rPr>
              <w:t>yvnených</w:t>
            </w:r>
            <w:r w:rsidRPr="007971B3">
              <w:rPr>
                <w:rFonts w:ascii="Times New Roman" w:hAnsi="Times New Roman"/>
                <w:spacing w:val="2"/>
              </w:rPr>
              <w:t xml:space="preserve"> </w:t>
            </w:r>
            <w:r w:rsidRPr="007971B3">
              <w:rPr>
                <w:rFonts w:ascii="Times New Roman" w:hAnsi="Times New Roman"/>
              </w:rPr>
              <w:t>predk</w:t>
            </w:r>
            <w:r w:rsidRPr="007971B3">
              <w:rPr>
                <w:rFonts w:ascii="Times New Roman" w:hAnsi="Times New Roman"/>
                <w:spacing w:val="-1"/>
              </w:rPr>
              <w:t>l</w:t>
            </w:r>
            <w:r w:rsidRPr="007971B3">
              <w:rPr>
                <w:rFonts w:ascii="Times New Roman" w:hAnsi="Times New Roman"/>
              </w:rPr>
              <w:t>adaným</w:t>
            </w:r>
            <w:r w:rsidRPr="007971B3">
              <w:rPr>
                <w:rFonts w:ascii="Times New Roman" w:hAnsi="Times New Roman"/>
                <w:spacing w:val="3"/>
              </w:rPr>
              <w:t xml:space="preserve"> </w:t>
            </w:r>
            <w:r w:rsidRPr="007971B3">
              <w:rPr>
                <w:rFonts w:ascii="Times New Roman" w:hAnsi="Times New Roman"/>
                <w:spacing w:val="-1"/>
              </w:rPr>
              <w:t>m</w:t>
            </w:r>
            <w:r w:rsidRPr="007971B3">
              <w:rPr>
                <w:rFonts w:ascii="Times New Roman" w:hAnsi="Times New Roman"/>
              </w:rPr>
              <w:t>a</w:t>
            </w:r>
            <w:r w:rsidRPr="007971B3">
              <w:rPr>
                <w:rFonts w:ascii="Times New Roman" w:hAnsi="Times New Roman"/>
                <w:spacing w:val="-1"/>
              </w:rPr>
              <w:t>t</w:t>
            </w:r>
            <w:r w:rsidRPr="007971B3">
              <w:rPr>
                <w:rFonts w:ascii="Times New Roman" w:hAnsi="Times New Roman"/>
              </w:rPr>
              <w:t>er</w:t>
            </w:r>
            <w:r w:rsidRPr="007971B3">
              <w:rPr>
                <w:rFonts w:ascii="Times New Roman" w:hAnsi="Times New Roman"/>
                <w:spacing w:val="-1"/>
              </w:rPr>
              <w:t>i</w:t>
            </w:r>
            <w:r w:rsidRPr="007971B3">
              <w:rPr>
                <w:rFonts w:ascii="Times New Roman" w:hAnsi="Times New Roman"/>
              </w:rPr>
              <w:t>á</w:t>
            </w:r>
            <w:r w:rsidRPr="007971B3">
              <w:rPr>
                <w:rFonts w:ascii="Times New Roman" w:hAnsi="Times New Roman"/>
                <w:spacing w:val="-1"/>
              </w:rPr>
              <w:t>l</w:t>
            </w:r>
            <w:r w:rsidRPr="007971B3">
              <w:rPr>
                <w:rFonts w:ascii="Times New Roman" w:hAnsi="Times New Roman"/>
              </w:rPr>
              <w:t>om</w:t>
            </w:r>
          </w:p>
        </w:tc>
        <w:tc>
          <w:tcPr>
            <w:tcW w:w="4150" w:type="dxa"/>
            <w:tcBorders>
              <w:top w:val="single" w:sz="4" w:space="0" w:color="000000"/>
              <w:left w:val="single" w:sz="4" w:space="0" w:color="000000"/>
              <w:bottom w:val="single" w:sz="4" w:space="0" w:color="000000"/>
              <w:right w:val="single" w:sz="4" w:space="0" w:color="000000"/>
            </w:tcBorders>
            <w:textDirection w:val="lrTb"/>
            <w:vAlign w:val="top"/>
          </w:tcPr>
          <w:p w:rsidR="002E29FC" w:rsidRPr="00037C3F" w:rsidP="00411831">
            <w:pPr>
              <w:autoSpaceDE w:val="0"/>
              <w:autoSpaceDN w:val="0"/>
              <w:bidi w:val="0"/>
              <w:jc w:val="both"/>
              <w:rPr>
                <w:rFonts w:ascii="Times New Roman" w:hAnsi="Times New Roman"/>
              </w:rPr>
            </w:pPr>
            <w:r>
              <w:rPr>
                <w:rFonts w:ascii="Times New Roman" w:hAnsi="Times New Roman"/>
              </w:rPr>
              <w:t>Zmenou pravidiel pre oslobodenie pre osoby ZŤP sa predpokladá nárast oslobodených o cca 3</w:t>
            </w:r>
            <w:r w:rsidRPr="00427344">
              <w:rPr>
                <w:rFonts w:ascii="Times New Roman" w:hAnsi="Times New Roman"/>
              </w:rPr>
              <w:t> 000</w:t>
            </w:r>
            <w:r>
              <w:rPr>
                <w:rFonts w:ascii="Times New Roman" w:hAnsi="Times New Roman"/>
              </w:rPr>
              <w:t>. Tieto vplyvy nie je možné exaktne vyčísliť.</w:t>
            </w:r>
          </w:p>
          <w:p w:rsidR="002E29FC" w:rsidP="00411831">
            <w:pPr>
              <w:autoSpaceDE w:val="0"/>
              <w:autoSpaceDN w:val="0"/>
              <w:bidi w:val="0"/>
              <w:jc w:val="both"/>
              <w:rPr>
                <w:rFonts w:ascii="Times New Roman" w:hAnsi="Times New Roman"/>
              </w:rPr>
            </w:pPr>
            <w:r w:rsidRPr="00037C3F">
              <w:rPr>
                <w:rFonts w:ascii="Times New Roman" w:hAnsi="Times New Roman"/>
              </w:rPr>
              <w:t>Návrh môže mať negatívny vplyv na  držiteľov vozidiel do 3,5 tony, ktorým sa môžu zvýšiť náklady na pokuty, v prípade ak sa budú dopúšťať priestupkov, ktoré súvisia so zavedením objektívnej zodpovednosti.</w:t>
            </w:r>
          </w:p>
          <w:p w:rsidR="002E29FC" w:rsidP="00411831">
            <w:pPr>
              <w:autoSpaceDE w:val="0"/>
              <w:autoSpaceDN w:val="0"/>
              <w:bidi w:val="0"/>
              <w:jc w:val="both"/>
              <w:rPr>
                <w:rFonts w:ascii="Times New Roman" w:hAnsi="Times New Roman"/>
              </w:rPr>
            </w:pPr>
            <w:r>
              <w:rPr>
                <w:rFonts w:ascii="Times New Roman" w:hAnsi="Times New Roman"/>
              </w:rPr>
              <w:t>Zmenou pravidiel pre oslobodenie pre osoby ZŤP je možné predpokladať úsporu výdavkov pre osoby dotknuté novými pravidlami oslobodenia.</w:t>
            </w:r>
          </w:p>
          <w:p w:rsidR="002E29FC" w:rsidRPr="00F06762" w:rsidP="00411831">
            <w:pPr>
              <w:autoSpaceDE w:val="0"/>
              <w:autoSpaceDN w:val="0"/>
              <w:bidi w:val="0"/>
              <w:jc w:val="both"/>
              <w:rPr>
                <w:rFonts w:ascii="Times New Roman" w:hAnsi="Times New Roman"/>
              </w:rPr>
            </w:pPr>
            <w:r w:rsidRPr="00037C3F">
              <w:rPr>
                <w:rFonts w:ascii="Times New Roman" w:hAnsi="Times New Roman"/>
              </w:rPr>
              <w:t xml:space="preserve">Inak nemá návrh žiadny vplyv na rast alebo pokles príjmov/výdavkov </w:t>
            </w:r>
            <w:r w:rsidRPr="00F06762">
              <w:rPr>
                <w:rFonts w:ascii="Times New Roman" w:hAnsi="Times New Roman"/>
              </w:rPr>
              <w:t>jednotlivcov a domácností.</w:t>
            </w:r>
          </w:p>
          <w:p w:rsidR="002E29FC" w:rsidRPr="00037C3F" w:rsidP="00411831">
            <w:pPr>
              <w:autoSpaceDE w:val="0"/>
              <w:autoSpaceDN w:val="0"/>
              <w:bidi w:val="0"/>
              <w:jc w:val="both"/>
              <w:rPr>
                <w:rFonts w:ascii="Times New Roman" w:hAnsi="Times New Roman"/>
              </w:rPr>
            </w:pPr>
          </w:p>
        </w:tc>
      </w:tr>
      <w:tr>
        <w:tblPrEx>
          <w:tblW w:w="9026" w:type="dxa"/>
          <w:tblInd w:w="115" w:type="dxa"/>
          <w:tblLayout w:type="fixed"/>
        </w:tblPrEx>
        <w:trPr>
          <w:trHeight w:hRule="exact" w:val="3440"/>
        </w:trPr>
        <w:tc>
          <w:tcPr>
            <w:tcW w:w="4876" w:type="dxa"/>
            <w:tcBorders>
              <w:top w:val="single" w:sz="4" w:space="0" w:color="000000"/>
              <w:left w:val="single" w:sz="4" w:space="0" w:color="000000"/>
              <w:bottom w:val="single" w:sz="4" w:space="0" w:color="000000"/>
              <w:right w:val="single" w:sz="4" w:space="0" w:color="000000"/>
            </w:tcBorders>
            <w:textDirection w:val="lrTb"/>
            <w:vAlign w:val="top"/>
          </w:tcPr>
          <w:p w:rsidR="002E29FC" w:rsidRPr="007971B3" w:rsidP="00411831">
            <w:pPr>
              <w:autoSpaceDE w:val="0"/>
              <w:autoSpaceDN w:val="0"/>
              <w:bidi w:val="0"/>
              <w:ind w:left="65" w:right="4"/>
              <w:jc w:val="both"/>
              <w:rPr>
                <w:rFonts w:ascii="Times New Roman" w:hAnsi="Times New Roman"/>
              </w:rPr>
            </w:pPr>
            <w:r w:rsidRPr="007971B3">
              <w:rPr>
                <w:rFonts w:ascii="Times New Roman" w:hAnsi="Times New Roman"/>
                <w:b/>
                <w:bCs/>
              </w:rPr>
              <w:t>4.2.</w:t>
            </w:r>
            <w:r w:rsidRPr="007971B3">
              <w:rPr>
                <w:rFonts w:ascii="Times New Roman" w:hAnsi="Times New Roman"/>
                <w:b/>
                <w:bCs/>
                <w:spacing w:val="1"/>
              </w:rPr>
              <w:t xml:space="preserve"> </w:t>
            </w:r>
            <w:r w:rsidRPr="007971B3">
              <w:rPr>
                <w:rFonts w:ascii="Times New Roman" w:hAnsi="Times New Roman"/>
                <w:spacing w:val="-1"/>
              </w:rPr>
              <w:t>Z</w:t>
            </w:r>
            <w:r w:rsidRPr="007971B3">
              <w:rPr>
                <w:rFonts w:ascii="Times New Roman" w:hAnsi="Times New Roman"/>
              </w:rPr>
              <w:t>hodno</w:t>
            </w:r>
            <w:r w:rsidRPr="007971B3">
              <w:rPr>
                <w:rFonts w:ascii="Times New Roman" w:hAnsi="Times New Roman"/>
                <w:spacing w:val="-1"/>
              </w:rPr>
              <w:t>ťt</w:t>
            </w:r>
            <w:r w:rsidRPr="007971B3">
              <w:rPr>
                <w:rFonts w:ascii="Times New Roman" w:hAnsi="Times New Roman"/>
              </w:rPr>
              <w:t>e kva</w:t>
            </w:r>
            <w:r w:rsidRPr="007971B3">
              <w:rPr>
                <w:rFonts w:ascii="Times New Roman" w:hAnsi="Times New Roman"/>
                <w:spacing w:val="-1"/>
              </w:rPr>
              <w:t>lit</w:t>
            </w:r>
            <w:r w:rsidRPr="007971B3">
              <w:rPr>
                <w:rFonts w:ascii="Times New Roman" w:hAnsi="Times New Roman"/>
                <w:spacing w:val="1"/>
              </w:rPr>
              <w:t>a</w:t>
            </w:r>
            <w:r w:rsidRPr="007971B3">
              <w:rPr>
                <w:rFonts w:ascii="Times New Roman" w:hAnsi="Times New Roman"/>
                <w:spacing w:val="-1"/>
              </w:rPr>
              <w:t>tí</w:t>
            </w:r>
            <w:r w:rsidRPr="007971B3">
              <w:rPr>
                <w:rFonts w:ascii="Times New Roman" w:hAnsi="Times New Roman"/>
              </w:rPr>
              <w:t>vne</w:t>
            </w:r>
            <w:r w:rsidRPr="007971B3">
              <w:rPr>
                <w:rFonts w:ascii="Times New Roman" w:hAnsi="Times New Roman"/>
                <w:spacing w:val="2"/>
              </w:rPr>
              <w:t xml:space="preserve"> </w:t>
            </w:r>
            <w:r w:rsidRPr="007971B3">
              <w:rPr>
                <w:rFonts w:ascii="Times New Roman" w:hAnsi="Times New Roman"/>
              </w:rPr>
              <w:t>(pr</w:t>
            </w:r>
            <w:r w:rsidRPr="007971B3">
              <w:rPr>
                <w:rFonts w:ascii="Times New Roman" w:hAnsi="Times New Roman"/>
                <w:spacing w:val="-1"/>
              </w:rPr>
              <w:t>í</w:t>
            </w:r>
            <w:r w:rsidRPr="007971B3">
              <w:rPr>
                <w:rFonts w:ascii="Times New Roman" w:hAnsi="Times New Roman"/>
              </w:rPr>
              <w:t>padne kvan</w:t>
            </w:r>
            <w:r w:rsidRPr="007971B3">
              <w:rPr>
                <w:rFonts w:ascii="Times New Roman" w:hAnsi="Times New Roman"/>
                <w:spacing w:val="-1"/>
              </w:rPr>
              <w:t>tit</w:t>
            </w:r>
            <w:r w:rsidRPr="007971B3">
              <w:rPr>
                <w:rFonts w:ascii="Times New Roman" w:hAnsi="Times New Roman"/>
                <w:spacing w:val="1"/>
              </w:rPr>
              <w:t>a</w:t>
            </w:r>
            <w:r w:rsidRPr="007971B3">
              <w:rPr>
                <w:rFonts w:ascii="Times New Roman" w:hAnsi="Times New Roman"/>
                <w:spacing w:val="-1"/>
              </w:rPr>
              <w:t>tí</w:t>
            </w:r>
            <w:r w:rsidRPr="007971B3">
              <w:rPr>
                <w:rFonts w:ascii="Times New Roman" w:hAnsi="Times New Roman"/>
              </w:rPr>
              <w:t xml:space="preserve">vne)  </w:t>
            </w:r>
            <w:r w:rsidRPr="007971B3">
              <w:rPr>
                <w:rFonts w:ascii="Times New Roman" w:hAnsi="Times New Roman"/>
                <w:spacing w:val="23"/>
              </w:rPr>
              <w:t xml:space="preserve"> </w:t>
            </w:r>
            <w:r w:rsidRPr="007971B3">
              <w:rPr>
                <w:rFonts w:ascii="Times New Roman" w:hAnsi="Times New Roman"/>
              </w:rPr>
              <w:t>vp</w:t>
            </w:r>
            <w:r w:rsidRPr="007971B3">
              <w:rPr>
                <w:rFonts w:ascii="Times New Roman" w:hAnsi="Times New Roman"/>
                <w:spacing w:val="-1"/>
              </w:rPr>
              <w:t>l</w:t>
            </w:r>
            <w:r w:rsidRPr="007971B3">
              <w:rPr>
                <w:rFonts w:ascii="Times New Roman" w:hAnsi="Times New Roman"/>
              </w:rPr>
              <w:t xml:space="preserve">yvy  </w:t>
            </w:r>
            <w:r w:rsidRPr="007971B3">
              <w:rPr>
                <w:rFonts w:ascii="Times New Roman" w:hAnsi="Times New Roman"/>
                <w:spacing w:val="19"/>
              </w:rPr>
              <w:t xml:space="preserve"> </w:t>
            </w:r>
            <w:r w:rsidRPr="007971B3">
              <w:rPr>
                <w:rFonts w:ascii="Times New Roman" w:hAnsi="Times New Roman"/>
              </w:rPr>
              <w:t xml:space="preserve">na  </w:t>
            </w:r>
            <w:r w:rsidRPr="007971B3">
              <w:rPr>
                <w:rFonts w:ascii="Times New Roman" w:hAnsi="Times New Roman"/>
                <w:spacing w:val="18"/>
              </w:rPr>
              <w:t xml:space="preserve"> </w:t>
            </w:r>
            <w:r w:rsidRPr="007971B3">
              <w:rPr>
                <w:rFonts w:ascii="Times New Roman" w:hAnsi="Times New Roman"/>
              </w:rPr>
              <w:t>pr</w:t>
            </w:r>
            <w:r w:rsidRPr="007971B3">
              <w:rPr>
                <w:rFonts w:ascii="Times New Roman" w:hAnsi="Times New Roman"/>
                <w:spacing w:val="-1"/>
              </w:rPr>
              <w:t>í</w:t>
            </w:r>
            <w:r w:rsidRPr="007971B3">
              <w:rPr>
                <w:rFonts w:ascii="Times New Roman" w:hAnsi="Times New Roman"/>
                <w:spacing w:val="1"/>
              </w:rPr>
              <w:t>s</w:t>
            </w:r>
            <w:r w:rsidRPr="007971B3">
              <w:rPr>
                <w:rFonts w:ascii="Times New Roman" w:hAnsi="Times New Roman"/>
                <w:spacing w:val="-1"/>
              </w:rPr>
              <w:t>t</w:t>
            </w:r>
            <w:r w:rsidRPr="007971B3">
              <w:rPr>
                <w:rFonts w:ascii="Times New Roman" w:hAnsi="Times New Roman"/>
              </w:rPr>
              <w:t xml:space="preserve">up  </w:t>
            </w:r>
            <w:r w:rsidRPr="007971B3">
              <w:rPr>
                <w:rFonts w:ascii="Times New Roman" w:hAnsi="Times New Roman"/>
                <w:spacing w:val="21"/>
              </w:rPr>
              <w:t xml:space="preserve"> </w:t>
            </w:r>
            <w:r w:rsidRPr="007971B3">
              <w:rPr>
                <w:rFonts w:ascii="Times New Roman" w:hAnsi="Times New Roman"/>
              </w:rPr>
              <w:t>k zdro</w:t>
            </w:r>
            <w:r w:rsidRPr="007971B3">
              <w:rPr>
                <w:rFonts w:ascii="Times New Roman" w:hAnsi="Times New Roman"/>
                <w:spacing w:val="-1"/>
              </w:rPr>
              <w:t>j</w:t>
            </w:r>
            <w:r w:rsidRPr="007971B3">
              <w:rPr>
                <w:rFonts w:ascii="Times New Roman" w:hAnsi="Times New Roman"/>
              </w:rPr>
              <w:t>o</w:t>
            </w:r>
            <w:r w:rsidRPr="007971B3">
              <w:rPr>
                <w:rFonts w:ascii="Times New Roman" w:hAnsi="Times New Roman"/>
                <w:spacing w:val="-1"/>
              </w:rPr>
              <w:t>m</w:t>
            </w:r>
            <w:r w:rsidRPr="007971B3">
              <w:rPr>
                <w:rFonts w:ascii="Times New Roman" w:hAnsi="Times New Roman"/>
              </w:rPr>
              <w:t>, práva</w:t>
            </w:r>
            <w:r w:rsidRPr="007971B3">
              <w:rPr>
                <w:rFonts w:ascii="Times New Roman" w:hAnsi="Times New Roman"/>
                <w:spacing w:val="-1"/>
              </w:rPr>
              <w:t>m</w:t>
            </w:r>
            <w:r w:rsidRPr="007971B3">
              <w:rPr>
                <w:rFonts w:ascii="Times New Roman" w:hAnsi="Times New Roman"/>
              </w:rPr>
              <w:t xml:space="preserve">,   </w:t>
            </w:r>
            <w:r w:rsidRPr="007971B3">
              <w:rPr>
                <w:rFonts w:ascii="Times New Roman" w:hAnsi="Times New Roman"/>
                <w:spacing w:val="32"/>
              </w:rPr>
              <w:t xml:space="preserve"> </w:t>
            </w:r>
            <w:r w:rsidRPr="007971B3">
              <w:rPr>
                <w:rFonts w:ascii="Times New Roman" w:hAnsi="Times New Roman"/>
                <w:spacing w:val="-1"/>
              </w:rPr>
              <w:t>t</w:t>
            </w:r>
            <w:r w:rsidRPr="007971B3">
              <w:rPr>
                <w:rFonts w:ascii="Times New Roman" w:hAnsi="Times New Roman"/>
              </w:rPr>
              <w:t xml:space="preserve">ovarom   </w:t>
            </w:r>
            <w:r w:rsidRPr="007971B3">
              <w:rPr>
                <w:rFonts w:ascii="Times New Roman" w:hAnsi="Times New Roman"/>
                <w:spacing w:val="31"/>
              </w:rPr>
              <w:t xml:space="preserve"> </w:t>
            </w:r>
            <w:r w:rsidRPr="007971B3">
              <w:rPr>
                <w:rFonts w:ascii="Times New Roman" w:hAnsi="Times New Roman"/>
              </w:rPr>
              <w:t xml:space="preserve">a </w:t>
            </w:r>
            <w:r w:rsidRPr="007971B3">
              <w:rPr>
                <w:rFonts w:ascii="Times New Roman" w:hAnsi="Times New Roman"/>
                <w:spacing w:val="1"/>
              </w:rPr>
              <w:t>s</w:t>
            </w:r>
            <w:r w:rsidRPr="007971B3">
              <w:rPr>
                <w:rFonts w:ascii="Times New Roman" w:hAnsi="Times New Roman"/>
                <w:spacing w:val="-1"/>
              </w:rPr>
              <w:t>l</w:t>
            </w:r>
            <w:r w:rsidRPr="007971B3">
              <w:rPr>
                <w:rFonts w:ascii="Times New Roman" w:hAnsi="Times New Roman"/>
              </w:rPr>
              <w:t xml:space="preserve">užbám   </w:t>
            </w:r>
            <w:r w:rsidRPr="007971B3">
              <w:rPr>
                <w:rFonts w:ascii="Times New Roman" w:hAnsi="Times New Roman"/>
                <w:spacing w:val="31"/>
              </w:rPr>
              <w:t xml:space="preserve"> </w:t>
            </w:r>
            <w:r w:rsidRPr="007971B3">
              <w:rPr>
                <w:rFonts w:ascii="Times New Roman" w:hAnsi="Times New Roman"/>
              </w:rPr>
              <w:t xml:space="preserve">u </w:t>
            </w:r>
            <w:r w:rsidRPr="007971B3">
              <w:rPr>
                <w:rFonts w:ascii="Times New Roman" w:hAnsi="Times New Roman"/>
                <w:spacing w:val="-1"/>
              </w:rPr>
              <w:t>j</w:t>
            </w:r>
            <w:r w:rsidRPr="007971B3">
              <w:rPr>
                <w:rFonts w:ascii="Times New Roman" w:hAnsi="Times New Roman"/>
              </w:rPr>
              <w:t>edno</w:t>
            </w:r>
            <w:r w:rsidRPr="007971B3">
              <w:rPr>
                <w:rFonts w:ascii="Times New Roman" w:hAnsi="Times New Roman"/>
                <w:spacing w:val="-1"/>
              </w:rPr>
              <w:t>tli</w:t>
            </w:r>
            <w:r w:rsidRPr="007971B3">
              <w:rPr>
                <w:rFonts w:ascii="Times New Roman" w:hAnsi="Times New Roman"/>
              </w:rPr>
              <w:t>v</w:t>
            </w:r>
            <w:r w:rsidRPr="007971B3">
              <w:rPr>
                <w:rFonts w:ascii="Times New Roman" w:hAnsi="Times New Roman"/>
                <w:spacing w:val="2"/>
              </w:rPr>
              <w:t>ý</w:t>
            </w:r>
            <w:r w:rsidRPr="007971B3">
              <w:rPr>
                <w:rFonts w:ascii="Times New Roman" w:hAnsi="Times New Roman"/>
              </w:rPr>
              <w:t>ch ovp</w:t>
            </w:r>
            <w:r w:rsidRPr="007971B3">
              <w:rPr>
                <w:rFonts w:ascii="Times New Roman" w:hAnsi="Times New Roman"/>
                <w:spacing w:val="-1"/>
              </w:rPr>
              <w:t>l</w:t>
            </w:r>
            <w:r w:rsidRPr="007971B3">
              <w:rPr>
                <w:rFonts w:ascii="Times New Roman" w:hAnsi="Times New Roman"/>
              </w:rPr>
              <w:t>yvnených</w:t>
            </w:r>
            <w:r w:rsidRPr="007971B3">
              <w:rPr>
                <w:rFonts w:ascii="Times New Roman" w:hAnsi="Times New Roman"/>
                <w:spacing w:val="2"/>
              </w:rPr>
              <w:t xml:space="preserve"> </w:t>
            </w:r>
            <w:r w:rsidRPr="007971B3">
              <w:rPr>
                <w:rFonts w:ascii="Times New Roman" w:hAnsi="Times New Roman"/>
                <w:spacing w:val="1"/>
              </w:rPr>
              <w:t>s</w:t>
            </w:r>
            <w:r w:rsidRPr="007971B3">
              <w:rPr>
                <w:rFonts w:ascii="Times New Roman" w:hAnsi="Times New Roman"/>
              </w:rPr>
              <w:t>kup</w:t>
            </w:r>
            <w:r w:rsidRPr="007971B3">
              <w:rPr>
                <w:rFonts w:ascii="Times New Roman" w:hAnsi="Times New Roman"/>
                <w:spacing w:val="-1"/>
              </w:rPr>
              <w:t>í</w:t>
            </w:r>
            <w:r w:rsidRPr="007971B3">
              <w:rPr>
                <w:rFonts w:ascii="Times New Roman" w:hAnsi="Times New Roman"/>
              </w:rPr>
              <w:t>n obyva</w:t>
            </w:r>
            <w:r w:rsidRPr="007971B3">
              <w:rPr>
                <w:rFonts w:ascii="Times New Roman" w:hAnsi="Times New Roman"/>
                <w:spacing w:val="-1"/>
              </w:rPr>
              <w:t>t</w:t>
            </w:r>
            <w:r w:rsidRPr="007971B3">
              <w:rPr>
                <w:rFonts w:ascii="Times New Roman" w:hAnsi="Times New Roman"/>
              </w:rPr>
              <w:t>eľ</w:t>
            </w:r>
            <w:r w:rsidRPr="007971B3">
              <w:rPr>
                <w:rFonts w:ascii="Times New Roman" w:hAnsi="Times New Roman"/>
                <w:spacing w:val="1"/>
              </w:rPr>
              <w:t>s</w:t>
            </w:r>
            <w:r w:rsidRPr="007971B3">
              <w:rPr>
                <w:rFonts w:ascii="Times New Roman" w:hAnsi="Times New Roman"/>
                <w:spacing w:val="-1"/>
              </w:rPr>
              <w:t>t</w:t>
            </w:r>
            <w:r w:rsidRPr="007971B3">
              <w:rPr>
                <w:rFonts w:ascii="Times New Roman" w:hAnsi="Times New Roman"/>
              </w:rPr>
              <w:t>va.</w:t>
            </w:r>
          </w:p>
        </w:tc>
        <w:tc>
          <w:tcPr>
            <w:tcW w:w="4150" w:type="dxa"/>
            <w:tcBorders>
              <w:top w:val="single" w:sz="4" w:space="0" w:color="000000"/>
              <w:left w:val="single" w:sz="4" w:space="0" w:color="000000"/>
              <w:bottom w:val="single" w:sz="4" w:space="0" w:color="000000"/>
              <w:right w:val="single" w:sz="4" w:space="0" w:color="000000"/>
            </w:tcBorders>
            <w:textDirection w:val="lrTb"/>
            <w:vAlign w:val="top"/>
          </w:tcPr>
          <w:p w:rsidR="002E29FC" w:rsidRPr="005A3D32" w:rsidP="00411831">
            <w:pPr>
              <w:autoSpaceDE w:val="0"/>
              <w:autoSpaceDN w:val="0"/>
              <w:bidi w:val="0"/>
              <w:jc w:val="both"/>
              <w:rPr>
                <w:rFonts w:ascii="Times New Roman" w:hAnsi="Times New Roman"/>
              </w:rPr>
            </w:pPr>
            <w:r w:rsidRPr="005A3D32">
              <w:rPr>
                <w:rFonts w:ascii="Times New Roman" w:hAnsi="Times New Roman"/>
              </w:rPr>
              <w:t>Návrh vytvára efektívnejší prístup k platbe úhrady za používanie vymedzených komunikácií.</w:t>
            </w:r>
          </w:p>
          <w:p w:rsidR="002E29FC" w:rsidP="00411831">
            <w:pPr>
              <w:autoSpaceDE w:val="0"/>
              <w:autoSpaceDN w:val="0"/>
              <w:bidi w:val="0"/>
              <w:jc w:val="both"/>
              <w:rPr>
                <w:rFonts w:ascii="Times New Roman" w:hAnsi="Times New Roman"/>
              </w:rPr>
            </w:pPr>
            <w:r w:rsidRPr="005A3D32">
              <w:rPr>
                <w:rFonts w:ascii="Times New Roman" w:hAnsi="Times New Roman"/>
              </w:rPr>
              <w:t>Aplikácia návrhu nemá žiadny ďalší vplyv na prístup k zdrojom, právam, tovarom a službám.</w:t>
            </w:r>
          </w:p>
          <w:p w:rsidR="002E29FC" w:rsidP="00411831">
            <w:pPr>
              <w:autoSpaceDE w:val="0"/>
              <w:autoSpaceDN w:val="0"/>
              <w:bidi w:val="0"/>
              <w:jc w:val="both"/>
              <w:rPr>
                <w:rFonts w:ascii="Times New Roman" w:hAnsi="Times New Roman"/>
              </w:rPr>
            </w:pPr>
            <w:r w:rsidRPr="00037C3F">
              <w:rPr>
                <w:rFonts w:ascii="Times New Roman" w:hAnsi="Times New Roman"/>
              </w:rPr>
              <w:t xml:space="preserve">Zavedením nového spôsobu kontroly nebude dochádzať k spomaľovaniu dopravy a tvorbe kolón spôsobovanej v súčasnosti vizuálnou kontrolou nálepiek. Urýchli sa tým doprava a zároveň </w:t>
            </w:r>
            <w:r>
              <w:rPr>
                <w:rFonts w:ascii="Times New Roman" w:hAnsi="Times New Roman"/>
              </w:rPr>
              <w:t>sa zníži spotreba paliva.</w:t>
            </w:r>
          </w:p>
          <w:p w:rsidR="002E29FC" w:rsidRPr="00522DC3" w:rsidP="00411831">
            <w:pPr>
              <w:autoSpaceDE w:val="0"/>
              <w:autoSpaceDN w:val="0"/>
              <w:bidi w:val="0"/>
              <w:jc w:val="both"/>
              <w:rPr>
                <w:rFonts w:ascii="Times New Roman" w:hAnsi="Times New Roman"/>
                <w:highlight w:val="yellow"/>
              </w:rPr>
            </w:pPr>
          </w:p>
        </w:tc>
      </w:tr>
      <w:tr>
        <w:tblPrEx>
          <w:tblW w:w="9026" w:type="dxa"/>
          <w:tblInd w:w="115" w:type="dxa"/>
          <w:tblLayout w:type="fixed"/>
          <w:tblCellMar>
            <w:top w:w="28" w:type="dxa"/>
            <w:left w:w="28" w:type="dxa"/>
            <w:bottom w:w="28" w:type="dxa"/>
            <w:right w:w="28" w:type="dxa"/>
          </w:tblCellMar>
        </w:tblPrEx>
        <w:trPr>
          <w:trHeight w:hRule="exact" w:val="1696"/>
        </w:trPr>
        <w:tc>
          <w:tcPr>
            <w:tcW w:w="4876" w:type="dxa"/>
            <w:tcBorders>
              <w:top w:val="single" w:sz="4" w:space="0" w:color="000000"/>
              <w:left w:val="single" w:sz="4" w:space="0" w:color="000000"/>
              <w:bottom w:val="single" w:sz="4" w:space="0" w:color="000000"/>
              <w:right w:val="single" w:sz="4" w:space="0" w:color="000000"/>
            </w:tcBorders>
            <w:textDirection w:val="lrTb"/>
            <w:vAlign w:val="top"/>
          </w:tcPr>
          <w:p w:rsidR="002E29FC" w:rsidRPr="007971B3" w:rsidP="00411831">
            <w:pPr>
              <w:autoSpaceDE w:val="0"/>
              <w:autoSpaceDN w:val="0"/>
              <w:bidi w:val="0"/>
              <w:spacing w:line="480" w:lineRule="auto"/>
              <w:ind w:left="65" w:right="385"/>
              <w:rPr>
                <w:rFonts w:ascii="Times New Roman" w:hAnsi="Times New Roman"/>
              </w:rPr>
            </w:pPr>
            <w:r w:rsidRPr="007971B3">
              <w:rPr>
                <w:rFonts w:ascii="Times New Roman" w:hAnsi="Times New Roman"/>
                <w:b/>
                <w:bCs/>
              </w:rPr>
              <w:t>4.3.</w:t>
            </w:r>
            <w:r w:rsidRPr="007971B3">
              <w:rPr>
                <w:rFonts w:ascii="Times New Roman" w:hAnsi="Times New Roman"/>
                <w:b/>
                <w:bCs/>
                <w:spacing w:val="50"/>
              </w:rPr>
              <w:t xml:space="preserve"> </w:t>
            </w:r>
            <w:r w:rsidRPr="007971B3">
              <w:rPr>
                <w:rFonts w:ascii="Times New Roman" w:hAnsi="Times New Roman"/>
                <w:spacing w:val="-1"/>
              </w:rPr>
              <w:t>Z</w:t>
            </w:r>
            <w:r w:rsidRPr="007971B3">
              <w:rPr>
                <w:rFonts w:ascii="Times New Roman" w:hAnsi="Times New Roman"/>
              </w:rPr>
              <w:t>hodno</w:t>
            </w:r>
            <w:r w:rsidRPr="007971B3">
              <w:rPr>
                <w:rFonts w:ascii="Times New Roman" w:hAnsi="Times New Roman"/>
                <w:spacing w:val="-1"/>
              </w:rPr>
              <w:t>ťt</w:t>
            </w:r>
            <w:r w:rsidRPr="007971B3">
              <w:rPr>
                <w:rFonts w:ascii="Times New Roman" w:hAnsi="Times New Roman"/>
              </w:rPr>
              <w:t>e</w:t>
            </w:r>
            <w:r w:rsidRPr="007971B3">
              <w:rPr>
                <w:rFonts w:ascii="Times New Roman" w:hAnsi="Times New Roman"/>
                <w:spacing w:val="1"/>
              </w:rPr>
              <w:t xml:space="preserve"> </w:t>
            </w:r>
            <w:r w:rsidRPr="007971B3">
              <w:rPr>
                <w:rFonts w:ascii="Times New Roman" w:hAnsi="Times New Roman"/>
              </w:rPr>
              <w:t>vp</w:t>
            </w:r>
            <w:r w:rsidRPr="007971B3">
              <w:rPr>
                <w:rFonts w:ascii="Times New Roman" w:hAnsi="Times New Roman"/>
                <w:spacing w:val="-1"/>
              </w:rPr>
              <w:t>l</w:t>
            </w:r>
            <w:r w:rsidRPr="007971B3">
              <w:rPr>
                <w:rFonts w:ascii="Times New Roman" w:hAnsi="Times New Roman"/>
              </w:rPr>
              <w:t>yv</w:t>
            </w:r>
            <w:r w:rsidRPr="007971B3">
              <w:rPr>
                <w:rFonts w:ascii="Times New Roman" w:hAnsi="Times New Roman"/>
                <w:spacing w:val="2"/>
              </w:rPr>
              <w:t xml:space="preserve"> </w:t>
            </w:r>
            <w:r w:rsidRPr="007971B3">
              <w:rPr>
                <w:rFonts w:ascii="Times New Roman" w:hAnsi="Times New Roman"/>
              </w:rPr>
              <w:t>na rovno</w:t>
            </w:r>
            <w:r w:rsidRPr="007971B3">
              <w:rPr>
                <w:rFonts w:ascii="Times New Roman" w:hAnsi="Times New Roman"/>
                <w:spacing w:val="1"/>
              </w:rPr>
              <w:t>s</w:t>
            </w:r>
            <w:r w:rsidRPr="007971B3">
              <w:rPr>
                <w:rFonts w:ascii="Times New Roman" w:hAnsi="Times New Roman"/>
              </w:rPr>
              <w:t>ť pr</w:t>
            </w:r>
            <w:r w:rsidRPr="007971B3">
              <w:rPr>
                <w:rFonts w:ascii="Times New Roman" w:hAnsi="Times New Roman"/>
                <w:spacing w:val="-1"/>
              </w:rPr>
              <w:t>íl</w:t>
            </w:r>
            <w:r w:rsidRPr="007971B3">
              <w:rPr>
                <w:rFonts w:ascii="Times New Roman" w:hAnsi="Times New Roman"/>
              </w:rPr>
              <w:t>ež</w:t>
            </w:r>
            <w:r w:rsidRPr="007971B3">
              <w:rPr>
                <w:rFonts w:ascii="Times New Roman" w:hAnsi="Times New Roman"/>
                <w:spacing w:val="-1"/>
              </w:rPr>
              <w:t>it</w:t>
            </w:r>
            <w:r w:rsidRPr="007971B3">
              <w:rPr>
                <w:rFonts w:ascii="Times New Roman" w:hAnsi="Times New Roman"/>
              </w:rPr>
              <w:t>o</w:t>
            </w:r>
            <w:r w:rsidRPr="007971B3">
              <w:rPr>
                <w:rFonts w:ascii="Times New Roman" w:hAnsi="Times New Roman"/>
                <w:spacing w:val="1"/>
              </w:rPr>
              <w:t>st</w:t>
            </w:r>
            <w:r w:rsidRPr="007971B3">
              <w:rPr>
                <w:rFonts w:ascii="Times New Roman" w:hAnsi="Times New Roman"/>
                <w:spacing w:val="-1"/>
              </w:rPr>
              <w:t>í</w:t>
            </w:r>
            <w:r w:rsidRPr="007971B3">
              <w:rPr>
                <w:rFonts w:ascii="Times New Roman" w:hAnsi="Times New Roman"/>
              </w:rPr>
              <w:t xml:space="preserve">: </w:t>
            </w:r>
            <w:r w:rsidRPr="007971B3">
              <w:rPr>
                <w:rFonts w:ascii="Times New Roman" w:hAnsi="Times New Roman"/>
                <w:spacing w:val="-1"/>
              </w:rPr>
              <w:t>Z</w:t>
            </w:r>
            <w:r w:rsidRPr="007971B3">
              <w:rPr>
                <w:rFonts w:ascii="Times New Roman" w:hAnsi="Times New Roman"/>
              </w:rPr>
              <w:t>hodno</w:t>
            </w:r>
            <w:r w:rsidRPr="007971B3">
              <w:rPr>
                <w:rFonts w:ascii="Times New Roman" w:hAnsi="Times New Roman"/>
                <w:spacing w:val="-1"/>
              </w:rPr>
              <w:t>ťt</w:t>
            </w:r>
            <w:r w:rsidRPr="007971B3">
              <w:rPr>
                <w:rFonts w:ascii="Times New Roman" w:hAnsi="Times New Roman"/>
              </w:rPr>
              <w:t>e</w:t>
            </w:r>
            <w:r w:rsidRPr="007971B3">
              <w:rPr>
                <w:rFonts w:ascii="Times New Roman" w:hAnsi="Times New Roman"/>
                <w:spacing w:val="1"/>
              </w:rPr>
              <w:t xml:space="preserve"> </w:t>
            </w:r>
            <w:r w:rsidRPr="007971B3">
              <w:rPr>
                <w:rFonts w:ascii="Times New Roman" w:hAnsi="Times New Roman"/>
              </w:rPr>
              <w:t>vp</w:t>
            </w:r>
            <w:r w:rsidRPr="007971B3">
              <w:rPr>
                <w:rFonts w:ascii="Times New Roman" w:hAnsi="Times New Roman"/>
                <w:spacing w:val="-1"/>
              </w:rPr>
              <w:t>l</w:t>
            </w:r>
            <w:r w:rsidRPr="007971B3">
              <w:rPr>
                <w:rFonts w:ascii="Times New Roman" w:hAnsi="Times New Roman"/>
              </w:rPr>
              <w:t>yv</w:t>
            </w:r>
            <w:r w:rsidRPr="007971B3">
              <w:rPr>
                <w:rFonts w:ascii="Times New Roman" w:hAnsi="Times New Roman"/>
                <w:spacing w:val="2"/>
              </w:rPr>
              <w:t xml:space="preserve"> </w:t>
            </w:r>
            <w:r w:rsidRPr="007971B3">
              <w:rPr>
                <w:rFonts w:ascii="Times New Roman" w:hAnsi="Times New Roman"/>
              </w:rPr>
              <w:t>na rodovú rovno</w:t>
            </w:r>
            <w:r w:rsidRPr="007971B3">
              <w:rPr>
                <w:rFonts w:ascii="Times New Roman" w:hAnsi="Times New Roman"/>
                <w:spacing w:val="1"/>
              </w:rPr>
              <w:t>s</w:t>
            </w:r>
            <w:r w:rsidRPr="007971B3">
              <w:rPr>
                <w:rFonts w:ascii="Times New Roman" w:hAnsi="Times New Roman"/>
                <w:spacing w:val="-1"/>
              </w:rPr>
              <w:t>ť</w:t>
            </w:r>
            <w:r w:rsidRPr="007971B3">
              <w:rPr>
                <w:rFonts w:ascii="Times New Roman" w:hAnsi="Times New Roman"/>
              </w:rPr>
              <w:t>.</w:t>
            </w:r>
          </w:p>
        </w:tc>
        <w:tc>
          <w:tcPr>
            <w:tcW w:w="4150" w:type="dxa"/>
            <w:tcBorders>
              <w:top w:val="single" w:sz="4" w:space="0" w:color="000000"/>
              <w:left w:val="single" w:sz="4" w:space="0" w:color="000000"/>
              <w:bottom w:val="single" w:sz="4" w:space="0" w:color="000000"/>
              <w:right w:val="single" w:sz="4" w:space="0" w:color="000000"/>
            </w:tcBorders>
            <w:textDirection w:val="lrTb"/>
            <w:vAlign w:val="top"/>
          </w:tcPr>
          <w:p w:rsidR="002E29FC" w:rsidRPr="00522DC3" w:rsidP="00411831">
            <w:pPr>
              <w:autoSpaceDE w:val="0"/>
              <w:autoSpaceDN w:val="0"/>
              <w:bidi w:val="0"/>
              <w:jc w:val="both"/>
              <w:rPr>
                <w:rFonts w:ascii="Times New Roman" w:hAnsi="Times New Roman"/>
                <w:highlight w:val="yellow"/>
              </w:rPr>
            </w:pPr>
            <w:r w:rsidRPr="00A97EC6">
              <w:rPr>
                <w:rFonts w:ascii="Times New Roman" w:hAnsi="Times New Roman"/>
              </w:rPr>
              <w:t>Návrh neovplyvňuje oblasť diskriminácie na základe pohlavia, rasy, etnického pôvodu, náboženského vyznania, viery, zdravotného postihnutia, veku či sexuálnej orientácie.</w:t>
            </w:r>
          </w:p>
        </w:tc>
      </w:tr>
      <w:tr>
        <w:tblPrEx>
          <w:tblW w:w="9026" w:type="dxa"/>
          <w:tblInd w:w="115" w:type="dxa"/>
          <w:tblLayout w:type="fixed"/>
          <w:tblCellMar>
            <w:top w:w="28" w:type="dxa"/>
            <w:left w:w="28" w:type="dxa"/>
            <w:bottom w:w="28" w:type="dxa"/>
            <w:right w:w="28" w:type="dxa"/>
          </w:tblCellMar>
        </w:tblPrEx>
        <w:trPr>
          <w:trHeight w:hRule="exact" w:val="2112"/>
        </w:trPr>
        <w:tc>
          <w:tcPr>
            <w:tcW w:w="4876" w:type="dxa"/>
            <w:tcBorders>
              <w:top w:val="single" w:sz="4" w:space="0" w:color="000000"/>
              <w:left w:val="single" w:sz="4" w:space="0" w:color="000000"/>
              <w:bottom w:val="single" w:sz="4" w:space="0" w:color="000000"/>
              <w:right w:val="single" w:sz="4" w:space="0" w:color="000000"/>
            </w:tcBorders>
            <w:textDirection w:val="lrTb"/>
            <w:vAlign w:val="top"/>
          </w:tcPr>
          <w:p w:rsidR="002E29FC" w:rsidRPr="007971B3" w:rsidP="00411831">
            <w:pPr>
              <w:autoSpaceDE w:val="0"/>
              <w:autoSpaceDN w:val="0"/>
              <w:bidi w:val="0"/>
              <w:ind w:left="65" w:right="-20"/>
              <w:rPr>
                <w:rFonts w:ascii="Times New Roman" w:hAnsi="Times New Roman"/>
              </w:rPr>
            </w:pPr>
            <w:r w:rsidRPr="007971B3">
              <w:rPr>
                <w:rFonts w:ascii="Times New Roman" w:hAnsi="Times New Roman"/>
                <w:b/>
                <w:bCs/>
              </w:rPr>
              <w:t xml:space="preserve">4.4. </w:t>
            </w:r>
            <w:r w:rsidRPr="007971B3">
              <w:rPr>
                <w:rFonts w:ascii="Times New Roman" w:hAnsi="Times New Roman"/>
                <w:spacing w:val="-1"/>
              </w:rPr>
              <w:t>Z</w:t>
            </w:r>
            <w:r w:rsidRPr="007971B3">
              <w:rPr>
                <w:rFonts w:ascii="Times New Roman" w:hAnsi="Times New Roman"/>
              </w:rPr>
              <w:t>hodno</w:t>
            </w:r>
            <w:r w:rsidRPr="007971B3">
              <w:rPr>
                <w:rFonts w:ascii="Times New Roman" w:hAnsi="Times New Roman"/>
                <w:spacing w:val="-1"/>
              </w:rPr>
              <w:t>ťt</w:t>
            </w:r>
            <w:r w:rsidRPr="007971B3">
              <w:rPr>
                <w:rFonts w:ascii="Times New Roman" w:hAnsi="Times New Roman"/>
              </w:rPr>
              <w:t>e</w:t>
            </w:r>
            <w:r w:rsidRPr="007971B3">
              <w:rPr>
                <w:rFonts w:ascii="Times New Roman" w:hAnsi="Times New Roman"/>
                <w:spacing w:val="1"/>
              </w:rPr>
              <w:t xml:space="preserve"> </w:t>
            </w:r>
            <w:r w:rsidRPr="007971B3">
              <w:rPr>
                <w:rFonts w:ascii="Times New Roman" w:hAnsi="Times New Roman"/>
              </w:rPr>
              <w:t>vp</w:t>
            </w:r>
            <w:r w:rsidRPr="007971B3">
              <w:rPr>
                <w:rFonts w:ascii="Times New Roman" w:hAnsi="Times New Roman"/>
                <w:spacing w:val="-1"/>
              </w:rPr>
              <w:t>l</w:t>
            </w:r>
            <w:r w:rsidRPr="007971B3">
              <w:rPr>
                <w:rFonts w:ascii="Times New Roman" w:hAnsi="Times New Roman"/>
              </w:rPr>
              <w:t>yvy</w:t>
            </w:r>
            <w:r w:rsidRPr="007971B3">
              <w:rPr>
                <w:rFonts w:ascii="Times New Roman" w:hAnsi="Times New Roman"/>
                <w:spacing w:val="2"/>
              </w:rPr>
              <w:t xml:space="preserve"> </w:t>
            </w:r>
            <w:r w:rsidRPr="007971B3">
              <w:rPr>
                <w:rFonts w:ascii="Times New Roman" w:hAnsi="Times New Roman"/>
              </w:rPr>
              <w:t>na za</w:t>
            </w:r>
            <w:r w:rsidRPr="007971B3">
              <w:rPr>
                <w:rFonts w:ascii="Times New Roman" w:hAnsi="Times New Roman"/>
                <w:spacing w:val="-1"/>
              </w:rPr>
              <w:t>m</w:t>
            </w:r>
            <w:r w:rsidRPr="007971B3">
              <w:rPr>
                <w:rFonts w:ascii="Times New Roman" w:hAnsi="Times New Roman"/>
              </w:rPr>
              <w:t>e</w:t>
            </w:r>
            <w:r w:rsidRPr="007971B3">
              <w:rPr>
                <w:rFonts w:ascii="Times New Roman" w:hAnsi="Times New Roman"/>
                <w:spacing w:val="1"/>
              </w:rPr>
              <w:t>s</w:t>
            </w:r>
            <w:r w:rsidRPr="007971B3">
              <w:rPr>
                <w:rFonts w:ascii="Times New Roman" w:hAnsi="Times New Roman"/>
                <w:spacing w:val="-1"/>
              </w:rPr>
              <w:t>t</w:t>
            </w:r>
            <w:r w:rsidRPr="007971B3">
              <w:rPr>
                <w:rFonts w:ascii="Times New Roman" w:hAnsi="Times New Roman"/>
              </w:rPr>
              <w:t>nano</w:t>
            </w:r>
            <w:r w:rsidRPr="007971B3">
              <w:rPr>
                <w:rFonts w:ascii="Times New Roman" w:hAnsi="Times New Roman"/>
                <w:spacing w:val="1"/>
              </w:rPr>
              <w:t>s</w:t>
            </w:r>
            <w:r w:rsidRPr="007971B3">
              <w:rPr>
                <w:rFonts w:ascii="Times New Roman" w:hAnsi="Times New Roman"/>
                <w:spacing w:val="-1"/>
              </w:rPr>
              <w:t>ť</w:t>
            </w:r>
            <w:r w:rsidRPr="007971B3">
              <w:rPr>
                <w:rFonts w:ascii="Times New Roman" w:hAnsi="Times New Roman"/>
              </w:rPr>
              <w:t>.</w:t>
            </w:r>
          </w:p>
          <w:p w:rsidR="002E29FC" w:rsidRPr="007971B3" w:rsidP="00411831">
            <w:pPr>
              <w:autoSpaceDE w:val="0"/>
              <w:autoSpaceDN w:val="0"/>
              <w:bidi w:val="0"/>
              <w:spacing w:before="16" w:line="260" w:lineRule="exact"/>
              <w:rPr>
                <w:rFonts w:ascii="Times New Roman" w:hAnsi="Times New Roman"/>
                <w:sz w:val="26"/>
                <w:szCs w:val="26"/>
              </w:rPr>
            </w:pPr>
          </w:p>
          <w:p w:rsidR="002E29FC" w:rsidRPr="007971B3" w:rsidP="00411831">
            <w:pPr>
              <w:autoSpaceDE w:val="0"/>
              <w:autoSpaceDN w:val="0"/>
              <w:bidi w:val="0"/>
              <w:ind w:left="65" w:right="-20"/>
              <w:rPr>
                <w:rFonts w:ascii="Times New Roman" w:hAnsi="Times New Roman"/>
              </w:rPr>
            </w:pPr>
            <w:r w:rsidRPr="007971B3">
              <w:rPr>
                <w:rFonts w:ascii="Times New Roman" w:hAnsi="Times New Roman"/>
                <w:spacing w:val="1"/>
              </w:rPr>
              <w:t>A</w:t>
            </w:r>
            <w:r w:rsidRPr="007971B3">
              <w:rPr>
                <w:rFonts w:ascii="Times New Roman" w:hAnsi="Times New Roman"/>
              </w:rPr>
              <w:t xml:space="preserve">ké </w:t>
            </w:r>
            <w:r w:rsidRPr="007971B3">
              <w:rPr>
                <w:rFonts w:ascii="Times New Roman" w:hAnsi="Times New Roman"/>
                <w:spacing w:val="1"/>
              </w:rPr>
              <w:t>s</w:t>
            </w:r>
            <w:r w:rsidRPr="007971B3">
              <w:rPr>
                <w:rFonts w:ascii="Times New Roman" w:hAnsi="Times New Roman"/>
              </w:rPr>
              <w:t>ú  vp</w:t>
            </w:r>
            <w:r w:rsidRPr="007971B3">
              <w:rPr>
                <w:rFonts w:ascii="Times New Roman" w:hAnsi="Times New Roman"/>
                <w:spacing w:val="-1"/>
              </w:rPr>
              <w:t>l</w:t>
            </w:r>
            <w:r w:rsidRPr="007971B3">
              <w:rPr>
                <w:rFonts w:ascii="Times New Roman" w:hAnsi="Times New Roman"/>
              </w:rPr>
              <w:t>yvy na za</w:t>
            </w:r>
            <w:r w:rsidRPr="007971B3">
              <w:rPr>
                <w:rFonts w:ascii="Times New Roman" w:hAnsi="Times New Roman"/>
                <w:spacing w:val="-1"/>
              </w:rPr>
              <w:t>m</w:t>
            </w:r>
            <w:r w:rsidRPr="007971B3">
              <w:rPr>
                <w:rFonts w:ascii="Times New Roman" w:hAnsi="Times New Roman"/>
              </w:rPr>
              <w:t>e</w:t>
            </w:r>
            <w:r w:rsidRPr="007971B3">
              <w:rPr>
                <w:rFonts w:ascii="Times New Roman" w:hAnsi="Times New Roman"/>
                <w:spacing w:val="1"/>
              </w:rPr>
              <w:t>s</w:t>
            </w:r>
            <w:r w:rsidRPr="007971B3">
              <w:rPr>
                <w:rFonts w:ascii="Times New Roman" w:hAnsi="Times New Roman"/>
                <w:spacing w:val="-1"/>
              </w:rPr>
              <w:t>t</w:t>
            </w:r>
            <w:r w:rsidRPr="007971B3">
              <w:rPr>
                <w:rFonts w:ascii="Times New Roman" w:hAnsi="Times New Roman"/>
              </w:rPr>
              <w:t>nano</w:t>
            </w:r>
            <w:r w:rsidRPr="007971B3">
              <w:rPr>
                <w:rFonts w:ascii="Times New Roman" w:hAnsi="Times New Roman"/>
                <w:spacing w:val="1"/>
              </w:rPr>
              <w:t>s</w:t>
            </w:r>
            <w:r w:rsidRPr="007971B3">
              <w:rPr>
                <w:rFonts w:ascii="Times New Roman" w:hAnsi="Times New Roman"/>
              </w:rPr>
              <w:t>ť</w:t>
            </w:r>
            <w:r w:rsidRPr="007971B3">
              <w:rPr>
                <w:rFonts w:ascii="Times New Roman" w:hAnsi="Times New Roman"/>
                <w:spacing w:val="4"/>
              </w:rPr>
              <w:t xml:space="preserve"> </w:t>
            </w:r>
            <w:r w:rsidRPr="007971B3">
              <w:rPr>
                <w:rFonts w:ascii="Times New Roman" w:hAnsi="Times New Roman"/>
              </w:rPr>
              <w:t>?</w:t>
            </w:r>
          </w:p>
          <w:p w:rsidR="002E29FC" w:rsidRPr="007971B3" w:rsidP="00411831">
            <w:pPr>
              <w:autoSpaceDE w:val="0"/>
              <w:autoSpaceDN w:val="0"/>
              <w:bidi w:val="0"/>
              <w:ind w:left="65" w:right="4"/>
              <w:rPr>
                <w:rFonts w:ascii="Times New Roman" w:hAnsi="Times New Roman"/>
              </w:rPr>
            </w:pPr>
            <w:r w:rsidRPr="007971B3">
              <w:rPr>
                <w:rFonts w:ascii="Times New Roman" w:hAnsi="Times New Roman"/>
                <w:spacing w:val="1"/>
              </w:rPr>
              <w:t>K</w:t>
            </w:r>
            <w:r w:rsidRPr="007971B3">
              <w:rPr>
                <w:rFonts w:ascii="Times New Roman" w:hAnsi="Times New Roman"/>
                <w:spacing w:val="-1"/>
              </w:rPr>
              <w:t>t</w:t>
            </w:r>
            <w:r w:rsidRPr="007971B3">
              <w:rPr>
                <w:rFonts w:ascii="Times New Roman" w:hAnsi="Times New Roman"/>
              </w:rPr>
              <w:t xml:space="preserve">oré </w:t>
            </w:r>
            <w:r w:rsidRPr="007971B3">
              <w:rPr>
                <w:rFonts w:ascii="Times New Roman" w:hAnsi="Times New Roman"/>
                <w:spacing w:val="58"/>
              </w:rPr>
              <w:t xml:space="preserve"> </w:t>
            </w:r>
            <w:r w:rsidRPr="007971B3">
              <w:rPr>
                <w:rFonts w:ascii="Times New Roman" w:hAnsi="Times New Roman"/>
                <w:spacing w:val="1"/>
              </w:rPr>
              <w:t>s</w:t>
            </w:r>
            <w:r w:rsidRPr="007971B3">
              <w:rPr>
                <w:rFonts w:ascii="Times New Roman" w:hAnsi="Times New Roman"/>
              </w:rPr>
              <w:t>kup</w:t>
            </w:r>
            <w:r w:rsidRPr="007971B3">
              <w:rPr>
                <w:rFonts w:ascii="Times New Roman" w:hAnsi="Times New Roman"/>
                <w:spacing w:val="-1"/>
              </w:rPr>
              <w:t>i</w:t>
            </w:r>
            <w:r w:rsidRPr="007971B3">
              <w:rPr>
                <w:rFonts w:ascii="Times New Roman" w:hAnsi="Times New Roman"/>
              </w:rPr>
              <w:t xml:space="preserve">ny </w:t>
            </w:r>
            <w:r w:rsidRPr="007971B3">
              <w:rPr>
                <w:rFonts w:ascii="Times New Roman" w:hAnsi="Times New Roman"/>
                <w:spacing w:val="58"/>
              </w:rPr>
              <w:t xml:space="preserve"> </w:t>
            </w:r>
            <w:r w:rsidRPr="007971B3">
              <w:rPr>
                <w:rFonts w:ascii="Times New Roman" w:hAnsi="Times New Roman"/>
              </w:rPr>
              <w:t>za</w:t>
            </w:r>
            <w:r w:rsidRPr="007971B3">
              <w:rPr>
                <w:rFonts w:ascii="Times New Roman" w:hAnsi="Times New Roman"/>
                <w:spacing w:val="-1"/>
              </w:rPr>
              <w:t>m</w:t>
            </w:r>
            <w:r w:rsidRPr="007971B3">
              <w:rPr>
                <w:rFonts w:ascii="Times New Roman" w:hAnsi="Times New Roman"/>
              </w:rPr>
              <w:t>e</w:t>
            </w:r>
            <w:r w:rsidRPr="007971B3">
              <w:rPr>
                <w:rFonts w:ascii="Times New Roman" w:hAnsi="Times New Roman"/>
                <w:spacing w:val="1"/>
              </w:rPr>
              <w:t>s</w:t>
            </w:r>
            <w:r w:rsidRPr="007971B3">
              <w:rPr>
                <w:rFonts w:ascii="Times New Roman" w:hAnsi="Times New Roman"/>
                <w:spacing w:val="-1"/>
              </w:rPr>
              <w:t>t</w:t>
            </w:r>
            <w:r w:rsidRPr="007971B3">
              <w:rPr>
                <w:rFonts w:ascii="Times New Roman" w:hAnsi="Times New Roman"/>
              </w:rPr>
              <w:t xml:space="preserve">nancov   budú </w:t>
            </w:r>
            <w:r w:rsidRPr="007971B3">
              <w:rPr>
                <w:rFonts w:ascii="Times New Roman" w:hAnsi="Times New Roman"/>
                <w:spacing w:val="56"/>
              </w:rPr>
              <w:t xml:space="preserve"> </w:t>
            </w:r>
            <w:r w:rsidRPr="007971B3">
              <w:rPr>
                <w:rFonts w:ascii="Times New Roman" w:hAnsi="Times New Roman"/>
              </w:rPr>
              <w:t xml:space="preserve">ohrozené </w:t>
            </w:r>
            <w:r w:rsidRPr="007971B3">
              <w:rPr>
                <w:rFonts w:ascii="Times New Roman" w:hAnsi="Times New Roman"/>
                <w:spacing w:val="1"/>
              </w:rPr>
              <w:t>s</w:t>
            </w:r>
            <w:r w:rsidRPr="007971B3">
              <w:rPr>
                <w:rFonts w:ascii="Times New Roman" w:hAnsi="Times New Roman"/>
              </w:rPr>
              <w:t>chvá</w:t>
            </w:r>
            <w:r w:rsidRPr="007971B3">
              <w:rPr>
                <w:rFonts w:ascii="Times New Roman" w:hAnsi="Times New Roman"/>
                <w:spacing w:val="-1"/>
              </w:rPr>
              <w:t>l</w:t>
            </w:r>
            <w:r w:rsidRPr="007971B3">
              <w:rPr>
                <w:rFonts w:ascii="Times New Roman" w:hAnsi="Times New Roman"/>
              </w:rPr>
              <w:t>en</w:t>
            </w:r>
            <w:r w:rsidRPr="007971B3">
              <w:rPr>
                <w:rFonts w:ascii="Times New Roman" w:hAnsi="Times New Roman"/>
                <w:spacing w:val="-1"/>
              </w:rPr>
              <w:t>í</w:t>
            </w:r>
            <w:r w:rsidRPr="007971B3">
              <w:rPr>
                <w:rFonts w:ascii="Times New Roman" w:hAnsi="Times New Roman"/>
              </w:rPr>
              <w:t>m</w:t>
            </w:r>
            <w:r w:rsidRPr="007971B3">
              <w:rPr>
                <w:rFonts w:ascii="Times New Roman" w:hAnsi="Times New Roman"/>
                <w:spacing w:val="3"/>
              </w:rPr>
              <w:t xml:space="preserve"> </w:t>
            </w:r>
            <w:r w:rsidRPr="007971B3">
              <w:rPr>
                <w:rFonts w:ascii="Times New Roman" w:hAnsi="Times New Roman"/>
              </w:rPr>
              <w:t>predk</w:t>
            </w:r>
            <w:r w:rsidRPr="007971B3">
              <w:rPr>
                <w:rFonts w:ascii="Times New Roman" w:hAnsi="Times New Roman"/>
                <w:spacing w:val="-1"/>
              </w:rPr>
              <w:t>l</w:t>
            </w:r>
            <w:r w:rsidRPr="007971B3">
              <w:rPr>
                <w:rFonts w:ascii="Times New Roman" w:hAnsi="Times New Roman"/>
              </w:rPr>
              <w:t>adaného</w:t>
            </w:r>
            <w:r w:rsidRPr="007971B3">
              <w:rPr>
                <w:rFonts w:ascii="Times New Roman" w:hAnsi="Times New Roman"/>
                <w:spacing w:val="2"/>
              </w:rPr>
              <w:t xml:space="preserve"> </w:t>
            </w:r>
            <w:r w:rsidRPr="007971B3">
              <w:rPr>
                <w:rFonts w:ascii="Times New Roman" w:hAnsi="Times New Roman"/>
                <w:spacing w:val="-1"/>
              </w:rPr>
              <w:t>m</w:t>
            </w:r>
            <w:r w:rsidRPr="007971B3">
              <w:rPr>
                <w:rFonts w:ascii="Times New Roman" w:hAnsi="Times New Roman"/>
              </w:rPr>
              <w:t>a</w:t>
            </w:r>
            <w:r w:rsidRPr="007971B3">
              <w:rPr>
                <w:rFonts w:ascii="Times New Roman" w:hAnsi="Times New Roman"/>
                <w:spacing w:val="-1"/>
              </w:rPr>
              <w:t>t</w:t>
            </w:r>
            <w:r w:rsidRPr="007971B3">
              <w:rPr>
                <w:rFonts w:ascii="Times New Roman" w:hAnsi="Times New Roman"/>
              </w:rPr>
              <w:t>er</w:t>
            </w:r>
            <w:r w:rsidRPr="007971B3">
              <w:rPr>
                <w:rFonts w:ascii="Times New Roman" w:hAnsi="Times New Roman"/>
                <w:spacing w:val="-1"/>
              </w:rPr>
              <w:t>i</w:t>
            </w:r>
            <w:r w:rsidRPr="007971B3">
              <w:rPr>
                <w:rFonts w:ascii="Times New Roman" w:hAnsi="Times New Roman"/>
                <w:spacing w:val="1"/>
              </w:rPr>
              <w:t>á</w:t>
            </w:r>
            <w:r w:rsidRPr="007971B3">
              <w:rPr>
                <w:rFonts w:ascii="Times New Roman" w:hAnsi="Times New Roman"/>
                <w:spacing w:val="-1"/>
              </w:rPr>
              <w:t>l</w:t>
            </w:r>
            <w:r w:rsidRPr="007971B3">
              <w:rPr>
                <w:rFonts w:ascii="Times New Roman" w:hAnsi="Times New Roman"/>
              </w:rPr>
              <w:t>u</w:t>
            </w:r>
            <w:r w:rsidRPr="007971B3">
              <w:rPr>
                <w:rFonts w:ascii="Times New Roman" w:hAnsi="Times New Roman"/>
                <w:spacing w:val="2"/>
              </w:rPr>
              <w:t xml:space="preserve"> </w:t>
            </w:r>
            <w:r w:rsidRPr="007971B3">
              <w:rPr>
                <w:rFonts w:ascii="Times New Roman" w:hAnsi="Times New Roman"/>
              </w:rPr>
              <w:t>?</w:t>
            </w:r>
          </w:p>
          <w:p w:rsidR="002E29FC" w:rsidRPr="007971B3" w:rsidP="00411831">
            <w:pPr>
              <w:tabs>
                <w:tab w:val="left" w:pos="900"/>
                <w:tab w:val="left" w:pos="2080"/>
                <w:tab w:val="left" w:pos="3380"/>
              </w:tabs>
              <w:autoSpaceDE w:val="0"/>
              <w:autoSpaceDN w:val="0"/>
              <w:bidi w:val="0"/>
              <w:ind w:left="65" w:right="3"/>
              <w:rPr>
                <w:rFonts w:ascii="Times New Roman" w:hAnsi="Times New Roman"/>
              </w:rPr>
            </w:pPr>
            <w:r w:rsidRPr="007971B3">
              <w:rPr>
                <w:rFonts w:ascii="Times New Roman" w:hAnsi="Times New Roman"/>
                <w:spacing w:val="1"/>
              </w:rPr>
              <w:t>H</w:t>
            </w:r>
            <w:r w:rsidRPr="007971B3">
              <w:rPr>
                <w:rFonts w:ascii="Times New Roman" w:hAnsi="Times New Roman"/>
              </w:rPr>
              <w:t>rozí</w:t>
              <w:tab/>
              <w:t>v pr</w:t>
            </w:r>
            <w:r w:rsidRPr="007971B3">
              <w:rPr>
                <w:rFonts w:ascii="Times New Roman" w:hAnsi="Times New Roman"/>
                <w:spacing w:val="-1"/>
              </w:rPr>
              <w:t>í</w:t>
            </w:r>
            <w:r w:rsidRPr="007971B3">
              <w:rPr>
                <w:rFonts w:ascii="Times New Roman" w:hAnsi="Times New Roman"/>
              </w:rPr>
              <w:t>pade</w:t>
              <w:tab/>
            </w:r>
            <w:r w:rsidRPr="007971B3">
              <w:rPr>
                <w:rFonts w:ascii="Times New Roman" w:hAnsi="Times New Roman"/>
                <w:spacing w:val="1"/>
              </w:rPr>
              <w:t>s</w:t>
            </w:r>
            <w:r w:rsidRPr="007971B3">
              <w:rPr>
                <w:rFonts w:ascii="Times New Roman" w:hAnsi="Times New Roman"/>
              </w:rPr>
              <w:t>chvá</w:t>
            </w:r>
            <w:r w:rsidRPr="007971B3">
              <w:rPr>
                <w:rFonts w:ascii="Times New Roman" w:hAnsi="Times New Roman"/>
                <w:spacing w:val="-1"/>
              </w:rPr>
              <w:t>l</w:t>
            </w:r>
            <w:r w:rsidRPr="007971B3">
              <w:rPr>
                <w:rFonts w:ascii="Times New Roman" w:hAnsi="Times New Roman"/>
              </w:rPr>
              <w:t>en</w:t>
            </w:r>
            <w:r w:rsidRPr="007971B3">
              <w:rPr>
                <w:rFonts w:ascii="Times New Roman" w:hAnsi="Times New Roman"/>
                <w:spacing w:val="-1"/>
              </w:rPr>
              <w:t>i</w:t>
            </w:r>
            <w:r w:rsidRPr="007971B3">
              <w:rPr>
                <w:rFonts w:ascii="Times New Roman" w:hAnsi="Times New Roman"/>
              </w:rPr>
              <w:t>a</w:t>
              <w:tab/>
              <w:t>predk</w:t>
            </w:r>
            <w:r w:rsidRPr="007971B3">
              <w:rPr>
                <w:rFonts w:ascii="Times New Roman" w:hAnsi="Times New Roman"/>
                <w:spacing w:val="-1"/>
              </w:rPr>
              <w:t>l</w:t>
            </w:r>
            <w:r w:rsidRPr="007971B3">
              <w:rPr>
                <w:rFonts w:ascii="Times New Roman" w:hAnsi="Times New Roman"/>
              </w:rPr>
              <w:t xml:space="preserve">adaného </w:t>
            </w:r>
            <w:r w:rsidRPr="007971B3">
              <w:rPr>
                <w:rFonts w:ascii="Times New Roman" w:hAnsi="Times New Roman"/>
                <w:spacing w:val="-1"/>
              </w:rPr>
              <w:t>m</w:t>
            </w:r>
            <w:r w:rsidRPr="007971B3">
              <w:rPr>
                <w:rFonts w:ascii="Times New Roman" w:hAnsi="Times New Roman"/>
              </w:rPr>
              <w:t>a</w:t>
            </w:r>
            <w:r w:rsidRPr="007971B3">
              <w:rPr>
                <w:rFonts w:ascii="Times New Roman" w:hAnsi="Times New Roman"/>
                <w:spacing w:val="-1"/>
              </w:rPr>
              <w:t>t</w:t>
            </w:r>
            <w:r w:rsidRPr="007971B3">
              <w:rPr>
                <w:rFonts w:ascii="Times New Roman" w:hAnsi="Times New Roman"/>
              </w:rPr>
              <w:t>er</w:t>
            </w:r>
            <w:r w:rsidRPr="007971B3">
              <w:rPr>
                <w:rFonts w:ascii="Times New Roman" w:hAnsi="Times New Roman"/>
                <w:spacing w:val="1"/>
              </w:rPr>
              <w:t>i</w:t>
            </w:r>
            <w:r w:rsidRPr="007971B3">
              <w:rPr>
                <w:rFonts w:ascii="Times New Roman" w:hAnsi="Times New Roman"/>
              </w:rPr>
              <w:t>á</w:t>
            </w:r>
            <w:r w:rsidRPr="007971B3">
              <w:rPr>
                <w:rFonts w:ascii="Times New Roman" w:hAnsi="Times New Roman"/>
                <w:spacing w:val="-1"/>
              </w:rPr>
              <w:t>l</w:t>
            </w:r>
            <w:r w:rsidRPr="007971B3">
              <w:rPr>
                <w:rFonts w:ascii="Times New Roman" w:hAnsi="Times New Roman"/>
              </w:rPr>
              <w:t>u</w:t>
            </w:r>
            <w:r w:rsidRPr="007971B3">
              <w:rPr>
                <w:rFonts w:ascii="Times New Roman" w:hAnsi="Times New Roman"/>
                <w:spacing w:val="2"/>
              </w:rPr>
              <w:t xml:space="preserve"> </w:t>
            </w:r>
            <w:r w:rsidRPr="007971B3">
              <w:rPr>
                <w:rFonts w:ascii="Times New Roman" w:hAnsi="Times New Roman"/>
              </w:rPr>
              <w:t>hro</w:t>
            </w:r>
            <w:r w:rsidRPr="007971B3">
              <w:rPr>
                <w:rFonts w:ascii="Times New Roman" w:hAnsi="Times New Roman"/>
                <w:spacing w:val="-1"/>
              </w:rPr>
              <w:t>m</w:t>
            </w:r>
            <w:r w:rsidRPr="007971B3">
              <w:rPr>
                <w:rFonts w:ascii="Times New Roman" w:hAnsi="Times New Roman"/>
              </w:rPr>
              <w:t>adné</w:t>
            </w:r>
            <w:r w:rsidRPr="007971B3">
              <w:rPr>
                <w:rFonts w:ascii="Times New Roman" w:hAnsi="Times New Roman"/>
                <w:spacing w:val="1"/>
              </w:rPr>
              <w:t xml:space="preserve"> </w:t>
            </w:r>
            <w:r w:rsidRPr="007971B3">
              <w:rPr>
                <w:rFonts w:ascii="Times New Roman" w:hAnsi="Times New Roman"/>
              </w:rPr>
              <w:t>prepú</w:t>
            </w:r>
            <w:r w:rsidRPr="007971B3">
              <w:rPr>
                <w:rFonts w:ascii="Times New Roman" w:hAnsi="Times New Roman"/>
                <w:spacing w:val="1"/>
              </w:rPr>
              <w:t>š</w:t>
            </w:r>
            <w:r w:rsidRPr="007971B3">
              <w:rPr>
                <w:rFonts w:ascii="Times New Roman" w:hAnsi="Times New Roman"/>
                <w:spacing w:val="-1"/>
              </w:rPr>
              <w:t>ť</w:t>
            </w:r>
            <w:r w:rsidRPr="007971B3">
              <w:rPr>
                <w:rFonts w:ascii="Times New Roman" w:hAnsi="Times New Roman"/>
              </w:rPr>
              <w:t>an</w:t>
            </w:r>
            <w:r w:rsidRPr="007971B3">
              <w:rPr>
                <w:rFonts w:ascii="Times New Roman" w:hAnsi="Times New Roman"/>
                <w:spacing w:val="-1"/>
              </w:rPr>
              <w:t>i</w:t>
            </w:r>
            <w:r w:rsidRPr="007971B3">
              <w:rPr>
                <w:rFonts w:ascii="Times New Roman" w:hAnsi="Times New Roman"/>
              </w:rPr>
              <w:t>e</w:t>
            </w:r>
            <w:r w:rsidRPr="007971B3">
              <w:rPr>
                <w:rFonts w:ascii="Times New Roman" w:hAnsi="Times New Roman"/>
                <w:spacing w:val="1"/>
              </w:rPr>
              <w:t xml:space="preserve"> </w:t>
            </w:r>
            <w:r w:rsidRPr="007971B3">
              <w:rPr>
                <w:rFonts w:ascii="Times New Roman" w:hAnsi="Times New Roman"/>
              </w:rPr>
              <w:t>?</w:t>
            </w:r>
          </w:p>
        </w:tc>
        <w:tc>
          <w:tcPr>
            <w:tcW w:w="4150" w:type="dxa"/>
            <w:tcBorders>
              <w:top w:val="single" w:sz="4" w:space="0" w:color="000000"/>
              <w:left w:val="single" w:sz="4" w:space="0" w:color="000000"/>
              <w:bottom w:val="single" w:sz="4" w:space="0" w:color="000000"/>
              <w:right w:val="single" w:sz="4" w:space="0" w:color="000000"/>
            </w:tcBorders>
            <w:textDirection w:val="lrTb"/>
            <w:vAlign w:val="top"/>
          </w:tcPr>
          <w:p w:rsidR="002E29FC" w:rsidRPr="001D019A" w:rsidP="00411831">
            <w:pPr>
              <w:autoSpaceDE w:val="0"/>
              <w:autoSpaceDN w:val="0"/>
              <w:bidi w:val="0"/>
              <w:jc w:val="both"/>
              <w:rPr>
                <w:rFonts w:ascii="Times New Roman" w:hAnsi="Times New Roman"/>
                <w:sz w:val="10"/>
                <w:szCs w:val="10"/>
                <w:highlight w:val="yellow"/>
              </w:rPr>
            </w:pPr>
          </w:p>
          <w:p w:rsidR="002E29FC" w:rsidRPr="001D019A" w:rsidP="00411831">
            <w:pPr>
              <w:autoSpaceDE w:val="0"/>
              <w:autoSpaceDN w:val="0"/>
              <w:bidi w:val="0"/>
              <w:jc w:val="both"/>
              <w:rPr>
                <w:rFonts w:ascii="Times New Roman" w:hAnsi="Times New Roman"/>
                <w:highlight w:val="yellow"/>
              </w:rPr>
            </w:pPr>
            <w:r w:rsidRPr="00C27703">
              <w:rPr>
                <w:rFonts w:ascii="Times New Roman" w:hAnsi="Times New Roman"/>
              </w:rPr>
              <w:t>Predkladaný materiál nemá vplyv na zamestnanosť.</w:t>
            </w:r>
          </w:p>
        </w:tc>
      </w:tr>
    </w:tbl>
    <w:p w:rsidR="002E29FC" w:rsidP="002E29FC">
      <w:pPr>
        <w:autoSpaceDE w:val="0"/>
        <w:autoSpaceDN w:val="0"/>
        <w:bidi w:val="0"/>
        <w:spacing w:before="23"/>
        <w:ind w:left="2951" w:right="-20"/>
        <w:rPr>
          <w:rFonts w:ascii="Times New Roman" w:hAnsi="Times New Roman"/>
          <w:b/>
          <w:bCs/>
          <w:sz w:val="28"/>
          <w:szCs w:val="28"/>
        </w:rPr>
      </w:pPr>
    </w:p>
    <w:p w:rsidR="002E29FC" w:rsidP="002E29FC">
      <w:pPr>
        <w:bidi w:val="0"/>
        <w:rPr>
          <w:rFonts w:ascii="Times New Roman" w:hAnsi="Times New Roman"/>
          <w:b/>
          <w:bCs/>
          <w:sz w:val="28"/>
          <w:szCs w:val="28"/>
        </w:rPr>
      </w:pPr>
      <w:r>
        <w:rPr>
          <w:rFonts w:ascii="Times New Roman" w:hAnsi="Times New Roman"/>
          <w:b/>
          <w:bCs/>
          <w:sz w:val="28"/>
          <w:szCs w:val="28"/>
        </w:rPr>
        <w:br w:type="page"/>
      </w:r>
    </w:p>
    <w:p w:rsidR="002E29FC" w:rsidP="002E29FC">
      <w:pPr>
        <w:autoSpaceDE w:val="0"/>
        <w:autoSpaceDN w:val="0"/>
        <w:bidi w:val="0"/>
        <w:spacing w:before="23"/>
        <w:ind w:left="2951" w:right="-20"/>
        <w:rPr>
          <w:rFonts w:ascii="Times New Roman" w:hAnsi="Times New Roman"/>
          <w:b/>
          <w:bCs/>
          <w:sz w:val="28"/>
          <w:szCs w:val="28"/>
        </w:rPr>
      </w:pPr>
      <w:r>
        <w:rPr>
          <w:rFonts w:ascii="Times New Roman" w:hAnsi="Times New Roman"/>
          <w:b/>
          <w:bCs/>
          <w:sz w:val="28"/>
          <w:szCs w:val="28"/>
        </w:rPr>
        <w:t>Vplyvy</w:t>
      </w:r>
      <w:r>
        <w:rPr>
          <w:rFonts w:ascii="Times New Roman" w:hAnsi="Times New Roman"/>
          <w:b/>
          <w:bCs/>
          <w:spacing w:val="-9"/>
          <w:sz w:val="28"/>
          <w:szCs w:val="28"/>
        </w:rPr>
        <w:t xml:space="preserve"> </w:t>
      </w:r>
      <w:r>
        <w:rPr>
          <w:rFonts w:ascii="Times New Roman" w:hAnsi="Times New Roman"/>
          <w:b/>
          <w:bCs/>
          <w:sz w:val="28"/>
          <w:szCs w:val="28"/>
        </w:rPr>
        <w:t>na</w:t>
      </w:r>
      <w:r>
        <w:rPr>
          <w:rFonts w:ascii="Times New Roman" w:hAnsi="Times New Roman"/>
          <w:b/>
          <w:bCs/>
          <w:spacing w:val="-3"/>
          <w:sz w:val="28"/>
          <w:szCs w:val="28"/>
        </w:rPr>
        <w:t xml:space="preserve"> </w:t>
      </w:r>
      <w:r>
        <w:rPr>
          <w:rFonts w:ascii="Times New Roman" w:hAnsi="Times New Roman"/>
          <w:b/>
          <w:bCs/>
          <w:spacing w:val="-2"/>
          <w:sz w:val="28"/>
          <w:szCs w:val="28"/>
        </w:rPr>
        <w:t>ž</w:t>
      </w:r>
      <w:r>
        <w:rPr>
          <w:rFonts w:ascii="Times New Roman" w:hAnsi="Times New Roman"/>
          <w:b/>
          <w:bCs/>
          <w:sz w:val="28"/>
          <w:szCs w:val="28"/>
        </w:rPr>
        <w:t>ivotné</w:t>
      </w:r>
      <w:r>
        <w:rPr>
          <w:rFonts w:ascii="Times New Roman" w:hAnsi="Times New Roman"/>
          <w:b/>
          <w:bCs/>
          <w:spacing w:val="-7"/>
          <w:sz w:val="28"/>
          <w:szCs w:val="28"/>
        </w:rPr>
        <w:t xml:space="preserve"> </w:t>
      </w:r>
      <w:r>
        <w:rPr>
          <w:rFonts w:ascii="Times New Roman" w:hAnsi="Times New Roman"/>
          <w:b/>
          <w:bCs/>
          <w:sz w:val="28"/>
          <w:szCs w:val="28"/>
        </w:rPr>
        <w:t>prostredie</w:t>
      </w:r>
    </w:p>
    <w:p w:rsidR="002E29FC" w:rsidP="002E29FC">
      <w:pPr>
        <w:autoSpaceDE w:val="0"/>
        <w:autoSpaceDN w:val="0"/>
        <w:bidi w:val="0"/>
        <w:spacing w:before="23"/>
        <w:ind w:left="2951" w:right="-20"/>
        <w:rPr>
          <w:rFonts w:ascii="Times New Roman" w:hAnsi="Times New Roman"/>
          <w:b/>
          <w:bCs/>
          <w:sz w:val="28"/>
          <w:szCs w:val="28"/>
        </w:rPr>
      </w:pPr>
    </w:p>
    <w:tbl>
      <w:tblPr>
        <w:tblStyle w:val="TableNormal"/>
        <w:tblW w:w="0" w:type="auto"/>
        <w:tblInd w:w="113" w:type="dxa"/>
        <w:tblLayout w:type="fixed"/>
        <w:tblCellMar>
          <w:top w:w="28" w:type="dxa"/>
          <w:left w:w="28" w:type="dxa"/>
          <w:bottom w:w="28" w:type="dxa"/>
          <w:right w:w="28" w:type="dxa"/>
        </w:tblCellMar>
      </w:tblPr>
      <w:tblGrid>
        <w:gridCol w:w="3743"/>
        <w:gridCol w:w="5092"/>
      </w:tblGrid>
      <w:tr>
        <w:tblPrEx>
          <w:tblW w:w="0" w:type="auto"/>
          <w:tblInd w:w="113" w:type="dxa"/>
          <w:tblLayout w:type="fixed"/>
          <w:tblCellMar>
            <w:top w:w="28" w:type="dxa"/>
            <w:left w:w="28" w:type="dxa"/>
            <w:bottom w:w="28" w:type="dxa"/>
            <w:right w:w="28" w:type="dxa"/>
          </w:tblCellMar>
        </w:tblPrEx>
        <w:trPr>
          <w:trHeight w:hRule="exact" w:val="670"/>
        </w:trPr>
        <w:tc>
          <w:tcPr>
            <w:tcW w:w="8835" w:type="dxa"/>
            <w:gridSpan w:val="2"/>
            <w:tcBorders>
              <w:top w:val="single" w:sz="12" w:space="0" w:color="000000"/>
              <w:left w:val="single" w:sz="8" w:space="0" w:color="000000"/>
              <w:bottom w:val="single" w:sz="12" w:space="0" w:color="000000"/>
              <w:right w:val="single" w:sz="8" w:space="0" w:color="000000"/>
            </w:tcBorders>
            <w:shd w:val="clear" w:color="auto" w:fill="000000"/>
            <w:textDirection w:val="lrTb"/>
            <w:vAlign w:val="top"/>
          </w:tcPr>
          <w:p w:rsidR="002E29FC" w:rsidRPr="007971B3" w:rsidP="00411831">
            <w:pPr>
              <w:autoSpaceDE w:val="0"/>
              <w:autoSpaceDN w:val="0"/>
              <w:bidi w:val="0"/>
              <w:spacing w:before="5" w:line="170" w:lineRule="exact"/>
              <w:rPr>
                <w:rFonts w:ascii="Times New Roman" w:hAnsi="Times New Roman"/>
                <w:sz w:val="17"/>
                <w:szCs w:val="17"/>
              </w:rPr>
            </w:pPr>
          </w:p>
          <w:p w:rsidR="002E29FC" w:rsidRPr="007971B3" w:rsidP="00411831">
            <w:pPr>
              <w:autoSpaceDE w:val="0"/>
              <w:autoSpaceDN w:val="0"/>
              <w:bidi w:val="0"/>
              <w:ind w:left="3418" w:right="3398"/>
              <w:jc w:val="center"/>
              <w:rPr>
                <w:rFonts w:ascii="Times New Roman" w:hAnsi="Times New Roman"/>
              </w:rPr>
            </w:pPr>
            <w:r w:rsidRPr="007971B3">
              <w:rPr>
                <w:rFonts w:ascii="Times New Roman" w:hAnsi="Times New Roman"/>
                <w:b/>
                <w:bCs/>
                <w:color w:val="FFFFFF"/>
                <w:spacing w:val="-2"/>
              </w:rPr>
              <w:t>Ž</w:t>
            </w:r>
            <w:r w:rsidRPr="007971B3">
              <w:rPr>
                <w:rFonts w:ascii="Times New Roman" w:hAnsi="Times New Roman"/>
                <w:b/>
                <w:bCs/>
                <w:color w:val="FFFFFF"/>
                <w:spacing w:val="1"/>
              </w:rPr>
              <w:t>i</w:t>
            </w:r>
            <w:r w:rsidRPr="007971B3">
              <w:rPr>
                <w:rFonts w:ascii="Times New Roman" w:hAnsi="Times New Roman"/>
                <w:b/>
                <w:bCs/>
                <w:color w:val="FFFFFF"/>
              </w:rPr>
              <w:t>votné prostredie</w:t>
            </w:r>
          </w:p>
        </w:tc>
      </w:tr>
      <w:tr>
        <w:tblPrEx>
          <w:tblW w:w="0" w:type="auto"/>
          <w:tblInd w:w="113" w:type="dxa"/>
          <w:tblLayout w:type="fixed"/>
          <w:tblCellMar>
            <w:top w:w="28" w:type="dxa"/>
            <w:left w:w="28" w:type="dxa"/>
            <w:bottom w:w="28" w:type="dxa"/>
            <w:right w:w="28" w:type="dxa"/>
          </w:tblCellMar>
        </w:tblPrEx>
        <w:trPr>
          <w:trHeight w:hRule="exact" w:val="4215"/>
        </w:trPr>
        <w:tc>
          <w:tcPr>
            <w:tcW w:w="3743" w:type="dxa"/>
            <w:tcBorders>
              <w:top w:val="single" w:sz="12" w:space="0" w:color="000000"/>
              <w:left w:val="single" w:sz="8" w:space="0" w:color="000000"/>
              <w:bottom w:val="single" w:sz="4" w:space="0" w:color="000000"/>
              <w:right w:val="single" w:sz="4" w:space="0" w:color="000000"/>
            </w:tcBorders>
            <w:textDirection w:val="lrTb"/>
            <w:vAlign w:val="top"/>
          </w:tcPr>
          <w:p w:rsidR="002E29FC" w:rsidRPr="007971B3" w:rsidP="00411831">
            <w:pPr>
              <w:autoSpaceDE w:val="0"/>
              <w:autoSpaceDN w:val="0"/>
              <w:bidi w:val="0"/>
              <w:spacing w:before="12" w:line="260" w:lineRule="exact"/>
              <w:rPr>
                <w:rFonts w:ascii="Times New Roman" w:hAnsi="Times New Roman"/>
                <w:sz w:val="32"/>
                <w:szCs w:val="26"/>
              </w:rPr>
            </w:pPr>
          </w:p>
          <w:p w:rsidR="002E29FC" w:rsidRPr="007971B3" w:rsidP="00411831">
            <w:pPr>
              <w:autoSpaceDE w:val="0"/>
              <w:autoSpaceDN w:val="0"/>
              <w:bidi w:val="0"/>
              <w:ind w:left="60" w:right="444"/>
              <w:rPr>
                <w:rFonts w:ascii="Times New Roman" w:hAnsi="Times New Roman"/>
                <w:sz w:val="32"/>
              </w:rPr>
            </w:pPr>
            <w:r w:rsidRPr="007971B3">
              <w:rPr>
                <w:rFonts w:ascii="Times New Roman" w:hAnsi="Times New Roman"/>
                <w:b/>
                <w:bCs/>
              </w:rPr>
              <w:t xml:space="preserve">5.1.  </w:t>
            </w:r>
            <w:r w:rsidRPr="007971B3">
              <w:rPr>
                <w:rFonts w:ascii="Times New Roman" w:hAnsi="Times New Roman"/>
              </w:rPr>
              <w:t>Ktoré zložky životného prostredia (naj</w:t>
            </w:r>
            <w:r w:rsidRPr="007971B3">
              <w:rPr>
                <w:rFonts w:ascii="Times New Roman" w:hAnsi="Times New Roman"/>
                <w:spacing w:val="-2"/>
              </w:rPr>
              <w:t>m</w:t>
            </w:r>
            <w:r w:rsidRPr="007971B3">
              <w:rPr>
                <w:rFonts w:ascii="Times New Roman" w:hAnsi="Times New Roman"/>
              </w:rPr>
              <w:t>ä ovzdušie, voda, horniny, pôda, organiz</w:t>
            </w:r>
            <w:r w:rsidRPr="007971B3">
              <w:rPr>
                <w:rFonts w:ascii="Times New Roman" w:hAnsi="Times New Roman"/>
                <w:spacing w:val="-2"/>
              </w:rPr>
              <w:t>m</w:t>
            </w:r>
            <w:r w:rsidRPr="007971B3">
              <w:rPr>
                <w:rFonts w:ascii="Times New Roman" w:hAnsi="Times New Roman"/>
              </w:rPr>
              <w:t>y) budú návrhom ovplyvnené a aký bude ich vplyv (pozitívny alebo negatívny)?</w:t>
            </w:r>
          </w:p>
        </w:tc>
        <w:tc>
          <w:tcPr>
            <w:tcW w:w="5092" w:type="dxa"/>
            <w:tcBorders>
              <w:top w:val="single" w:sz="12" w:space="0" w:color="000000"/>
              <w:left w:val="single" w:sz="4" w:space="0" w:color="000000"/>
              <w:bottom w:val="single" w:sz="4" w:space="0" w:color="000000"/>
              <w:right w:val="single" w:sz="8" w:space="0" w:color="000000"/>
            </w:tcBorders>
            <w:textDirection w:val="lrTb"/>
            <w:vAlign w:val="top"/>
          </w:tcPr>
          <w:p w:rsidR="002E29FC" w:rsidRPr="001D480D" w:rsidP="00411831">
            <w:pPr>
              <w:bidi w:val="0"/>
              <w:jc w:val="both"/>
              <w:rPr>
                <w:rFonts w:ascii="Times New Roman" w:hAnsi="Times New Roman"/>
                <w:szCs w:val="20"/>
              </w:rPr>
            </w:pPr>
            <w:r w:rsidRPr="00A97EC6">
              <w:rPr>
                <w:rFonts w:ascii="Times New Roman" w:hAnsi="Times New Roman"/>
                <w:szCs w:val="20"/>
              </w:rPr>
              <w:t xml:space="preserve">Aplikácia návrhu bude mať </w:t>
            </w:r>
            <w:r>
              <w:rPr>
                <w:rFonts w:ascii="Times New Roman" w:hAnsi="Times New Roman"/>
                <w:szCs w:val="20"/>
              </w:rPr>
              <w:t xml:space="preserve">mierne pozitívny </w:t>
            </w:r>
            <w:r w:rsidRPr="00A97EC6">
              <w:rPr>
                <w:rFonts w:ascii="Times New Roman" w:hAnsi="Times New Roman"/>
                <w:szCs w:val="20"/>
              </w:rPr>
              <w:t xml:space="preserve">vplyv na </w:t>
            </w:r>
            <w:r>
              <w:rPr>
                <w:rFonts w:ascii="Times New Roman" w:hAnsi="Times New Roman"/>
                <w:szCs w:val="20"/>
              </w:rPr>
              <w:t xml:space="preserve">životné prostredie súvisiaci so zavedením efektívnejšie systému kontroly </w:t>
            </w:r>
            <w:r w:rsidRPr="00F07B38">
              <w:rPr>
                <w:rFonts w:ascii="Times New Roman" w:hAnsi="Times New Roman"/>
                <w:szCs w:val="20"/>
              </w:rPr>
              <w:t xml:space="preserve">zaplatenia úhrady prostredníctvom stacionárnych alebo mobilných elektronických zariadení uplatnením inštitútu </w:t>
            </w:r>
            <w:r w:rsidRPr="001D480D">
              <w:rPr>
                <w:rFonts w:ascii="Times New Roman" w:hAnsi="Times New Roman"/>
                <w:szCs w:val="20"/>
              </w:rPr>
              <w:t>objektívnej zodpovednosti.</w:t>
            </w:r>
          </w:p>
          <w:p w:rsidR="002E29FC" w:rsidRPr="001D480D" w:rsidP="00411831">
            <w:pPr>
              <w:bidi w:val="0"/>
              <w:jc w:val="both"/>
              <w:rPr>
                <w:rFonts w:ascii="Times New Roman" w:hAnsi="Times New Roman"/>
                <w:b/>
                <w:szCs w:val="20"/>
              </w:rPr>
            </w:pPr>
          </w:p>
          <w:p w:rsidR="002E29FC" w:rsidRPr="001D480D" w:rsidP="00411831">
            <w:pPr>
              <w:bidi w:val="0"/>
              <w:jc w:val="both"/>
              <w:rPr>
                <w:rFonts w:ascii="Times New Roman" w:hAnsi="Times New Roman"/>
                <w:b/>
                <w:szCs w:val="20"/>
              </w:rPr>
            </w:pPr>
            <w:r w:rsidRPr="001D480D">
              <w:rPr>
                <w:rFonts w:ascii="Times New Roman" w:hAnsi="Times New Roman"/>
                <w:b/>
                <w:szCs w:val="20"/>
              </w:rPr>
              <w:t>Trvalé pozitívne vplyvy:</w:t>
            </w:r>
          </w:p>
          <w:p w:rsidR="002E29FC" w:rsidRPr="001D480D" w:rsidP="002E29FC">
            <w:pPr>
              <w:pStyle w:val="ListParagraph"/>
              <w:numPr>
                <w:numId w:val="35"/>
              </w:numPr>
              <w:bidi w:val="0"/>
              <w:rPr>
                <w:rFonts w:ascii="Times New Roman" w:hAnsi="Times New Roman"/>
                <w:sz w:val="24"/>
                <w:szCs w:val="20"/>
                <w:lang w:eastAsia="sk-SK"/>
              </w:rPr>
            </w:pPr>
            <w:r w:rsidRPr="001D480D">
              <w:rPr>
                <w:rFonts w:ascii="Times New Roman" w:hAnsi="Times New Roman"/>
                <w:sz w:val="24"/>
                <w:szCs w:val="20"/>
                <w:lang w:eastAsia="sk-SK"/>
              </w:rPr>
              <w:t xml:space="preserve">Zavedením nového spôsobu kontroly nebude dochádzať k spomaľovaniu dopravy a tvorbe kolón spôsobovanej v súčasnosti vizuálnou kontrolou nálepiek. Urýchli sa tým doprava a zároveň sa zníži spotreba paliva a produkcia </w:t>
            </w:r>
            <w:r>
              <w:rPr>
                <w:rFonts w:ascii="Times New Roman" w:hAnsi="Times New Roman"/>
                <w:sz w:val="24"/>
                <w:szCs w:val="20"/>
                <w:lang w:eastAsia="sk-SK"/>
              </w:rPr>
              <w:t>emisií</w:t>
            </w:r>
            <w:r w:rsidRPr="001D480D">
              <w:rPr>
                <w:rFonts w:ascii="Times New Roman" w:hAnsi="Times New Roman"/>
                <w:sz w:val="24"/>
                <w:szCs w:val="20"/>
                <w:lang w:eastAsia="sk-SK"/>
              </w:rPr>
              <w:t>.</w:t>
            </w:r>
          </w:p>
          <w:p w:rsidR="002E29FC" w:rsidRPr="00522DC3" w:rsidP="00411831">
            <w:pPr>
              <w:bidi w:val="0"/>
              <w:jc w:val="both"/>
              <w:rPr>
                <w:rFonts w:ascii="Times New Roman" w:hAnsi="Times New Roman"/>
                <w:sz w:val="32"/>
                <w:highlight w:val="yellow"/>
              </w:rPr>
            </w:pPr>
          </w:p>
        </w:tc>
      </w:tr>
      <w:tr>
        <w:tblPrEx>
          <w:tblW w:w="0" w:type="auto"/>
          <w:tblInd w:w="113" w:type="dxa"/>
          <w:tblLayout w:type="fixed"/>
          <w:tblCellMar>
            <w:top w:w="28" w:type="dxa"/>
            <w:left w:w="28" w:type="dxa"/>
            <w:bottom w:w="28" w:type="dxa"/>
            <w:right w:w="28" w:type="dxa"/>
          </w:tblCellMar>
        </w:tblPrEx>
        <w:trPr>
          <w:trHeight w:hRule="exact" w:val="938"/>
        </w:trPr>
        <w:tc>
          <w:tcPr>
            <w:tcW w:w="3743" w:type="dxa"/>
            <w:tcBorders>
              <w:top w:val="single" w:sz="4" w:space="0" w:color="000000"/>
              <w:left w:val="single" w:sz="8" w:space="0" w:color="000000"/>
              <w:bottom w:val="single" w:sz="4" w:space="0" w:color="000000"/>
              <w:right w:val="single" w:sz="4" w:space="0" w:color="000000"/>
            </w:tcBorders>
            <w:textDirection w:val="lrTb"/>
            <w:vAlign w:val="top"/>
          </w:tcPr>
          <w:p w:rsidR="002E29FC" w:rsidRPr="007971B3" w:rsidP="00411831">
            <w:pPr>
              <w:autoSpaceDE w:val="0"/>
              <w:autoSpaceDN w:val="0"/>
              <w:bidi w:val="0"/>
              <w:ind w:left="60" w:right="170"/>
              <w:rPr>
                <w:rFonts w:ascii="Times New Roman" w:hAnsi="Times New Roman"/>
                <w:sz w:val="32"/>
              </w:rPr>
            </w:pPr>
            <w:r w:rsidRPr="007971B3">
              <w:rPr>
                <w:rFonts w:ascii="Times New Roman" w:hAnsi="Times New Roman"/>
                <w:b/>
                <w:bCs/>
              </w:rPr>
              <w:t xml:space="preserve">5.2. </w:t>
            </w:r>
            <w:r w:rsidRPr="007971B3">
              <w:rPr>
                <w:rFonts w:ascii="Times New Roman" w:hAnsi="Times New Roman"/>
              </w:rPr>
              <w:t>Bude</w:t>
            </w:r>
            <w:r w:rsidRPr="007971B3">
              <w:rPr>
                <w:rFonts w:ascii="Times New Roman" w:hAnsi="Times New Roman"/>
                <w:spacing w:val="1"/>
              </w:rPr>
              <w:t xml:space="preserve"> </w:t>
            </w:r>
            <w:r w:rsidRPr="007971B3">
              <w:rPr>
                <w:rFonts w:ascii="Times New Roman" w:hAnsi="Times New Roman"/>
              </w:rPr>
              <w:t xml:space="preserve">mať navrhovaný </w:t>
            </w:r>
            <w:r w:rsidRPr="007971B3">
              <w:rPr>
                <w:rFonts w:ascii="Times New Roman" w:hAnsi="Times New Roman"/>
                <w:spacing w:val="-2"/>
              </w:rPr>
              <w:t>m</w:t>
            </w:r>
            <w:r w:rsidRPr="007971B3">
              <w:rPr>
                <w:rFonts w:ascii="Times New Roman" w:hAnsi="Times New Roman"/>
              </w:rPr>
              <w:t>ateriál vplyv na chráne</w:t>
            </w:r>
            <w:r w:rsidRPr="007971B3">
              <w:rPr>
                <w:rFonts w:ascii="Times New Roman" w:hAnsi="Times New Roman"/>
                <w:spacing w:val="-1"/>
              </w:rPr>
              <w:t>n</w:t>
            </w:r>
            <w:r w:rsidRPr="007971B3">
              <w:rPr>
                <w:rFonts w:ascii="Times New Roman" w:hAnsi="Times New Roman"/>
              </w:rPr>
              <w:t>é úze</w:t>
            </w:r>
            <w:r w:rsidRPr="007971B3">
              <w:rPr>
                <w:rFonts w:ascii="Times New Roman" w:hAnsi="Times New Roman"/>
                <w:spacing w:val="-2"/>
              </w:rPr>
              <w:t>m</w:t>
            </w:r>
            <w:r w:rsidRPr="007971B3">
              <w:rPr>
                <w:rFonts w:ascii="Times New Roman" w:hAnsi="Times New Roman"/>
              </w:rPr>
              <w:t>ia a ak áno ak</w:t>
            </w:r>
            <w:r w:rsidRPr="007971B3">
              <w:rPr>
                <w:rFonts w:ascii="Times New Roman" w:hAnsi="Times New Roman"/>
                <w:spacing w:val="-1"/>
              </w:rPr>
              <w:t>ý</w:t>
            </w:r>
            <w:r w:rsidRPr="007971B3">
              <w:rPr>
                <w:rFonts w:ascii="Times New Roman" w:hAnsi="Times New Roman"/>
              </w:rPr>
              <w:t>?</w:t>
            </w:r>
          </w:p>
        </w:tc>
        <w:tc>
          <w:tcPr>
            <w:tcW w:w="5092" w:type="dxa"/>
            <w:tcBorders>
              <w:top w:val="single" w:sz="4" w:space="0" w:color="000000"/>
              <w:left w:val="single" w:sz="4" w:space="0" w:color="000000"/>
              <w:bottom w:val="single" w:sz="4" w:space="0" w:color="000000"/>
              <w:right w:val="single" w:sz="8" w:space="0" w:color="000000"/>
            </w:tcBorders>
            <w:textDirection w:val="lrTb"/>
            <w:vAlign w:val="top"/>
          </w:tcPr>
          <w:p w:rsidR="002E29FC" w:rsidRPr="00522DC3" w:rsidP="00411831">
            <w:pPr>
              <w:bidi w:val="0"/>
              <w:rPr>
                <w:rFonts w:ascii="Times New Roman" w:hAnsi="Times New Roman"/>
                <w:highlight w:val="yellow"/>
              </w:rPr>
            </w:pPr>
            <w:r w:rsidRPr="00A97EC6">
              <w:rPr>
                <w:rFonts w:ascii="Times New Roman" w:hAnsi="Times New Roman"/>
                <w:szCs w:val="20"/>
              </w:rPr>
              <w:t>Aplikácia návrhu nebude mať vplyv na chránené územia.</w:t>
            </w:r>
          </w:p>
        </w:tc>
      </w:tr>
      <w:tr>
        <w:tblPrEx>
          <w:tblW w:w="0" w:type="auto"/>
          <w:tblInd w:w="113" w:type="dxa"/>
          <w:tblLayout w:type="fixed"/>
          <w:tblCellMar>
            <w:top w:w="28" w:type="dxa"/>
            <w:left w:w="28" w:type="dxa"/>
            <w:bottom w:w="28" w:type="dxa"/>
            <w:right w:w="28" w:type="dxa"/>
          </w:tblCellMar>
        </w:tblPrEx>
        <w:trPr>
          <w:trHeight w:hRule="exact" w:val="967"/>
        </w:trPr>
        <w:tc>
          <w:tcPr>
            <w:tcW w:w="3743" w:type="dxa"/>
            <w:tcBorders>
              <w:top w:val="single" w:sz="4" w:space="0" w:color="000000"/>
              <w:left w:val="single" w:sz="8" w:space="0" w:color="000000"/>
              <w:bottom w:val="single" w:sz="4" w:space="0" w:color="000000"/>
              <w:right w:val="single" w:sz="4" w:space="0" w:color="000000"/>
            </w:tcBorders>
            <w:textDirection w:val="lrTb"/>
            <w:vAlign w:val="top"/>
          </w:tcPr>
          <w:p w:rsidR="002E29FC" w:rsidRPr="007971B3" w:rsidP="00411831">
            <w:pPr>
              <w:autoSpaceDE w:val="0"/>
              <w:autoSpaceDN w:val="0"/>
              <w:bidi w:val="0"/>
              <w:ind w:left="60" w:right="539"/>
              <w:rPr>
                <w:rFonts w:ascii="Times New Roman" w:hAnsi="Times New Roman"/>
                <w:sz w:val="32"/>
              </w:rPr>
            </w:pPr>
            <w:r w:rsidRPr="007971B3">
              <w:rPr>
                <w:rFonts w:ascii="Times New Roman" w:hAnsi="Times New Roman"/>
                <w:b/>
                <w:bCs/>
              </w:rPr>
              <w:t>5.3.</w:t>
            </w:r>
            <w:r w:rsidRPr="007971B3">
              <w:rPr>
                <w:rFonts w:ascii="Times New Roman" w:hAnsi="Times New Roman"/>
                <w:b/>
                <w:bCs/>
                <w:spacing w:val="1"/>
              </w:rPr>
              <w:t xml:space="preserve"> </w:t>
            </w:r>
            <w:r w:rsidRPr="007971B3">
              <w:rPr>
                <w:rFonts w:ascii="Times New Roman" w:hAnsi="Times New Roman"/>
              </w:rPr>
              <w:t>Bude mať návrh vplyv na životné prostredie presahujúce štátne hranice?</w:t>
            </w:r>
          </w:p>
        </w:tc>
        <w:tc>
          <w:tcPr>
            <w:tcW w:w="5092" w:type="dxa"/>
            <w:tcBorders>
              <w:top w:val="single" w:sz="4" w:space="0" w:color="000000"/>
              <w:left w:val="single" w:sz="4" w:space="0" w:color="000000"/>
              <w:bottom w:val="single" w:sz="4" w:space="0" w:color="000000"/>
              <w:right w:val="single" w:sz="8" w:space="0" w:color="000000"/>
            </w:tcBorders>
            <w:textDirection w:val="lrTb"/>
            <w:vAlign w:val="top"/>
          </w:tcPr>
          <w:p w:rsidR="002E29FC" w:rsidRPr="00522DC3" w:rsidP="00411831">
            <w:pPr>
              <w:bidi w:val="0"/>
              <w:jc w:val="both"/>
              <w:rPr>
                <w:rFonts w:ascii="Times New Roman" w:hAnsi="Times New Roman"/>
                <w:szCs w:val="20"/>
                <w:highlight w:val="yellow"/>
              </w:rPr>
            </w:pPr>
            <w:r w:rsidRPr="00A97EC6">
              <w:rPr>
                <w:rFonts w:ascii="Times New Roman" w:hAnsi="Times New Roman"/>
                <w:szCs w:val="20"/>
              </w:rPr>
              <w:t>Nakoľko návrh zákona bude aplikovaný na území Slovenska, tak sa nepredpokladá vplyv n</w:t>
            </w:r>
            <w:r>
              <w:rPr>
                <w:rFonts w:ascii="Times New Roman" w:hAnsi="Times New Roman"/>
                <w:szCs w:val="20"/>
              </w:rPr>
              <w:t>a životné prostredie presahujúci</w:t>
            </w:r>
            <w:r w:rsidRPr="00A97EC6">
              <w:rPr>
                <w:rFonts w:ascii="Times New Roman" w:hAnsi="Times New Roman"/>
                <w:szCs w:val="20"/>
              </w:rPr>
              <w:t xml:space="preserve"> štátne hranice.</w:t>
            </w:r>
          </w:p>
        </w:tc>
      </w:tr>
    </w:tbl>
    <w:p w:rsidR="002E29FC" w:rsidP="002E29FC">
      <w:pPr>
        <w:bidi w:val="0"/>
        <w:jc w:val="both"/>
        <w:rPr>
          <w:rFonts w:ascii="Times New Roman" w:hAnsi="Times New Roman"/>
        </w:rPr>
      </w:pPr>
    </w:p>
    <w:p w:rsidR="002E29FC" w:rsidP="002E29FC">
      <w:pPr>
        <w:bidi w:val="0"/>
        <w:rPr>
          <w:rFonts w:ascii="Times New Roman" w:hAnsi="Times New Roman"/>
        </w:rPr>
      </w:pPr>
      <w:r>
        <w:rPr>
          <w:rFonts w:ascii="Times New Roman" w:hAnsi="Times New Roman"/>
        </w:rPr>
        <w:br w:type="page"/>
      </w:r>
    </w:p>
    <w:p w:rsidR="002E29FC" w:rsidP="002E29FC">
      <w:pPr>
        <w:autoSpaceDE w:val="0"/>
        <w:autoSpaceDN w:val="0"/>
        <w:bidi w:val="0"/>
        <w:spacing w:before="23"/>
        <w:ind w:left="2452" w:right="-20"/>
        <w:rPr>
          <w:rFonts w:ascii="Times New Roman" w:hAnsi="Times New Roman"/>
          <w:sz w:val="28"/>
          <w:szCs w:val="28"/>
        </w:rPr>
      </w:pPr>
      <w:r w:rsidRPr="00FA643B">
        <w:rPr>
          <w:rFonts w:ascii="Times New Roman" w:hAnsi="Times New Roman"/>
          <w:b/>
          <w:bCs/>
          <w:sz w:val="28"/>
          <w:szCs w:val="28"/>
        </w:rPr>
        <w:t>Vplyvy</w:t>
      </w:r>
      <w:r w:rsidRPr="00FA643B">
        <w:rPr>
          <w:rFonts w:ascii="Times New Roman" w:hAnsi="Times New Roman"/>
          <w:b/>
          <w:bCs/>
          <w:spacing w:val="-9"/>
          <w:sz w:val="28"/>
          <w:szCs w:val="28"/>
        </w:rPr>
        <w:t xml:space="preserve"> </w:t>
      </w:r>
      <w:r w:rsidRPr="00FA643B">
        <w:rPr>
          <w:rFonts w:ascii="Times New Roman" w:hAnsi="Times New Roman"/>
          <w:b/>
          <w:bCs/>
          <w:sz w:val="28"/>
          <w:szCs w:val="28"/>
        </w:rPr>
        <w:t>na</w:t>
      </w:r>
      <w:r w:rsidRPr="00FA643B">
        <w:rPr>
          <w:rFonts w:ascii="Times New Roman" w:hAnsi="Times New Roman"/>
          <w:b/>
          <w:bCs/>
          <w:spacing w:val="-3"/>
          <w:sz w:val="28"/>
          <w:szCs w:val="28"/>
        </w:rPr>
        <w:t xml:space="preserve"> </w:t>
      </w:r>
      <w:r w:rsidRPr="00FA643B">
        <w:rPr>
          <w:rFonts w:ascii="Times New Roman" w:hAnsi="Times New Roman"/>
          <w:b/>
          <w:bCs/>
          <w:sz w:val="28"/>
          <w:szCs w:val="28"/>
        </w:rPr>
        <w:t>informat</w:t>
      </w:r>
      <w:r w:rsidRPr="00FA643B">
        <w:rPr>
          <w:rFonts w:ascii="Times New Roman" w:hAnsi="Times New Roman"/>
          <w:b/>
          <w:bCs/>
          <w:spacing w:val="-1"/>
          <w:sz w:val="28"/>
          <w:szCs w:val="28"/>
        </w:rPr>
        <w:t>i</w:t>
      </w:r>
      <w:r w:rsidRPr="00FA643B">
        <w:rPr>
          <w:rFonts w:ascii="Times New Roman" w:hAnsi="Times New Roman"/>
          <w:b/>
          <w:bCs/>
          <w:spacing w:val="-2"/>
          <w:sz w:val="28"/>
          <w:szCs w:val="28"/>
        </w:rPr>
        <w:t>z</w:t>
      </w:r>
      <w:r w:rsidRPr="00FA643B">
        <w:rPr>
          <w:rFonts w:ascii="Times New Roman" w:hAnsi="Times New Roman"/>
          <w:b/>
          <w:bCs/>
          <w:sz w:val="28"/>
          <w:szCs w:val="28"/>
        </w:rPr>
        <w:t>áciu</w:t>
      </w:r>
      <w:r w:rsidRPr="00FA643B">
        <w:rPr>
          <w:rFonts w:ascii="Times New Roman" w:hAnsi="Times New Roman"/>
          <w:b/>
          <w:bCs/>
          <w:spacing w:val="-16"/>
          <w:sz w:val="28"/>
          <w:szCs w:val="28"/>
        </w:rPr>
        <w:t xml:space="preserve"> </w:t>
      </w:r>
      <w:r w:rsidRPr="00FA643B">
        <w:rPr>
          <w:rFonts w:ascii="Times New Roman" w:hAnsi="Times New Roman"/>
          <w:b/>
          <w:bCs/>
          <w:sz w:val="28"/>
          <w:szCs w:val="28"/>
        </w:rPr>
        <w:t>spol</w:t>
      </w:r>
      <w:r w:rsidRPr="00FA643B">
        <w:rPr>
          <w:rFonts w:ascii="Times New Roman" w:hAnsi="Times New Roman"/>
          <w:b/>
          <w:bCs/>
          <w:spacing w:val="2"/>
          <w:sz w:val="28"/>
          <w:szCs w:val="28"/>
        </w:rPr>
        <w:t>o</w:t>
      </w:r>
      <w:r w:rsidRPr="00FA643B">
        <w:rPr>
          <w:rFonts w:ascii="Times New Roman" w:hAnsi="Times New Roman"/>
          <w:b/>
          <w:bCs/>
          <w:sz w:val="28"/>
          <w:szCs w:val="28"/>
        </w:rPr>
        <w:t>čnosti</w:t>
      </w:r>
    </w:p>
    <w:p w:rsidR="002E29FC" w:rsidP="002E29FC">
      <w:pPr>
        <w:autoSpaceDE w:val="0"/>
        <w:autoSpaceDN w:val="0"/>
        <w:bidi w:val="0"/>
        <w:spacing w:before="4" w:line="110" w:lineRule="exact"/>
        <w:rPr>
          <w:rFonts w:ascii="Times New Roman" w:hAnsi="Times New Roman"/>
          <w:sz w:val="11"/>
          <w:szCs w:val="11"/>
        </w:rPr>
      </w:pPr>
    </w:p>
    <w:p w:rsidR="002E29FC" w:rsidP="002E29FC">
      <w:pPr>
        <w:autoSpaceDE w:val="0"/>
        <w:autoSpaceDN w:val="0"/>
        <w:bidi w:val="0"/>
        <w:spacing w:line="200" w:lineRule="exact"/>
        <w:rPr>
          <w:rFonts w:ascii="Times New Roman" w:hAnsi="Times New Roman"/>
          <w:sz w:val="20"/>
          <w:szCs w:val="20"/>
        </w:rPr>
      </w:pPr>
    </w:p>
    <w:tbl>
      <w:tblPr>
        <w:tblStyle w:val="TableNormal"/>
        <w:tblW w:w="0" w:type="auto"/>
        <w:tblInd w:w="117" w:type="dxa"/>
        <w:tblLayout w:type="fixed"/>
        <w:tblCellMar>
          <w:left w:w="0" w:type="dxa"/>
          <w:right w:w="0" w:type="dxa"/>
        </w:tblCellMar>
        <w:tblLook w:val="00A0"/>
      </w:tblPr>
      <w:tblGrid>
        <w:gridCol w:w="5236"/>
        <w:gridCol w:w="3780"/>
      </w:tblGrid>
      <w:tr>
        <w:tblPrEx>
          <w:tblW w:w="0" w:type="auto"/>
          <w:tblInd w:w="117" w:type="dxa"/>
          <w:tblLayout w:type="fixed"/>
          <w:tblCellMar>
            <w:left w:w="0" w:type="dxa"/>
            <w:right w:w="0" w:type="dxa"/>
          </w:tblCellMar>
          <w:tblLook w:val="00A0"/>
        </w:tblPrEx>
        <w:trPr>
          <w:trHeight w:hRule="exact" w:val="334"/>
        </w:trPr>
        <w:tc>
          <w:tcPr>
            <w:tcW w:w="5236" w:type="dxa"/>
            <w:tcBorders>
              <w:top w:val="single" w:sz="4" w:space="0" w:color="000000"/>
              <w:left w:val="single" w:sz="4" w:space="0" w:color="000000"/>
              <w:bottom w:val="single" w:sz="12" w:space="0" w:color="000000"/>
              <w:right w:val="single" w:sz="4" w:space="0" w:color="000000"/>
            </w:tcBorders>
            <w:shd w:val="clear" w:color="auto" w:fill="000000"/>
            <w:textDirection w:val="lrTb"/>
            <w:vAlign w:val="top"/>
          </w:tcPr>
          <w:p w:rsidR="002E29FC" w:rsidRPr="00E23C70" w:rsidP="00411831">
            <w:pPr>
              <w:autoSpaceDE w:val="0"/>
              <w:autoSpaceDN w:val="0"/>
              <w:bidi w:val="0"/>
              <w:spacing w:before="26"/>
              <w:ind w:left="65" w:right="-20"/>
              <w:rPr>
                <w:rFonts w:ascii="Times New Roman" w:hAnsi="Times New Roman"/>
              </w:rPr>
            </w:pPr>
            <w:r w:rsidRPr="00E23C70">
              <w:rPr>
                <w:rFonts w:ascii="Times New Roman" w:hAnsi="Times New Roman"/>
                <w:b/>
                <w:bCs/>
                <w:color w:val="FFFFFF"/>
              </w:rPr>
              <w:t>Budovanie</w:t>
            </w:r>
            <w:r w:rsidRPr="00E23C70">
              <w:rPr>
                <w:rFonts w:ascii="Times New Roman" w:hAnsi="Times New Roman"/>
                <w:b/>
                <w:bCs/>
                <w:color w:val="FFFFFF"/>
                <w:spacing w:val="-10"/>
              </w:rPr>
              <w:t xml:space="preserve"> </w:t>
            </w:r>
            <w:r w:rsidRPr="00E23C70">
              <w:rPr>
                <w:rFonts w:ascii="Times New Roman" w:hAnsi="Times New Roman"/>
                <w:b/>
                <w:bCs/>
                <w:color w:val="FFFFFF"/>
              </w:rPr>
              <w:t>základných</w:t>
            </w:r>
            <w:r w:rsidRPr="00E23C70">
              <w:rPr>
                <w:rFonts w:ascii="Times New Roman" w:hAnsi="Times New Roman"/>
                <w:b/>
                <w:bCs/>
                <w:color w:val="FFFFFF"/>
                <w:spacing w:val="-11"/>
              </w:rPr>
              <w:t xml:space="preserve"> </w:t>
            </w:r>
            <w:r w:rsidRPr="00E23C70">
              <w:rPr>
                <w:rFonts w:ascii="Times New Roman" w:hAnsi="Times New Roman"/>
                <w:b/>
                <w:bCs/>
                <w:color w:val="FFFFFF"/>
              </w:rPr>
              <w:t>p</w:t>
            </w:r>
            <w:r w:rsidRPr="00E23C70">
              <w:rPr>
                <w:rFonts w:ascii="Times New Roman" w:hAnsi="Times New Roman"/>
                <w:b/>
                <w:bCs/>
                <w:color w:val="FFFFFF"/>
                <w:spacing w:val="-1"/>
              </w:rPr>
              <w:t>i</w:t>
            </w:r>
            <w:r w:rsidRPr="00E23C70">
              <w:rPr>
                <w:rFonts w:ascii="Times New Roman" w:hAnsi="Times New Roman"/>
                <w:b/>
                <w:bCs/>
                <w:color w:val="FFFFFF"/>
              </w:rPr>
              <w:t>lierov</w:t>
            </w:r>
            <w:r w:rsidRPr="00E23C70">
              <w:rPr>
                <w:rFonts w:ascii="Times New Roman" w:hAnsi="Times New Roman"/>
                <w:b/>
                <w:bCs/>
                <w:color w:val="FFFFFF"/>
                <w:spacing w:val="-6"/>
              </w:rPr>
              <w:t xml:space="preserve"> </w:t>
            </w:r>
            <w:r w:rsidRPr="00E23C70">
              <w:rPr>
                <w:rFonts w:ascii="Times New Roman" w:hAnsi="Times New Roman"/>
                <w:b/>
                <w:bCs/>
                <w:color w:val="FFFFFF"/>
              </w:rPr>
              <w:t>infor</w:t>
            </w:r>
            <w:r w:rsidRPr="00E23C70">
              <w:rPr>
                <w:rFonts w:ascii="Times New Roman" w:hAnsi="Times New Roman"/>
                <w:b/>
                <w:bCs/>
                <w:color w:val="FFFFFF"/>
                <w:spacing w:val="-1"/>
              </w:rPr>
              <w:t>m</w:t>
            </w:r>
            <w:r w:rsidRPr="00E23C70">
              <w:rPr>
                <w:rFonts w:ascii="Times New Roman" w:hAnsi="Times New Roman"/>
                <w:b/>
                <w:bCs/>
                <w:color w:val="FFFFFF"/>
              </w:rPr>
              <w:t>ati</w:t>
            </w:r>
            <w:r w:rsidRPr="00E23C70">
              <w:rPr>
                <w:rFonts w:ascii="Times New Roman" w:hAnsi="Times New Roman"/>
                <w:b/>
                <w:bCs/>
                <w:color w:val="FFFFFF"/>
                <w:spacing w:val="-1"/>
              </w:rPr>
              <w:t>z</w:t>
            </w:r>
            <w:r w:rsidRPr="00E23C70">
              <w:rPr>
                <w:rFonts w:ascii="Times New Roman" w:hAnsi="Times New Roman"/>
                <w:b/>
                <w:bCs/>
                <w:color w:val="FFFFFF"/>
              </w:rPr>
              <w:t>ácie</w:t>
            </w:r>
          </w:p>
        </w:tc>
        <w:tc>
          <w:tcPr>
            <w:tcW w:w="3780" w:type="dxa"/>
            <w:tcBorders>
              <w:top w:val="single" w:sz="4" w:space="0" w:color="000000"/>
              <w:left w:val="single" w:sz="4" w:space="0" w:color="000000"/>
              <w:bottom w:val="single" w:sz="12" w:space="0" w:color="000000"/>
              <w:right w:val="single" w:sz="4" w:space="0" w:color="000000"/>
            </w:tcBorders>
            <w:shd w:val="clear" w:color="auto" w:fill="000000"/>
            <w:textDirection w:val="lrTb"/>
            <w:vAlign w:val="top"/>
          </w:tcPr>
          <w:p w:rsidR="002E29FC" w:rsidRPr="00E23C70" w:rsidP="00411831">
            <w:pPr>
              <w:autoSpaceDE w:val="0"/>
              <w:autoSpaceDN w:val="0"/>
              <w:bidi w:val="0"/>
              <w:rPr>
                <w:rFonts w:ascii="Times New Roman" w:hAnsi="Times New Roman"/>
              </w:rPr>
            </w:pPr>
          </w:p>
        </w:tc>
      </w:tr>
      <w:tr>
        <w:tblPrEx>
          <w:tblW w:w="0" w:type="auto"/>
          <w:tblInd w:w="117" w:type="dxa"/>
          <w:tblLayout w:type="fixed"/>
          <w:tblCellMar>
            <w:left w:w="0" w:type="dxa"/>
            <w:right w:w="0" w:type="dxa"/>
          </w:tblCellMar>
          <w:tblLook w:val="00A0"/>
        </w:tblPrEx>
        <w:trPr>
          <w:trHeight w:hRule="exact" w:val="305"/>
        </w:trPr>
        <w:tc>
          <w:tcPr>
            <w:tcW w:w="5236" w:type="dxa"/>
            <w:tcBorders>
              <w:top w:val="single" w:sz="12" w:space="0" w:color="000000"/>
              <w:left w:val="single" w:sz="4" w:space="0" w:color="000000"/>
              <w:bottom w:val="single" w:sz="4" w:space="0" w:color="000000"/>
              <w:right w:val="single" w:sz="4" w:space="0" w:color="000000"/>
            </w:tcBorders>
            <w:shd w:val="clear" w:color="auto" w:fill="BFBFBF"/>
            <w:textDirection w:val="lrTb"/>
            <w:vAlign w:val="top"/>
          </w:tcPr>
          <w:p w:rsidR="002E29FC" w:rsidRPr="00E23C70" w:rsidP="00411831">
            <w:pPr>
              <w:autoSpaceDE w:val="0"/>
              <w:autoSpaceDN w:val="0"/>
              <w:bidi w:val="0"/>
              <w:spacing w:before="2"/>
              <w:ind w:left="65" w:right="-20"/>
              <w:rPr>
                <w:rFonts w:ascii="Times New Roman" w:hAnsi="Times New Roman"/>
              </w:rPr>
            </w:pPr>
            <w:r w:rsidRPr="00E23C70">
              <w:rPr>
                <w:rFonts w:ascii="Times New Roman" w:hAnsi="Times New Roman"/>
                <w:b/>
                <w:bCs/>
              </w:rPr>
              <w:t>Obsah</w:t>
            </w:r>
          </w:p>
        </w:tc>
        <w:tc>
          <w:tcPr>
            <w:tcW w:w="3780" w:type="dxa"/>
            <w:tcBorders>
              <w:top w:val="single" w:sz="12" w:space="0" w:color="000000"/>
              <w:left w:val="single" w:sz="4" w:space="0" w:color="000000"/>
              <w:bottom w:val="single" w:sz="4" w:space="0" w:color="000000"/>
              <w:right w:val="single" w:sz="4" w:space="0" w:color="000000"/>
            </w:tcBorders>
            <w:shd w:val="clear" w:color="auto" w:fill="BFBFBF"/>
            <w:textDirection w:val="lrTb"/>
            <w:vAlign w:val="top"/>
          </w:tcPr>
          <w:p w:rsidR="002E29FC" w:rsidRPr="00E23C70" w:rsidP="00411831">
            <w:pPr>
              <w:autoSpaceDE w:val="0"/>
              <w:autoSpaceDN w:val="0"/>
              <w:bidi w:val="0"/>
              <w:rPr>
                <w:rFonts w:ascii="Times New Roman" w:hAnsi="Times New Roman"/>
              </w:rPr>
            </w:pPr>
          </w:p>
        </w:tc>
      </w:tr>
      <w:tr>
        <w:tblPrEx>
          <w:tblW w:w="0" w:type="auto"/>
          <w:tblInd w:w="117" w:type="dxa"/>
          <w:tblLayout w:type="fixed"/>
          <w:tblCellMar>
            <w:left w:w="0" w:type="dxa"/>
            <w:right w:w="0" w:type="dxa"/>
          </w:tblCellMar>
          <w:tblLook w:val="00A0"/>
        </w:tblPrEx>
        <w:trPr>
          <w:trHeight w:hRule="exact" w:val="1699"/>
        </w:trPr>
        <w:tc>
          <w:tcPr>
            <w:tcW w:w="5236" w:type="dxa"/>
            <w:tcBorders>
              <w:top w:val="single" w:sz="4" w:space="0" w:color="000000"/>
              <w:left w:val="single" w:sz="4" w:space="0" w:color="000000"/>
              <w:bottom w:val="single" w:sz="4" w:space="0" w:color="000000"/>
              <w:right w:val="single" w:sz="4" w:space="0" w:color="000000"/>
            </w:tcBorders>
            <w:textDirection w:val="lrTb"/>
            <w:vAlign w:val="top"/>
          </w:tcPr>
          <w:p w:rsidR="002E29FC" w:rsidRPr="00AA0AD6" w:rsidP="00411831">
            <w:pPr>
              <w:tabs>
                <w:tab w:val="left" w:pos="3260"/>
              </w:tabs>
              <w:autoSpaceDE w:val="0"/>
              <w:autoSpaceDN w:val="0"/>
              <w:bidi w:val="0"/>
              <w:spacing w:before="25"/>
              <w:ind w:left="65" w:right="7"/>
              <w:rPr>
                <w:rFonts w:ascii="Times New Roman" w:hAnsi="Times New Roman"/>
                <w:sz w:val="22"/>
                <w:szCs w:val="22"/>
              </w:rPr>
            </w:pPr>
            <w:r w:rsidRPr="00AA0AD6">
              <w:rPr>
                <w:rFonts w:ascii="Times New Roman" w:hAnsi="Times New Roman"/>
                <w:b/>
                <w:bCs/>
                <w:spacing w:val="1"/>
                <w:sz w:val="22"/>
                <w:szCs w:val="22"/>
              </w:rPr>
              <w:t>6.1</w:t>
            </w:r>
            <w:r w:rsidRPr="00AA0AD6">
              <w:rPr>
                <w:rFonts w:ascii="Times New Roman" w:hAnsi="Times New Roman"/>
                <w:b/>
                <w:bCs/>
                <w:sz w:val="22"/>
                <w:szCs w:val="22"/>
              </w:rPr>
              <w:t xml:space="preserve">.  </w:t>
            </w:r>
            <w:r w:rsidRPr="00AA0AD6">
              <w:rPr>
                <w:rFonts w:ascii="Times New Roman" w:hAnsi="Times New Roman"/>
                <w:b/>
                <w:bCs/>
                <w:spacing w:val="5"/>
                <w:sz w:val="22"/>
                <w:szCs w:val="22"/>
              </w:rPr>
              <w:t xml:space="preserve"> </w:t>
            </w:r>
            <w:r w:rsidRPr="00AA0AD6">
              <w:rPr>
                <w:rFonts w:ascii="Times New Roman" w:hAnsi="Times New Roman"/>
                <w:sz w:val="22"/>
                <w:szCs w:val="22"/>
              </w:rPr>
              <w:t xml:space="preserve">Rozširujú </w:t>
            </w:r>
            <w:r w:rsidRPr="00AA0AD6">
              <w:rPr>
                <w:rFonts w:ascii="Times New Roman" w:hAnsi="Times New Roman"/>
                <w:spacing w:val="54"/>
                <w:sz w:val="22"/>
                <w:szCs w:val="22"/>
              </w:rPr>
              <w:t xml:space="preserve"> </w:t>
            </w:r>
            <w:r w:rsidRPr="00AA0AD6">
              <w:rPr>
                <w:rFonts w:ascii="Times New Roman" w:hAnsi="Times New Roman"/>
                <w:sz w:val="22"/>
                <w:szCs w:val="22"/>
              </w:rPr>
              <w:t xml:space="preserve">alebo  </w:t>
            </w:r>
            <w:r w:rsidRPr="00AA0AD6">
              <w:rPr>
                <w:rFonts w:ascii="Times New Roman" w:hAnsi="Times New Roman"/>
                <w:spacing w:val="3"/>
                <w:sz w:val="22"/>
                <w:szCs w:val="22"/>
              </w:rPr>
              <w:t xml:space="preserve"> </w:t>
            </w:r>
            <w:r w:rsidRPr="00AA0AD6">
              <w:rPr>
                <w:rFonts w:ascii="Times New Roman" w:hAnsi="Times New Roman"/>
                <w:sz w:val="22"/>
                <w:szCs w:val="22"/>
              </w:rPr>
              <w:t>inovujú</w:t>
              <w:tab/>
              <w:t xml:space="preserve">sa  </w:t>
            </w:r>
            <w:r w:rsidRPr="00AA0AD6">
              <w:rPr>
                <w:rFonts w:ascii="Times New Roman" w:hAnsi="Times New Roman"/>
                <w:spacing w:val="6"/>
                <w:sz w:val="22"/>
                <w:szCs w:val="22"/>
              </w:rPr>
              <w:t xml:space="preserve"> </w:t>
            </w:r>
            <w:r w:rsidRPr="00AA0AD6">
              <w:rPr>
                <w:rFonts w:ascii="Times New Roman" w:hAnsi="Times New Roman"/>
                <w:sz w:val="22"/>
                <w:szCs w:val="22"/>
              </w:rPr>
              <w:t xml:space="preserve">existujúce </w:t>
            </w:r>
            <w:r w:rsidRPr="00AA0AD6">
              <w:rPr>
                <w:rFonts w:ascii="Times New Roman" w:hAnsi="Times New Roman"/>
                <w:spacing w:val="54"/>
                <w:sz w:val="22"/>
                <w:szCs w:val="22"/>
              </w:rPr>
              <w:t xml:space="preserve"> </w:t>
            </w:r>
            <w:r w:rsidRPr="00AA0AD6">
              <w:rPr>
                <w:rFonts w:ascii="Times New Roman" w:hAnsi="Times New Roman"/>
                <w:sz w:val="22"/>
                <w:szCs w:val="22"/>
              </w:rPr>
              <w:t>alebo v</w:t>
            </w:r>
            <w:r w:rsidRPr="00AA0AD6">
              <w:rPr>
                <w:rFonts w:ascii="Times New Roman" w:hAnsi="Times New Roman"/>
                <w:spacing w:val="2"/>
                <w:sz w:val="22"/>
                <w:szCs w:val="22"/>
              </w:rPr>
              <w:t>y</w:t>
            </w:r>
            <w:r w:rsidRPr="00AA0AD6">
              <w:rPr>
                <w:rFonts w:ascii="Times New Roman" w:hAnsi="Times New Roman"/>
                <w:sz w:val="22"/>
                <w:szCs w:val="22"/>
              </w:rPr>
              <w:t>tvárajú</w:t>
            </w:r>
            <w:r w:rsidRPr="00AA0AD6">
              <w:rPr>
                <w:rFonts w:ascii="Times New Roman" w:hAnsi="Times New Roman"/>
                <w:spacing w:val="-8"/>
                <w:sz w:val="22"/>
                <w:szCs w:val="22"/>
              </w:rPr>
              <w:t xml:space="preserve"> </w:t>
            </w:r>
            <w:r w:rsidRPr="00AA0AD6">
              <w:rPr>
                <w:rFonts w:ascii="Times New Roman" w:hAnsi="Times New Roman"/>
                <w:sz w:val="22"/>
                <w:szCs w:val="22"/>
              </w:rPr>
              <w:t>sa</w:t>
            </w:r>
            <w:r w:rsidRPr="00AA0AD6">
              <w:rPr>
                <w:rFonts w:ascii="Times New Roman" w:hAnsi="Times New Roman"/>
                <w:spacing w:val="-2"/>
                <w:sz w:val="22"/>
                <w:szCs w:val="22"/>
              </w:rPr>
              <w:t xml:space="preserve"> </w:t>
            </w:r>
            <w:r w:rsidRPr="00AA0AD6">
              <w:rPr>
                <w:rFonts w:ascii="Times New Roman" w:hAnsi="Times New Roman"/>
                <w:sz w:val="22"/>
                <w:szCs w:val="22"/>
              </w:rPr>
              <w:t>či</w:t>
            </w:r>
            <w:r w:rsidRPr="00AA0AD6">
              <w:rPr>
                <w:rFonts w:ascii="Times New Roman" w:hAnsi="Times New Roman"/>
                <w:spacing w:val="-1"/>
                <w:sz w:val="22"/>
                <w:szCs w:val="22"/>
              </w:rPr>
              <w:t xml:space="preserve"> </w:t>
            </w:r>
            <w:r w:rsidRPr="00AA0AD6">
              <w:rPr>
                <w:rFonts w:ascii="Times New Roman" w:hAnsi="Times New Roman"/>
                <w:sz w:val="22"/>
                <w:szCs w:val="22"/>
              </w:rPr>
              <w:t>zavádzajú</w:t>
            </w:r>
            <w:r w:rsidRPr="00AA0AD6">
              <w:rPr>
                <w:rFonts w:ascii="Times New Roman" w:hAnsi="Times New Roman"/>
                <w:spacing w:val="47"/>
                <w:sz w:val="22"/>
                <w:szCs w:val="22"/>
              </w:rPr>
              <w:t xml:space="preserve"> </w:t>
            </w:r>
            <w:r w:rsidRPr="00AA0AD6">
              <w:rPr>
                <w:rFonts w:ascii="Times New Roman" w:hAnsi="Times New Roman"/>
                <w:sz w:val="22"/>
                <w:szCs w:val="22"/>
              </w:rPr>
              <w:t>sa</w:t>
            </w:r>
            <w:r w:rsidRPr="00AA0AD6">
              <w:rPr>
                <w:rFonts w:ascii="Times New Roman" w:hAnsi="Times New Roman"/>
                <w:spacing w:val="-2"/>
                <w:sz w:val="22"/>
                <w:szCs w:val="22"/>
              </w:rPr>
              <w:t xml:space="preserve"> </w:t>
            </w:r>
            <w:r w:rsidRPr="00AA0AD6">
              <w:rPr>
                <w:rFonts w:ascii="Times New Roman" w:hAnsi="Times New Roman"/>
                <w:sz w:val="22"/>
                <w:szCs w:val="22"/>
              </w:rPr>
              <w:t>nové</w:t>
            </w:r>
            <w:r w:rsidRPr="00AA0AD6">
              <w:rPr>
                <w:rFonts w:ascii="Times New Roman" w:hAnsi="Times New Roman"/>
                <w:spacing w:val="-4"/>
                <w:sz w:val="22"/>
                <w:szCs w:val="22"/>
              </w:rPr>
              <w:t xml:space="preserve"> </w:t>
            </w:r>
            <w:r w:rsidRPr="00AA0AD6">
              <w:rPr>
                <w:rFonts w:ascii="Times New Roman" w:hAnsi="Times New Roman"/>
                <w:sz w:val="22"/>
                <w:szCs w:val="22"/>
              </w:rPr>
              <w:t>elektronické</w:t>
            </w:r>
            <w:r w:rsidRPr="00AA0AD6">
              <w:rPr>
                <w:rFonts w:ascii="Times New Roman" w:hAnsi="Times New Roman"/>
                <w:spacing w:val="-10"/>
                <w:sz w:val="22"/>
                <w:szCs w:val="22"/>
              </w:rPr>
              <w:t xml:space="preserve"> </w:t>
            </w:r>
            <w:r w:rsidRPr="00AA0AD6">
              <w:rPr>
                <w:rFonts w:ascii="Times New Roman" w:hAnsi="Times New Roman"/>
                <w:sz w:val="22"/>
                <w:szCs w:val="22"/>
              </w:rPr>
              <w:t>služ</w:t>
            </w:r>
            <w:r w:rsidRPr="00AA0AD6">
              <w:rPr>
                <w:rFonts w:ascii="Times New Roman" w:hAnsi="Times New Roman"/>
                <w:spacing w:val="-1"/>
                <w:sz w:val="22"/>
                <w:szCs w:val="22"/>
              </w:rPr>
              <w:t>b</w:t>
            </w:r>
            <w:r w:rsidRPr="00AA0AD6">
              <w:rPr>
                <w:rFonts w:ascii="Times New Roman" w:hAnsi="Times New Roman"/>
                <w:spacing w:val="1"/>
                <w:sz w:val="22"/>
                <w:szCs w:val="22"/>
              </w:rPr>
              <w:t>y</w:t>
            </w:r>
            <w:r w:rsidRPr="00AA0AD6">
              <w:rPr>
                <w:rFonts w:ascii="Times New Roman" w:hAnsi="Times New Roman"/>
                <w:sz w:val="22"/>
                <w:szCs w:val="22"/>
              </w:rPr>
              <w:t xml:space="preserve">? </w:t>
            </w:r>
          </w:p>
        </w:tc>
        <w:tc>
          <w:tcPr>
            <w:tcW w:w="3780" w:type="dxa"/>
            <w:tcBorders>
              <w:top w:val="single" w:sz="4" w:space="0" w:color="000000"/>
              <w:left w:val="single" w:sz="4" w:space="0" w:color="000000"/>
              <w:bottom w:val="single" w:sz="4" w:space="0" w:color="000000"/>
              <w:right w:val="single" w:sz="4" w:space="0" w:color="000000"/>
            </w:tcBorders>
            <w:textDirection w:val="lrTb"/>
            <w:vAlign w:val="top"/>
          </w:tcPr>
          <w:p w:rsidR="002E29FC" w:rsidRPr="00AA0AD6" w:rsidP="00411831">
            <w:pPr>
              <w:autoSpaceDE w:val="0"/>
              <w:autoSpaceDN w:val="0"/>
              <w:bidi w:val="0"/>
              <w:jc w:val="both"/>
              <w:rPr>
                <w:rFonts w:ascii="Times New Roman" w:hAnsi="Times New Roman"/>
                <w:sz w:val="22"/>
                <w:szCs w:val="22"/>
              </w:rPr>
            </w:pPr>
            <w:r w:rsidRPr="00AA0AD6">
              <w:rPr>
                <w:rFonts w:ascii="Times New Roman" w:hAnsi="Times New Roman"/>
                <w:sz w:val="22"/>
                <w:szCs w:val="22"/>
              </w:rPr>
              <w:t>Aplikáciou návrhu sa rozširujú elektronické služby pre konečných užívateľov, nakoľko predstavuje komfortné a bezproblémový spôsob predaja prostredníctvom internetu a iných kanálov.</w:t>
            </w:r>
          </w:p>
        </w:tc>
      </w:tr>
      <w:tr>
        <w:tblPrEx>
          <w:tblW w:w="0" w:type="auto"/>
          <w:tblInd w:w="117" w:type="dxa"/>
          <w:tblLayout w:type="fixed"/>
          <w:tblCellMar>
            <w:left w:w="0" w:type="dxa"/>
            <w:right w:w="0" w:type="dxa"/>
          </w:tblCellMar>
          <w:tblLook w:val="00A0"/>
        </w:tblPrEx>
        <w:trPr>
          <w:trHeight w:hRule="exact" w:val="575"/>
        </w:trPr>
        <w:tc>
          <w:tcPr>
            <w:tcW w:w="5236" w:type="dxa"/>
            <w:tcBorders>
              <w:top w:val="single" w:sz="4" w:space="0" w:color="000000"/>
              <w:left w:val="single" w:sz="4" w:space="0" w:color="000000"/>
              <w:bottom w:val="single" w:sz="12" w:space="0" w:color="000000"/>
              <w:right w:val="single" w:sz="4" w:space="0" w:color="000000"/>
            </w:tcBorders>
            <w:textDirection w:val="lrTb"/>
            <w:vAlign w:val="top"/>
          </w:tcPr>
          <w:p w:rsidR="002E29FC" w:rsidRPr="00AA0AD6" w:rsidP="00411831">
            <w:pPr>
              <w:tabs>
                <w:tab w:val="left" w:pos="680"/>
                <w:tab w:val="left" w:pos="1840"/>
                <w:tab w:val="left" w:pos="2300"/>
                <w:tab w:val="left" w:pos="3580"/>
                <w:tab w:val="left" w:pos="4140"/>
              </w:tabs>
              <w:autoSpaceDE w:val="0"/>
              <w:autoSpaceDN w:val="0"/>
              <w:bidi w:val="0"/>
              <w:spacing w:before="25"/>
              <w:ind w:left="65" w:right="5"/>
              <w:rPr>
                <w:rFonts w:ascii="Times New Roman" w:hAnsi="Times New Roman"/>
                <w:sz w:val="22"/>
                <w:szCs w:val="22"/>
              </w:rPr>
            </w:pPr>
            <w:r w:rsidRPr="00AA0AD6">
              <w:rPr>
                <w:rFonts w:ascii="Times New Roman" w:hAnsi="Times New Roman"/>
                <w:b/>
                <w:bCs/>
                <w:spacing w:val="1"/>
                <w:sz w:val="22"/>
                <w:szCs w:val="22"/>
              </w:rPr>
              <w:t>6.2</w:t>
            </w:r>
            <w:r w:rsidRPr="00AA0AD6">
              <w:rPr>
                <w:rFonts w:ascii="Times New Roman" w:hAnsi="Times New Roman"/>
                <w:b/>
                <w:bCs/>
                <w:sz w:val="22"/>
                <w:szCs w:val="22"/>
              </w:rPr>
              <w:t>.</w:t>
              <w:tab/>
            </w:r>
            <w:r w:rsidRPr="00AA0AD6">
              <w:rPr>
                <w:rFonts w:ascii="Times New Roman" w:hAnsi="Times New Roman"/>
                <w:spacing w:val="-1"/>
                <w:sz w:val="22"/>
                <w:szCs w:val="22"/>
              </w:rPr>
              <w:t>V</w:t>
            </w:r>
            <w:r w:rsidRPr="00AA0AD6">
              <w:rPr>
                <w:rFonts w:ascii="Times New Roman" w:hAnsi="Times New Roman"/>
                <w:spacing w:val="2"/>
                <w:sz w:val="22"/>
                <w:szCs w:val="22"/>
              </w:rPr>
              <w:t>y</w:t>
            </w:r>
            <w:r w:rsidRPr="00AA0AD6">
              <w:rPr>
                <w:rFonts w:ascii="Times New Roman" w:hAnsi="Times New Roman"/>
                <w:sz w:val="22"/>
                <w:szCs w:val="22"/>
              </w:rPr>
              <w:t>tvá</w:t>
            </w:r>
            <w:r w:rsidRPr="00AA0AD6">
              <w:rPr>
                <w:rFonts w:ascii="Times New Roman" w:hAnsi="Times New Roman"/>
                <w:spacing w:val="-1"/>
                <w:sz w:val="22"/>
                <w:szCs w:val="22"/>
              </w:rPr>
              <w:t>r</w:t>
            </w:r>
            <w:r w:rsidRPr="00AA0AD6">
              <w:rPr>
                <w:rFonts w:ascii="Times New Roman" w:hAnsi="Times New Roman"/>
                <w:sz w:val="22"/>
                <w:szCs w:val="22"/>
              </w:rPr>
              <w:t>ajú</w:t>
              <w:tab/>
              <w:t>sa</w:t>
              <w:tab/>
            </w:r>
            <w:r w:rsidRPr="00AA0AD6">
              <w:rPr>
                <w:rFonts w:ascii="Times New Roman" w:hAnsi="Times New Roman"/>
                <w:spacing w:val="2"/>
                <w:sz w:val="22"/>
                <w:szCs w:val="22"/>
              </w:rPr>
              <w:t>p</w:t>
            </w:r>
            <w:r w:rsidRPr="00AA0AD6">
              <w:rPr>
                <w:rFonts w:ascii="Times New Roman" w:hAnsi="Times New Roman"/>
                <w:sz w:val="22"/>
                <w:szCs w:val="22"/>
              </w:rPr>
              <w:t>od</w:t>
            </w:r>
            <w:r w:rsidRPr="00AA0AD6">
              <w:rPr>
                <w:rFonts w:ascii="Times New Roman" w:hAnsi="Times New Roman"/>
                <w:spacing w:val="-1"/>
                <w:sz w:val="22"/>
                <w:szCs w:val="22"/>
              </w:rPr>
              <w:t>m</w:t>
            </w:r>
            <w:r w:rsidRPr="00AA0AD6">
              <w:rPr>
                <w:rFonts w:ascii="Times New Roman" w:hAnsi="Times New Roman"/>
                <w:sz w:val="22"/>
                <w:szCs w:val="22"/>
              </w:rPr>
              <w:t>ienky</w:t>
              <w:tab/>
              <w:t>pre</w:t>
              <w:tab/>
              <w:t>sémantickú interoperabilitu?</w:t>
            </w:r>
          </w:p>
          <w:p w:rsidR="002E29FC" w:rsidRPr="00AA0AD6" w:rsidP="00411831">
            <w:pPr>
              <w:autoSpaceDE w:val="0"/>
              <w:autoSpaceDN w:val="0"/>
              <w:bidi w:val="0"/>
              <w:spacing w:line="229" w:lineRule="exact"/>
              <w:ind w:left="65" w:right="-20"/>
              <w:rPr>
                <w:rFonts w:ascii="Times New Roman" w:hAnsi="Times New Roman"/>
                <w:sz w:val="22"/>
                <w:szCs w:val="22"/>
              </w:rPr>
            </w:pPr>
          </w:p>
        </w:tc>
        <w:tc>
          <w:tcPr>
            <w:tcW w:w="3780" w:type="dxa"/>
            <w:tcBorders>
              <w:top w:val="single" w:sz="4" w:space="0" w:color="000000"/>
              <w:left w:val="single" w:sz="4" w:space="0" w:color="000000"/>
              <w:bottom w:val="single" w:sz="12" w:space="0" w:color="000000"/>
              <w:right w:val="single" w:sz="4" w:space="0" w:color="000000"/>
            </w:tcBorders>
            <w:textDirection w:val="lrTb"/>
            <w:vAlign w:val="top"/>
          </w:tcPr>
          <w:p w:rsidR="002E29FC" w:rsidRPr="00AA0AD6" w:rsidP="00411831">
            <w:pPr>
              <w:autoSpaceDE w:val="0"/>
              <w:autoSpaceDN w:val="0"/>
              <w:bidi w:val="0"/>
              <w:rPr>
                <w:rFonts w:ascii="Times New Roman" w:hAnsi="Times New Roman"/>
                <w:sz w:val="22"/>
                <w:szCs w:val="22"/>
              </w:rPr>
            </w:pPr>
            <w:r w:rsidRPr="00AA0AD6">
              <w:rPr>
                <w:rFonts w:ascii="Times New Roman" w:hAnsi="Times New Roman"/>
                <w:sz w:val="22"/>
                <w:szCs w:val="22"/>
              </w:rPr>
              <w:t>Návrh má pozitívny vplyv na prístup k elektronickým službám.</w:t>
            </w:r>
          </w:p>
        </w:tc>
      </w:tr>
      <w:tr>
        <w:tblPrEx>
          <w:tblW w:w="0" w:type="auto"/>
          <w:tblInd w:w="117" w:type="dxa"/>
          <w:tblLayout w:type="fixed"/>
          <w:tblCellMar>
            <w:left w:w="0" w:type="dxa"/>
            <w:right w:w="0" w:type="dxa"/>
          </w:tblCellMar>
          <w:tblLook w:val="00A0"/>
        </w:tblPrEx>
        <w:trPr>
          <w:trHeight w:hRule="exact" w:val="305"/>
        </w:trPr>
        <w:tc>
          <w:tcPr>
            <w:tcW w:w="5236" w:type="dxa"/>
            <w:tcBorders>
              <w:top w:val="single" w:sz="12" w:space="0" w:color="000000"/>
              <w:left w:val="single" w:sz="4" w:space="0" w:color="000000"/>
              <w:bottom w:val="single" w:sz="4" w:space="0" w:color="000000"/>
              <w:right w:val="single" w:sz="4" w:space="0" w:color="000000"/>
            </w:tcBorders>
            <w:shd w:val="clear" w:color="auto" w:fill="BFBFBF"/>
            <w:textDirection w:val="lrTb"/>
            <w:vAlign w:val="top"/>
          </w:tcPr>
          <w:p w:rsidR="002E29FC" w:rsidRPr="00AA0AD6" w:rsidP="00411831">
            <w:pPr>
              <w:autoSpaceDE w:val="0"/>
              <w:autoSpaceDN w:val="0"/>
              <w:bidi w:val="0"/>
              <w:spacing w:before="2"/>
              <w:ind w:left="65" w:right="-20"/>
              <w:rPr>
                <w:rFonts w:ascii="Times New Roman" w:hAnsi="Times New Roman"/>
                <w:sz w:val="22"/>
                <w:szCs w:val="22"/>
              </w:rPr>
            </w:pPr>
            <w:r w:rsidRPr="00AA0AD6">
              <w:rPr>
                <w:rFonts w:ascii="Times New Roman" w:hAnsi="Times New Roman"/>
                <w:b/>
                <w:bCs/>
                <w:sz w:val="22"/>
                <w:szCs w:val="22"/>
              </w:rPr>
              <w:t>Ľudia</w:t>
            </w:r>
          </w:p>
        </w:tc>
        <w:tc>
          <w:tcPr>
            <w:tcW w:w="3780" w:type="dxa"/>
            <w:tcBorders>
              <w:top w:val="single" w:sz="12" w:space="0" w:color="000000"/>
              <w:left w:val="single" w:sz="4" w:space="0" w:color="000000"/>
              <w:bottom w:val="single" w:sz="4" w:space="0" w:color="000000"/>
              <w:right w:val="single" w:sz="4" w:space="0" w:color="000000"/>
            </w:tcBorders>
            <w:shd w:val="clear" w:color="auto" w:fill="BFBFBF"/>
            <w:textDirection w:val="lrTb"/>
            <w:vAlign w:val="top"/>
          </w:tcPr>
          <w:p w:rsidR="002E29FC" w:rsidRPr="00AA0AD6" w:rsidP="00411831">
            <w:pPr>
              <w:autoSpaceDE w:val="0"/>
              <w:autoSpaceDN w:val="0"/>
              <w:bidi w:val="0"/>
              <w:rPr>
                <w:rFonts w:ascii="Times New Roman" w:hAnsi="Times New Roman"/>
                <w:sz w:val="22"/>
                <w:szCs w:val="22"/>
              </w:rPr>
            </w:pPr>
          </w:p>
        </w:tc>
      </w:tr>
      <w:tr>
        <w:tblPrEx>
          <w:tblW w:w="0" w:type="auto"/>
          <w:tblInd w:w="117" w:type="dxa"/>
          <w:tblLayout w:type="fixed"/>
          <w:tblCellMar>
            <w:left w:w="0" w:type="dxa"/>
            <w:right w:w="0" w:type="dxa"/>
          </w:tblCellMar>
          <w:tblLook w:val="00A0"/>
        </w:tblPrEx>
        <w:trPr>
          <w:trHeight w:hRule="exact" w:val="803"/>
        </w:trPr>
        <w:tc>
          <w:tcPr>
            <w:tcW w:w="5236" w:type="dxa"/>
            <w:tcBorders>
              <w:top w:val="single" w:sz="4" w:space="0" w:color="000000"/>
              <w:left w:val="single" w:sz="4" w:space="0" w:color="000000"/>
              <w:bottom w:val="single" w:sz="4" w:space="0" w:color="000000"/>
              <w:right w:val="single" w:sz="4" w:space="0" w:color="000000"/>
            </w:tcBorders>
            <w:textDirection w:val="lrTb"/>
            <w:vAlign w:val="top"/>
          </w:tcPr>
          <w:p w:rsidR="002E29FC" w:rsidRPr="00AA0AD6" w:rsidP="00411831">
            <w:pPr>
              <w:autoSpaceDE w:val="0"/>
              <w:autoSpaceDN w:val="0"/>
              <w:bidi w:val="0"/>
              <w:spacing w:before="25"/>
              <w:ind w:left="65" w:right="6"/>
              <w:rPr>
                <w:rFonts w:ascii="Times New Roman" w:hAnsi="Times New Roman"/>
                <w:sz w:val="22"/>
                <w:szCs w:val="22"/>
              </w:rPr>
            </w:pPr>
            <w:r w:rsidRPr="00AA0AD6">
              <w:rPr>
                <w:rFonts w:ascii="Times New Roman" w:hAnsi="Times New Roman"/>
                <w:b/>
                <w:bCs/>
                <w:spacing w:val="1"/>
                <w:sz w:val="22"/>
                <w:szCs w:val="22"/>
              </w:rPr>
              <w:t>6.3</w:t>
            </w:r>
            <w:r w:rsidRPr="00AA0AD6">
              <w:rPr>
                <w:rFonts w:ascii="Times New Roman" w:hAnsi="Times New Roman"/>
                <w:b/>
                <w:bCs/>
                <w:sz w:val="22"/>
                <w:szCs w:val="22"/>
              </w:rPr>
              <w:t xml:space="preserve">. </w:t>
            </w:r>
            <w:r w:rsidRPr="00AA0AD6">
              <w:rPr>
                <w:rFonts w:ascii="Times New Roman" w:hAnsi="Times New Roman"/>
                <w:b/>
                <w:bCs/>
                <w:spacing w:val="18"/>
                <w:sz w:val="22"/>
                <w:szCs w:val="22"/>
              </w:rPr>
              <w:t xml:space="preserve"> </w:t>
            </w:r>
            <w:r w:rsidRPr="00AA0AD6">
              <w:rPr>
                <w:rFonts w:ascii="Times New Roman" w:hAnsi="Times New Roman"/>
                <w:sz w:val="22"/>
                <w:szCs w:val="22"/>
              </w:rPr>
              <w:t xml:space="preserve">Zabezpečuje </w:t>
            </w:r>
            <w:r w:rsidRPr="00AA0AD6">
              <w:rPr>
                <w:rFonts w:ascii="Times New Roman" w:hAnsi="Times New Roman"/>
                <w:spacing w:val="10"/>
                <w:sz w:val="22"/>
                <w:szCs w:val="22"/>
              </w:rPr>
              <w:t xml:space="preserve"> </w:t>
            </w:r>
            <w:r w:rsidRPr="00AA0AD6">
              <w:rPr>
                <w:rFonts w:ascii="Times New Roman" w:hAnsi="Times New Roman"/>
                <w:sz w:val="22"/>
                <w:szCs w:val="22"/>
              </w:rPr>
              <w:t xml:space="preserve">sa </w:t>
            </w:r>
            <w:r w:rsidRPr="00AA0AD6">
              <w:rPr>
                <w:rFonts w:ascii="Times New Roman" w:hAnsi="Times New Roman"/>
                <w:spacing w:val="19"/>
                <w:sz w:val="22"/>
                <w:szCs w:val="22"/>
              </w:rPr>
              <w:t xml:space="preserve"> </w:t>
            </w:r>
            <w:r w:rsidRPr="00AA0AD6">
              <w:rPr>
                <w:rFonts w:ascii="Times New Roman" w:hAnsi="Times New Roman"/>
                <w:sz w:val="22"/>
                <w:szCs w:val="22"/>
              </w:rPr>
              <w:t xml:space="preserve">vzdelávanie </w:t>
            </w:r>
            <w:r w:rsidRPr="00AA0AD6">
              <w:rPr>
                <w:rFonts w:ascii="Times New Roman" w:hAnsi="Times New Roman"/>
                <w:spacing w:val="10"/>
                <w:sz w:val="22"/>
                <w:szCs w:val="22"/>
              </w:rPr>
              <w:t xml:space="preserve"> </w:t>
            </w:r>
            <w:r w:rsidRPr="00AA0AD6">
              <w:rPr>
                <w:rFonts w:ascii="Times New Roman" w:hAnsi="Times New Roman"/>
                <w:sz w:val="22"/>
                <w:szCs w:val="22"/>
              </w:rPr>
              <w:t>v</w:t>
            </w:r>
            <w:r w:rsidRPr="00AA0AD6">
              <w:rPr>
                <w:rFonts w:ascii="Times New Roman" w:hAnsi="Times New Roman"/>
                <w:spacing w:val="-1"/>
                <w:sz w:val="22"/>
                <w:szCs w:val="22"/>
              </w:rPr>
              <w:t xml:space="preserve"> </w:t>
            </w:r>
            <w:r w:rsidRPr="00AA0AD6">
              <w:rPr>
                <w:rFonts w:ascii="Times New Roman" w:hAnsi="Times New Roman"/>
                <w:sz w:val="22"/>
                <w:szCs w:val="22"/>
              </w:rPr>
              <w:t>ob</w:t>
            </w:r>
            <w:r w:rsidRPr="00AA0AD6">
              <w:rPr>
                <w:rFonts w:ascii="Times New Roman" w:hAnsi="Times New Roman"/>
                <w:spacing w:val="-1"/>
                <w:sz w:val="22"/>
                <w:szCs w:val="22"/>
              </w:rPr>
              <w:t>l</w:t>
            </w:r>
            <w:r w:rsidRPr="00AA0AD6">
              <w:rPr>
                <w:rFonts w:ascii="Times New Roman" w:hAnsi="Times New Roman"/>
                <w:sz w:val="22"/>
                <w:szCs w:val="22"/>
              </w:rPr>
              <w:t xml:space="preserve">asti </w:t>
            </w:r>
            <w:r w:rsidRPr="00AA0AD6">
              <w:rPr>
                <w:rFonts w:ascii="Times New Roman" w:hAnsi="Times New Roman"/>
                <w:spacing w:val="18"/>
                <w:sz w:val="22"/>
                <w:szCs w:val="22"/>
              </w:rPr>
              <w:t xml:space="preserve"> </w:t>
            </w:r>
            <w:r w:rsidRPr="00AA0AD6">
              <w:rPr>
                <w:rFonts w:ascii="Times New Roman" w:hAnsi="Times New Roman"/>
                <w:sz w:val="22"/>
                <w:szCs w:val="22"/>
              </w:rPr>
              <w:t>počítač</w:t>
            </w:r>
            <w:r w:rsidRPr="00AA0AD6">
              <w:rPr>
                <w:rFonts w:ascii="Times New Roman" w:hAnsi="Times New Roman"/>
                <w:spacing w:val="2"/>
                <w:sz w:val="22"/>
                <w:szCs w:val="22"/>
              </w:rPr>
              <w:t>o</w:t>
            </w:r>
            <w:r w:rsidRPr="00AA0AD6">
              <w:rPr>
                <w:rFonts w:ascii="Times New Roman" w:hAnsi="Times New Roman"/>
                <w:sz w:val="22"/>
                <w:szCs w:val="22"/>
              </w:rPr>
              <w:t>vej gra</w:t>
            </w:r>
            <w:r w:rsidRPr="00AA0AD6">
              <w:rPr>
                <w:rFonts w:ascii="Times New Roman" w:hAnsi="Times New Roman"/>
                <w:spacing w:val="-2"/>
                <w:sz w:val="22"/>
                <w:szCs w:val="22"/>
              </w:rPr>
              <w:t>m</w:t>
            </w:r>
            <w:r w:rsidRPr="00AA0AD6">
              <w:rPr>
                <w:rFonts w:ascii="Times New Roman" w:hAnsi="Times New Roman"/>
                <w:sz w:val="22"/>
                <w:szCs w:val="22"/>
              </w:rPr>
              <w:t>otnosti</w:t>
            </w:r>
            <w:r w:rsidRPr="00AA0AD6">
              <w:rPr>
                <w:rFonts w:ascii="Times New Roman" w:hAnsi="Times New Roman"/>
                <w:spacing w:val="-9"/>
                <w:sz w:val="22"/>
                <w:szCs w:val="22"/>
              </w:rPr>
              <w:t xml:space="preserve"> </w:t>
            </w:r>
            <w:r w:rsidRPr="00AA0AD6">
              <w:rPr>
                <w:rFonts w:ascii="Times New Roman" w:hAnsi="Times New Roman"/>
                <w:sz w:val="22"/>
                <w:szCs w:val="22"/>
              </w:rPr>
              <w:t>a rozširovanie</w:t>
            </w:r>
            <w:r w:rsidRPr="00AA0AD6">
              <w:rPr>
                <w:rFonts w:ascii="Times New Roman" w:hAnsi="Times New Roman"/>
                <w:spacing w:val="-10"/>
                <w:sz w:val="22"/>
                <w:szCs w:val="22"/>
              </w:rPr>
              <w:t xml:space="preserve"> </w:t>
            </w:r>
            <w:r w:rsidRPr="00AA0AD6">
              <w:rPr>
                <w:rFonts w:ascii="Times New Roman" w:hAnsi="Times New Roman"/>
                <w:sz w:val="22"/>
                <w:szCs w:val="22"/>
              </w:rPr>
              <w:t>vedo</w:t>
            </w:r>
            <w:r w:rsidRPr="00AA0AD6">
              <w:rPr>
                <w:rFonts w:ascii="Times New Roman" w:hAnsi="Times New Roman"/>
                <w:spacing w:val="-2"/>
                <w:sz w:val="22"/>
                <w:szCs w:val="22"/>
              </w:rPr>
              <w:t>m</w:t>
            </w:r>
            <w:r w:rsidRPr="00AA0AD6">
              <w:rPr>
                <w:rFonts w:ascii="Times New Roman" w:hAnsi="Times New Roman"/>
                <w:sz w:val="22"/>
                <w:szCs w:val="22"/>
              </w:rPr>
              <w:t>ostí</w:t>
            </w:r>
            <w:r w:rsidRPr="00AA0AD6">
              <w:rPr>
                <w:rFonts w:ascii="Times New Roman" w:hAnsi="Times New Roman"/>
                <w:spacing w:val="-9"/>
                <w:sz w:val="22"/>
                <w:szCs w:val="22"/>
              </w:rPr>
              <w:t xml:space="preserve"> </w:t>
            </w:r>
            <w:r w:rsidRPr="00AA0AD6">
              <w:rPr>
                <w:rFonts w:ascii="Times New Roman" w:hAnsi="Times New Roman"/>
                <w:sz w:val="22"/>
                <w:szCs w:val="22"/>
              </w:rPr>
              <w:t>o</w:t>
            </w:r>
            <w:r w:rsidRPr="00AA0AD6">
              <w:rPr>
                <w:rFonts w:ascii="Times New Roman" w:hAnsi="Times New Roman"/>
                <w:spacing w:val="-1"/>
                <w:sz w:val="22"/>
                <w:szCs w:val="22"/>
              </w:rPr>
              <w:t xml:space="preserve"> </w:t>
            </w:r>
            <w:r w:rsidRPr="00AA0AD6">
              <w:rPr>
                <w:rFonts w:ascii="Times New Roman" w:hAnsi="Times New Roman"/>
                <w:sz w:val="22"/>
                <w:szCs w:val="22"/>
              </w:rPr>
              <w:t>IKT?</w:t>
            </w:r>
          </w:p>
          <w:p w:rsidR="002E29FC" w:rsidRPr="00AA0AD6" w:rsidP="00411831">
            <w:pPr>
              <w:autoSpaceDE w:val="0"/>
              <w:autoSpaceDN w:val="0"/>
              <w:bidi w:val="0"/>
              <w:spacing w:line="229" w:lineRule="exact"/>
              <w:ind w:left="65" w:right="-20"/>
              <w:rPr>
                <w:rFonts w:ascii="Times New Roman" w:hAnsi="Times New Roman"/>
                <w:sz w:val="22"/>
                <w:szCs w:val="22"/>
              </w:rPr>
            </w:pPr>
          </w:p>
        </w:tc>
        <w:tc>
          <w:tcPr>
            <w:tcW w:w="3780" w:type="dxa"/>
            <w:tcBorders>
              <w:top w:val="single" w:sz="4" w:space="0" w:color="000000"/>
              <w:left w:val="single" w:sz="4" w:space="0" w:color="000000"/>
              <w:bottom w:val="single" w:sz="4" w:space="0" w:color="000000"/>
              <w:right w:val="single" w:sz="4" w:space="0" w:color="000000"/>
            </w:tcBorders>
            <w:textDirection w:val="lrTb"/>
            <w:vAlign w:val="top"/>
          </w:tcPr>
          <w:p w:rsidR="002E29FC" w:rsidRPr="00AA0AD6" w:rsidP="00411831">
            <w:pPr>
              <w:autoSpaceDE w:val="0"/>
              <w:autoSpaceDN w:val="0"/>
              <w:bidi w:val="0"/>
              <w:jc w:val="both"/>
              <w:rPr>
                <w:rFonts w:ascii="Times New Roman" w:hAnsi="Times New Roman"/>
                <w:sz w:val="22"/>
                <w:szCs w:val="22"/>
              </w:rPr>
            </w:pPr>
            <w:r w:rsidRPr="00AA0AD6">
              <w:rPr>
                <w:rFonts w:ascii="Times New Roman" w:hAnsi="Times New Roman"/>
                <w:sz w:val="22"/>
                <w:szCs w:val="22"/>
              </w:rPr>
              <w:t>Návrh nemá vplyv na vzdelávanie v oblasti počítačovej gramotnosti a rozširovanie vedomostí o IKT.</w:t>
            </w:r>
          </w:p>
        </w:tc>
      </w:tr>
      <w:tr>
        <w:tblPrEx>
          <w:tblW w:w="0" w:type="auto"/>
          <w:tblInd w:w="117" w:type="dxa"/>
          <w:tblLayout w:type="fixed"/>
          <w:tblCellMar>
            <w:left w:w="0" w:type="dxa"/>
            <w:right w:w="0" w:type="dxa"/>
          </w:tblCellMar>
          <w:tblLook w:val="00A0"/>
        </w:tblPrEx>
        <w:trPr>
          <w:trHeight w:hRule="exact" w:val="548"/>
        </w:trPr>
        <w:tc>
          <w:tcPr>
            <w:tcW w:w="5236" w:type="dxa"/>
            <w:tcBorders>
              <w:top w:val="single" w:sz="4" w:space="0" w:color="000000"/>
              <w:left w:val="single" w:sz="4" w:space="0" w:color="000000"/>
              <w:bottom w:val="single" w:sz="4" w:space="0" w:color="000000"/>
              <w:right w:val="single" w:sz="4" w:space="0" w:color="000000"/>
            </w:tcBorders>
            <w:textDirection w:val="lrTb"/>
            <w:vAlign w:val="top"/>
          </w:tcPr>
          <w:p w:rsidR="002E29FC" w:rsidRPr="00AA0AD6" w:rsidP="00411831">
            <w:pPr>
              <w:autoSpaceDE w:val="0"/>
              <w:autoSpaceDN w:val="0"/>
              <w:bidi w:val="0"/>
              <w:spacing w:before="25"/>
              <w:ind w:left="65" w:right="-20"/>
              <w:rPr>
                <w:rFonts w:ascii="Times New Roman" w:hAnsi="Times New Roman"/>
                <w:sz w:val="22"/>
                <w:szCs w:val="22"/>
              </w:rPr>
            </w:pPr>
            <w:r w:rsidRPr="00AA0AD6">
              <w:rPr>
                <w:rFonts w:ascii="Times New Roman" w:hAnsi="Times New Roman"/>
                <w:b/>
                <w:bCs/>
                <w:spacing w:val="1"/>
                <w:sz w:val="22"/>
                <w:szCs w:val="22"/>
              </w:rPr>
              <w:t>6.4</w:t>
            </w:r>
            <w:r w:rsidRPr="00AA0AD6">
              <w:rPr>
                <w:rFonts w:ascii="Times New Roman" w:hAnsi="Times New Roman"/>
                <w:b/>
                <w:bCs/>
                <w:sz w:val="22"/>
                <w:szCs w:val="22"/>
              </w:rPr>
              <w:t>.</w:t>
            </w:r>
            <w:r w:rsidRPr="00AA0AD6">
              <w:rPr>
                <w:rFonts w:ascii="Times New Roman" w:hAnsi="Times New Roman"/>
                <w:b/>
                <w:bCs/>
                <w:spacing w:val="-3"/>
                <w:sz w:val="22"/>
                <w:szCs w:val="22"/>
              </w:rPr>
              <w:t xml:space="preserve"> </w:t>
            </w:r>
            <w:r w:rsidRPr="00AA0AD6">
              <w:rPr>
                <w:rFonts w:ascii="Times New Roman" w:hAnsi="Times New Roman"/>
                <w:sz w:val="22"/>
                <w:szCs w:val="22"/>
              </w:rPr>
              <w:t>Zabezpečuje</w:t>
            </w:r>
            <w:r w:rsidRPr="00AA0AD6">
              <w:rPr>
                <w:rFonts w:ascii="Times New Roman" w:hAnsi="Times New Roman"/>
                <w:spacing w:val="-11"/>
                <w:sz w:val="22"/>
                <w:szCs w:val="22"/>
              </w:rPr>
              <w:t xml:space="preserve"> </w:t>
            </w:r>
            <w:r w:rsidRPr="00AA0AD6">
              <w:rPr>
                <w:rFonts w:ascii="Times New Roman" w:hAnsi="Times New Roman"/>
                <w:sz w:val="22"/>
                <w:szCs w:val="22"/>
              </w:rPr>
              <w:t>sa</w:t>
            </w:r>
            <w:r w:rsidRPr="00AA0AD6">
              <w:rPr>
                <w:rFonts w:ascii="Times New Roman" w:hAnsi="Times New Roman"/>
                <w:spacing w:val="-2"/>
                <w:sz w:val="22"/>
                <w:szCs w:val="22"/>
              </w:rPr>
              <w:t xml:space="preserve"> </w:t>
            </w:r>
            <w:r w:rsidRPr="00AA0AD6">
              <w:rPr>
                <w:rFonts w:ascii="Times New Roman" w:hAnsi="Times New Roman"/>
                <w:sz w:val="22"/>
                <w:szCs w:val="22"/>
              </w:rPr>
              <w:t>rozvoj</w:t>
            </w:r>
            <w:r w:rsidRPr="00AA0AD6">
              <w:rPr>
                <w:rFonts w:ascii="Times New Roman" w:hAnsi="Times New Roman"/>
                <w:spacing w:val="-6"/>
                <w:sz w:val="22"/>
                <w:szCs w:val="22"/>
              </w:rPr>
              <w:t xml:space="preserve"> </w:t>
            </w:r>
            <w:r w:rsidRPr="00AA0AD6">
              <w:rPr>
                <w:rFonts w:ascii="Times New Roman" w:hAnsi="Times New Roman"/>
                <w:sz w:val="22"/>
                <w:szCs w:val="22"/>
              </w:rPr>
              <w:t>elektronického</w:t>
            </w:r>
            <w:r w:rsidRPr="00AA0AD6">
              <w:rPr>
                <w:rFonts w:ascii="Times New Roman" w:hAnsi="Times New Roman"/>
                <w:spacing w:val="-12"/>
                <w:sz w:val="22"/>
                <w:szCs w:val="22"/>
              </w:rPr>
              <w:t xml:space="preserve"> </w:t>
            </w:r>
            <w:r w:rsidRPr="00AA0AD6">
              <w:rPr>
                <w:rFonts w:ascii="Times New Roman" w:hAnsi="Times New Roman"/>
                <w:sz w:val="22"/>
                <w:szCs w:val="22"/>
              </w:rPr>
              <w:t>vzdelávania?</w:t>
            </w:r>
          </w:p>
          <w:p w:rsidR="002E29FC" w:rsidRPr="00AA0AD6" w:rsidP="00411831">
            <w:pPr>
              <w:autoSpaceDE w:val="0"/>
              <w:autoSpaceDN w:val="0"/>
              <w:bidi w:val="0"/>
              <w:spacing w:line="228" w:lineRule="exact"/>
              <w:ind w:left="65" w:right="-20"/>
              <w:rPr>
                <w:rFonts w:ascii="Times New Roman" w:hAnsi="Times New Roman"/>
                <w:sz w:val="22"/>
                <w:szCs w:val="22"/>
              </w:rPr>
            </w:pPr>
          </w:p>
        </w:tc>
        <w:tc>
          <w:tcPr>
            <w:tcW w:w="3780" w:type="dxa"/>
            <w:tcBorders>
              <w:top w:val="single" w:sz="4" w:space="0" w:color="000000"/>
              <w:left w:val="single" w:sz="4" w:space="0" w:color="000000"/>
              <w:bottom w:val="single" w:sz="4" w:space="0" w:color="000000"/>
              <w:right w:val="single" w:sz="4" w:space="0" w:color="000000"/>
            </w:tcBorders>
            <w:textDirection w:val="lrTb"/>
            <w:vAlign w:val="top"/>
          </w:tcPr>
          <w:p w:rsidR="002E29FC" w:rsidRPr="00AA0AD6" w:rsidP="00411831">
            <w:pPr>
              <w:autoSpaceDE w:val="0"/>
              <w:autoSpaceDN w:val="0"/>
              <w:bidi w:val="0"/>
              <w:jc w:val="both"/>
              <w:rPr>
                <w:rFonts w:ascii="Times New Roman" w:hAnsi="Times New Roman"/>
                <w:sz w:val="22"/>
                <w:szCs w:val="22"/>
              </w:rPr>
            </w:pPr>
            <w:r w:rsidRPr="00AA0AD6">
              <w:rPr>
                <w:rFonts w:ascii="Times New Roman" w:hAnsi="Times New Roman"/>
                <w:sz w:val="22"/>
                <w:szCs w:val="22"/>
              </w:rPr>
              <w:t>Návrh nemá vplyv na zabezpečenie rozvoja elektronického vzdelávania.</w:t>
            </w:r>
          </w:p>
        </w:tc>
      </w:tr>
      <w:tr>
        <w:tblPrEx>
          <w:tblW w:w="0" w:type="auto"/>
          <w:tblInd w:w="117" w:type="dxa"/>
          <w:tblLayout w:type="fixed"/>
          <w:tblCellMar>
            <w:left w:w="0" w:type="dxa"/>
            <w:right w:w="0" w:type="dxa"/>
          </w:tblCellMar>
          <w:tblLook w:val="00A0"/>
        </w:tblPrEx>
        <w:trPr>
          <w:trHeight w:hRule="exact" w:val="1055"/>
        </w:trPr>
        <w:tc>
          <w:tcPr>
            <w:tcW w:w="5236" w:type="dxa"/>
            <w:tcBorders>
              <w:top w:val="single" w:sz="4" w:space="0" w:color="000000"/>
              <w:left w:val="single" w:sz="4" w:space="0" w:color="000000"/>
              <w:bottom w:val="single" w:sz="4" w:space="0" w:color="000000"/>
              <w:right w:val="single" w:sz="4" w:space="0" w:color="000000"/>
            </w:tcBorders>
            <w:textDirection w:val="lrTb"/>
            <w:vAlign w:val="top"/>
          </w:tcPr>
          <w:p w:rsidR="002E29FC" w:rsidRPr="00AA0AD6" w:rsidP="00411831">
            <w:pPr>
              <w:autoSpaceDE w:val="0"/>
              <w:autoSpaceDN w:val="0"/>
              <w:bidi w:val="0"/>
              <w:spacing w:before="25"/>
              <w:ind w:left="65" w:right="6"/>
              <w:jc w:val="both"/>
              <w:rPr>
                <w:rFonts w:ascii="Times New Roman" w:hAnsi="Times New Roman"/>
                <w:sz w:val="22"/>
                <w:szCs w:val="22"/>
              </w:rPr>
            </w:pPr>
            <w:r w:rsidRPr="00AA0AD6">
              <w:rPr>
                <w:rFonts w:ascii="Times New Roman" w:hAnsi="Times New Roman"/>
                <w:b/>
                <w:bCs/>
                <w:spacing w:val="1"/>
                <w:sz w:val="22"/>
                <w:szCs w:val="22"/>
              </w:rPr>
              <w:t>6.5</w:t>
            </w:r>
            <w:r w:rsidRPr="00AA0AD6">
              <w:rPr>
                <w:rFonts w:ascii="Times New Roman" w:hAnsi="Times New Roman"/>
                <w:b/>
                <w:bCs/>
                <w:sz w:val="22"/>
                <w:szCs w:val="22"/>
              </w:rPr>
              <w:t xml:space="preserve">. </w:t>
            </w:r>
            <w:r w:rsidRPr="00AA0AD6">
              <w:rPr>
                <w:rFonts w:ascii="Times New Roman" w:hAnsi="Times New Roman"/>
                <w:b/>
                <w:bCs/>
                <w:spacing w:val="49"/>
                <w:sz w:val="22"/>
                <w:szCs w:val="22"/>
              </w:rPr>
              <w:t xml:space="preserve"> </w:t>
            </w:r>
            <w:r w:rsidRPr="00AA0AD6">
              <w:rPr>
                <w:rFonts w:ascii="Times New Roman" w:hAnsi="Times New Roman"/>
                <w:sz w:val="22"/>
                <w:szCs w:val="22"/>
              </w:rPr>
              <w:t xml:space="preserve">Zabezpečuje </w:t>
            </w:r>
            <w:r w:rsidRPr="00AA0AD6">
              <w:rPr>
                <w:rFonts w:ascii="Times New Roman" w:hAnsi="Times New Roman"/>
                <w:spacing w:val="42"/>
                <w:sz w:val="22"/>
                <w:szCs w:val="22"/>
              </w:rPr>
              <w:t xml:space="preserve"> </w:t>
            </w:r>
            <w:r w:rsidRPr="00AA0AD6">
              <w:rPr>
                <w:rFonts w:ascii="Times New Roman" w:hAnsi="Times New Roman"/>
                <w:sz w:val="22"/>
                <w:szCs w:val="22"/>
              </w:rPr>
              <w:t xml:space="preserve">sa </w:t>
            </w:r>
            <w:r w:rsidRPr="00AA0AD6">
              <w:rPr>
                <w:rFonts w:ascii="Times New Roman" w:hAnsi="Times New Roman"/>
                <w:spacing w:val="51"/>
                <w:sz w:val="22"/>
                <w:szCs w:val="22"/>
              </w:rPr>
              <w:t xml:space="preserve"> </w:t>
            </w:r>
            <w:r w:rsidRPr="00AA0AD6">
              <w:rPr>
                <w:rFonts w:ascii="Times New Roman" w:hAnsi="Times New Roman"/>
                <w:sz w:val="22"/>
                <w:szCs w:val="22"/>
              </w:rPr>
              <w:t xml:space="preserve">podporná </w:t>
            </w:r>
            <w:r w:rsidRPr="00AA0AD6">
              <w:rPr>
                <w:rFonts w:ascii="Times New Roman" w:hAnsi="Times New Roman"/>
                <w:spacing w:val="45"/>
                <w:sz w:val="22"/>
                <w:szCs w:val="22"/>
              </w:rPr>
              <w:t xml:space="preserve"> </w:t>
            </w:r>
            <w:r w:rsidRPr="00AA0AD6">
              <w:rPr>
                <w:rFonts w:ascii="Times New Roman" w:hAnsi="Times New Roman"/>
                <w:sz w:val="22"/>
                <w:szCs w:val="22"/>
              </w:rPr>
              <w:t>a</w:t>
            </w:r>
            <w:r w:rsidRPr="00AA0AD6">
              <w:rPr>
                <w:rFonts w:ascii="Times New Roman" w:hAnsi="Times New Roman"/>
                <w:spacing w:val="-1"/>
                <w:sz w:val="22"/>
                <w:szCs w:val="22"/>
              </w:rPr>
              <w:t xml:space="preserve"> </w:t>
            </w:r>
            <w:r w:rsidRPr="00AA0AD6">
              <w:rPr>
                <w:rFonts w:ascii="Times New Roman" w:hAnsi="Times New Roman"/>
                <w:sz w:val="22"/>
                <w:szCs w:val="22"/>
              </w:rPr>
              <w:t>pr</w:t>
            </w:r>
            <w:r w:rsidRPr="00AA0AD6">
              <w:rPr>
                <w:rFonts w:ascii="Times New Roman" w:hAnsi="Times New Roman"/>
                <w:spacing w:val="-1"/>
                <w:sz w:val="22"/>
                <w:szCs w:val="22"/>
              </w:rPr>
              <w:t>o</w:t>
            </w:r>
            <w:r w:rsidRPr="00AA0AD6">
              <w:rPr>
                <w:rFonts w:ascii="Times New Roman" w:hAnsi="Times New Roman"/>
                <w:spacing w:val="1"/>
                <w:sz w:val="22"/>
                <w:szCs w:val="22"/>
              </w:rPr>
              <w:t>p</w:t>
            </w:r>
            <w:r w:rsidRPr="00AA0AD6">
              <w:rPr>
                <w:rFonts w:ascii="Times New Roman" w:hAnsi="Times New Roman"/>
                <w:sz w:val="22"/>
                <w:szCs w:val="22"/>
              </w:rPr>
              <w:t>ag</w:t>
            </w:r>
            <w:r w:rsidRPr="00AA0AD6">
              <w:rPr>
                <w:rFonts w:ascii="Times New Roman" w:hAnsi="Times New Roman"/>
                <w:spacing w:val="1"/>
                <w:sz w:val="22"/>
                <w:szCs w:val="22"/>
              </w:rPr>
              <w:t>a</w:t>
            </w:r>
            <w:r w:rsidRPr="00AA0AD6">
              <w:rPr>
                <w:rFonts w:ascii="Times New Roman" w:hAnsi="Times New Roman"/>
                <w:sz w:val="22"/>
                <w:szCs w:val="22"/>
              </w:rPr>
              <w:t xml:space="preserve">čná </w:t>
            </w:r>
            <w:r w:rsidRPr="00AA0AD6">
              <w:rPr>
                <w:rFonts w:ascii="Times New Roman" w:hAnsi="Times New Roman"/>
                <w:spacing w:val="43"/>
                <w:sz w:val="22"/>
                <w:szCs w:val="22"/>
              </w:rPr>
              <w:t xml:space="preserve"> </w:t>
            </w:r>
            <w:r w:rsidRPr="00AA0AD6">
              <w:rPr>
                <w:rFonts w:ascii="Times New Roman" w:hAnsi="Times New Roman"/>
                <w:sz w:val="22"/>
                <w:szCs w:val="22"/>
              </w:rPr>
              <w:t xml:space="preserve">aktivita zameraná </w:t>
            </w:r>
            <w:r w:rsidRPr="00AA0AD6">
              <w:rPr>
                <w:rFonts w:ascii="Times New Roman" w:hAnsi="Times New Roman"/>
                <w:spacing w:val="52"/>
                <w:sz w:val="22"/>
                <w:szCs w:val="22"/>
              </w:rPr>
              <w:t xml:space="preserve"> </w:t>
            </w:r>
            <w:r w:rsidRPr="00AA0AD6">
              <w:rPr>
                <w:rFonts w:ascii="Times New Roman" w:hAnsi="Times New Roman"/>
                <w:sz w:val="22"/>
                <w:szCs w:val="22"/>
              </w:rPr>
              <w:t xml:space="preserve">na  </w:t>
            </w:r>
            <w:r w:rsidRPr="00AA0AD6">
              <w:rPr>
                <w:rFonts w:ascii="Times New Roman" w:hAnsi="Times New Roman"/>
                <w:spacing w:val="3"/>
                <w:sz w:val="22"/>
                <w:szCs w:val="22"/>
              </w:rPr>
              <w:t xml:space="preserve"> </w:t>
            </w:r>
            <w:r w:rsidRPr="00AA0AD6">
              <w:rPr>
                <w:rFonts w:ascii="Times New Roman" w:hAnsi="Times New Roman"/>
                <w:sz w:val="22"/>
                <w:szCs w:val="22"/>
              </w:rPr>
              <w:t>zv</w:t>
            </w:r>
            <w:r w:rsidRPr="00AA0AD6">
              <w:rPr>
                <w:rFonts w:ascii="Times New Roman" w:hAnsi="Times New Roman"/>
                <w:spacing w:val="2"/>
                <w:sz w:val="22"/>
                <w:szCs w:val="22"/>
              </w:rPr>
              <w:t>y</w:t>
            </w:r>
            <w:r w:rsidRPr="00AA0AD6">
              <w:rPr>
                <w:rFonts w:ascii="Times New Roman" w:hAnsi="Times New Roman"/>
                <w:sz w:val="22"/>
                <w:szCs w:val="22"/>
              </w:rPr>
              <w:t xml:space="preserve">šovanie </w:t>
            </w:r>
            <w:r w:rsidRPr="00AA0AD6">
              <w:rPr>
                <w:rFonts w:ascii="Times New Roman" w:hAnsi="Times New Roman"/>
                <w:spacing w:val="48"/>
                <w:sz w:val="22"/>
                <w:szCs w:val="22"/>
              </w:rPr>
              <w:t xml:space="preserve"> </w:t>
            </w:r>
            <w:r w:rsidRPr="00AA0AD6">
              <w:rPr>
                <w:rFonts w:ascii="Times New Roman" w:hAnsi="Times New Roman"/>
                <w:sz w:val="22"/>
                <w:szCs w:val="22"/>
              </w:rPr>
              <w:t>povedo</w:t>
            </w:r>
            <w:r w:rsidRPr="00AA0AD6">
              <w:rPr>
                <w:rFonts w:ascii="Times New Roman" w:hAnsi="Times New Roman"/>
                <w:spacing w:val="-2"/>
                <w:sz w:val="22"/>
                <w:szCs w:val="22"/>
              </w:rPr>
              <w:t>m</w:t>
            </w:r>
            <w:r w:rsidRPr="00AA0AD6">
              <w:rPr>
                <w:rFonts w:ascii="Times New Roman" w:hAnsi="Times New Roman"/>
                <w:sz w:val="22"/>
                <w:szCs w:val="22"/>
              </w:rPr>
              <w:t xml:space="preserve">ia </w:t>
            </w:r>
            <w:r w:rsidRPr="00AA0AD6">
              <w:rPr>
                <w:rFonts w:ascii="Times New Roman" w:hAnsi="Times New Roman"/>
                <w:spacing w:val="52"/>
                <w:sz w:val="22"/>
                <w:szCs w:val="22"/>
              </w:rPr>
              <w:t xml:space="preserve"> </w:t>
            </w:r>
            <w:r w:rsidRPr="00AA0AD6">
              <w:rPr>
                <w:rFonts w:ascii="Times New Roman" w:hAnsi="Times New Roman"/>
                <w:sz w:val="22"/>
                <w:szCs w:val="22"/>
              </w:rPr>
              <w:t>o</w:t>
            </w:r>
            <w:r w:rsidRPr="00AA0AD6">
              <w:rPr>
                <w:rFonts w:ascii="Times New Roman" w:hAnsi="Times New Roman"/>
                <w:spacing w:val="-1"/>
                <w:sz w:val="22"/>
                <w:szCs w:val="22"/>
              </w:rPr>
              <w:t xml:space="preserve"> </w:t>
            </w:r>
            <w:r w:rsidRPr="00AA0AD6">
              <w:rPr>
                <w:rFonts w:ascii="Times New Roman" w:hAnsi="Times New Roman"/>
                <w:sz w:val="22"/>
                <w:szCs w:val="22"/>
              </w:rPr>
              <w:t>infor</w:t>
            </w:r>
            <w:r w:rsidRPr="00AA0AD6">
              <w:rPr>
                <w:rFonts w:ascii="Times New Roman" w:hAnsi="Times New Roman"/>
                <w:spacing w:val="-2"/>
                <w:sz w:val="22"/>
                <w:szCs w:val="22"/>
              </w:rPr>
              <w:t>m</w:t>
            </w:r>
            <w:r w:rsidRPr="00AA0AD6">
              <w:rPr>
                <w:rFonts w:ascii="Times New Roman" w:hAnsi="Times New Roman"/>
                <w:sz w:val="22"/>
                <w:szCs w:val="22"/>
              </w:rPr>
              <w:t>at</w:t>
            </w:r>
            <w:r w:rsidRPr="00AA0AD6">
              <w:rPr>
                <w:rFonts w:ascii="Times New Roman" w:hAnsi="Times New Roman"/>
                <w:spacing w:val="1"/>
                <w:sz w:val="22"/>
                <w:szCs w:val="22"/>
              </w:rPr>
              <w:t>i</w:t>
            </w:r>
            <w:r w:rsidRPr="00AA0AD6">
              <w:rPr>
                <w:rFonts w:ascii="Times New Roman" w:hAnsi="Times New Roman"/>
                <w:sz w:val="22"/>
                <w:szCs w:val="22"/>
              </w:rPr>
              <w:t>zácii a IKT?</w:t>
            </w:r>
          </w:p>
          <w:p w:rsidR="002E29FC" w:rsidRPr="00AA0AD6" w:rsidP="00411831">
            <w:pPr>
              <w:autoSpaceDE w:val="0"/>
              <w:autoSpaceDN w:val="0"/>
              <w:bidi w:val="0"/>
              <w:spacing w:line="228" w:lineRule="exact"/>
              <w:ind w:left="65" w:right="428"/>
              <w:jc w:val="both"/>
              <w:rPr>
                <w:rFonts w:ascii="Times New Roman" w:hAnsi="Times New Roman"/>
                <w:sz w:val="22"/>
                <w:szCs w:val="22"/>
              </w:rPr>
            </w:pPr>
          </w:p>
        </w:tc>
        <w:tc>
          <w:tcPr>
            <w:tcW w:w="3780" w:type="dxa"/>
            <w:tcBorders>
              <w:top w:val="single" w:sz="4" w:space="0" w:color="000000"/>
              <w:left w:val="single" w:sz="4" w:space="0" w:color="000000"/>
              <w:bottom w:val="single" w:sz="4" w:space="0" w:color="000000"/>
              <w:right w:val="single" w:sz="4" w:space="0" w:color="000000"/>
            </w:tcBorders>
            <w:textDirection w:val="lrTb"/>
            <w:vAlign w:val="top"/>
          </w:tcPr>
          <w:p w:rsidR="002E29FC" w:rsidRPr="00AA0AD6" w:rsidP="00411831">
            <w:pPr>
              <w:autoSpaceDE w:val="0"/>
              <w:autoSpaceDN w:val="0"/>
              <w:bidi w:val="0"/>
              <w:jc w:val="both"/>
              <w:rPr>
                <w:rFonts w:ascii="Times New Roman" w:hAnsi="Times New Roman"/>
                <w:sz w:val="22"/>
                <w:szCs w:val="22"/>
              </w:rPr>
            </w:pPr>
            <w:r w:rsidRPr="00AA0AD6">
              <w:rPr>
                <w:rFonts w:ascii="Times New Roman" w:hAnsi="Times New Roman"/>
                <w:sz w:val="22"/>
                <w:szCs w:val="22"/>
              </w:rPr>
              <w:t>Návrh nemá vplyv na zabezpečenie podporných a propagačných aktivít na zvyšovanie povedomia o informatizácii a IKT.</w:t>
            </w:r>
          </w:p>
        </w:tc>
      </w:tr>
      <w:tr>
        <w:tblPrEx>
          <w:tblW w:w="0" w:type="auto"/>
          <w:tblInd w:w="117" w:type="dxa"/>
          <w:tblLayout w:type="fixed"/>
          <w:tblCellMar>
            <w:left w:w="0" w:type="dxa"/>
            <w:right w:w="0" w:type="dxa"/>
          </w:tblCellMar>
          <w:tblLook w:val="00A0"/>
        </w:tblPrEx>
        <w:trPr>
          <w:trHeight w:hRule="exact" w:val="866"/>
        </w:trPr>
        <w:tc>
          <w:tcPr>
            <w:tcW w:w="5236" w:type="dxa"/>
            <w:tcBorders>
              <w:top w:val="single" w:sz="4" w:space="0" w:color="000000"/>
              <w:left w:val="single" w:sz="4" w:space="0" w:color="000000"/>
              <w:bottom w:val="single" w:sz="12" w:space="0" w:color="000000"/>
              <w:right w:val="single" w:sz="4" w:space="0" w:color="000000"/>
            </w:tcBorders>
            <w:textDirection w:val="lrTb"/>
            <w:vAlign w:val="top"/>
          </w:tcPr>
          <w:p w:rsidR="002E29FC" w:rsidRPr="00AA0AD6" w:rsidP="00411831">
            <w:pPr>
              <w:autoSpaceDE w:val="0"/>
              <w:autoSpaceDN w:val="0"/>
              <w:bidi w:val="0"/>
              <w:spacing w:before="25"/>
              <w:ind w:left="65" w:right="5"/>
              <w:jc w:val="both"/>
              <w:rPr>
                <w:rFonts w:ascii="Times New Roman" w:hAnsi="Times New Roman"/>
                <w:sz w:val="22"/>
                <w:szCs w:val="22"/>
              </w:rPr>
            </w:pPr>
            <w:r w:rsidRPr="00AA0AD6">
              <w:rPr>
                <w:rFonts w:ascii="Times New Roman" w:hAnsi="Times New Roman"/>
                <w:b/>
                <w:bCs/>
                <w:spacing w:val="1"/>
                <w:sz w:val="22"/>
                <w:szCs w:val="22"/>
              </w:rPr>
              <w:t>6.6</w:t>
            </w:r>
            <w:r w:rsidRPr="00AA0AD6">
              <w:rPr>
                <w:rFonts w:ascii="Times New Roman" w:hAnsi="Times New Roman"/>
                <w:b/>
                <w:bCs/>
                <w:sz w:val="22"/>
                <w:szCs w:val="22"/>
              </w:rPr>
              <w:t>.</w:t>
            </w:r>
            <w:r w:rsidRPr="00AA0AD6">
              <w:rPr>
                <w:rFonts w:ascii="Times New Roman" w:hAnsi="Times New Roman"/>
                <w:b/>
                <w:bCs/>
                <w:spacing w:val="26"/>
                <w:sz w:val="22"/>
                <w:szCs w:val="22"/>
              </w:rPr>
              <w:t xml:space="preserve"> </w:t>
            </w:r>
            <w:r w:rsidRPr="00AA0AD6">
              <w:rPr>
                <w:rFonts w:ascii="Times New Roman" w:hAnsi="Times New Roman"/>
                <w:sz w:val="22"/>
                <w:szCs w:val="22"/>
              </w:rPr>
              <w:t>Zabezpečuje/zo</w:t>
            </w:r>
            <w:r w:rsidRPr="00AA0AD6">
              <w:rPr>
                <w:rFonts w:ascii="Times New Roman" w:hAnsi="Times New Roman"/>
                <w:spacing w:val="1"/>
                <w:sz w:val="22"/>
                <w:szCs w:val="22"/>
              </w:rPr>
              <w:t>h</w:t>
            </w:r>
            <w:r w:rsidRPr="00AA0AD6">
              <w:rPr>
                <w:rFonts w:ascii="Times New Roman" w:hAnsi="Times New Roman"/>
                <w:sz w:val="22"/>
                <w:szCs w:val="22"/>
              </w:rPr>
              <w:t>ľ</w:t>
            </w:r>
            <w:r w:rsidRPr="00AA0AD6">
              <w:rPr>
                <w:rFonts w:ascii="Times New Roman" w:hAnsi="Times New Roman"/>
                <w:spacing w:val="1"/>
                <w:sz w:val="22"/>
                <w:szCs w:val="22"/>
              </w:rPr>
              <w:t>adň</w:t>
            </w:r>
            <w:r w:rsidRPr="00AA0AD6">
              <w:rPr>
                <w:rFonts w:ascii="Times New Roman" w:hAnsi="Times New Roman"/>
                <w:sz w:val="22"/>
                <w:szCs w:val="22"/>
              </w:rPr>
              <w:t>uje/zlepšuje sa</w:t>
            </w:r>
            <w:r w:rsidRPr="00AA0AD6">
              <w:rPr>
                <w:rFonts w:ascii="Times New Roman" w:hAnsi="Times New Roman"/>
                <w:spacing w:val="28"/>
                <w:sz w:val="22"/>
                <w:szCs w:val="22"/>
              </w:rPr>
              <w:t xml:space="preserve"> </w:t>
            </w:r>
            <w:r w:rsidRPr="00AA0AD6">
              <w:rPr>
                <w:rFonts w:ascii="Times New Roman" w:hAnsi="Times New Roman"/>
                <w:sz w:val="22"/>
                <w:szCs w:val="22"/>
              </w:rPr>
              <w:t>pr</w:t>
            </w:r>
            <w:r w:rsidRPr="00AA0AD6">
              <w:rPr>
                <w:rFonts w:ascii="Times New Roman" w:hAnsi="Times New Roman"/>
                <w:spacing w:val="1"/>
                <w:sz w:val="22"/>
                <w:szCs w:val="22"/>
              </w:rPr>
              <w:t>í</w:t>
            </w:r>
            <w:r w:rsidRPr="00AA0AD6">
              <w:rPr>
                <w:rFonts w:ascii="Times New Roman" w:hAnsi="Times New Roman"/>
                <w:sz w:val="22"/>
                <w:szCs w:val="22"/>
              </w:rPr>
              <w:t>stup znevýhodnen</w:t>
            </w:r>
            <w:r w:rsidRPr="00AA0AD6">
              <w:rPr>
                <w:rFonts w:ascii="Times New Roman" w:hAnsi="Times New Roman"/>
                <w:spacing w:val="1"/>
                <w:sz w:val="22"/>
                <w:szCs w:val="22"/>
              </w:rPr>
              <w:t>ý</w:t>
            </w:r>
            <w:r w:rsidRPr="00AA0AD6">
              <w:rPr>
                <w:rFonts w:ascii="Times New Roman" w:hAnsi="Times New Roman"/>
                <w:sz w:val="22"/>
                <w:szCs w:val="22"/>
              </w:rPr>
              <w:t xml:space="preserve">ch  osôb </w:t>
            </w:r>
            <w:r w:rsidRPr="00AA0AD6">
              <w:rPr>
                <w:rFonts w:ascii="Times New Roman" w:hAnsi="Times New Roman"/>
                <w:spacing w:val="10"/>
                <w:sz w:val="22"/>
                <w:szCs w:val="22"/>
              </w:rPr>
              <w:t xml:space="preserve"> </w:t>
            </w:r>
            <w:r w:rsidRPr="00AA0AD6">
              <w:rPr>
                <w:rFonts w:ascii="Times New Roman" w:hAnsi="Times New Roman"/>
                <w:sz w:val="22"/>
                <w:szCs w:val="22"/>
              </w:rPr>
              <w:t xml:space="preserve">k </w:t>
            </w:r>
            <w:r w:rsidRPr="00AA0AD6">
              <w:rPr>
                <w:rFonts w:ascii="Times New Roman" w:hAnsi="Times New Roman"/>
                <w:spacing w:val="14"/>
                <w:sz w:val="22"/>
                <w:szCs w:val="22"/>
              </w:rPr>
              <w:t xml:space="preserve"> </w:t>
            </w:r>
            <w:r w:rsidRPr="00AA0AD6">
              <w:rPr>
                <w:rFonts w:ascii="Times New Roman" w:hAnsi="Times New Roman"/>
                <w:sz w:val="22"/>
                <w:szCs w:val="22"/>
              </w:rPr>
              <w:t xml:space="preserve">službám </w:t>
            </w:r>
            <w:r w:rsidRPr="00AA0AD6">
              <w:rPr>
                <w:rFonts w:ascii="Times New Roman" w:hAnsi="Times New Roman"/>
                <w:spacing w:val="6"/>
                <w:sz w:val="22"/>
                <w:szCs w:val="22"/>
              </w:rPr>
              <w:t xml:space="preserve"> </w:t>
            </w:r>
            <w:r w:rsidRPr="00AA0AD6">
              <w:rPr>
                <w:rFonts w:ascii="Times New Roman" w:hAnsi="Times New Roman"/>
                <w:sz w:val="22"/>
                <w:szCs w:val="22"/>
              </w:rPr>
              <w:t>inform</w:t>
            </w:r>
            <w:r w:rsidRPr="00AA0AD6">
              <w:rPr>
                <w:rFonts w:ascii="Times New Roman" w:hAnsi="Times New Roman"/>
                <w:spacing w:val="-1"/>
                <w:sz w:val="22"/>
                <w:szCs w:val="22"/>
              </w:rPr>
              <w:t>a</w:t>
            </w:r>
            <w:r w:rsidRPr="00AA0AD6">
              <w:rPr>
                <w:rFonts w:ascii="Times New Roman" w:hAnsi="Times New Roman"/>
                <w:sz w:val="22"/>
                <w:szCs w:val="22"/>
              </w:rPr>
              <w:t>č</w:t>
            </w:r>
            <w:r w:rsidRPr="00AA0AD6">
              <w:rPr>
                <w:rFonts w:ascii="Times New Roman" w:hAnsi="Times New Roman"/>
                <w:spacing w:val="1"/>
                <w:sz w:val="22"/>
                <w:szCs w:val="22"/>
              </w:rPr>
              <w:t xml:space="preserve">nej </w:t>
            </w:r>
            <w:r w:rsidRPr="00AA0AD6">
              <w:rPr>
                <w:rFonts w:ascii="Times New Roman" w:hAnsi="Times New Roman"/>
                <w:sz w:val="22"/>
                <w:szCs w:val="22"/>
              </w:rPr>
              <w:t>spol</w:t>
            </w:r>
            <w:r w:rsidRPr="00AA0AD6">
              <w:rPr>
                <w:rFonts w:ascii="Times New Roman" w:hAnsi="Times New Roman"/>
                <w:spacing w:val="1"/>
                <w:sz w:val="22"/>
                <w:szCs w:val="22"/>
              </w:rPr>
              <w:t>o</w:t>
            </w:r>
            <w:r w:rsidRPr="00AA0AD6">
              <w:rPr>
                <w:rFonts w:ascii="Times New Roman" w:hAnsi="Times New Roman"/>
                <w:sz w:val="22"/>
                <w:szCs w:val="22"/>
              </w:rPr>
              <w:t>čnosti?</w:t>
            </w:r>
          </w:p>
          <w:p w:rsidR="002E29FC" w:rsidRPr="00AA0AD6" w:rsidP="00411831">
            <w:pPr>
              <w:autoSpaceDE w:val="0"/>
              <w:autoSpaceDN w:val="0"/>
              <w:bidi w:val="0"/>
              <w:spacing w:line="229" w:lineRule="exact"/>
              <w:ind w:left="65" w:right="748"/>
              <w:jc w:val="both"/>
              <w:rPr>
                <w:rFonts w:ascii="Times New Roman" w:hAnsi="Times New Roman"/>
                <w:sz w:val="22"/>
                <w:szCs w:val="22"/>
              </w:rPr>
            </w:pPr>
          </w:p>
        </w:tc>
        <w:tc>
          <w:tcPr>
            <w:tcW w:w="3780" w:type="dxa"/>
            <w:tcBorders>
              <w:top w:val="single" w:sz="4" w:space="0" w:color="000000"/>
              <w:left w:val="single" w:sz="4" w:space="0" w:color="000000"/>
              <w:bottom w:val="single" w:sz="12" w:space="0" w:color="000000"/>
              <w:right w:val="single" w:sz="4" w:space="0" w:color="000000"/>
            </w:tcBorders>
            <w:textDirection w:val="lrTb"/>
            <w:vAlign w:val="top"/>
          </w:tcPr>
          <w:p w:rsidR="002E29FC" w:rsidRPr="00AA0AD6" w:rsidP="00411831">
            <w:pPr>
              <w:autoSpaceDE w:val="0"/>
              <w:autoSpaceDN w:val="0"/>
              <w:bidi w:val="0"/>
              <w:jc w:val="both"/>
              <w:rPr>
                <w:rFonts w:ascii="Times New Roman" w:hAnsi="Times New Roman"/>
                <w:sz w:val="22"/>
                <w:szCs w:val="22"/>
              </w:rPr>
            </w:pPr>
            <w:r w:rsidRPr="00AA0AD6">
              <w:rPr>
                <w:rFonts w:ascii="Times New Roman" w:hAnsi="Times New Roman"/>
                <w:sz w:val="22"/>
                <w:szCs w:val="22"/>
              </w:rPr>
              <w:t>Návrh nemá vplyv na prístup znevýhodnených osôb k službám informačnej spoločnosti.</w:t>
            </w:r>
          </w:p>
        </w:tc>
      </w:tr>
      <w:tr>
        <w:tblPrEx>
          <w:tblW w:w="0" w:type="auto"/>
          <w:tblInd w:w="117" w:type="dxa"/>
          <w:tblLayout w:type="fixed"/>
          <w:tblCellMar>
            <w:left w:w="0" w:type="dxa"/>
            <w:right w:w="0" w:type="dxa"/>
          </w:tblCellMar>
          <w:tblLook w:val="00A0"/>
        </w:tblPrEx>
        <w:trPr>
          <w:trHeight w:hRule="exact" w:val="305"/>
        </w:trPr>
        <w:tc>
          <w:tcPr>
            <w:tcW w:w="5236" w:type="dxa"/>
            <w:tcBorders>
              <w:top w:val="single" w:sz="12" w:space="0" w:color="000000"/>
              <w:left w:val="single" w:sz="4" w:space="0" w:color="000000"/>
              <w:bottom w:val="single" w:sz="4" w:space="0" w:color="000000"/>
              <w:right w:val="single" w:sz="4" w:space="0" w:color="000000"/>
            </w:tcBorders>
            <w:shd w:val="clear" w:color="auto" w:fill="BFBFBF"/>
            <w:textDirection w:val="lrTb"/>
            <w:vAlign w:val="top"/>
          </w:tcPr>
          <w:p w:rsidR="002E29FC" w:rsidRPr="00AA0AD6" w:rsidP="00411831">
            <w:pPr>
              <w:autoSpaceDE w:val="0"/>
              <w:autoSpaceDN w:val="0"/>
              <w:bidi w:val="0"/>
              <w:spacing w:before="2"/>
              <w:ind w:left="65" w:right="-20"/>
              <w:rPr>
                <w:rFonts w:ascii="Times New Roman" w:hAnsi="Times New Roman"/>
                <w:sz w:val="22"/>
                <w:szCs w:val="22"/>
              </w:rPr>
            </w:pPr>
            <w:r w:rsidRPr="00AA0AD6">
              <w:rPr>
                <w:rFonts w:ascii="Times New Roman" w:hAnsi="Times New Roman"/>
                <w:b/>
                <w:bCs/>
                <w:sz w:val="22"/>
                <w:szCs w:val="22"/>
              </w:rPr>
              <w:t>Infraštrukt</w:t>
            </w:r>
            <w:r w:rsidRPr="00AA0AD6">
              <w:rPr>
                <w:rFonts w:ascii="Times New Roman" w:hAnsi="Times New Roman"/>
                <w:b/>
                <w:bCs/>
                <w:spacing w:val="1"/>
                <w:sz w:val="22"/>
                <w:szCs w:val="22"/>
              </w:rPr>
              <w:t>ú</w:t>
            </w:r>
            <w:r w:rsidRPr="00AA0AD6">
              <w:rPr>
                <w:rFonts w:ascii="Times New Roman" w:hAnsi="Times New Roman"/>
                <w:b/>
                <w:bCs/>
                <w:sz w:val="22"/>
                <w:szCs w:val="22"/>
              </w:rPr>
              <w:t>ra</w:t>
            </w:r>
          </w:p>
        </w:tc>
        <w:tc>
          <w:tcPr>
            <w:tcW w:w="3780" w:type="dxa"/>
            <w:tcBorders>
              <w:top w:val="single" w:sz="12" w:space="0" w:color="000000"/>
              <w:left w:val="single" w:sz="4" w:space="0" w:color="000000"/>
              <w:bottom w:val="single" w:sz="4" w:space="0" w:color="000000"/>
              <w:right w:val="single" w:sz="4" w:space="0" w:color="000000"/>
            </w:tcBorders>
            <w:shd w:val="clear" w:color="auto" w:fill="BFBFBF"/>
            <w:textDirection w:val="lrTb"/>
            <w:vAlign w:val="top"/>
          </w:tcPr>
          <w:p w:rsidR="002E29FC" w:rsidRPr="00AA0AD6" w:rsidP="00411831">
            <w:pPr>
              <w:autoSpaceDE w:val="0"/>
              <w:autoSpaceDN w:val="0"/>
              <w:bidi w:val="0"/>
              <w:rPr>
                <w:rFonts w:ascii="Times New Roman" w:hAnsi="Times New Roman"/>
                <w:sz w:val="22"/>
                <w:szCs w:val="22"/>
              </w:rPr>
            </w:pPr>
          </w:p>
        </w:tc>
      </w:tr>
      <w:tr>
        <w:tblPrEx>
          <w:tblW w:w="0" w:type="auto"/>
          <w:tblInd w:w="117" w:type="dxa"/>
          <w:tblLayout w:type="fixed"/>
          <w:tblCellMar>
            <w:left w:w="0" w:type="dxa"/>
            <w:right w:w="0" w:type="dxa"/>
          </w:tblCellMar>
          <w:tblLook w:val="00A0"/>
        </w:tblPrEx>
        <w:trPr>
          <w:trHeight w:hRule="exact" w:val="1348"/>
        </w:trPr>
        <w:tc>
          <w:tcPr>
            <w:tcW w:w="5236" w:type="dxa"/>
            <w:tcBorders>
              <w:top w:val="single" w:sz="4" w:space="0" w:color="000000"/>
              <w:left w:val="single" w:sz="4" w:space="0" w:color="000000"/>
              <w:bottom w:val="single" w:sz="4" w:space="0" w:color="000000"/>
              <w:right w:val="single" w:sz="4" w:space="0" w:color="000000"/>
            </w:tcBorders>
            <w:textDirection w:val="lrTb"/>
            <w:vAlign w:val="top"/>
          </w:tcPr>
          <w:p w:rsidR="002E29FC" w:rsidRPr="00AA0AD6" w:rsidP="00411831">
            <w:pPr>
              <w:autoSpaceDE w:val="0"/>
              <w:autoSpaceDN w:val="0"/>
              <w:bidi w:val="0"/>
              <w:spacing w:before="25"/>
              <w:ind w:left="65" w:right="4"/>
              <w:rPr>
                <w:rFonts w:ascii="Times New Roman" w:hAnsi="Times New Roman"/>
                <w:sz w:val="22"/>
                <w:szCs w:val="22"/>
              </w:rPr>
            </w:pPr>
            <w:r w:rsidRPr="00AA0AD6">
              <w:rPr>
                <w:rFonts w:ascii="Times New Roman" w:hAnsi="Times New Roman"/>
                <w:b/>
                <w:bCs/>
                <w:spacing w:val="1"/>
                <w:sz w:val="22"/>
                <w:szCs w:val="22"/>
              </w:rPr>
              <w:t>6.7</w:t>
            </w:r>
            <w:r w:rsidRPr="00AA0AD6">
              <w:rPr>
                <w:rFonts w:ascii="Times New Roman" w:hAnsi="Times New Roman"/>
                <w:b/>
                <w:bCs/>
                <w:sz w:val="22"/>
                <w:szCs w:val="22"/>
              </w:rPr>
              <w:t>.</w:t>
            </w:r>
            <w:r w:rsidRPr="00AA0AD6">
              <w:rPr>
                <w:rFonts w:ascii="Times New Roman" w:hAnsi="Times New Roman"/>
                <w:b/>
                <w:bCs/>
                <w:spacing w:val="39"/>
                <w:sz w:val="22"/>
                <w:szCs w:val="22"/>
              </w:rPr>
              <w:t xml:space="preserve"> </w:t>
            </w:r>
            <w:r w:rsidRPr="00AA0AD6">
              <w:rPr>
                <w:rFonts w:ascii="Times New Roman" w:hAnsi="Times New Roman"/>
                <w:sz w:val="22"/>
                <w:szCs w:val="22"/>
              </w:rPr>
              <w:t>Rozširuje,</w:t>
            </w:r>
            <w:r w:rsidRPr="00AA0AD6">
              <w:rPr>
                <w:rFonts w:ascii="Times New Roman" w:hAnsi="Times New Roman"/>
                <w:spacing w:val="34"/>
                <w:sz w:val="22"/>
                <w:szCs w:val="22"/>
              </w:rPr>
              <w:t xml:space="preserve"> </w:t>
            </w:r>
            <w:r w:rsidRPr="00AA0AD6">
              <w:rPr>
                <w:rFonts w:ascii="Times New Roman" w:hAnsi="Times New Roman"/>
                <w:sz w:val="22"/>
                <w:szCs w:val="22"/>
              </w:rPr>
              <w:t>inovuje,</w:t>
            </w:r>
            <w:r w:rsidRPr="00AA0AD6">
              <w:rPr>
                <w:rFonts w:ascii="Times New Roman" w:hAnsi="Times New Roman"/>
                <w:spacing w:val="36"/>
                <w:sz w:val="22"/>
                <w:szCs w:val="22"/>
              </w:rPr>
              <w:t xml:space="preserve"> </w:t>
            </w:r>
            <w:r w:rsidRPr="00AA0AD6">
              <w:rPr>
                <w:rFonts w:ascii="Times New Roman" w:hAnsi="Times New Roman"/>
                <w:sz w:val="22"/>
                <w:szCs w:val="22"/>
              </w:rPr>
              <w:t>v</w:t>
            </w:r>
            <w:r w:rsidRPr="00AA0AD6">
              <w:rPr>
                <w:rFonts w:ascii="Times New Roman" w:hAnsi="Times New Roman"/>
                <w:spacing w:val="2"/>
                <w:sz w:val="22"/>
                <w:szCs w:val="22"/>
              </w:rPr>
              <w:t>y</w:t>
            </w:r>
            <w:r w:rsidRPr="00AA0AD6">
              <w:rPr>
                <w:rFonts w:ascii="Times New Roman" w:hAnsi="Times New Roman"/>
                <w:spacing w:val="-1"/>
                <w:sz w:val="22"/>
                <w:szCs w:val="22"/>
              </w:rPr>
              <w:t>t</w:t>
            </w:r>
            <w:r w:rsidRPr="00AA0AD6">
              <w:rPr>
                <w:rFonts w:ascii="Times New Roman" w:hAnsi="Times New Roman"/>
                <w:spacing w:val="1"/>
                <w:sz w:val="22"/>
                <w:szCs w:val="22"/>
              </w:rPr>
              <w:t>v</w:t>
            </w:r>
            <w:r w:rsidRPr="00AA0AD6">
              <w:rPr>
                <w:rFonts w:ascii="Times New Roman" w:hAnsi="Times New Roman"/>
                <w:sz w:val="22"/>
                <w:szCs w:val="22"/>
              </w:rPr>
              <w:t>ára</w:t>
            </w:r>
            <w:r w:rsidRPr="00AA0AD6">
              <w:rPr>
                <w:rFonts w:ascii="Times New Roman" w:hAnsi="Times New Roman"/>
                <w:spacing w:val="37"/>
                <w:sz w:val="22"/>
                <w:szCs w:val="22"/>
              </w:rPr>
              <w:t xml:space="preserve"> </w:t>
            </w:r>
            <w:r w:rsidRPr="00AA0AD6">
              <w:rPr>
                <w:rFonts w:ascii="Times New Roman" w:hAnsi="Times New Roman"/>
                <w:sz w:val="22"/>
                <w:szCs w:val="22"/>
              </w:rPr>
              <w:t>alebo</w:t>
            </w:r>
            <w:r w:rsidRPr="00AA0AD6">
              <w:rPr>
                <w:rFonts w:ascii="Times New Roman" w:hAnsi="Times New Roman"/>
                <w:spacing w:val="39"/>
                <w:sz w:val="22"/>
                <w:szCs w:val="22"/>
              </w:rPr>
              <w:t xml:space="preserve"> </w:t>
            </w:r>
            <w:r w:rsidRPr="00AA0AD6">
              <w:rPr>
                <w:rFonts w:ascii="Times New Roman" w:hAnsi="Times New Roman"/>
                <w:sz w:val="22"/>
                <w:szCs w:val="22"/>
              </w:rPr>
              <w:t>zavádza</w:t>
            </w:r>
            <w:r w:rsidRPr="00AA0AD6">
              <w:rPr>
                <w:rFonts w:ascii="Times New Roman" w:hAnsi="Times New Roman"/>
                <w:spacing w:val="36"/>
                <w:sz w:val="22"/>
                <w:szCs w:val="22"/>
              </w:rPr>
              <w:t xml:space="preserve"> </w:t>
            </w:r>
            <w:r w:rsidRPr="00AA0AD6">
              <w:rPr>
                <w:rFonts w:ascii="Times New Roman" w:hAnsi="Times New Roman"/>
                <w:sz w:val="22"/>
                <w:szCs w:val="22"/>
              </w:rPr>
              <w:t>sa</w:t>
            </w:r>
            <w:r w:rsidRPr="00AA0AD6">
              <w:rPr>
                <w:rFonts w:ascii="Times New Roman" w:hAnsi="Times New Roman"/>
                <w:spacing w:val="40"/>
                <w:sz w:val="22"/>
                <w:szCs w:val="22"/>
              </w:rPr>
              <w:t xml:space="preserve"> </w:t>
            </w:r>
            <w:r w:rsidRPr="00AA0AD6">
              <w:rPr>
                <w:rFonts w:ascii="Times New Roman" w:hAnsi="Times New Roman"/>
                <w:sz w:val="22"/>
                <w:szCs w:val="22"/>
              </w:rPr>
              <w:t>nový infor</w:t>
            </w:r>
            <w:r w:rsidRPr="00AA0AD6">
              <w:rPr>
                <w:rFonts w:ascii="Times New Roman" w:hAnsi="Times New Roman"/>
                <w:spacing w:val="-2"/>
                <w:sz w:val="22"/>
                <w:szCs w:val="22"/>
              </w:rPr>
              <w:t>m</w:t>
            </w:r>
            <w:r w:rsidRPr="00AA0AD6">
              <w:rPr>
                <w:rFonts w:ascii="Times New Roman" w:hAnsi="Times New Roman"/>
                <w:spacing w:val="1"/>
                <w:sz w:val="22"/>
                <w:szCs w:val="22"/>
              </w:rPr>
              <w:t>a</w:t>
            </w:r>
            <w:r w:rsidRPr="00AA0AD6">
              <w:rPr>
                <w:rFonts w:ascii="Times New Roman" w:hAnsi="Times New Roman"/>
                <w:sz w:val="22"/>
                <w:szCs w:val="22"/>
              </w:rPr>
              <w:t>čný</w:t>
            </w:r>
            <w:r w:rsidRPr="00AA0AD6">
              <w:rPr>
                <w:rFonts w:ascii="Times New Roman" w:hAnsi="Times New Roman"/>
                <w:spacing w:val="-9"/>
                <w:sz w:val="22"/>
                <w:szCs w:val="22"/>
              </w:rPr>
              <w:t xml:space="preserve"> </w:t>
            </w:r>
            <w:r w:rsidRPr="00AA0AD6">
              <w:rPr>
                <w:rFonts w:ascii="Times New Roman" w:hAnsi="Times New Roman"/>
                <w:sz w:val="22"/>
                <w:szCs w:val="22"/>
              </w:rPr>
              <w:t>s</w:t>
            </w:r>
            <w:r w:rsidRPr="00AA0AD6">
              <w:rPr>
                <w:rFonts w:ascii="Times New Roman" w:hAnsi="Times New Roman"/>
                <w:spacing w:val="2"/>
                <w:sz w:val="22"/>
                <w:szCs w:val="22"/>
              </w:rPr>
              <w:t>y</w:t>
            </w:r>
            <w:r w:rsidRPr="00AA0AD6">
              <w:rPr>
                <w:rFonts w:ascii="Times New Roman" w:hAnsi="Times New Roman"/>
                <w:sz w:val="22"/>
                <w:szCs w:val="22"/>
              </w:rPr>
              <w:t>sté</w:t>
            </w:r>
            <w:r w:rsidRPr="00AA0AD6">
              <w:rPr>
                <w:rFonts w:ascii="Times New Roman" w:hAnsi="Times New Roman"/>
                <w:spacing w:val="-2"/>
                <w:sz w:val="22"/>
                <w:szCs w:val="22"/>
              </w:rPr>
              <w:t>m</w:t>
            </w:r>
            <w:r w:rsidRPr="00AA0AD6">
              <w:rPr>
                <w:rFonts w:ascii="Times New Roman" w:hAnsi="Times New Roman"/>
                <w:sz w:val="22"/>
                <w:szCs w:val="22"/>
              </w:rPr>
              <w:t>?</w:t>
            </w:r>
          </w:p>
        </w:tc>
        <w:tc>
          <w:tcPr>
            <w:tcW w:w="3780" w:type="dxa"/>
            <w:tcBorders>
              <w:top w:val="single" w:sz="4" w:space="0" w:color="000000"/>
              <w:left w:val="single" w:sz="4" w:space="0" w:color="000000"/>
              <w:bottom w:val="single" w:sz="4" w:space="0" w:color="000000"/>
              <w:right w:val="single" w:sz="4" w:space="0" w:color="000000"/>
            </w:tcBorders>
            <w:textDirection w:val="lrTb"/>
            <w:vAlign w:val="top"/>
          </w:tcPr>
          <w:p w:rsidR="002E29FC" w:rsidRPr="00AA0AD6" w:rsidP="00411831">
            <w:pPr>
              <w:autoSpaceDE w:val="0"/>
              <w:autoSpaceDN w:val="0"/>
              <w:bidi w:val="0"/>
              <w:jc w:val="both"/>
              <w:rPr>
                <w:rFonts w:ascii="Times New Roman" w:hAnsi="Times New Roman"/>
                <w:sz w:val="22"/>
                <w:szCs w:val="22"/>
              </w:rPr>
            </w:pPr>
            <w:r w:rsidRPr="00AA0AD6">
              <w:rPr>
                <w:rFonts w:ascii="Times New Roman" w:hAnsi="Times New Roman"/>
                <w:sz w:val="22"/>
                <w:szCs w:val="22"/>
              </w:rPr>
              <w:t>Evidencia správnych deliktov prevádzkovateľov vozidiel bude zabezpečená prostredníctvom informačného systému ministerstva pre evidenciu vozidiel.</w:t>
            </w:r>
          </w:p>
        </w:tc>
      </w:tr>
      <w:tr>
        <w:tblPrEx>
          <w:tblW w:w="0" w:type="auto"/>
          <w:tblInd w:w="117" w:type="dxa"/>
          <w:tblLayout w:type="fixed"/>
          <w:tblCellMar>
            <w:left w:w="0" w:type="dxa"/>
            <w:right w:w="0" w:type="dxa"/>
          </w:tblCellMar>
          <w:tblLook w:val="00A0"/>
        </w:tblPrEx>
        <w:trPr>
          <w:trHeight w:hRule="exact" w:val="550"/>
        </w:trPr>
        <w:tc>
          <w:tcPr>
            <w:tcW w:w="5236" w:type="dxa"/>
            <w:tcBorders>
              <w:top w:val="single" w:sz="4" w:space="0" w:color="000000"/>
              <w:left w:val="single" w:sz="4" w:space="0" w:color="000000"/>
              <w:bottom w:val="single" w:sz="4" w:space="0" w:color="000000"/>
              <w:right w:val="single" w:sz="4" w:space="0" w:color="000000"/>
            </w:tcBorders>
            <w:textDirection w:val="lrTb"/>
            <w:vAlign w:val="top"/>
          </w:tcPr>
          <w:p w:rsidR="002E29FC" w:rsidRPr="00AA0AD6" w:rsidP="00411831">
            <w:pPr>
              <w:autoSpaceDE w:val="0"/>
              <w:autoSpaceDN w:val="0"/>
              <w:bidi w:val="0"/>
              <w:spacing w:before="25"/>
              <w:ind w:left="65" w:right="-20"/>
              <w:rPr>
                <w:rFonts w:ascii="Times New Roman" w:hAnsi="Times New Roman"/>
                <w:sz w:val="22"/>
                <w:szCs w:val="22"/>
              </w:rPr>
            </w:pPr>
            <w:r w:rsidRPr="00AA0AD6">
              <w:rPr>
                <w:rFonts w:ascii="Times New Roman" w:hAnsi="Times New Roman"/>
                <w:b/>
                <w:bCs/>
                <w:spacing w:val="1"/>
                <w:sz w:val="22"/>
                <w:szCs w:val="22"/>
              </w:rPr>
              <w:t>6.8</w:t>
            </w:r>
            <w:r w:rsidRPr="00AA0AD6">
              <w:rPr>
                <w:rFonts w:ascii="Times New Roman" w:hAnsi="Times New Roman"/>
                <w:b/>
                <w:bCs/>
                <w:sz w:val="22"/>
                <w:szCs w:val="22"/>
              </w:rPr>
              <w:t>.</w:t>
            </w:r>
            <w:r w:rsidRPr="00AA0AD6">
              <w:rPr>
                <w:rFonts w:ascii="Times New Roman" w:hAnsi="Times New Roman"/>
                <w:b/>
                <w:bCs/>
                <w:spacing w:val="-3"/>
                <w:sz w:val="22"/>
                <w:szCs w:val="22"/>
              </w:rPr>
              <w:t xml:space="preserve"> </w:t>
            </w:r>
            <w:r w:rsidRPr="00AA0AD6">
              <w:rPr>
                <w:rFonts w:ascii="Times New Roman" w:hAnsi="Times New Roman"/>
                <w:sz w:val="22"/>
                <w:szCs w:val="22"/>
              </w:rPr>
              <w:t>Rozširuje</w:t>
            </w:r>
            <w:r w:rsidRPr="00AA0AD6">
              <w:rPr>
                <w:rFonts w:ascii="Times New Roman" w:hAnsi="Times New Roman"/>
                <w:spacing w:val="-9"/>
                <w:sz w:val="22"/>
                <w:szCs w:val="22"/>
              </w:rPr>
              <w:t xml:space="preserve"> </w:t>
            </w:r>
            <w:r w:rsidRPr="00AA0AD6">
              <w:rPr>
                <w:rFonts w:ascii="Times New Roman" w:hAnsi="Times New Roman"/>
                <w:sz w:val="22"/>
                <w:szCs w:val="22"/>
              </w:rPr>
              <w:t>sa</w:t>
            </w:r>
            <w:r w:rsidRPr="00AA0AD6">
              <w:rPr>
                <w:rFonts w:ascii="Times New Roman" w:hAnsi="Times New Roman"/>
                <w:spacing w:val="-2"/>
                <w:sz w:val="22"/>
                <w:szCs w:val="22"/>
              </w:rPr>
              <w:t xml:space="preserve"> </w:t>
            </w:r>
            <w:r w:rsidRPr="00AA0AD6">
              <w:rPr>
                <w:rFonts w:ascii="Times New Roman" w:hAnsi="Times New Roman"/>
                <w:sz w:val="22"/>
                <w:szCs w:val="22"/>
              </w:rPr>
              <w:t>prístupno</w:t>
            </w:r>
            <w:r w:rsidRPr="00AA0AD6">
              <w:rPr>
                <w:rFonts w:ascii="Times New Roman" w:hAnsi="Times New Roman"/>
                <w:spacing w:val="-2"/>
                <w:sz w:val="22"/>
                <w:szCs w:val="22"/>
              </w:rPr>
              <w:t>s</w:t>
            </w:r>
            <w:r w:rsidRPr="00AA0AD6">
              <w:rPr>
                <w:rFonts w:ascii="Times New Roman" w:hAnsi="Times New Roman"/>
                <w:sz w:val="22"/>
                <w:szCs w:val="22"/>
              </w:rPr>
              <w:t>ť</w:t>
            </w:r>
            <w:r w:rsidRPr="00AA0AD6">
              <w:rPr>
                <w:rFonts w:ascii="Times New Roman" w:hAnsi="Times New Roman"/>
                <w:spacing w:val="-10"/>
                <w:sz w:val="22"/>
                <w:szCs w:val="22"/>
              </w:rPr>
              <w:t xml:space="preserve"> </w:t>
            </w:r>
            <w:r w:rsidRPr="00AA0AD6">
              <w:rPr>
                <w:rFonts w:ascii="Times New Roman" w:hAnsi="Times New Roman"/>
                <w:sz w:val="22"/>
                <w:szCs w:val="22"/>
              </w:rPr>
              <w:t>k</w:t>
            </w:r>
            <w:r w:rsidRPr="00AA0AD6">
              <w:rPr>
                <w:rFonts w:ascii="Times New Roman" w:hAnsi="Times New Roman"/>
                <w:spacing w:val="-1"/>
                <w:sz w:val="22"/>
                <w:szCs w:val="22"/>
              </w:rPr>
              <w:t xml:space="preserve"> </w:t>
            </w:r>
            <w:r w:rsidRPr="00AA0AD6">
              <w:rPr>
                <w:rFonts w:ascii="Times New Roman" w:hAnsi="Times New Roman"/>
                <w:sz w:val="22"/>
                <w:szCs w:val="22"/>
              </w:rPr>
              <w:t>internetu?</w:t>
            </w:r>
          </w:p>
          <w:p w:rsidR="002E29FC" w:rsidRPr="00AA0AD6" w:rsidP="00411831">
            <w:pPr>
              <w:autoSpaceDE w:val="0"/>
              <w:autoSpaceDN w:val="0"/>
              <w:bidi w:val="0"/>
              <w:spacing w:line="230" w:lineRule="exact"/>
              <w:ind w:left="65" w:right="-20"/>
              <w:rPr>
                <w:rFonts w:ascii="Times New Roman" w:hAnsi="Times New Roman"/>
                <w:sz w:val="22"/>
                <w:szCs w:val="22"/>
              </w:rPr>
            </w:pPr>
          </w:p>
        </w:tc>
        <w:tc>
          <w:tcPr>
            <w:tcW w:w="3780" w:type="dxa"/>
            <w:tcBorders>
              <w:top w:val="single" w:sz="4" w:space="0" w:color="000000"/>
              <w:left w:val="single" w:sz="4" w:space="0" w:color="000000"/>
              <w:bottom w:val="single" w:sz="4" w:space="0" w:color="000000"/>
              <w:right w:val="single" w:sz="4" w:space="0" w:color="000000"/>
            </w:tcBorders>
            <w:textDirection w:val="lrTb"/>
            <w:vAlign w:val="top"/>
          </w:tcPr>
          <w:p w:rsidR="002E29FC" w:rsidRPr="00AA0AD6" w:rsidP="00411831">
            <w:pPr>
              <w:autoSpaceDE w:val="0"/>
              <w:autoSpaceDN w:val="0"/>
              <w:bidi w:val="0"/>
              <w:rPr>
                <w:rFonts w:ascii="Times New Roman" w:hAnsi="Times New Roman"/>
                <w:sz w:val="22"/>
                <w:szCs w:val="22"/>
              </w:rPr>
            </w:pPr>
            <w:r w:rsidRPr="00AA0AD6">
              <w:rPr>
                <w:rFonts w:ascii="Times New Roman" w:hAnsi="Times New Roman"/>
                <w:sz w:val="22"/>
                <w:szCs w:val="22"/>
              </w:rPr>
              <w:t>Návrh nemá vplyv na rozširovanie prístupnosti k internetu.</w:t>
            </w:r>
          </w:p>
        </w:tc>
      </w:tr>
      <w:tr>
        <w:tblPrEx>
          <w:tblW w:w="0" w:type="auto"/>
          <w:tblInd w:w="117" w:type="dxa"/>
          <w:tblLayout w:type="fixed"/>
          <w:tblCellMar>
            <w:left w:w="0" w:type="dxa"/>
            <w:right w:w="0" w:type="dxa"/>
          </w:tblCellMar>
          <w:tblLook w:val="00A0"/>
        </w:tblPrEx>
        <w:trPr>
          <w:trHeight w:hRule="exact" w:val="1715"/>
        </w:trPr>
        <w:tc>
          <w:tcPr>
            <w:tcW w:w="5236" w:type="dxa"/>
            <w:tcBorders>
              <w:top w:val="single" w:sz="4" w:space="0" w:color="000000"/>
              <w:left w:val="single" w:sz="4" w:space="0" w:color="000000"/>
              <w:bottom w:val="single" w:sz="4" w:space="0" w:color="000000"/>
              <w:right w:val="single" w:sz="4" w:space="0" w:color="000000"/>
            </w:tcBorders>
            <w:textDirection w:val="lrTb"/>
            <w:vAlign w:val="top"/>
          </w:tcPr>
          <w:p w:rsidR="002E29FC" w:rsidRPr="00AA0AD6" w:rsidP="00411831">
            <w:pPr>
              <w:autoSpaceDE w:val="0"/>
              <w:autoSpaceDN w:val="0"/>
              <w:bidi w:val="0"/>
              <w:spacing w:before="25"/>
              <w:ind w:left="65" w:right="-20"/>
              <w:rPr>
                <w:rFonts w:ascii="Times New Roman" w:hAnsi="Times New Roman"/>
                <w:sz w:val="22"/>
                <w:szCs w:val="22"/>
              </w:rPr>
            </w:pPr>
            <w:r w:rsidRPr="00AA0AD6">
              <w:rPr>
                <w:rFonts w:ascii="Times New Roman" w:hAnsi="Times New Roman"/>
                <w:b/>
                <w:bCs/>
                <w:spacing w:val="1"/>
                <w:sz w:val="22"/>
                <w:szCs w:val="22"/>
              </w:rPr>
              <w:t>6.9</w:t>
            </w:r>
            <w:r w:rsidRPr="00AA0AD6">
              <w:rPr>
                <w:rFonts w:ascii="Times New Roman" w:hAnsi="Times New Roman"/>
                <w:b/>
                <w:bCs/>
                <w:sz w:val="22"/>
                <w:szCs w:val="22"/>
              </w:rPr>
              <w:t>.</w:t>
            </w:r>
            <w:r w:rsidRPr="00AA0AD6">
              <w:rPr>
                <w:rFonts w:ascii="Times New Roman" w:hAnsi="Times New Roman"/>
                <w:b/>
                <w:bCs/>
                <w:spacing w:val="-3"/>
                <w:sz w:val="22"/>
                <w:szCs w:val="22"/>
              </w:rPr>
              <w:t xml:space="preserve"> </w:t>
            </w:r>
            <w:r w:rsidRPr="00AA0AD6">
              <w:rPr>
                <w:rFonts w:ascii="Times New Roman" w:hAnsi="Times New Roman"/>
                <w:sz w:val="22"/>
                <w:szCs w:val="22"/>
              </w:rPr>
              <w:t>Rozširuje</w:t>
            </w:r>
            <w:r w:rsidRPr="00AA0AD6">
              <w:rPr>
                <w:rFonts w:ascii="Times New Roman" w:hAnsi="Times New Roman"/>
                <w:spacing w:val="-9"/>
                <w:sz w:val="22"/>
                <w:szCs w:val="22"/>
              </w:rPr>
              <w:t xml:space="preserve"> </w:t>
            </w:r>
            <w:r w:rsidRPr="00AA0AD6">
              <w:rPr>
                <w:rFonts w:ascii="Times New Roman" w:hAnsi="Times New Roman"/>
                <w:sz w:val="22"/>
                <w:szCs w:val="22"/>
              </w:rPr>
              <w:t>sa</w:t>
            </w:r>
            <w:r w:rsidRPr="00AA0AD6">
              <w:rPr>
                <w:rFonts w:ascii="Times New Roman" w:hAnsi="Times New Roman"/>
                <w:spacing w:val="-2"/>
                <w:sz w:val="22"/>
                <w:szCs w:val="22"/>
              </w:rPr>
              <w:t xml:space="preserve"> </w:t>
            </w:r>
            <w:r w:rsidRPr="00AA0AD6">
              <w:rPr>
                <w:rFonts w:ascii="Times New Roman" w:hAnsi="Times New Roman"/>
                <w:sz w:val="22"/>
                <w:szCs w:val="22"/>
              </w:rPr>
              <w:t>prístupno</w:t>
            </w:r>
            <w:r w:rsidRPr="00AA0AD6">
              <w:rPr>
                <w:rFonts w:ascii="Times New Roman" w:hAnsi="Times New Roman"/>
                <w:spacing w:val="-2"/>
                <w:sz w:val="22"/>
                <w:szCs w:val="22"/>
              </w:rPr>
              <w:t>s</w:t>
            </w:r>
            <w:r w:rsidRPr="00AA0AD6">
              <w:rPr>
                <w:rFonts w:ascii="Times New Roman" w:hAnsi="Times New Roman"/>
                <w:sz w:val="22"/>
                <w:szCs w:val="22"/>
              </w:rPr>
              <w:t>ť</w:t>
            </w:r>
            <w:r w:rsidRPr="00AA0AD6">
              <w:rPr>
                <w:rFonts w:ascii="Times New Roman" w:hAnsi="Times New Roman"/>
                <w:spacing w:val="-10"/>
                <w:sz w:val="22"/>
                <w:szCs w:val="22"/>
              </w:rPr>
              <w:t xml:space="preserve"> </w:t>
            </w:r>
            <w:r w:rsidRPr="00AA0AD6">
              <w:rPr>
                <w:rFonts w:ascii="Times New Roman" w:hAnsi="Times New Roman"/>
                <w:sz w:val="22"/>
                <w:szCs w:val="22"/>
              </w:rPr>
              <w:t>k elektronickým</w:t>
            </w:r>
            <w:r w:rsidRPr="00AA0AD6">
              <w:rPr>
                <w:rFonts w:ascii="Times New Roman" w:hAnsi="Times New Roman"/>
                <w:spacing w:val="-14"/>
                <w:sz w:val="22"/>
                <w:szCs w:val="22"/>
              </w:rPr>
              <w:t xml:space="preserve"> </w:t>
            </w:r>
            <w:r w:rsidRPr="00AA0AD6">
              <w:rPr>
                <w:rFonts w:ascii="Times New Roman" w:hAnsi="Times New Roman"/>
                <w:sz w:val="22"/>
                <w:szCs w:val="22"/>
              </w:rPr>
              <w:t>službám?</w:t>
            </w:r>
          </w:p>
          <w:p w:rsidR="002E29FC" w:rsidRPr="00AA0AD6" w:rsidP="00411831">
            <w:pPr>
              <w:autoSpaceDE w:val="0"/>
              <w:autoSpaceDN w:val="0"/>
              <w:bidi w:val="0"/>
              <w:spacing w:line="230" w:lineRule="exact"/>
              <w:ind w:left="65" w:right="-20"/>
              <w:rPr>
                <w:rFonts w:ascii="Times New Roman" w:hAnsi="Times New Roman"/>
                <w:sz w:val="22"/>
                <w:szCs w:val="22"/>
              </w:rPr>
            </w:pPr>
          </w:p>
        </w:tc>
        <w:tc>
          <w:tcPr>
            <w:tcW w:w="3780" w:type="dxa"/>
            <w:tcBorders>
              <w:top w:val="single" w:sz="4" w:space="0" w:color="000000"/>
              <w:left w:val="single" w:sz="4" w:space="0" w:color="000000"/>
              <w:bottom w:val="single" w:sz="4" w:space="0" w:color="000000"/>
              <w:right w:val="single" w:sz="4" w:space="0" w:color="000000"/>
            </w:tcBorders>
            <w:textDirection w:val="lrTb"/>
            <w:vAlign w:val="top"/>
          </w:tcPr>
          <w:p w:rsidR="002E29FC" w:rsidRPr="00AA0AD6" w:rsidP="00411831">
            <w:pPr>
              <w:autoSpaceDE w:val="0"/>
              <w:autoSpaceDN w:val="0"/>
              <w:bidi w:val="0"/>
              <w:jc w:val="both"/>
              <w:rPr>
                <w:rFonts w:ascii="Times New Roman" w:hAnsi="Times New Roman"/>
                <w:sz w:val="22"/>
                <w:szCs w:val="22"/>
              </w:rPr>
            </w:pPr>
            <w:r w:rsidRPr="00AA0AD6">
              <w:rPr>
                <w:rFonts w:ascii="Times New Roman" w:hAnsi="Times New Roman"/>
                <w:sz w:val="22"/>
                <w:szCs w:val="22"/>
              </w:rPr>
              <w:t>Aplikáciou návrhu sa rozširujú elektronické služby pre konečných užívateľov, nakoľko predstavuje komfortné a bezproblémový spôsob predaja prostredníctvom internetu a iných kanálov.</w:t>
            </w:r>
          </w:p>
        </w:tc>
      </w:tr>
      <w:tr>
        <w:tblPrEx>
          <w:tblW w:w="0" w:type="auto"/>
          <w:tblInd w:w="117" w:type="dxa"/>
          <w:tblLayout w:type="fixed"/>
          <w:tblCellMar>
            <w:left w:w="0" w:type="dxa"/>
            <w:right w:w="0" w:type="dxa"/>
          </w:tblCellMar>
          <w:tblLook w:val="00A0"/>
        </w:tblPrEx>
        <w:trPr>
          <w:trHeight w:hRule="exact" w:val="550"/>
        </w:trPr>
        <w:tc>
          <w:tcPr>
            <w:tcW w:w="5236" w:type="dxa"/>
            <w:tcBorders>
              <w:top w:val="single" w:sz="4" w:space="0" w:color="000000"/>
              <w:left w:val="single" w:sz="4" w:space="0" w:color="000000"/>
              <w:bottom w:val="single" w:sz="4" w:space="0" w:color="000000"/>
              <w:right w:val="single" w:sz="4" w:space="0" w:color="000000"/>
            </w:tcBorders>
            <w:textDirection w:val="lrTb"/>
            <w:vAlign w:val="top"/>
          </w:tcPr>
          <w:p w:rsidR="002E29FC" w:rsidRPr="00AA0AD6" w:rsidP="00411831">
            <w:pPr>
              <w:autoSpaceDE w:val="0"/>
              <w:autoSpaceDN w:val="0"/>
              <w:bidi w:val="0"/>
              <w:spacing w:before="25"/>
              <w:ind w:left="65" w:right="-20"/>
              <w:rPr>
                <w:rFonts w:ascii="Times New Roman" w:hAnsi="Times New Roman"/>
                <w:sz w:val="22"/>
                <w:szCs w:val="22"/>
              </w:rPr>
            </w:pPr>
            <w:r w:rsidRPr="00AA0AD6">
              <w:rPr>
                <w:rFonts w:ascii="Times New Roman" w:hAnsi="Times New Roman"/>
                <w:b/>
                <w:bCs/>
                <w:spacing w:val="1"/>
                <w:sz w:val="22"/>
                <w:szCs w:val="22"/>
              </w:rPr>
              <w:t>6.10</w:t>
            </w:r>
            <w:r w:rsidRPr="00AA0AD6">
              <w:rPr>
                <w:rFonts w:ascii="Times New Roman" w:hAnsi="Times New Roman"/>
                <w:b/>
                <w:bCs/>
                <w:sz w:val="22"/>
                <w:szCs w:val="22"/>
              </w:rPr>
              <w:t>.</w:t>
            </w:r>
            <w:r w:rsidRPr="00AA0AD6">
              <w:rPr>
                <w:rFonts w:ascii="Times New Roman" w:hAnsi="Times New Roman"/>
                <w:b/>
                <w:bCs/>
                <w:spacing w:val="-5"/>
                <w:sz w:val="22"/>
                <w:szCs w:val="22"/>
              </w:rPr>
              <w:t xml:space="preserve"> </w:t>
            </w:r>
            <w:r w:rsidRPr="00AA0AD6">
              <w:rPr>
                <w:rFonts w:ascii="Times New Roman" w:hAnsi="Times New Roman"/>
                <w:sz w:val="22"/>
                <w:szCs w:val="22"/>
              </w:rPr>
              <w:t>Zabezpečuje</w:t>
            </w:r>
            <w:r w:rsidRPr="00AA0AD6">
              <w:rPr>
                <w:rFonts w:ascii="Times New Roman" w:hAnsi="Times New Roman"/>
                <w:spacing w:val="-11"/>
                <w:sz w:val="22"/>
                <w:szCs w:val="22"/>
              </w:rPr>
              <w:t xml:space="preserve"> </w:t>
            </w:r>
            <w:r w:rsidRPr="00AA0AD6">
              <w:rPr>
                <w:rFonts w:ascii="Times New Roman" w:hAnsi="Times New Roman"/>
                <w:sz w:val="22"/>
                <w:szCs w:val="22"/>
              </w:rPr>
              <w:t>sa</w:t>
            </w:r>
            <w:r w:rsidRPr="00AA0AD6">
              <w:rPr>
                <w:rFonts w:ascii="Times New Roman" w:hAnsi="Times New Roman"/>
                <w:spacing w:val="-2"/>
                <w:sz w:val="22"/>
                <w:szCs w:val="22"/>
              </w:rPr>
              <w:t xml:space="preserve"> </w:t>
            </w:r>
            <w:r w:rsidRPr="00AA0AD6">
              <w:rPr>
                <w:rFonts w:ascii="Times New Roman" w:hAnsi="Times New Roman"/>
                <w:sz w:val="22"/>
                <w:szCs w:val="22"/>
              </w:rPr>
              <w:t>technická</w:t>
            </w:r>
            <w:r w:rsidRPr="00AA0AD6">
              <w:rPr>
                <w:rFonts w:ascii="Times New Roman" w:hAnsi="Times New Roman"/>
                <w:spacing w:val="-8"/>
                <w:sz w:val="22"/>
                <w:szCs w:val="22"/>
              </w:rPr>
              <w:t xml:space="preserve"> </w:t>
            </w:r>
            <w:r w:rsidRPr="00AA0AD6">
              <w:rPr>
                <w:rFonts w:ascii="Times New Roman" w:hAnsi="Times New Roman"/>
                <w:sz w:val="22"/>
                <w:szCs w:val="22"/>
              </w:rPr>
              <w:t>interoperabilita?</w:t>
            </w:r>
          </w:p>
          <w:p w:rsidR="002E29FC" w:rsidRPr="00AA0AD6" w:rsidP="00411831">
            <w:pPr>
              <w:autoSpaceDE w:val="0"/>
              <w:autoSpaceDN w:val="0"/>
              <w:bidi w:val="0"/>
              <w:spacing w:line="230" w:lineRule="exact"/>
              <w:ind w:left="65" w:right="-20"/>
              <w:rPr>
                <w:rFonts w:ascii="Times New Roman" w:hAnsi="Times New Roman"/>
                <w:sz w:val="22"/>
                <w:szCs w:val="22"/>
              </w:rPr>
            </w:pPr>
          </w:p>
        </w:tc>
        <w:tc>
          <w:tcPr>
            <w:tcW w:w="3780" w:type="dxa"/>
            <w:tcBorders>
              <w:top w:val="single" w:sz="4" w:space="0" w:color="000000"/>
              <w:left w:val="single" w:sz="4" w:space="0" w:color="000000"/>
              <w:bottom w:val="single" w:sz="4" w:space="0" w:color="000000"/>
              <w:right w:val="single" w:sz="4" w:space="0" w:color="000000"/>
            </w:tcBorders>
            <w:textDirection w:val="lrTb"/>
            <w:vAlign w:val="top"/>
          </w:tcPr>
          <w:p w:rsidR="002E29FC" w:rsidRPr="00AA0AD6" w:rsidP="00411831">
            <w:pPr>
              <w:autoSpaceDE w:val="0"/>
              <w:autoSpaceDN w:val="0"/>
              <w:bidi w:val="0"/>
              <w:jc w:val="both"/>
              <w:rPr>
                <w:rFonts w:ascii="Times New Roman" w:hAnsi="Times New Roman"/>
                <w:sz w:val="22"/>
                <w:szCs w:val="22"/>
              </w:rPr>
            </w:pPr>
            <w:r w:rsidRPr="00AA0AD6">
              <w:rPr>
                <w:rFonts w:ascii="Times New Roman" w:hAnsi="Times New Roman"/>
                <w:sz w:val="22"/>
                <w:szCs w:val="22"/>
              </w:rPr>
              <w:t>Návrh nemá vplyv na technickú interoperabilitu.</w:t>
            </w:r>
          </w:p>
        </w:tc>
      </w:tr>
      <w:tr>
        <w:tblPrEx>
          <w:tblW w:w="0" w:type="auto"/>
          <w:tblInd w:w="117" w:type="dxa"/>
          <w:tblLayout w:type="fixed"/>
          <w:tblCellMar>
            <w:left w:w="0" w:type="dxa"/>
            <w:right w:w="0" w:type="dxa"/>
          </w:tblCellMar>
          <w:tblLook w:val="00A0"/>
        </w:tblPrEx>
        <w:trPr>
          <w:trHeight w:hRule="exact" w:val="548"/>
        </w:trPr>
        <w:tc>
          <w:tcPr>
            <w:tcW w:w="5236" w:type="dxa"/>
            <w:tcBorders>
              <w:top w:val="single" w:sz="4" w:space="0" w:color="000000"/>
              <w:left w:val="single" w:sz="4" w:space="0" w:color="000000"/>
              <w:bottom w:val="single" w:sz="4" w:space="0" w:color="000000"/>
              <w:right w:val="single" w:sz="4" w:space="0" w:color="000000"/>
            </w:tcBorders>
            <w:textDirection w:val="lrTb"/>
            <w:vAlign w:val="top"/>
          </w:tcPr>
          <w:p w:rsidR="002E29FC" w:rsidRPr="00AA0AD6" w:rsidP="00411831">
            <w:pPr>
              <w:autoSpaceDE w:val="0"/>
              <w:autoSpaceDN w:val="0"/>
              <w:bidi w:val="0"/>
              <w:spacing w:before="25"/>
              <w:ind w:left="65" w:right="-20"/>
              <w:rPr>
                <w:rFonts w:ascii="Times New Roman" w:hAnsi="Times New Roman"/>
                <w:sz w:val="22"/>
                <w:szCs w:val="22"/>
              </w:rPr>
            </w:pPr>
            <w:r w:rsidRPr="00AA0AD6">
              <w:rPr>
                <w:rFonts w:ascii="Times New Roman" w:hAnsi="Times New Roman"/>
                <w:b/>
                <w:bCs/>
                <w:spacing w:val="1"/>
                <w:sz w:val="22"/>
                <w:szCs w:val="22"/>
              </w:rPr>
              <w:t>6.11</w:t>
            </w:r>
            <w:r w:rsidRPr="00AA0AD6">
              <w:rPr>
                <w:rFonts w:ascii="Times New Roman" w:hAnsi="Times New Roman"/>
                <w:b/>
                <w:bCs/>
                <w:sz w:val="22"/>
                <w:szCs w:val="22"/>
              </w:rPr>
              <w:t>.</w:t>
            </w:r>
            <w:r w:rsidRPr="00AA0AD6">
              <w:rPr>
                <w:rFonts w:ascii="Times New Roman" w:hAnsi="Times New Roman"/>
                <w:b/>
                <w:bCs/>
                <w:spacing w:val="-5"/>
                <w:sz w:val="22"/>
                <w:szCs w:val="22"/>
              </w:rPr>
              <w:t xml:space="preserve"> </w:t>
            </w:r>
            <w:r w:rsidRPr="00AA0AD6">
              <w:rPr>
                <w:rFonts w:ascii="Times New Roman" w:hAnsi="Times New Roman"/>
                <w:sz w:val="22"/>
                <w:szCs w:val="22"/>
              </w:rPr>
              <w:t>Zv</w:t>
            </w:r>
            <w:r w:rsidRPr="00AA0AD6">
              <w:rPr>
                <w:rFonts w:ascii="Times New Roman" w:hAnsi="Times New Roman"/>
                <w:spacing w:val="2"/>
                <w:sz w:val="22"/>
                <w:szCs w:val="22"/>
              </w:rPr>
              <w:t>y</w:t>
            </w:r>
            <w:r w:rsidRPr="00AA0AD6">
              <w:rPr>
                <w:rFonts w:ascii="Times New Roman" w:hAnsi="Times New Roman"/>
                <w:sz w:val="22"/>
                <w:szCs w:val="22"/>
              </w:rPr>
              <w:t>šuje</w:t>
            </w:r>
            <w:r w:rsidRPr="00AA0AD6">
              <w:rPr>
                <w:rFonts w:ascii="Times New Roman" w:hAnsi="Times New Roman"/>
                <w:spacing w:val="-8"/>
                <w:sz w:val="22"/>
                <w:szCs w:val="22"/>
              </w:rPr>
              <w:t xml:space="preserve"> </w:t>
            </w:r>
            <w:r w:rsidRPr="00AA0AD6">
              <w:rPr>
                <w:rFonts w:ascii="Times New Roman" w:hAnsi="Times New Roman"/>
                <w:sz w:val="22"/>
                <w:szCs w:val="22"/>
              </w:rPr>
              <w:t>sa</w:t>
            </w:r>
            <w:r w:rsidRPr="00AA0AD6">
              <w:rPr>
                <w:rFonts w:ascii="Times New Roman" w:hAnsi="Times New Roman"/>
                <w:spacing w:val="-2"/>
                <w:sz w:val="22"/>
                <w:szCs w:val="22"/>
              </w:rPr>
              <w:t xml:space="preserve"> </w:t>
            </w:r>
            <w:r w:rsidRPr="00AA0AD6">
              <w:rPr>
                <w:rFonts w:ascii="Times New Roman" w:hAnsi="Times New Roman"/>
                <w:sz w:val="22"/>
                <w:szCs w:val="22"/>
              </w:rPr>
              <w:t>bezpeč</w:t>
            </w:r>
            <w:r w:rsidRPr="00AA0AD6">
              <w:rPr>
                <w:rFonts w:ascii="Times New Roman" w:hAnsi="Times New Roman"/>
                <w:spacing w:val="1"/>
                <w:sz w:val="22"/>
                <w:szCs w:val="22"/>
              </w:rPr>
              <w:t>nos</w:t>
            </w:r>
            <w:r w:rsidRPr="00AA0AD6">
              <w:rPr>
                <w:rFonts w:ascii="Times New Roman" w:hAnsi="Times New Roman"/>
                <w:sz w:val="22"/>
                <w:szCs w:val="22"/>
              </w:rPr>
              <w:t>ť</w:t>
            </w:r>
            <w:r w:rsidRPr="00AA0AD6">
              <w:rPr>
                <w:rFonts w:ascii="Times New Roman" w:hAnsi="Times New Roman"/>
                <w:spacing w:val="-10"/>
                <w:sz w:val="22"/>
                <w:szCs w:val="22"/>
              </w:rPr>
              <w:t xml:space="preserve"> </w:t>
            </w:r>
            <w:r w:rsidRPr="00AA0AD6">
              <w:rPr>
                <w:rFonts w:ascii="Times New Roman" w:hAnsi="Times New Roman"/>
                <w:spacing w:val="1"/>
                <w:sz w:val="22"/>
                <w:szCs w:val="22"/>
              </w:rPr>
              <w:t>IT?</w:t>
            </w:r>
          </w:p>
          <w:p w:rsidR="002E29FC" w:rsidRPr="00AA0AD6" w:rsidP="00411831">
            <w:pPr>
              <w:autoSpaceDE w:val="0"/>
              <w:autoSpaceDN w:val="0"/>
              <w:bidi w:val="0"/>
              <w:spacing w:line="228" w:lineRule="exact"/>
              <w:ind w:left="65" w:right="-20"/>
              <w:rPr>
                <w:rFonts w:ascii="Times New Roman" w:hAnsi="Times New Roman"/>
                <w:sz w:val="22"/>
                <w:szCs w:val="22"/>
              </w:rPr>
            </w:pPr>
          </w:p>
        </w:tc>
        <w:tc>
          <w:tcPr>
            <w:tcW w:w="3780" w:type="dxa"/>
            <w:tcBorders>
              <w:top w:val="single" w:sz="4" w:space="0" w:color="000000"/>
              <w:left w:val="single" w:sz="4" w:space="0" w:color="000000"/>
              <w:bottom w:val="single" w:sz="4" w:space="0" w:color="000000"/>
              <w:right w:val="single" w:sz="4" w:space="0" w:color="000000"/>
            </w:tcBorders>
            <w:textDirection w:val="lrTb"/>
            <w:vAlign w:val="top"/>
          </w:tcPr>
          <w:p w:rsidR="002E29FC" w:rsidRPr="00AA0AD6" w:rsidP="00411831">
            <w:pPr>
              <w:autoSpaceDE w:val="0"/>
              <w:autoSpaceDN w:val="0"/>
              <w:bidi w:val="0"/>
              <w:jc w:val="both"/>
              <w:rPr>
                <w:rFonts w:ascii="Times New Roman" w:hAnsi="Times New Roman"/>
                <w:sz w:val="22"/>
                <w:szCs w:val="22"/>
              </w:rPr>
            </w:pPr>
            <w:r w:rsidRPr="00AA0AD6">
              <w:rPr>
                <w:rFonts w:ascii="Times New Roman" w:hAnsi="Times New Roman"/>
                <w:sz w:val="22"/>
                <w:szCs w:val="22"/>
              </w:rPr>
              <w:t>Návrh nemá vplyv na bezpečnosť IT.</w:t>
            </w:r>
          </w:p>
        </w:tc>
      </w:tr>
      <w:tr>
        <w:tblPrEx>
          <w:tblW w:w="0" w:type="auto"/>
          <w:tblInd w:w="117" w:type="dxa"/>
          <w:tblLayout w:type="fixed"/>
          <w:tblCellMar>
            <w:left w:w="0" w:type="dxa"/>
            <w:right w:w="0" w:type="dxa"/>
          </w:tblCellMar>
          <w:tblLook w:val="00A0"/>
        </w:tblPrEx>
        <w:trPr>
          <w:trHeight w:hRule="exact" w:val="544"/>
        </w:trPr>
        <w:tc>
          <w:tcPr>
            <w:tcW w:w="5236" w:type="dxa"/>
            <w:tcBorders>
              <w:top w:val="single" w:sz="4" w:space="0" w:color="000000"/>
              <w:left w:val="single" w:sz="4" w:space="0" w:color="000000"/>
              <w:bottom w:val="nil"/>
              <w:right w:val="single" w:sz="4" w:space="0" w:color="000000"/>
            </w:tcBorders>
            <w:textDirection w:val="lrTb"/>
            <w:vAlign w:val="top"/>
          </w:tcPr>
          <w:p w:rsidR="002E29FC" w:rsidRPr="00AA0AD6" w:rsidP="00411831">
            <w:pPr>
              <w:autoSpaceDE w:val="0"/>
              <w:autoSpaceDN w:val="0"/>
              <w:bidi w:val="0"/>
              <w:spacing w:before="25"/>
              <w:ind w:left="65" w:right="-20"/>
              <w:rPr>
                <w:rFonts w:ascii="Times New Roman" w:hAnsi="Times New Roman"/>
                <w:sz w:val="22"/>
                <w:szCs w:val="22"/>
              </w:rPr>
            </w:pPr>
            <w:r w:rsidRPr="00AA0AD6">
              <w:rPr>
                <w:rFonts w:ascii="Times New Roman" w:hAnsi="Times New Roman"/>
                <w:b/>
                <w:bCs/>
                <w:spacing w:val="1"/>
                <w:sz w:val="22"/>
                <w:szCs w:val="22"/>
              </w:rPr>
              <w:t>6.12</w:t>
            </w:r>
            <w:r w:rsidRPr="00AA0AD6">
              <w:rPr>
                <w:rFonts w:ascii="Times New Roman" w:hAnsi="Times New Roman"/>
                <w:b/>
                <w:bCs/>
                <w:sz w:val="22"/>
                <w:szCs w:val="22"/>
              </w:rPr>
              <w:t>.</w:t>
            </w:r>
            <w:r w:rsidRPr="00AA0AD6">
              <w:rPr>
                <w:rFonts w:ascii="Times New Roman" w:hAnsi="Times New Roman"/>
                <w:b/>
                <w:bCs/>
                <w:spacing w:val="-5"/>
                <w:sz w:val="22"/>
                <w:szCs w:val="22"/>
              </w:rPr>
              <w:t xml:space="preserve"> </w:t>
            </w:r>
            <w:r w:rsidRPr="00AA0AD6">
              <w:rPr>
                <w:rFonts w:ascii="Times New Roman" w:hAnsi="Times New Roman"/>
                <w:sz w:val="22"/>
                <w:szCs w:val="22"/>
              </w:rPr>
              <w:t>Rozširuje</w:t>
            </w:r>
            <w:r w:rsidRPr="00AA0AD6">
              <w:rPr>
                <w:rFonts w:ascii="Times New Roman" w:hAnsi="Times New Roman"/>
                <w:spacing w:val="-8"/>
                <w:sz w:val="22"/>
                <w:szCs w:val="22"/>
              </w:rPr>
              <w:t xml:space="preserve"> </w:t>
            </w:r>
            <w:r w:rsidRPr="00AA0AD6">
              <w:rPr>
                <w:rFonts w:ascii="Times New Roman" w:hAnsi="Times New Roman"/>
                <w:sz w:val="22"/>
                <w:szCs w:val="22"/>
              </w:rPr>
              <w:t>sa</w:t>
            </w:r>
            <w:r w:rsidRPr="00AA0AD6">
              <w:rPr>
                <w:rFonts w:ascii="Times New Roman" w:hAnsi="Times New Roman"/>
                <w:spacing w:val="-2"/>
                <w:sz w:val="22"/>
                <w:szCs w:val="22"/>
              </w:rPr>
              <w:t xml:space="preserve"> </w:t>
            </w:r>
            <w:r w:rsidRPr="00AA0AD6">
              <w:rPr>
                <w:rFonts w:ascii="Times New Roman" w:hAnsi="Times New Roman"/>
                <w:sz w:val="22"/>
                <w:szCs w:val="22"/>
              </w:rPr>
              <w:t>technic</w:t>
            </w:r>
            <w:r w:rsidRPr="00AA0AD6">
              <w:rPr>
                <w:rFonts w:ascii="Times New Roman" w:hAnsi="Times New Roman"/>
                <w:spacing w:val="2"/>
                <w:sz w:val="22"/>
                <w:szCs w:val="22"/>
              </w:rPr>
              <w:t>k</w:t>
            </w:r>
            <w:r w:rsidRPr="00AA0AD6">
              <w:rPr>
                <w:rFonts w:ascii="Times New Roman" w:hAnsi="Times New Roman"/>
                <w:sz w:val="22"/>
                <w:szCs w:val="22"/>
              </w:rPr>
              <w:t>á</w:t>
            </w:r>
            <w:r w:rsidRPr="00AA0AD6">
              <w:rPr>
                <w:rFonts w:ascii="Times New Roman" w:hAnsi="Times New Roman"/>
                <w:spacing w:val="-7"/>
                <w:sz w:val="22"/>
                <w:szCs w:val="22"/>
              </w:rPr>
              <w:t xml:space="preserve"> </w:t>
            </w:r>
            <w:r w:rsidRPr="00AA0AD6">
              <w:rPr>
                <w:rFonts w:ascii="Times New Roman" w:hAnsi="Times New Roman"/>
                <w:sz w:val="22"/>
                <w:szCs w:val="22"/>
              </w:rPr>
              <w:t>infraštruktúra?</w:t>
            </w:r>
          </w:p>
          <w:p w:rsidR="002E29FC" w:rsidRPr="00AA0AD6" w:rsidP="00411831">
            <w:pPr>
              <w:autoSpaceDE w:val="0"/>
              <w:autoSpaceDN w:val="0"/>
              <w:bidi w:val="0"/>
              <w:spacing w:line="230" w:lineRule="exact"/>
              <w:ind w:left="65" w:right="-20"/>
              <w:rPr>
                <w:rFonts w:ascii="Times New Roman" w:hAnsi="Times New Roman"/>
                <w:sz w:val="22"/>
                <w:szCs w:val="22"/>
              </w:rPr>
            </w:pPr>
          </w:p>
        </w:tc>
        <w:tc>
          <w:tcPr>
            <w:tcW w:w="3780" w:type="dxa"/>
            <w:tcBorders>
              <w:top w:val="single" w:sz="4" w:space="0" w:color="000000"/>
              <w:left w:val="single" w:sz="4" w:space="0" w:color="000000"/>
              <w:bottom w:val="nil"/>
              <w:right w:val="single" w:sz="4" w:space="0" w:color="000000"/>
            </w:tcBorders>
            <w:textDirection w:val="lrTb"/>
            <w:vAlign w:val="top"/>
          </w:tcPr>
          <w:p w:rsidR="002E29FC" w:rsidRPr="00AA0AD6" w:rsidP="00411831">
            <w:pPr>
              <w:autoSpaceDE w:val="0"/>
              <w:autoSpaceDN w:val="0"/>
              <w:bidi w:val="0"/>
              <w:jc w:val="both"/>
              <w:rPr>
                <w:rFonts w:ascii="Times New Roman" w:hAnsi="Times New Roman"/>
                <w:sz w:val="22"/>
                <w:szCs w:val="22"/>
              </w:rPr>
            </w:pPr>
            <w:r w:rsidRPr="00AA0AD6">
              <w:rPr>
                <w:rFonts w:ascii="Times New Roman" w:hAnsi="Times New Roman"/>
                <w:sz w:val="22"/>
                <w:szCs w:val="22"/>
              </w:rPr>
              <w:t>Návrh nemá vplyv na rozširovanie technickej infraštruktúry.</w:t>
            </w:r>
          </w:p>
        </w:tc>
      </w:tr>
      <w:tr>
        <w:tblPrEx>
          <w:tblW w:w="0" w:type="auto"/>
          <w:tblInd w:w="117" w:type="dxa"/>
          <w:tblLayout w:type="fixed"/>
          <w:tblCellMar>
            <w:left w:w="0" w:type="dxa"/>
            <w:right w:w="0" w:type="dxa"/>
          </w:tblCellMar>
          <w:tblLook w:val="00A0"/>
        </w:tblPrEx>
        <w:trPr>
          <w:trHeight w:hRule="exact" w:val="324"/>
        </w:trPr>
        <w:tc>
          <w:tcPr>
            <w:tcW w:w="5236" w:type="dxa"/>
            <w:tcBorders>
              <w:top w:val="nil"/>
              <w:left w:val="single" w:sz="4" w:space="0" w:color="000000"/>
              <w:bottom w:val="single" w:sz="4" w:space="0" w:color="000000"/>
              <w:right w:val="single" w:sz="4" w:space="0" w:color="000000"/>
            </w:tcBorders>
            <w:shd w:val="clear" w:color="auto" w:fill="000000"/>
            <w:textDirection w:val="lrTb"/>
            <w:vAlign w:val="top"/>
          </w:tcPr>
          <w:p w:rsidR="002E29FC" w:rsidRPr="00AA0AD6" w:rsidP="00411831">
            <w:pPr>
              <w:autoSpaceDE w:val="0"/>
              <w:autoSpaceDN w:val="0"/>
              <w:bidi w:val="0"/>
              <w:spacing w:before="38"/>
              <w:ind w:left="65" w:right="-20"/>
              <w:rPr>
                <w:rFonts w:ascii="Times New Roman" w:hAnsi="Times New Roman"/>
                <w:sz w:val="22"/>
                <w:szCs w:val="22"/>
              </w:rPr>
            </w:pPr>
            <w:r w:rsidRPr="00AA0AD6">
              <w:rPr>
                <w:rFonts w:ascii="Times New Roman" w:hAnsi="Times New Roman"/>
                <w:b/>
                <w:bCs/>
                <w:color w:val="FFFFFF"/>
                <w:sz w:val="22"/>
                <w:szCs w:val="22"/>
              </w:rPr>
              <w:t>Riadenie</w:t>
            </w:r>
            <w:r w:rsidRPr="00AA0AD6">
              <w:rPr>
                <w:rFonts w:ascii="Times New Roman" w:hAnsi="Times New Roman"/>
                <w:b/>
                <w:bCs/>
                <w:color w:val="FFFFFF"/>
                <w:spacing w:val="-8"/>
                <w:sz w:val="22"/>
                <w:szCs w:val="22"/>
              </w:rPr>
              <w:t xml:space="preserve"> </w:t>
            </w:r>
            <w:r w:rsidRPr="00AA0AD6">
              <w:rPr>
                <w:rFonts w:ascii="Times New Roman" w:hAnsi="Times New Roman"/>
                <w:b/>
                <w:bCs/>
                <w:color w:val="FFFFFF"/>
                <w:sz w:val="22"/>
                <w:szCs w:val="22"/>
              </w:rPr>
              <w:t>procesu</w:t>
            </w:r>
            <w:r w:rsidRPr="00AA0AD6">
              <w:rPr>
                <w:rFonts w:ascii="Times New Roman" w:hAnsi="Times New Roman"/>
                <w:b/>
                <w:bCs/>
                <w:color w:val="FFFFFF"/>
                <w:spacing w:val="-7"/>
                <w:sz w:val="22"/>
                <w:szCs w:val="22"/>
              </w:rPr>
              <w:t xml:space="preserve"> </w:t>
            </w:r>
            <w:r w:rsidRPr="00AA0AD6">
              <w:rPr>
                <w:rFonts w:ascii="Times New Roman" w:hAnsi="Times New Roman"/>
                <w:b/>
                <w:bCs/>
                <w:color w:val="FFFFFF"/>
                <w:sz w:val="22"/>
                <w:szCs w:val="22"/>
              </w:rPr>
              <w:t>info</w:t>
            </w:r>
            <w:r w:rsidRPr="00AA0AD6">
              <w:rPr>
                <w:rFonts w:ascii="Times New Roman" w:hAnsi="Times New Roman"/>
                <w:b/>
                <w:bCs/>
                <w:color w:val="FFFFFF"/>
                <w:spacing w:val="1"/>
                <w:sz w:val="22"/>
                <w:szCs w:val="22"/>
              </w:rPr>
              <w:t>r</w:t>
            </w:r>
            <w:r w:rsidRPr="00AA0AD6">
              <w:rPr>
                <w:rFonts w:ascii="Times New Roman" w:hAnsi="Times New Roman"/>
                <w:b/>
                <w:bCs/>
                <w:color w:val="FFFFFF"/>
                <w:spacing w:val="-1"/>
                <w:sz w:val="22"/>
                <w:szCs w:val="22"/>
              </w:rPr>
              <w:t>m</w:t>
            </w:r>
            <w:r w:rsidRPr="00AA0AD6">
              <w:rPr>
                <w:rFonts w:ascii="Times New Roman" w:hAnsi="Times New Roman"/>
                <w:b/>
                <w:bCs/>
                <w:color w:val="FFFFFF"/>
                <w:sz w:val="22"/>
                <w:szCs w:val="22"/>
              </w:rPr>
              <w:t>ati</w:t>
            </w:r>
            <w:r w:rsidRPr="00AA0AD6">
              <w:rPr>
                <w:rFonts w:ascii="Times New Roman" w:hAnsi="Times New Roman"/>
                <w:b/>
                <w:bCs/>
                <w:color w:val="FFFFFF"/>
                <w:spacing w:val="-1"/>
                <w:sz w:val="22"/>
                <w:szCs w:val="22"/>
              </w:rPr>
              <w:t>z</w:t>
            </w:r>
            <w:r w:rsidRPr="00AA0AD6">
              <w:rPr>
                <w:rFonts w:ascii="Times New Roman" w:hAnsi="Times New Roman"/>
                <w:b/>
                <w:bCs/>
                <w:color w:val="FFFFFF"/>
                <w:sz w:val="22"/>
                <w:szCs w:val="22"/>
              </w:rPr>
              <w:t>ác</w:t>
            </w:r>
            <w:r w:rsidRPr="00AA0AD6">
              <w:rPr>
                <w:rFonts w:ascii="Times New Roman" w:hAnsi="Times New Roman"/>
                <w:b/>
                <w:bCs/>
                <w:color w:val="FFFFFF"/>
                <w:spacing w:val="2"/>
                <w:sz w:val="22"/>
                <w:szCs w:val="22"/>
              </w:rPr>
              <w:t>i</w:t>
            </w:r>
            <w:r w:rsidRPr="00AA0AD6">
              <w:rPr>
                <w:rFonts w:ascii="Times New Roman" w:hAnsi="Times New Roman"/>
                <w:b/>
                <w:bCs/>
                <w:color w:val="FFFFFF"/>
                <w:sz w:val="22"/>
                <w:szCs w:val="22"/>
              </w:rPr>
              <w:t>e</w:t>
            </w:r>
          </w:p>
        </w:tc>
        <w:tc>
          <w:tcPr>
            <w:tcW w:w="3780" w:type="dxa"/>
            <w:tcBorders>
              <w:top w:val="nil"/>
              <w:left w:val="single" w:sz="4" w:space="0" w:color="000000"/>
              <w:bottom w:val="single" w:sz="4" w:space="0" w:color="000000"/>
              <w:right w:val="single" w:sz="4" w:space="0" w:color="000000"/>
            </w:tcBorders>
            <w:shd w:val="clear" w:color="auto" w:fill="000000"/>
            <w:textDirection w:val="lrTb"/>
            <w:vAlign w:val="top"/>
          </w:tcPr>
          <w:p w:rsidR="002E29FC" w:rsidRPr="00AA0AD6" w:rsidP="00411831">
            <w:pPr>
              <w:autoSpaceDE w:val="0"/>
              <w:autoSpaceDN w:val="0"/>
              <w:bidi w:val="0"/>
              <w:rPr>
                <w:rFonts w:ascii="Times New Roman" w:hAnsi="Times New Roman"/>
                <w:sz w:val="22"/>
                <w:szCs w:val="22"/>
              </w:rPr>
            </w:pPr>
          </w:p>
        </w:tc>
      </w:tr>
      <w:tr>
        <w:tblPrEx>
          <w:tblW w:w="0" w:type="auto"/>
          <w:tblInd w:w="117" w:type="dxa"/>
          <w:tblLayout w:type="fixed"/>
          <w:tblCellMar>
            <w:left w:w="0" w:type="dxa"/>
            <w:right w:w="0" w:type="dxa"/>
          </w:tblCellMar>
          <w:tblLook w:val="00A0"/>
        </w:tblPrEx>
        <w:trPr>
          <w:trHeight w:hRule="exact" w:val="578"/>
        </w:trPr>
        <w:tc>
          <w:tcPr>
            <w:tcW w:w="5236" w:type="dxa"/>
            <w:tcBorders>
              <w:top w:val="single" w:sz="4" w:space="0" w:color="000000"/>
              <w:left w:val="single" w:sz="4" w:space="0" w:color="000000"/>
              <w:bottom w:val="nil"/>
              <w:right w:val="single" w:sz="4" w:space="0" w:color="000000"/>
            </w:tcBorders>
            <w:textDirection w:val="lrTb"/>
            <w:vAlign w:val="top"/>
          </w:tcPr>
          <w:p w:rsidR="002E29FC" w:rsidRPr="00AA0AD6" w:rsidP="00411831">
            <w:pPr>
              <w:tabs>
                <w:tab w:val="left" w:pos="720"/>
                <w:tab w:val="left" w:pos="2220"/>
                <w:tab w:val="left" w:pos="2640"/>
                <w:tab w:val="left" w:pos="3460"/>
                <w:tab w:val="left" w:pos="4460"/>
              </w:tabs>
              <w:autoSpaceDE w:val="0"/>
              <w:autoSpaceDN w:val="0"/>
              <w:bidi w:val="0"/>
              <w:spacing w:before="25"/>
              <w:ind w:left="65" w:right="7"/>
              <w:rPr>
                <w:rFonts w:ascii="Times New Roman" w:hAnsi="Times New Roman"/>
                <w:sz w:val="22"/>
                <w:szCs w:val="22"/>
              </w:rPr>
            </w:pPr>
            <w:r w:rsidRPr="00AA0AD6">
              <w:rPr>
                <w:rFonts w:ascii="Times New Roman" w:hAnsi="Times New Roman"/>
                <w:b/>
                <w:bCs/>
                <w:spacing w:val="1"/>
                <w:sz w:val="22"/>
                <w:szCs w:val="22"/>
              </w:rPr>
              <w:t>6.13</w:t>
            </w:r>
            <w:r w:rsidRPr="00AA0AD6">
              <w:rPr>
                <w:rFonts w:ascii="Times New Roman" w:hAnsi="Times New Roman"/>
                <w:b/>
                <w:bCs/>
                <w:sz w:val="22"/>
                <w:szCs w:val="22"/>
              </w:rPr>
              <w:t>.</w:t>
              <w:tab/>
            </w:r>
            <w:r w:rsidRPr="00AA0AD6">
              <w:rPr>
                <w:rFonts w:ascii="Times New Roman" w:hAnsi="Times New Roman"/>
                <w:sz w:val="22"/>
                <w:szCs w:val="22"/>
              </w:rPr>
              <w:t>Predpokladajú</w:t>
              <w:tab/>
              <w:t>sa</w:t>
              <w:tab/>
            </w:r>
            <w:r w:rsidRPr="00AA0AD6">
              <w:rPr>
                <w:rFonts w:ascii="Times New Roman" w:hAnsi="Times New Roman"/>
                <w:spacing w:val="1"/>
                <w:sz w:val="22"/>
                <w:szCs w:val="22"/>
              </w:rPr>
              <w:t>z</w:t>
            </w:r>
            <w:r w:rsidRPr="00AA0AD6">
              <w:rPr>
                <w:rFonts w:ascii="Times New Roman" w:hAnsi="Times New Roman"/>
                <w:sz w:val="22"/>
                <w:szCs w:val="22"/>
              </w:rPr>
              <w:t>meny</w:t>
              <w:tab/>
              <w:t>v</w:t>
            </w:r>
            <w:r w:rsidRPr="00AA0AD6">
              <w:rPr>
                <w:rFonts w:ascii="Times New Roman" w:hAnsi="Times New Roman"/>
                <w:spacing w:val="-2"/>
                <w:sz w:val="22"/>
                <w:szCs w:val="22"/>
              </w:rPr>
              <w:t xml:space="preserve"> </w:t>
            </w:r>
            <w:r w:rsidRPr="00AA0AD6">
              <w:rPr>
                <w:rFonts w:ascii="Times New Roman" w:hAnsi="Times New Roman"/>
                <w:sz w:val="22"/>
                <w:szCs w:val="22"/>
              </w:rPr>
              <w:t>riadení</w:t>
              <w:tab/>
              <w:t>procesu infor</w:t>
            </w:r>
            <w:r w:rsidRPr="00AA0AD6">
              <w:rPr>
                <w:rFonts w:ascii="Times New Roman" w:hAnsi="Times New Roman"/>
                <w:spacing w:val="-1"/>
                <w:sz w:val="22"/>
                <w:szCs w:val="22"/>
              </w:rPr>
              <w:t>m</w:t>
            </w:r>
            <w:r w:rsidRPr="00AA0AD6">
              <w:rPr>
                <w:rFonts w:ascii="Times New Roman" w:hAnsi="Times New Roman"/>
                <w:sz w:val="22"/>
                <w:szCs w:val="22"/>
              </w:rPr>
              <w:t>at</w:t>
            </w:r>
            <w:r w:rsidRPr="00AA0AD6">
              <w:rPr>
                <w:rFonts w:ascii="Times New Roman" w:hAnsi="Times New Roman"/>
                <w:spacing w:val="1"/>
                <w:sz w:val="22"/>
                <w:szCs w:val="22"/>
              </w:rPr>
              <w:t>i</w:t>
            </w:r>
            <w:r w:rsidRPr="00AA0AD6">
              <w:rPr>
                <w:rFonts w:ascii="Times New Roman" w:hAnsi="Times New Roman"/>
                <w:sz w:val="22"/>
                <w:szCs w:val="22"/>
              </w:rPr>
              <w:t>zác</w:t>
            </w:r>
            <w:r w:rsidRPr="00AA0AD6">
              <w:rPr>
                <w:rFonts w:ascii="Times New Roman" w:hAnsi="Times New Roman"/>
                <w:spacing w:val="1"/>
                <w:sz w:val="22"/>
                <w:szCs w:val="22"/>
              </w:rPr>
              <w:t>i</w:t>
            </w:r>
            <w:r w:rsidRPr="00AA0AD6">
              <w:rPr>
                <w:rFonts w:ascii="Times New Roman" w:hAnsi="Times New Roman"/>
                <w:sz w:val="22"/>
                <w:szCs w:val="22"/>
              </w:rPr>
              <w:t>e?</w:t>
            </w:r>
          </w:p>
          <w:p w:rsidR="002E29FC" w:rsidRPr="00AA0AD6" w:rsidP="00411831">
            <w:pPr>
              <w:autoSpaceDE w:val="0"/>
              <w:autoSpaceDN w:val="0"/>
              <w:bidi w:val="0"/>
              <w:spacing w:line="229" w:lineRule="exact"/>
              <w:ind w:left="65" w:right="-20"/>
              <w:rPr>
                <w:rFonts w:ascii="Times New Roman" w:hAnsi="Times New Roman"/>
                <w:sz w:val="22"/>
                <w:szCs w:val="22"/>
              </w:rPr>
            </w:pPr>
          </w:p>
        </w:tc>
        <w:tc>
          <w:tcPr>
            <w:tcW w:w="3780" w:type="dxa"/>
            <w:tcBorders>
              <w:top w:val="single" w:sz="4" w:space="0" w:color="000000"/>
              <w:left w:val="single" w:sz="4" w:space="0" w:color="000000"/>
              <w:bottom w:val="nil"/>
              <w:right w:val="single" w:sz="4" w:space="0" w:color="000000"/>
            </w:tcBorders>
            <w:textDirection w:val="lrTb"/>
            <w:vAlign w:val="top"/>
          </w:tcPr>
          <w:p w:rsidR="002E29FC" w:rsidRPr="00AA0AD6" w:rsidP="00411831">
            <w:pPr>
              <w:autoSpaceDE w:val="0"/>
              <w:autoSpaceDN w:val="0"/>
              <w:bidi w:val="0"/>
              <w:rPr>
                <w:rFonts w:ascii="Times New Roman" w:hAnsi="Times New Roman"/>
                <w:sz w:val="22"/>
                <w:szCs w:val="22"/>
              </w:rPr>
            </w:pPr>
            <w:r w:rsidRPr="00AA0AD6">
              <w:rPr>
                <w:rFonts w:ascii="Times New Roman" w:hAnsi="Times New Roman"/>
                <w:sz w:val="22"/>
                <w:szCs w:val="22"/>
              </w:rPr>
              <w:t>Návrh nemá vplyv na riadenie procesu informatizácie.</w:t>
            </w:r>
          </w:p>
        </w:tc>
      </w:tr>
      <w:tr>
        <w:tblPrEx>
          <w:tblW w:w="0" w:type="auto"/>
          <w:tblInd w:w="117" w:type="dxa"/>
          <w:tblLayout w:type="fixed"/>
          <w:tblCellMar>
            <w:left w:w="0" w:type="dxa"/>
            <w:right w:w="0" w:type="dxa"/>
          </w:tblCellMar>
          <w:tblLook w:val="00A0"/>
        </w:tblPrEx>
        <w:trPr>
          <w:trHeight w:hRule="exact" w:val="325"/>
        </w:trPr>
        <w:tc>
          <w:tcPr>
            <w:tcW w:w="5236" w:type="dxa"/>
            <w:tcBorders>
              <w:top w:val="nil"/>
              <w:left w:val="single" w:sz="4" w:space="0" w:color="000000"/>
              <w:bottom w:val="single" w:sz="4" w:space="0" w:color="000000"/>
              <w:right w:val="single" w:sz="4" w:space="0" w:color="000000"/>
            </w:tcBorders>
            <w:shd w:val="clear" w:color="auto" w:fill="000000"/>
            <w:textDirection w:val="lrTb"/>
            <w:vAlign w:val="top"/>
          </w:tcPr>
          <w:p w:rsidR="002E29FC" w:rsidRPr="00AA0AD6" w:rsidP="00411831">
            <w:pPr>
              <w:autoSpaceDE w:val="0"/>
              <w:autoSpaceDN w:val="0"/>
              <w:bidi w:val="0"/>
              <w:spacing w:before="38"/>
              <w:ind w:left="65" w:right="-20"/>
              <w:rPr>
                <w:rFonts w:ascii="Times New Roman" w:hAnsi="Times New Roman"/>
                <w:sz w:val="22"/>
                <w:szCs w:val="22"/>
              </w:rPr>
            </w:pPr>
            <w:r w:rsidRPr="00AA0AD6">
              <w:rPr>
                <w:rFonts w:ascii="Times New Roman" w:hAnsi="Times New Roman"/>
                <w:b/>
                <w:bCs/>
                <w:color w:val="FFFFFF"/>
                <w:sz w:val="22"/>
                <w:szCs w:val="22"/>
              </w:rPr>
              <w:t>Financovan</w:t>
            </w:r>
            <w:r w:rsidRPr="00AA0AD6">
              <w:rPr>
                <w:rFonts w:ascii="Times New Roman" w:hAnsi="Times New Roman"/>
                <w:b/>
                <w:bCs/>
                <w:color w:val="FFFFFF"/>
                <w:spacing w:val="-1"/>
                <w:sz w:val="22"/>
                <w:szCs w:val="22"/>
              </w:rPr>
              <w:t>i</w:t>
            </w:r>
            <w:r w:rsidRPr="00AA0AD6">
              <w:rPr>
                <w:rFonts w:ascii="Times New Roman" w:hAnsi="Times New Roman"/>
                <w:b/>
                <w:bCs/>
                <w:color w:val="FFFFFF"/>
                <w:sz w:val="22"/>
                <w:szCs w:val="22"/>
              </w:rPr>
              <w:t>e</w:t>
            </w:r>
            <w:r w:rsidRPr="00AA0AD6">
              <w:rPr>
                <w:rFonts w:ascii="Times New Roman" w:hAnsi="Times New Roman"/>
                <w:b/>
                <w:bCs/>
                <w:color w:val="FFFFFF"/>
                <w:spacing w:val="-12"/>
                <w:sz w:val="22"/>
                <w:szCs w:val="22"/>
              </w:rPr>
              <w:t xml:space="preserve"> </w:t>
            </w:r>
            <w:r w:rsidRPr="00AA0AD6">
              <w:rPr>
                <w:rFonts w:ascii="Times New Roman" w:hAnsi="Times New Roman"/>
                <w:b/>
                <w:bCs/>
                <w:color w:val="FFFFFF"/>
                <w:sz w:val="22"/>
                <w:szCs w:val="22"/>
              </w:rPr>
              <w:t>procesu</w:t>
            </w:r>
            <w:r w:rsidRPr="00AA0AD6">
              <w:rPr>
                <w:rFonts w:ascii="Times New Roman" w:hAnsi="Times New Roman"/>
                <w:b/>
                <w:bCs/>
                <w:color w:val="FFFFFF"/>
                <w:spacing w:val="-7"/>
                <w:sz w:val="22"/>
                <w:szCs w:val="22"/>
              </w:rPr>
              <w:t xml:space="preserve"> </w:t>
            </w:r>
            <w:r w:rsidRPr="00AA0AD6">
              <w:rPr>
                <w:rFonts w:ascii="Times New Roman" w:hAnsi="Times New Roman"/>
                <w:b/>
                <w:bCs/>
                <w:color w:val="FFFFFF"/>
                <w:sz w:val="22"/>
                <w:szCs w:val="22"/>
              </w:rPr>
              <w:t>in</w:t>
            </w:r>
            <w:r w:rsidRPr="00AA0AD6">
              <w:rPr>
                <w:rFonts w:ascii="Times New Roman" w:hAnsi="Times New Roman"/>
                <w:b/>
                <w:bCs/>
                <w:color w:val="FFFFFF"/>
                <w:spacing w:val="1"/>
                <w:sz w:val="22"/>
                <w:szCs w:val="22"/>
              </w:rPr>
              <w:t>fo</w:t>
            </w:r>
            <w:r w:rsidRPr="00AA0AD6">
              <w:rPr>
                <w:rFonts w:ascii="Times New Roman" w:hAnsi="Times New Roman"/>
                <w:b/>
                <w:bCs/>
                <w:color w:val="FFFFFF"/>
                <w:sz w:val="22"/>
                <w:szCs w:val="22"/>
              </w:rPr>
              <w:t>rmat</w:t>
            </w:r>
            <w:r w:rsidRPr="00AA0AD6">
              <w:rPr>
                <w:rFonts w:ascii="Times New Roman" w:hAnsi="Times New Roman"/>
                <w:b/>
                <w:bCs/>
                <w:color w:val="FFFFFF"/>
                <w:spacing w:val="2"/>
                <w:sz w:val="22"/>
                <w:szCs w:val="22"/>
              </w:rPr>
              <w:t>i</w:t>
            </w:r>
            <w:r w:rsidRPr="00AA0AD6">
              <w:rPr>
                <w:rFonts w:ascii="Times New Roman" w:hAnsi="Times New Roman"/>
                <w:b/>
                <w:bCs/>
                <w:color w:val="FFFFFF"/>
                <w:spacing w:val="-1"/>
                <w:sz w:val="22"/>
                <w:szCs w:val="22"/>
              </w:rPr>
              <w:t>z</w:t>
            </w:r>
            <w:r w:rsidRPr="00AA0AD6">
              <w:rPr>
                <w:rFonts w:ascii="Times New Roman" w:hAnsi="Times New Roman"/>
                <w:b/>
                <w:bCs/>
                <w:color w:val="FFFFFF"/>
                <w:sz w:val="22"/>
                <w:szCs w:val="22"/>
              </w:rPr>
              <w:t>ácie</w:t>
            </w:r>
          </w:p>
        </w:tc>
        <w:tc>
          <w:tcPr>
            <w:tcW w:w="3780" w:type="dxa"/>
            <w:tcBorders>
              <w:top w:val="nil"/>
              <w:left w:val="single" w:sz="4" w:space="0" w:color="000000"/>
              <w:bottom w:val="single" w:sz="4" w:space="0" w:color="000000"/>
              <w:right w:val="single" w:sz="4" w:space="0" w:color="000000"/>
            </w:tcBorders>
            <w:shd w:val="clear" w:color="auto" w:fill="000000"/>
            <w:textDirection w:val="lrTb"/>
            <w:vAlign w:val="top"/>
          </w:tcPr>
          <w:p w:rsidR="002E29FC" w:rsidRPr="00AA0AD6" w:rsidP="00411831">
            <w:pPr>
              <w:autoSpaceDE w:val="0"/>
              <w:autoSpaceDN w:val="0"/>
              <w:bidi w:val="0"/>
              <w:rPr>
                <w:rFonts w:ascii="Times New Roman" w:hAnsi="Times New Roman"/>
                <w:sz w:val="22"/>
                <w:szCs w:val="22"/>
              </w:rPr>
            </w:pPr>
          </w:p>
        </w:tc>
      </w:tr>
      <w:tr>
        <w:tblPrEx>
          <w:tblW w:w="0" w:type="auto"/>
          <w:tblInd w:w="117" w:type="dxa"/>
          <w:tblLayout w:type="fixed"/>
          <w:tblCellMar>
            <w:left w:w="0" w:type="dxa"/>
            <w:right w:w="0" w:type="dxa"/>
          </w:tblCellMar>
          <w:tblLook w:val="00A0"/>
        </w:tblPrEx>
        <w:trPr>
          <w:trHeight w:hRule="exact" w:val="576"/>
        </w:trPr>
        <w:tc>
          <w:tcPr>
            <w:tcW w:w="5236" w:type="dxa"/>
            <w:tcBorders>
              <w:top w:val="single" w:sz="4" w:space="0" w:color="000000"/>
              <w:left w:val="single" w:sz="4" w:space="0" w:color="000000"/>
              <w:bottom w:val="nil"/>
              <w:right w:val="single" w:sz="4" w:space="0" w:color="000000"/>
            </w:tcBorders>
            <w:textDirection w:val="lrTb"/>
            <w:vAlign w:val="top"/>
          </w:tcPr>
          <w:p w:rsidR="002E29FC" w:rsidRPr="00AA0AD6" w:rsidP="00411831">
            <w:pPr>
              <w:autoSpaceDE w:val="0"/>
              <w:autoSpaceDN w:val="0"/>
              <w:bidi w:val="0"/>
              <w:spacing w:before="29" w:line="252" w:lineRule="exact"/>
              <w:ind w:left="65" w:right="739"/>
              <w:rPr>
                <w:rFonts w:ascii="Times New Roman" w:hAnsi="Times New Roman"/>
                <w:sz w:val="22"/>
                <w:szCs w:val="22"/>
              </w:rPr>
            </w:pPr>
            <w:r w:rsidRPr="00AA0AD6">
              <w:rPr>
                <w:rFonts w:ascii="Times New Roman" w:hAnsi="Times New Roman"/>
                <w:b/>
                <w:bCs/>
                <w:spacing w:val="1"/>
                <w:sz w:val="22"/>
                <w:szCs w:val="22"/>
              </w:rPr>
              <w:t>6.14</w:t>
            </w:r>
            <w:r w:rsidRPr="00AA0AD6">
              <w:rPr>
                <w:rFonts w:ascii="Times New Roman" w:hAnsi="Times New Roman"/>
                <w:b/>
                <w:bCs/>
                <w:sz w:val="22"/>
                <w:szCs w:val="22"/>
              </w:rPr>
              <w:t>.</w:t>
            </w:r>
            <w:r w:rsidRPr="00AA0AD6">
              <w:rPr>
                <w:rFonts w:ascii="Times New Roman" w:hAnsi="Times New Roman"/>
                <w:b/>
                <w:bCs/>
                <w:spacing w:val="-5"/>
                <w:sz w:val="22"/>
                <w:szCs w:val="22"/>
              </w:rPr>
              <w:t xml:space="preserve"> </w:t>
            </w:r>
            <w:r w:rsidRPr="00AA0AD6">
              <w:rPr>
                <w:rFonts w:ascii="Times New Roman" w:hAnsi="Times New Roman"/>
                <w:sz w:val="22"/>
                <w:szCs w:val="22"/>
              </w:rPr>
              <w:t>V</w:t>
            </w:r>
            <w:r w:rsidRPr="00AA0AD6">
              <w:rPr>
                <w:rFonts w:ascii="Times New Roman" w:hAnsi="Times New Roman"/>
                <w:spacing w:val="2"/>
                <w:sz w:val="22"/>
                <w:szCs w:val="22"/>
              </w:rPr>
              <w:t>y</w:t>
            </w:r>
            <w:r w:rsidRPr="00AA0AD6">
              <w:rPr>
                <w:rFonts w:ascii="Times New Roman" w:hAnsi="Times New Roman"/>
                <w:sz w:val="22"/>
                <w:szCs w:val="22"/>
              </w:rPr>
              <w:t>žaduje</w:t>
            </w:r>
            <w:r w:rsidRPr="00AA0AD6">
              <w:rPr>
                <w:rFonts w:ascii="Times New Roman" w:hAnsi="Times New Roman"/>
                <w:spacing w:val="-8"/>
                <w:sz w:val="22"/>
                <w:szCs w:val="22"/>
              </w:rPr>
              <w:t xml:space="preserve"> </w:t>
            </w:r>
            <w:r w:rsidRPr="00AA0AD6">
              <w:rPr>
                <w:rFonts w:ascii="Times New Roman" w:hAnsi="Times New Roman"/>
                <w:sz w:val="22"/>
                <w:szCs w:val="22"/>
              </w:rPr>
              <w:t>si</w:t>
            </w:r>
            <w:r w:rsidRPr="00AA0AD6">
              <w:rPr>
                <w:rFonts w:ascii="Times New Roman" w:hAnsi="Times New Roman"/>
                <w:spacing w:val="-1"/>
                <w:sz w:val="22"/>
                <w:szCs w:val="22"/>
              </w:rPr>
              <w:t xml:space="preserve"> </w:t>
            </w:r>
            <w:r w:rsidRPr="00AA0AD6">
              <w:rPr>
                <w:rFonts w:ascii="Times New Roman" w:hAnsi="Times New Roman"/>
                <w:sz w:val="22"/>
                <w:szCs w:val="22"/>
              </w:rPr>
              <w:t>proces</w:t>
            </w:r>
            <w:r w:rsidRPr="00AA0AD6">
              <w:rPr>
                <w:rFonts w:ascii="Times New Roman" w:hAnsi="Times New Roman"/>
                <w:spacing w:val="-6"/>
                <w:sz w:val="22"/>
                <w:szCs w:val="22"/>
              </w:rPr>
              <w:t xml:space="preserve"> </w:t>
            </w:r>
            <w:r w:rsidRPr="00AA0AD6">
              <w:rPr>
                <w:rFonts w:ascii="Times New Roman" w:hAnsi="Times New Roman"/>
                <w:sz w:val="22"/>
                <w:szCs w:val="22"/>
              </w:rPr>
              <w:t>informatiz</w:t>
            </w:r>
            <w:r w:rsidRPr="00AA0AD6">
              <w:rPr>
                <w:rFonts w:ascii="Times New Roman" w:hAnsi="Times New Roman"/>
                <w:spacing w:val="1"/>
                <w:sz w:val="22"/>
                <w:szCs w:val="22"/>
              </w:rPr>
              <w:t>á</w:t>
            </w:r>
            <w:r w:rsidRPr="00AA0AD6">
              <w:rPr>
                <w:rFonts w:ascii="Times New Roman" w:hAnsi="Times New Roman"/>
                <w:sz w:val="22"/>
                <w:szCs w:val="22"/>
              </w:rPr>
              <w:t>cie</w:t>
            </w:r>
            <w:r w:rsidRPr="00AA0AD6">
              <w:rPr>
                <w:rFonts w:ascii="Times New Roman" w:hAnsi="Times New Roman"/>
                <w:spacing w:val="47"/>
                <w:sz w:val="22"/>
                <w:szCs w:val="22"/>
              </w:rPr>
              <w:t xml:space="preserve"> </w:t>
            </w:r>
            <w:r w:rsidRPr="00AA0AD6">
              <w:rPr>
                <w:rFonts w:ascii="Times New Roman" w:hAnsi="Times New Roman"/>
                <w:sz w:val="22"/>
                <w:szCs w:val="22"/>
              </w:rPr>
              <w:t>finančné investície?</w:t>
            </w:r>
          </w:p>
          <w:p w:rsidR="002E29FC" w:rsidRPr="00AA0AD6" w:rsidP="00411831">
            <w:pPr>
              <w:autoSpaceDE w:val="0"/>
              <w:autoSpaceDN w:val="0"/>
              <w:bidi w:val="0"/>
              <w:spacing w:line="227" w:lineRule="exact"/>
              <w:ind w:left="65" w:right="-20"/>
              <w:rPr>
                <w:rFonts w:ascii="Times New Roman" w:hAnsi="Times New Roman"/>
                <w:sz w:val="22"/>
                <w:szCs w:val="22"/>
              </w:rPr>
            </w:pPr>
          </w:p>
        </w:tc>
        <w:tc>
          <w:tcPr>
            <w:tcW w:w="3780" w:type="dxa"/>
            <w:tcBorders>
              <w:top w:val="single" w:sz="4" w:space="0" w:color="000000"/>
              <w:left w:val="single" w:sz="4" w:space="0" w:color="000000"/>
              <w:bottom w:val="nil"/>
              <w:right w:val="single" w:sz="4" w:space="0" w:color="000000"/>
            </w:tcBorders>
            <w:textDirection w:val="lrTb"/>
            <w:vAlign w:val="top"/>
          </w:tcPr>
          <w:p w:rsidR="002E29FC" w:rsidRPr="00AA0AD6" w:rsidP="00411831">
            <w:pPr>
              <w:autoSpaceDE w:val="0"/>
              <w:autoSpaceDN w:val="0"/>
              <w:bidi w:val="0"/>
              <w:rPr>
                <w:rFonts w:ascii="Times New Roman" w:hAnsi="Times New Roman"/>
                <w:sz w:val="22"/>
                <w:szCs w:val="22"/>
              </w:rPr>
            </w:pPr>
            <w:r w:rsidRPr="00AA0AD6">
              <w:rPr>
                <w:rFonts w:ascii="Times New Roman" w:hAnsi="Times New Roman"/>
                <w:sz w:val="22"/>
                <w:szCs w:val="22"/>
              </w:rPr>
              <w:t>Návrh nemá vplyv na financovanie procesu informatizácie.</w:t>
            </w:r>
          </w:p>
        </w:tc>
      </w:tr>
      <w:tr>
        <w:tblPrEx>
          <w:tblW w:w="0" w:type="auto"/>
          <w:tblInd w:w="117" w:type="dxa"/>
          <w:tblLayout w:type="fixed"/>
          <w:tblCellMar>
            <w:left w:w="0" w:type="dxa"/>
            <w:right w:w="0" w:type="dxa"/>
          </w:tblCellMar>
          <w:tblLook w:val="00A0"/>
        </w:tblPrEx>
        <w:trPr>
          <w:trHeight w:hRule="exact" w:val="325"/>
        </w:trPr>
        <w:tc>
          <w:tcPr>
            <w:tcW w:w="5236" w:type="dxa"/>
            <w:tcBorders>
              <w:top w:val="nil"/>
              <w:left w:val="single" w:sz="4" w:space="0" w:color="000000"/>
              <w:bottom w:val="single" w:sz="4" w:space="0" w:color="000000"/>
              <w:right w:val="single" w:sz="4" w:space="0" w:color="000000"/>
            </w:tcBorders>
            <w:shd w:val="clear" w:color="auto" w:fill="000000"/>
            <w:textDirection w:val="lrTb"/>
            <w:vAlign w:val="top"/>
          </w:tcPr>
          <w:p w:rsidR="002E29FC" w:rsidRPr="00AA0AD6" w:rsidP="00411831">
            <w:pPr>
              <w:autoSpaceDE w:val="0"/>
              <w:autoSpaceDN w:val="0"/>
              <w:bidi w:val="0"/>
              <w:spacing w:before="38"/>
              <w:ind w:left="65" w:right="-20"/>
              <w:rPr>
                <w:rFonts w:ascii="Times New Roman" w:hAnsi="Times New Roman"/>
                <w:sz w:val="22"/>
                <w:szCs w:val="22"/>
              </w:rPr>
            </w:pPr>
            <w:r w:rsidRPr="00AA0AD6">
              <w:rPr>
                <w:rFonts w:ascii="Times New Roman" w:hAnsi="Times New Roman"/>
                <w:b/>
                <w:bCs/>
                <w:color w:val="FFFFFF"/>
                <w:sz w:val="22"/>
                <w:szCs w:val="22"/>
              </w:rPr>
              <w:t>Legislatívne</w:t>
            </w:r>
            <w:r w:rsidRPr="00AA0AD6">
              <w:rPr>
                <w:rFonts w:ascii="Times New Roman" w:hAnsi="Times New Roman"/>
                <w:b/>
                <w:bCs/>
                <w:color w:val="FFFFFF"/>
                <w:spacing w:val="-11"/>
                <w:sz w:val="22"/>
                <w:szCs w:val="22"/>
              </w:rPr>
              <w:t xml:space="preserve"> </w:t>
            </w:r>
            <w:r w:rsidRPr="00AA0AD6">
              <w:rPr>
                <w:rFonts w:ascii="Times New Roman" w:hAnsi="Times New Roman"/>
                <w:b/>
                <w:bCs/>
                <w:color w:val="FFFFFF"/>
                <w:sz w:val="22"/>
                <w:szCs w:val="22"/>
              </w:rPr>
              <w:t>prostredie</w:t>
            </w:r>
            <w:r w:rsidRPr="00AA0AD6">
              <w:rPr>
                <w:rFonts w:ascii="Times New Roman" w:hAnsi="Times New Roman"/>
                <w:b/>
                <w:bCs/>
                <w:color w:val="FFFFFF"/>
                <w:spacing w:val="-10"/>
                <w:sz w:val="22"/>
                <w:szCs w:val="22"/>
              </w:rPr>
              <w:t xml:space="preserve"> </w:t>
            </w:r>
            <w:r w:rsidRPr="00AA0AD6">
              <w:rPr>
                <w:rFonts w:ascii="Times New Roman" w:hAnsi="Times New Roman"/>
                <w:b/>
                <w:bCs/>
                <w:color w:val="FFFFFF"/>
                <w:spacing w:val="1"/>
                <w:sz w:val="22"/>
                <w:szCs w:val="22"/>
              </w:rPr>
              <w:t>p</w:t>
            </w:r>
            <w:r w:rsidRPr="00AA0AD6">
              <w:rPr>
                <w:rFonts w:ascii="Times New Roman" w:hAnsi="Times New Roman"/>
                <w:b/>
                <w:bCs/>
                <w:color w:val="FFFFFF"/>
                <w:sz w:val="22"/>
                <w:szCs w:val="22"/>
              </w:rPr>
              <w:t>rocesu</w:t>
            </w:r>
            <w:r w:rsidRPr="00AA0AD6">
              <w:rPr>
                <w:rFonts w:ascii="Times New Roman" w:hAnsi="Times New Roman"/>
                <w:b/>
                <w:bCs/>
                <w:color w:val="FFFFFF"/>
                <w:spacing w:val="-6"/>
                <w:sz w:val="22"/>
                <w:szCs w:val="22"/>
              </w:rPr>
              <w:t xml:space="preserve"> </w:t>
            </w:r>
            <w:r w:rsidRPr="00AA0AD6">
              <w:rPr>
                <w:rFonts w:ascii="Times New Roman" w:hAnsi="Times New Roman"/>
                <w:b/>
                <w:bCs/>
                <w:color w:val="FFFFFF"/>
                <w:sz w:val="22"/>
                <w:szCs w:val="22"/>
              </w:rPr>
              <w:t>info</w:t>
            </w:r>
            <w:r w:rsidRPr="00AA0AD6">
              <w:rPr>
                <w:rFonts w:ascii="Times New Roman" w:hAnsi="Times New Roman"/>
                <w:b/>
                <w:bCs/>
                <w:color w:val="FFFFFF"/>
                <w:spacing w:val="1"/>
                <w:sz w:val="22"/>
                <w:szCs w:val="22"/>
              </w:rPr>
              <w:t>r</w:t>
            </w:r>
            <w:r w:rsidRPr="00AA0AD6">
              <w:rPr>
                <w:rFonts w:ascii="Times New Roman" w:hAnsi="Times New Roman"/>
                <w:b/>
                <w:bCs/>
                <w:color w:val="FFFFFF"/>
                <w:spacing w:val="-1"/>
                <w:sz w:val="22"/>
                <w:szCs w:val="22"/>
              </w:rPr>
              <w:t>m</w:t>
            </w:r>
            <w:r w:rsidRPr="00AA0AD6">
              <w:rPr>
                <w:rFonts w:ascii="Times New Roman" w:hAnsi="Times New Roman"/>
                <w:b/>
                <w:bCs/>
                <w:color w:val="FFFFFF"/>
                <w:sz w:val="22"/>
                <w:szCs w:val="22"/>
              </w:rPr>
              <w:t>at</w:t>
            </w:r>
            <w:r w:rsidRPr="00AA0AD6">
              <w:rPr>
                <w:rFonts w:ascii="Times New Roman" w:hAnsi="Times New Roman"/>
                <w:b/>
                <w:bCs/>
                <w:color w:val="FFFFFF"/>
                <w:spacing w:val="1"/>
                <w:sz w:val="22"/>
                <w:szCs w:val="22"/>
              </w:rPr>
              <w:t>i</w:t>
            </w:r>
            <w:r w:rsidRPr="00AA0AD6">
              <w:rPr>
                <w:rFonts w:ascii="Times New Roman" w:hAnsi="Times New Roman"/>
                <w:b/>
                <w:bCs/>
                <w:color w:val="FFFFFF"/>
                <w:spacing w:val="-1"/>
                <w:sz w:val="22"/>
                <w:szCs w:val="22"/>
              </w:rPr>
              <w:t>z</w:t>
            </w:r>
            <w:r w:rsidRPr="00AA0AD6">
              <w:rPr>
                <w:rFonts w:ascii="Times New Roman" w:hAnsi="Times New Roman"/>
                <w:b/>
                <w:bCs/>
                <w:color w:val="FFFFFF"/>
                <w:sz w:val="22"/>
                <w:szCs w:val="22"/>
              </w:rPr>
              <w:t>ácie</w:t>
            </w:r>
          </w:p>
        </w:tc>
        <w:tc>
          <w:tcPr>
            <w:tcW w:w="3780" w:type="dxa"/>
            <w:tcBorders>
              <w:top w:val="nil"/>
              <w:left w:val="single" w:sz="4" w:space="0" w:color="000000"/>
              <w:bottom w:val="single" w:sz="4" w:space="0" w:color="000000"/>
              <w:right w:val="single" w:sz="4" w:space="0" w:color="000000"/>
            </w:tcBorders>
            <w:shd w:val="clear" w:color="auto" w:fill="000000"/>
            <w:textDirection w:val="lrTb"/>
            <w:vAlign w:val="top"/>
          </w:tcPr>
          <w:p w:rsidR="002E29FC" w:rsidRPr="00AA0AD6" w:rsidP="00411831">
            <w:pPr>
              <w:autoSpaceDE w:val="0"/>
              <w:autoSpaceDN w:val="0"/>
              <w:bidi w:val="0"/>
              <w:rPr>
                <w:rFonts w:ascii="Times New Roman" w:hAnsi="Times New Roman"/>
                <w:sz w:val="22"/>
                <w:szCs w:val="22"/>
              </w:rPr>
            </w:pPr>
          </w:p>
        </w:tc>
      </w:tr>
      <w:tr>
        <w:tblPrEx>
          <w:tblW w:w="0" w:type="auto"/>
          <w:tblInd w:w="117" w:type="dxa"/>
          <w:tblLayout w:type="fixed"/>
          <w:tblCellMar>
            <w:left w:w="0" w:type="dxa"/>
            <w:right w:w="0" w:type="dxa"/>
          </w:tblCellMar>
          <w:tblLook w:val="00A0"/>
        </w:tblPrEx>
        <w:trPr>
          <w:trHeight w:hRule="exact" w:val="578"/>
        </w:trPr>
        <w:tc>
          <w:tcPr>
            <w:tcW w:w="5236" w:type="dxa"/>
            <w:tcBorders>
              <w:top w:val="single" w:sz="4" w:space="0" w:color="000000"/>
              <w:left w:val="single" w:sz="4" w:space="0" w:color="000000"/>
              <w:bottom w:val="single" w:sz="4" w:space="0" w:color="000000"/>
              <w:right w:val="single" w:sz="4" w:space="0" w:color="000000"/>
            </w:tcBorders>
            <w:textDirection w:val="lrTb"/>
            <w:vAlign w:val="top"/>
          </w:tcPr>
          <w:p w:rsidR="002E29FC" w:rsidRPr="00AA0AD6" w:rsidP="00411831">
            <w:pPr>
              <w:autoSpaceDE w:val="0"/>
              <w:autoSpaceDN w:val="0"/>
              <w:bidi w:val="0"/>
              <w:spacing w:before="29" w:line="252" w:lineRule="exact"/>
              <w:ind w:left="65" w:right="49"/>
              <w:rPr>
                <w:rFonts w:ascii="Times New Roman" w:hAnsi="Times New Roman"/>
                <w:sz w:val="22"/>
                <w:szCs w:val="22"/>
              </w:rPr>
            </w:pPr>
            <w:r w:rsidRPr="00AA0AD6">
              <w:rPr>
                <w:rFonts w:ascii="Times New Roman" w:hAnsi="Times New Roman"/>
                <w:b/>
                <w:bCs/>
                <w:spacing w:val="1"/>
                <w:sz w:val="22"/>
                <w:szCs w:val="22"/>
              </w:rPr>
              <w:t>6.15</w:t>
            </w:r>
            <w:r w:rsidRPr="00AA0AD6">
              <w:rPr>
                <w:rFonts w:ascii="Times New Roman" w:hAnsi="Times New Roman"/>
                <w:b/>
                <w:bCs/>
                <w:sz w:val="22"/>
                <w:szCs w:val="22"/>
              </w:rPr>
              <w:t>.</w:t>
            </w:r>
            <w:r w:rsidRPr="00AA0AD6">
              <w:rPr>
                <w:rFonts w:ascii="Times New Roman" w:hAnsi="Times New Roman"/>
                <w:b/>
                <w:bCs/>
                <w:spacing w:val="-5"/>
                <w:sz w:val="22"/>
                <w:szCs w:val="22"/>
              </w:rPr>
              <w:t xml:space="preserve"> </w:t>
            </w:r>
            <w:r w:rsidRPr="00AA0AD6">
              <w:rPr>
                <w:rFonts w:ascii="Times New Roman" w:hAnsi="Times New Roman"/>
                <w:sz w:val="22"/>
                <w:szCs w:val="22"/>
              </w:rPr>
              <w:t>Predp</w:t>
            </w:r>
            <w:r w:rsidRPr="00AA0AD6">
              <w:rPr>
                <w:rFonts w:ascii="Times New Roman" w:hAnsi="Times New Roman"/>
                <w:spacing w:val="-1"/>
                <w:sz w:val="22"/>
                <w:szCs w:val="22"/>
              </w:rPr>
              <w:t>o</w:t>
            </w:r>
            <w:r w:rsidRPr="00AA0AD6">
              <w:rPr>
                <w:rFonts w:ascii="Times New Roman" w:hAnsi="Times New Roman"/>
                <w:sz w:val="22"/>
                <w:szCs w:val="22"/>
              </w:rPr>
              <w:t>kladá</w:t>
            </w:r>
            <w:r w:rsidRPr="00AA0AD6">
              <w:rPr>
                <w:rFonts w:ascii="Times New Roman" w:hAnsi="Times New Roman"/>
                <w:spacing w:val="-11"/>
                <w:sz w:val="22"/>
                <w:szCs w:val="22"/>
              </w:rPr>
              <w:t xml:space="preserve"> </w:t>
            </w:r>
            <w:r w:rsidRPr="00AA0AD6">
              <w:rPr>
                <w:rFonts w:ascii="Times New Roman" w:hAnsi="Times New Roman"/>
                <w:sz w:val="22"/>
                <w:szCs w:val="22"/>
              </w:rPr>
              <w:t>nelegislatívny</w:t>
            </w:r>
            <w:r w:rsidRPr="00AA0AD6">
              <w:rPr>
                <w:rFonts w:ascii="Times New Roman" w:hAnsi="Times New Roman"/>
                <w:spacing w:val="-10"/>
                <w:sz w:val="22"/>
                <w:szCs w:val="22"/>
              </w:rPr>
              <w:t xml:space="preserve"> </w:t>
            </w:r>
            <w:r w:rsidRPr="00AA0AD6">
              <w:rPr>
                <w:rFonts w:ascii="Times New Roman" w:hAnsi="Times New Roman"/>
                <w:spacing w:val="-1"/>
                <w:sz w:val="22"/>
                <w:szCs w:val="22"/>
              </w:rPr>
              <w:t>m</w:t>
            </w:r>
            <w:r w:rsidRPr="00AA0AD6">
              <w:rPr>
                <w:rFonts w:ascii="Times New Roman" w:hAnsi="Times New Roman"/>
                <w:sz w:val="22"/>
                <w:szCs w:val="22"/>
              </w:rPr>
              <w:t>ateriál</w:t>
            </w:r>
            <w:r w:rsidRPr="00AA0AD6">
              <w:rPr>
                <w:rFonts w:ascii="Times New Roman" w:hAnsi="Times New Roman"/>
                <w:spacing w:val="-1"/>
                <w:sz w:val="22"/>
                <w:szCs w:val="22"/>
              </w:rPr>
              <w:t xml:space="preserve"> </w:t>
            </w:r>
            <w:r w:rsidRPr="00AA0AD6">
              <w:rPr>
                <w:rFonts w:ascii="Times New Roman" w:hAnsi="Times New Roman"/>
                <w:sz w:val="22"/>
                <w:szCs w:val="22"/>
              </w:rPr>
              <w:t>potrebu</w:t>
            </w:r>
            <w:r w:rsidRPr="00AA0AD6">
              <w:rPr>
                <w:rFonts w:ascii="Times New Roman" w:hAnsi="Times New Roman"/>
                <w:spacing w:val="-7"/>
                <w:sz w:val="22"/>
                <w:szCs w:val="22"/>
              </w:rPr>
              <w:t xml:space="preserve"> </w:t>
            </w:r>
            <w:r w:rsidRPr="00AA0AD6">
              <w:rPr>
                <w:rFonts w:ascii="Times New Roman" w:hAnsi="Times New Roman"/>
                <w:spacing w:val="-1"/>
                <w:sz w:val="22"/>
                <w:szCs w:val="22"/>
              </w:rPr>
              <w:t>úp</w:t>
            </w:r>
            <w:r w:rsidRPr="00AA0AD6">
              <w:rPr>
                <w:rFonts w:ascii="Times New Roman" w:hAnsi="Times New Roman"/>
                <w:sz w:val="22"/>
                <w:szCs w:val="22"/>
              </w:rPr>
              <w:t>ravy legislatívneho</w:t>
            </w:r>
            <w:r w:rsidRPr="00AA0AD6">
              <w:rPr>
                <w:rFonts w:ascii="Times New Roman" w:hAnsi="Times New Roman"/>
                <w:spacing w:val="-11"/>
                <w:sz w:val="22"/>
                <w:szCs w:val="22"/>
              </w:rPr>
              <w:t xml:space="preserve"> </w:t>
            </w:r>
            <w:r w:rsidRPr="00AA0AD6">
              <w:rPr>
                <w:rFonts w:ascii="Times New Roman" w:hAnsi="Times New Roman"/>
                <w:sz w:val="22"/>
                <w:szCs w:val="22"/>
              </w:rPr>
              <w:t>prostredia</w:t>
            </w:r>
            <w:r w:rsidRPr="00AA0AD6">
              <w:rPr>
                <w:rFonts w:ascii="Times New Roman" w:hAnsi="Times New Roman"/>
                <w:spacing w:val="45"/>
                <w:sz w:val="22"/>
                <w:szCs w:val="22"/>
              </w:rPr>
              <w:t xml:space="preserve"> </w:t>
            </w:r>
            <w:r w:rsidRPr="00AA0AD6">
              <w:rPr>
                <w:rFonts w:ascii="Times New Roman" w:hAnsi="Times New Roman"/>
                <w:sz w:val="22"/>
                <w:szCs w:val="22"/>
              </w:rPr>
              <w:t>procesu</w:t>
            </w:r>
            <w:r w:rsidRPr="00AA0AD6">
              <w:rPr>
                <w:rFonts w:ascii="Times New Roman" w:hAnsi="Times New Roman"/>
                <w:spacing w:val="-7"/>
                <w:sz w:val="22"/>
                <w:szCs w:val="22"/>
              </w:rPr>
              <w:t xml:space="preserve"> </w:t>
            </w:r>
            <w:r w:rsidRPr="00AA0AD6">
              <w:rPr>
                <w:rFonts w:ascii="Times New Roman" w:hAnsi="Times New Roman"/>
                <w:sz w:val="22"/>
                <w:szCs w:val="22"/>
              </w:rPr>
              <w:t>informati</w:t>
            </w:r>
            <w:r w:rsidRPr="00AA0AD6">
              <w:rPr>
                <w:rFonts w:ascii="Times New Roman" w:hAnsi="Times New Roman"/>
                <w:spacing w:val="1"/>
                <w:sz w:val="22"/>
                <w:szCs w:val="22"/>
              </w:rPr>
              <w:t>z</w:t>
            </w:r>
            <w:r w:rsidRPr="00AA0AD6">
              <w:rPr>
                <w:rFonts w:ascii="Times New Roman" w:hAnsi="Times New Roman"/>
                <w:sz w:val="22"/>
                <w:szCs w:val="22"/>
              </w:rPr>
              <w:t>ácie?</w:t>
            </w:r>
          </w:p>
          <w:p w:rsidR="002E29FC" w:rsidRPr="00AA0AD6" w:rsidP="00411831">
            <w:pPr>
              <w:autoSpaceDE w:val="0"/>
              <w:autoSpaceDN w:val="0"/>
              <w:bidi w:val="0"/>
              <w:spacing w:line="227" w:lineRule="exact"/>
              <w:ind w:left="65" w:right="-20"/>
              <w:rPr>
                <w:rFonts w:ascii="Times New Roman" w:hAnsi="Times New Roman"/>
                <w:sz w:val="22"/>
                <w:szCs w:val="22"/>
              </w:rPr>
            </w:pPr>
          </w:p>
        </w:tc>
        <w:tc>
          <w:tcPr>
            <w:tcW w:w="3780" w:type="dxa"/>
            <w:tcBorders>
              <w:top w:val="single" w:sz="4" w:space="0" w:color="000000"/>
              <w:left w:val="single" w:sz="4" w:space="0" w:color="000000"/>
              <w:bottom w:val="single" w:sz="4" w:space="0" w:color="000000"/>
              <w:right w:val="single" w:sz="4" w:space="0" w:color="000000"/>
            </w:tcBorders>
            <w:textDirection w:val="lrTb"/>
            <w:vAlign w:val="top"/>
          </w:tcPr>
          <w:p w:rsidR="002E29FC" w:rsidRPr="00AA0AD6" w:rsidP="00411831">
            <w:pPr>
              <w:autoSpaceDE w:val="0"/>
              <w:autoSpaceDN w:val="0"/>
              <w:bidi w:val="0"/>
              <w:rPr>
                <w:rFonts w:ascii="Times New Roman" w:hAnsi="Times New Roman"/>
                <w:sz w:val="22"/>
                <w:szCs w:val="22"/>
              </w:rPr>
            </w:pPr>
            <w:r w:rsidRPr="00AA0AD6">
              <w:rPr>
                <w:rFonts w:ascii="Times New Roman" w:hAnsi="Times New Roman"/>
                <w:sz w:val="22"/>
                <w:szCs w:val="22"/>
              </w:rPr>
              <w:t xml:space="preserve"> Bezpredmetné.</w:t>
            </w:r>
          </w:p>
        </w:tc>
      </w:tr>
    </w:tbl>
    <w:p w:rsidR="002E29FC" w:rsidP="002E29FC">
      <w:pPr>
        <w:bidi w:val="0"/>
        <w:jc w:val="both"/>
        <w:rPr>
          <w:rFonts w:ascii="Times New Roman" w:hAnsi="Times New Roman"/>
        </w:rPr>
      </w:pPr>
    </w:p>
    <w:p w:rsidR="002E29FC" w:rsidP="002E29FC">
      <w:pPr>
        <w:bidi w:val="0"/>
        <w:spacing w:line="240" w:lineRule="atLeast"/>
        <w:jc w:val="both"/>
        <w:rPr>
          <w:rFonts w:ascii="Times New Roman" w:hAnsi="Times New Roman"/>
        </w:rPr>
      </w:pPr>
      <w:r>
        <w:rPr>
          <w:rFonts w:ascii="Times New Roman" w:hAnsi="Times New Roman"/>
        </w:rPr>
        <w:t xml:space="preserve"> </w:t>
      </w:r>
    </w:p>
    <w:p w:rsidR="008620F3" w:rsidP="002E29FC">
      <w:pPr>
        <w:bidi w:val="0"/>
        <w:spacing w:line="240" w:lineRule="atLeast"/>
        <w:jc w:val="both"/>
        <w:rPr>
          <w:rFonts w:ascii="Times New Roman" w:hAnsi="Times New Roman"/>
        </w:rPr>
      </w:pPr>
    </w:p>
    <w:p w:rsidR="008620F3" w:rsidP="002E29FC">
      <w:pPr>
        <w:bidi w:val="0"/>
        <w:spacing w:line="240" w:lineRule="atLeast"/>
        <w:jc w:val="both"/>
        <w:rPr>
          <w:rFonts w:ascii="Times New Roman" w:hAnsi="Times New Roman"/>
        </w:rPr>
      </w:pPr>
    </w:p>
    <w:p w:rsidR="008620F3" w:rsidP="002E29FC">
      <w:pPr>
        <w:bidi w:val="0"/>
        <w:spacing w:line="240" w:lineRule="atLeast"/>
        <w:jc w:val="both"/>
        <w:rPr>
          <w:rFonts w:ascii="Times New Roman" w:hAnsi="Times New Roman"/>
        </w:rPr>
      </w:pPr>
    </w:p>
    <w:p w:rsidR="008620F3" w:rsidP="002E29FC">
      <w:pPr>
        <w:bidi w:val="0"/>
        <w:spacing w:line="240" w:lineRule="atLeast"/>
        <w:jc w:val="both"/>
        <w:rPr>
          <w:rFonts w:ascii="Times New Roman" w:hAnsi="Times New Roman"/>
        </w:rPr>
      </w:pPr>
    </w:p>
    <w:p w:rsidR="00CC3E9E" w:rsidP="00976EEC">
      <w:pPr>
        <w:widowControl/>
        <w:bidi w:val="0"/>
        <w:jc w:val="both"/>
        <w:rPr>
          <w:rFonts w:ascii="Times New Roman" w:hAnsi="Times New Roman"/>
          <w:color w:val="000000"/>
        </w:rPr>
      </w:pPr>
    </w:p>
    <w:p w:rsidR="00CC3E9E" w:rsidP="00CC3E9E">
      <w:pPr>
        <w:bidi w:val="0"/>
        <w:jc w:val="center"/>
        <w:rPr>
          <w:rFonts w:ascii="Times New Roman" w:hAnsi="Times New Roman"/>
          <w:b/>
          <w:bCs/>
        </w:rPr>
      </w:pPr>
      <w:r>
        <w:rPr>
          <w:rFonts w:ascii="Times New Roman" w:hAnsi="Times New Roman"/>
          <w:b/>
          <w:bCs/>
        </w:rPr>
        <w:t xml:space="preserve">DOLOŽKA ZLUČITEĽNOSTI </w:t>
      </w:r>
    </w:p>
    <w:p w:rsidR="00CC3E9E" w:rsidP="00CC3E9E">
      <w:pPr>
        <w:bidi w:val="0"/>
        <w:jc w:val="center"/>
        <w:rPr>
          <w:rFonts w:ascii="Times New Roman" w:hAnsi="Times New Roman"/>
          <w:b/>
          <w:bCs/>
        </w:rPr>
      </w:pPr>
      <w:r>
        <w:rPr>
          <w:rFonts w:ascii="Times New Roman" w:hAnsi="Times New Roman"/>
          <w:b/>
          <w:bCs/>
        </w:rPr>
        <w:t>právneho predpisu  s právom Európskej únie</w:t>
      </w:r>
    </w:p>
    <w:p w:rsidR="00CC3E9E" w:rsidP="00CC3E9E">
      <w:pPr>
        <w:bidi w:val="0"/>
        <w:rPr>
          <w:rFonts w:ascii="Times New Roman" w:hAnsi="Times New Roman"/>
          <w:b/>
          <w:bCs/>
        </w:rPr>
      </w:pPr>
    </w:p>
    <w:p w:rsidR="00CC3E9E" w:rsidP="00CC3E9E">
      <w:pPr>
        <w:bidi w:val="0"/>
        <w:jc w:val="both"/>
        <w:rPr>
          <w:rFonts w:ascii="Times New Roman" w:hAnsi="Times New Roman"/>
          <w:b/>
          <w:bCs/>
        </w:rPr>
      </w:pPr>
      <w:r>
        <w:rPr>
          <w:rFonts w:ascii="Times New Roman" w:hAnsi="Times New Roman"/>
          <w:b/>
          <w:bCs/>
        </w:rPr>
        <w:t xml:space="preserve">1.      Predkladateľ právneho predpisu: </w:t>
      </w:r>
    </w:p>
    <w:p w:rsidR="00CC3E9E" w:rsidP="00CC3E9E">
      <w:pPr>
        <w:bidi w:val="0"/>
        <w:jc w:val="both"/>
        <w:rPr>
          <w:rFonts w:ascii="Times New Roman" w:hAnsi="Times New Roman"/>
        </w:rPr>
      </w:pPr>
      <w:r>
        <w:rPr>
          <w:rFonts w:ascii="Times New Roman" w:hAnsi="Times New Roman"/>
        </w:rPr>
        <w:t>Vláda  Slovenskej republiky</w:t>
      </w:r>
    </w:p>
    <w:p w:rsidR="00CC3E9E" w:rsidP="00CC3E9E">
      <w:pPr>
        <w:bidi w:val="0"/>
        <w:jc w:val="both"/>
        <w:rPr>
          <w:rFonts w:ascii="Times New Roman" w:hAnsi="Times New Roman"/>
        </w:rPr>
      </w:pPr>
    </w:p>
    <w:p w:rsidR="00CC3E9E" w:rsidP="00CC3E9E">
      <w:pPr>
        <w:widowControl/>
        <w:numPr>
          <w:numId w:val="9"/>
        </w:numPr>
        <w:tabs>
          <w:tab w:val="num" w:pos="567"/>
        </w:tabs>
        <w:bidi w:val="0"/>
        <w:adjustRightInd/>
        <w:ind w:hanging="720"/>
        <w:jc w:val="both"/>
        <w:rPr>
          <w:rFonts w:ascii="Times New Roman" w:hAnsi="Times New Roman"/>
          <w:b/>
          <w:bCs/>
        </w:rPr>
      </w:pPr>
      <w:r>
        <w:rPr>
          <w:rFonts w:ascii="Times New Roman" w:hAnsi="Times New Roman"/>
          <w:b/>
          <w:bCs/>
        </w:rPr>
        <w:t>Názov návrhu právneho predpisu:</w:t>
      </w:r>
    </w:p>
    <w:p w:rsidR="00CC3E9E" w:rsidP="00CC3E9E">
      <w:pPr>
        <w:bidi w:val="0"/>
        <w:jc w:val="both"/>
        <w:rPr>
          <w:rFonts w:ascii="Times New Roman" w:hAnsi="Times New Roman"/>
          <w:sz w:val="22"/>
          <w:szCs w:val="22"/>
        </w:rPr>
      </w:pPr>
      <w:r>
        <w:rPr>
          <w:rFonts w:ascii="Times New Roman" w:hAnsi="Times New Roman"/>
        </w:rPr>
        <w:t>Návrh zákona o diaľničnej známke a o zmene niektorých zákonov</w:t>
      </w:r>
    </w:p>
    <w:p w:rsidR="00CC3E9E" w:rsidP="00CC3E9E">
      <w:pPr>
        <w:bidi w:val="0"/>
        <w:jc w:val="both"/>
        <w:rPr>
          <w:rFonts w:ascii="Times New Roman" w:hAnsi="Times New Roman"/>
          <w:b/>
          <w:bCs/>
        </w:rPr>
      </w:pPr>
      <w:r>
        <w:rPr>
          <w:rFonts w:ascii="Times New Roman" w:hAnsi="Times New Roman"/>
          <w:b/>
          <w:bCs/>
        </w:rPr>
        <w:t>3.      Problematika návrhu právneho predpisu:</w:t>
      </w:r>
    </w:p>
    <w:p w:rsidR="00CC3E9E" w:rsidP="00CC3E9E">
      <w:pPr>
        <w:bidi w:val="0"/>
        <w:jc w:val="both"/>
        <w:rPr>
          <w:rFonts w:ascii="Times New Roman" w:hAnsi="Times New Roman"/>
        </w:rPr>
      </w:pPr>
      <w:r>
        <w:rPr>
          <w:rFonts w:ascii="Times New Roman" w:hAnsi="Times New Roman"/>
        </w:rPr>
        <w:t>a)       je upravená v práve Európskej únie</w:t>
      </w:r>
    </w:p>
    <w:p w:rsidR="00CC3E9E" w:rsidP="00CC3E9E">
      <w:pPr>
        <w:bidi w:val="0"/>
        <w:jc w:val="both"/>
        <w:rPr>
          <w:rFonts w:ascii="Times New Roman" w:hAnsi="Times New Roman"/>
        </w:rPr>
      </w:pPr>
      <w:r>
        <w:rPr>
          <w:rFonts w:ascii="Times New Roman" w:hAnsi="Times New Roman"/>
        </w:rPr>
        <w:t>-   v primárnom   </w:t>
      </w:r>
    </w:p>
    <w:p w:rsidR="00CC3E9E" w:rsidP="00CC3E9E">
      <w:pPr>
        <w:widowControl/>
        <w:numPr>
          <w:numId w:val="10"/>
        </w:numPr>
        <w:bidi w:val="0"/>
        <w:adjustRightInd/>
        <w:jc w:val="both"/>
        <w:rPr>
          <w:rFonts w:ascii="Times New Roman" w:hAnsi="Times New Roman"/>
        </w:rPr>
      </w:pPr>
      <w:r w:rsidR="006E64AE">
        <w:rPr>
          <w:rFonts w:ascii="Times New Roman" w:hAnsi="Times New Roman"/>
        </w:rPr>
        <w:t>v čl. 91</w:t>
      </w:r>
      <w:r>
        <w:rPr>
          <w:rFonts w:ascii="Times New Roman" w:hAnsi="Times New Roman"/>
        </w:rPr>
        <w:t xml:space="preserve"> Zmluvy o fungovaní Európskej únie </w:t>
      </w:r>
    </w:p>
    <w:p w:rsidR="00CC3E9E" w:rsidP="00CC3E9E">
      <w:pPr>
        <w:bidi w:val="0"/>
        <w:jc w:val="both"/>
        <w:rPr>
          <w:rFonts w:ascii="Times New Roman" w:hAnsi="Times New Roman"/>
        </w:rPr>
      </w:pPr>
    </w:p>
    <w:p w:rsidR="00CC3E9E" w:rsidP="00CC3E9E">
      <w:pPr>
        <w:bidi w:val="0"/>
        <w:jc w:val="both"/>
        <w:rPr>
          <w:rFonts w:ascii="Times New Roman" w:hAnsi="Times New Roman"/>
        </w:rPr>
      </w:pPr>
      <w:r>
        <w:rPr>
          <w:rFonts w:ascii="Times New Roman" w:hAnsi="Times New Roman"/>
        </w:rPr>
        <w:t>- v sekundárnom práve (prijatom pred nadobudnutím platnosti Lisabonskej zmluvy, ktorou sa mení a dopĺňa Zmluva o Európskej únii a Zmluva o založení Európskeho spoločenstva - do 30. novembra 2009),</w:t>
      </w:r>
    </w:p>
    <w:p w:rsidR="00CC3E9E" w:rsidP="00CC3E9E">
      <w:pPr>
        <w:widowControl/>
        <w:numPr>
          <w:numId w:val="11"/>
        </w:numPr>
        <w:bidi w:val="0"/>
        <w:adjustRightInd/>
        <w:contextualSpacing/>
        <w:jc w:val="both"/>
        <w:rPr>
          <w:rFonts w:ascii="Times New Roman" w:hAnsi="Times New Roman"/>
        </w:rPr>
      </w:pPr>
      <w:r>
        <w:rPr>
          <w:rFonts w:ascii="Times New Roman" w:hAnsi="Times New Roman"/>
        </w:rPr>
        <w:t xml:space="preserve">v smernici Európskeho parlamentu a Rady 1999/62/ES zo 17. júna 1999              </w:t>
        <w:br/>
        <w:t>o poplatkoch za používanie určitej dopravnej infraštruktúry ťažkými nákladnými vozidlami v znení smernice Európskeho parlamentu a Rady 2006/38/ES zo 17. mája 2006,  smernice Rady 2006/103/ES z 20. novemb</w:t>
      </w:r>
      <w:r w:rsidR="006E64AE">
        <w:rPr>
          <w:rFonts w:ascii="Times New Roman" w:hAnsi="Times New Roman"/>
        </w:rPr>
        <w:t>ra 2006,</w:t>
      </w:r>
      <w:r>
        <w:rPr>
          <w:rFonts w:ascii="Times New Roman" w:hAnsi="Times New Roman"/>
        </w:rPr>
        <w:t xml:space="preserve"> smernice Európskeho parlamentu a Rady </w:t>
      </w:r>
      <w:r w:rsidR="006E64AE">
        <w:rPr>
          <w:rFonts w:ascii="Times New Roman" w:hAnsi="Times New Roman"/>
        </w:rPr>
        <w:t>2011/76/EÚ z 27. septembra 2011 a smernice Rady 2013/22/EÚ z 13 mája 2013.</w:t>
      </w:r>
    </w:p>
    <w:p w:rsidR="00CC3E9E" w:rsidP="00CC3E9E">
      <w:pPr>
        <w:bidi w:val="0"/>
        <w:jc w:val="both"/>
        <w:rPr>
          <w:rFonts w:ascii="Times New Roman" w:hAnsi="Times New Roman"/>
          <w:lang w:eastAsia="en-US"/>
        </w:rPr>
      </w:pPr>
    </w:p>
    <w:p w:rsidR="00CC3E9E" w:rsidP="00CC3E9E">
      <w:pPr>
        <w:bidi w:val="0"/>
        <w:jc w:val="both"/>
        <w:rPr>
          <w:rFonts w:ascii="Times New Roman" w:hAnsi="Times New Roman"/>
        </w:rPr>
      </w:pPr>
      <w:r>
        <w:rPr>
          <w:rFonts w:ascii="Times New Roman" w:hAnsi="Times New Roman"/>
        </w:rPr>
        <w:t>- v sekundárnom</w:t>
      </w:r>
      <w:r w:rsidR="002C4750">
        <w:rPr>
          <w:rFonts w:ascii="Times New Roman" w:hAnsi="Times New Roman"/>
        </w:rPr>
        <w:t xml:space="preserve"> práve (prijatom po nadobudnutí</w:t>
      </w:r>
      <w:r>
        <w:rPr>
          <w:rFonts w:ascii="Times New Roman" w:hAnsi="Times New Roman"/>
        </w:rPr>
        <w:t xml:space="preserve"> platnosti Lisabonskej zmluvy, ktorou sa mení a dopĺňa Zmluva o Európskej únii a Zmluva o založení Európskeho spoločenstva - po 30. novembra 2009),</w:t>
      </w:r>
    </w:p>
    <w:p w:rsidR="00CC3E9E" w:rsidP="00CC3E9E">
      <w:pPr>
        <w:bidi w:val="0"/>
        <w:ind w:left="480" w:hanging="480"/>
        <w:jc w:val="both"/>
        <w:rPr>
          <w:rFonts w:ascii="Times New Roman" w:hAnsi="Times New Roman"/>
          <w:szCs w:val="22"/>
        </w:rPr>
      </w:pPr>
    </w:p>
    <w:p w:rsidR="00CC3E9E" w:rsidP="00CC3E9E">
      <w:pPr>
        <w:bidi w:val="0"/>
        <w:ind w:left="480" w:hanging="480"/>
        <w:jc w:val="both"/>
        <w:rPr>
          <w:rFonts w:ascii="Times New Roman" w:hAnsi="Times New Roman"/>
        </w:rPr>
      </w:pPr>
      <w:r>
        <w:rPr>
          <w:rFonts w:ascii="Times New Roman" w:hAnsi="Times New Roman"/>
        </w:rPr>
        <w:t>b)   nie je obsiahnutá v judikatúre Súdneho dvora Európskej únie.</w:t>
      </w:r>
    </w:p>
    <w:p w:rsidR="00CC3E9E" w:rsidP="00CC3E9E">
      <w:pPr>
        <w:pStyle w:val="BodyText"/>
        <w:bidi w:val="0"/>
        <w:rPr>
          <w:rFonts w:ascii="Times New Roman" w:hAnsi="Times New Roman"/>
          <w:b/>
        </w:rPr>
      </w:pPr>
    </w:p>
    <w:p w:rsidR="00CC3E9E" w:rsidP="00CC3E9E">
      <w:pPr>
        <w:pStyle w:val="BodyText"/>
        <w:bidi w:val="0"/>
        <w:rPr>
          <w:rFonts w:ascii="Times New Roman" w:hAnsi="Times New Roman"/>
          <w:b/>
        </w:rPr>
      </w:pPr>
      <w:r>
        <w:rPr>
          <w:rFonts w:ascii="Times New Roman" w:hAnsi="Times New Roman"/>
          <w:b/>
        </w:rPr>
        <w:t>4. Záväzky Slovenskej republiky vo vzťahu k  Európskej   únii:</w:t>
      </w:r>
    </w:p>
    <w:p w:rsidR="00F06210" w:rsidRPr="00F06210" w:rsidP="00F06210">
      <w:pPr>
        <w:pStyle w:val="ListParagraph"/>
        <w:autoSpaceDE w:val="0"/>
        <w:autoSpaceDN w:val="0"/>
        <w:bidi w:val="0"/>
        <w:ind w:left="0"/>
        <w:rPr>
          <w:rFonts w:ascii="Times New Roman" w:hAnsi="Times New Roman"/>
          <w:sz w:val="24"/>
          <w:szCs w:val="24"/>
        </w:rPr>
      </w:pPr>
      <w:r w:rsidRPr="00F06210">
        <w:rPr>
          <w:rFonts w:ascii="Times New Roman" w:hAnsi="Times New Roman"/>
          <w:sz w:val="24"/>
          <w:szCs w:val="24"/>
        </w:rPr>
        <w:t>a)  lehota na prebratie smernice alebo lehota na implementáciu nariadenia  alebo rozhodnutia:</w:t>
      </w:r>
    </w:p>
    <w:p w:rsidR="00F06210" w:rsidRPr="007E173F" w:rsidP="00F06210">
      <w:pPr>
        <w:widowControl/>
        <w:numPr>
          <w:numId w:val="14"/>
        </w:numPr>
        <w:bidi w:val="0"/>
        <w:adjustRightInd/>
        <w:jc w:val="both"/>
        <w:rPr>
          <w:rStyle w:val="Strong"/>
          <w:rFonts w:ascii="Times New Roman" w:hAnsi="Times New Roman"/>
          <w:b w:val="0"/>
        </w:rPr>
      </w:pPr>
      <w:r w:rsidRPr="007E173F">
        <w:rPr>
          <w:rFonts w:ascii="Times New Roman" w:hAnsi="Times New Roman"/>
        </w:rPr>
        <w:t>smernicu Európskeho parlamentu a Rady 1999/62/ES zo 17. júna 1999 o poplatkoch za používanie určitej dopravnej infraštruktúry ťažkými nákladnými vozidlami  bola Slovenska republika povinná transponovať do 30. apríla 2004,</w:t>
      </w:r>
    </w:p>
    <w:p w:rsidR="00F06210" w:rsidRPr="008D0DD5" w:rsidP="00F06210">
      <w:pPr>
        <w:widowControl/>
        <w:numPr>
          <w:numId w:val="14"/>
        </w:numPr>
        <w:bidi w:val="0"/>
        <w:adjustRightInd/>
        <w:jc w:val="both"/>
        <w:rPr>
          <w:rStyle w:val="Strong"/>
          <w:rFonts w:ascii="Times New Roman" w:hAnsi="Times New Roman" w:cs="Arial"/>
          <w:b w:val="0"/>
          <w:bCs/>
        </w:rPr>
      </w:pPr>
      <w:r w:rsidRPr="007E173F">
        <w:rPr>
          <w:rStyle w:val="Strong"/>
          <w:rFonts w:ascii="Times New Roman" w:hAnsi="Times New Roman"/>
          <w:b w:val="0"/>
        </w:rPr>
        <w:t>smernicu Európskeho parlamentu a Rady 2006/38/ES zo 17. mája 2006, ktorou sa mení a dopĺňa smernica 1999/62/ES o poplatkoch za používanie určitej dopravnej infraštruktúry ťažkými nákladnými vozidlami bola Slovenská republika povinná transponovať do 10. júna 2008,</w:t>
      </w:r>
    </w:p>
    <w:p w:rsidR="00F06210" w:rsidRPr="00F06210" w:rsidP="00F06210">
      <w:pPr>
        <w:widowControl/>
        <w:numPr>
          <w:numId w:val="14"/>
        </w:numPr>
        <w:bidi w:val="0"/>
        <w:adjustRightInd/>
        <w:jc w:val="both"/>
        <w:rPr>
          <w:rStyle w:val="Strong"/>
          <w:rFonts w:ascii="Times New Roman" w:hAnsi="Times New Roman" w:cs="Arial"/>
          <w:b w:val="0"/>
          <w:bCs/>
        </w:rPr>
      </w:pPr>
      <w:r w:rsidRPr="007E173F">
        <w:rPr>
          <w:rStyle w:val="Strong"/>
          <w:rFonts w:ascii="Times New Roman" w:hAnsi="Times New Roman"/>
          <w:b w:val="0"/>
        </w:rPr>
        <w:t>smernicu Európskeho parlamentu a Rady 2011/76/EÚ z 27. septembra  2011, ktorou sa mení a dopĺňa smernica 1999/62/ES o poplatkoch za používanie určitej dopravnej infraštruktúry ťažkými nákladnými vozidlami je Slovenská republika povinná transponovať do 16. októbra 2013</w:t>
      </w:r>
      <w:r>
        <w:rPr>
          <w:rStyle w:val="Strong"/>
          <w:rFonts w:ascii="Times New Roman" w:hAnsi="Times New Roman"/>
          <w:b w:val="0"/>
        </w:rPr>
        <w:t>.</w:t>
      </w:r>
    </w:p>
    <w:p w:rsidR="00F06210" w:rsidRPr="008D0DD5" w:rsidP="00F06210">
      <w:pPr>
        <w:widowControl/>
        <w:bidi w:val="0"/>
        <w:adjustRightInd/>
        <w:ind w:left="720"/>
        <w:jc w:val="both"/>
        <w:rPr>
          <w:rStyle w:val="Strong"/>
          <w:rFonts w:ascii="Times New Roman" w:hAnsi="Times New Roman" w:cs="Arial"/>
          <w:b w:val="0"/>
          <w:bCs/>
        </w:rPr>
      </w:pPr>
    </w:p>
    <w:p w:rsidR="00F06210" w:rsidP="00F06210">
      <w:pPr>
        <w:pStyle w:val="ListParagraph"/>
        <w:autoSpaceDE w:val="0"/>
        <w:autoSpaceDN w:val="0"/>
        <w:bidi w:val="0"/>
        <w:spacing w:after="0" w:line="240" w:lineRule="auto"/>
        <w:ind w:left="0"/>
        <w:rPr>
          <w:rFonts w:ascii="Times New Roman" w:hAnsi="Times New Roman"/>
          <w:sz w:val="24"/>
          <w:szCs w:val="24"/>
        </w:rPr>
      </w:pPr>
      <w:r w:rsidRPr="00F06210">
        <w:rPr>
          <w:rFonts w:ascii="Times New Roman" w:hAnsi="Times New Roman"/>
          <w:sz w:val="24"/>
          <w:szCs w:val="24"/>
        </w:rPr>
        <w:t>b)</w:t>
      </w:r>
      <w:r w:rsidRPr="00F06210" w:rsidR="00450362">
        <w:rPr>
          <w:rFonts w:ascii="Times New Roman" w:hAnsi="Times New Roman"/>
          <w:sz w:val="24"/>
          <w:szCs w:val="24"/>
        </w:rPr>
        <w:t xml:space="preserve"> </w:t>
      </w:r>
      <w:r w:rsidRPr="00F06210">
        <w:rPr>
          <w:rFonts w:ascii="Times New Roman" w:hAnsi="Times New Roman"/>
          <w:sz w:val="24"/>
          <w:szCs w:val="24"/>
        </w:rPr>
        <w:t>lehota určená na predloženie návrhu právneho predpisu na rokovanie vlády podľa určenia gestorských ústredných orgánov štátnej správy zodpovedných za transpozíciu smerníc a vypracovanie tabuliek zhody k návrhom všeobecne záväzných právnych predpisov:</w:t>
      </w:r>
    </w:p>
    <w:p w:rsidR="00F06210" w:rsidRPr="00F06210" w:rsidP="00F06210">
      <w:pPr>
        <w:pStyle w:val="ListParagraph"/>
        <w:autoSpaceDE w:val="0"/>
        <w:autoSpaceDN w:val="0"/>
        <w:bidi w:val="0"/>
        <w:spacing w:after="0" w:line="240" w:lineRule="auto"/>
        <w:ind w:left="0"/>
        <w:rPr>
          <w:rFonts w:ascii="Times New Roman" w:hAnsi="Times New Roman"/>
          <w:sz w:val="24"/>
          <w:szCs w:val="24"/>
        </w:rPr>
      </w:pPr>
    </w:p>
    <w:p w:rsidR="00F06210" w:rsidRPr="007E173F" w:rsidP="00F06210">
      <w:pPr>
        <w:widowControl/>
        <w:numPr>
          <w:numId w:val="14"/>
        </w:numPr>
        <w:bidi w:val="0"/>
        <w:adjustRightInd/>
        <w:jc w:val="both"/>
        <w:rPr>
          <w:rStyle w:val="Strong"/>
          <w:rFonts w:ascii="Times New Roman" w:hAnsi="Times New Roman"/>
          <w:b w:val="0"/>
        </w:rPr>
      </w:pPr>
      <w:r w:rsidRPr="007E173F">
        <w:rPr>
          <w:rFonts w:ascii="Times New Roman" w:hAnsi="Times New Roman"/>
        </w:rPr>
        <w:t>smernicu Európskeho parlamentu a Rady 1999/62/ES zo 17. júna 1999 o poplatkoch za používanie určitej dopravnej infraštruktúry ťažkými nákladnými vozidlami  bola Slovenska republika povinná transponovať do 30. apríla 2004,</w:t>
      </w:r>
    </w:p>
    <w:p w:rsidR="00F06210" w:rsidRPr="008D0DD5" w:rsidP="00F06210">
      <w:pPr>
        <w:widowControl/>
        <w:numPr>
          <w:numId w:val="14"/>
        </w:numPr>
        <w:bidi w:val="0"/>
        <w:adjustRightInd/>
        <w:jc w:val="both"/>
        <w:rPr>
          <w:rStyle w:val="Strong"/>
          <w:rFonts w:ascii="Times New Roman" w:hAnsi="Times New Roman" w:cs="Arial"/>
          <w:b w:val="0"/>
          <w:bCs/>
        </w:rPr>
      </w:pPr>
      <w:r w:rsidRPr="007E173F">
        <w:rPr>
          <w:rStyle w:val="Strong"/>
          <w:rFonts w:ascii="Times New Roman" w:hAnsi="Times New Roman"/>
          <w:b w:val="0"/>
        </w:rPr>
        <w:t xml:space="preserve">smernicu Európskeho parlamentu a Rady 2006/38/ES zo 17. mája 2006, ktorou sa mení a dopĺňa smernica 1999/62/ES o poplatkoch za používanie určitej dopravnej infraštruktúry ťažkými nákladnými vozidlami bola Slovenská republika povinná transponovať </w:t>
      </w:r>
      <w:r w:rsidR="00CA7FE7">
        <w:rPr>
          <w:rStyle w:val="Strong"/>
          <w:rFonts w:ascii="Times New Roman" w:hAnsi="Times New Roman"/>
          <w:b w:val="0"/>
        </w:rPr>
        <w:t xml:space="preserve"> do 10. marca</w:t>
      </w:r>
      <w:r w:rsidRPr="007E173F">
        <w:rPr>
          <w:rStyle w:val="Strong"/>
          <w:rFonts w:ascii="Times New Roman" w:hAnsi="Times New Roman"/>
          <w:b w:val="0"/>
        </w:rPr>
        <w:t xml:space="preserve"> 2008,</w:t>
      </w:r>
    </w:p>
    <w:p w:rsidR="00F06210" w:rsidRPr="00F06210" w:rsidP="00F06210">
      <w:pPr>
        <w:widowControl/>
        <w:numPr>
          <w:numId w:val="14"/>
        </w:numPr>
        <w:bidi w:val="0"/>
        <w:adjustRightInd/>
        <w:jc w:val="both"/>
        <w:rPr>
          <w:rStyle w:val="Strong"/>
          <w:rFonts w:ascii="Times New Roman" w:hAnsi="Times New Roman" w:cs="Arial"/>
          <w:b w:val="0"/>
          <w:bCs/>
        </w:rPr>
      </w:pPr>
      <w:r w:rsidRPr="007E173F">
        <w:rPr>
          <w:rStyle w:val="Strong"/>
          <w:rFonts w:ascii="Times New Roman" w:hAnsi="Times New Roman"/>
          <w:b w:val="0"/>
        </w:rPr>
        <w:t>smernicu Európskeho parlamentu a Rady 2011/76/EÚ z 27. septembra  2011, ktorou sa mení a dopĺňa smernica 1999/62/ES o poplatkoch za používanie určitej dopravnej infraštruktúry ťažkými nákladnými vozidlami je Slovenská republika povinná transponovať do 1</w:t>
      </w:r>
      <w:r w:rsidR="00B75037">
        <w:rPr>
          <w:rStyle w:val="Strong"/>
          <w:rFonts w:ascii="Times New Roman" w:hAnsi="Times New Roman"/>
          <w:b w:val="0"/>
        </w:rPr>
        <w:t>5. septembra</w:t>
      </w:r>
      <w:r w:rsidRPr="007E173F">
        <w:rPr>
          <w:rStyle w:val="Strong"/>
          <w:rFonts w:ascii="Times New Roman" w:hAnsi="Times New Roman"/>
          <w:b w:val="0"/>
        </w:rPr>
        <w:t xml:space="preserve"> 2013</w:t>
      </w:r>
      <w:r>
        <w:rPr>
          <w:rStyle w:val="Strong"/>
          <w:rFonts w:ascii="Times New Roman" w:hAnsi="Times New Roman"/>
          <w:b w:val="0"/>
        </w:rPr>
        <w:t>.</w:t>
      </w:r>
    </w:p>
    <w:p w:rsidR="00F06210" w:rsidRPr="008D0DD5" w:rsidP="00F06210">
      <w:pPr>
        <w:widowControl/>
        <w:bidi w:val="0"/>
        <w:adjustRightInd/>
        <w:ind w:left="720"/>
        <w:jc w:val="both"/>
        <w:rPr>
          <w:rStyle w:val="Strong"/>
          <w:rFonts w:ascii="Times New Roman" w:hAnsi="Times New Roman" w:cs="Arial"/>
          <w:b w:val="0"/>
          <w:bCs/>
        </w:rPr>
      </w:pPr>
    </w:p>
    <w:p w:rsidR="007C74F2" w:rsidP="007C74F2">
      <w:pPr>
        <w:pStyle w:val="BodyTextIndent"/>
        <w:widowControl/>
        <w:bidi w:val="0"/>
        <w:adjustRightInd/>
        <w:spacing w:before="120" w:after="0"/>
        <w:ind w:left="0"/>
        <w:jc w:val="both"/>
        <w:rPr>
          <w:rFonts w:ascii="Times New Roman" w:hAnsi="Times New Roman"/>
        </w:rPr>
      </w:pPr>
      <w:r w:rsidR="00F06210">
        <w:rPr>
          <w:rFonts w:ascii="Times New Roman" w:hAnsi="Times New Roman"/>
        </w:rPr>
        <w:t xml:space="preserve">c) </w:t>
      </w:r>
      <w:r>
        <w:rPr>
          <w:rFonts w:ascii="Times New Roman" w:hAnsi="Times New Roman"/>
        </w:rPr>
        <w:t xml:space="preserve"> </w:t>
      </w:r>
      <w:r w:rsidRPr="00C16ABB">
        <w:rPr>
          <w:rFonts w:ascii="Times New Roman" w:hAnsi="Times New Roman"/>
        </w:rPr>
        <w:t>informácia o konaní začatom proti Slovenskej republike o porušení podľa čl. 258 až 260 Zml</w:t>
      </w:r>
      <w:r>
        <w:rPr>
          <w:rFonts w:ascii="Times New Roman" w:hAnsi="Times New Roman"/>
        </w:rPr>
        <w:t>uvy o fungovaní Európskej únie:</w:t>
      </w:r>
    </w:p>
    <w:p w:rsidR="007C74F2" w:rsidRPr="00FB6D2F" w:rsidP="007C74F2">
      <w:pPr>
        <w:pStyle w:val="BodyTextIndent"/>
        <w:widowControl/>
        <w:bidi w:val="0"/>
        <w:adjustRightInd/>
        <w:spacing w:before="120" w:after="0"/>
        <w:ind w:left="0"/>
        <w:jc w:val="both"/>
        <w:rPr>
          <w:rFonts w:ascii="Times New Roman" w:hAnsi="Times New Roman"/>
          <w:i/>
        </w:rPr>
      </w:pPr>
      <w:r>
        <w:rPr>
          <w:rFonts w:ascii="Times New Roman" w:hAnsi="Times New Roman"/>
        </w:rPr>
        <w:t>- bezpredmetné</w:t>
      </w:r>
    </w:p>
    <w:p w:rsidR="00F06210" w:rsidP="007C3E6B">
      <w:pPr>
        <w:pStyle w:val="ListParagraph"/>
        <w:autoSpaceDE w:val="0"/>
        <w:autoSpaceDN w:val="0"/>
        <w:bidi w:val="0"/>
        <w:ind w:left="0"/>
        <w:rPr>
          <w:rFonts w:ascii="Times New Roman" w:hAnsi="Times New Roman"/>
          <w:sz w:val="24"/>
          <w:szCs w:val="24"/>
        </w:rPr>
      </w:pPr>
    </w:p>
    <w:p w:rsidR="007C3E6B" w:rsidRPr="007C3E6B" w:rsidP="007C3E6B">
      <w:pPr>
        <w:pStyle w:val="ListParagraph"/>
        <w:autoSpaceDE w:val="0"/>
        <w:autoSpaceDN w:val="0"/>
        <w:bidi w:val="0"/>
        <w:ind w:left="0"/>
        <w:rPr>
          <w:rFonts w:ascii="Times New Roman" w:hAnsi="Times New Roman"/>
        </w:rPr>
      </w:pPr>
      <w:r w:rsidR="00F06210">
        <w:rPr>
          <w:rFonts w:ascii="Times New Roman" w:hAnsi="Times New Roman"/>
          <w:sz w:val="24"/>
          <w:szCs w:val="24"/>
        </w:rPr>
        <w:t>d</w:t>
      </w:r>
      <w:r>
        <w:rPr>
          <w:rFonts w:ascii="Times New Roman" w:hAnsi="Times New Roman"/>
          <w:sz w:val="24"/>
          <w:szCs w:val="24"/>
        </w:rPr>
        <w:t xml:space="preserve">) </w:t>
      </w:r>
      <w:r w:rsidRPr="007C3E6B">
        <w:rPr>
          <w:rFonts w:ascii="Times New Roman" w:hAnsi="Times New Roman"/>
          <w:sz w:val="24"/>
          <w:szCs w:val="24"/>
        </w:rPr>
        <w:t xml:space="preserve">informácia o právnych predpisoch, v ktorých sú preberané smernice spolu s uvedením rozsahu tohto prebratia: </w:t>
      </w:r>
    </w:p>
    <w:p w:rsidR="007C3E6B" w:rsidRPr="007E173F" w:rsidP="007C3E6B">
      <w:pPr>
        <w:widowControl/>
        <w:numPr>
          <w:numId w:val="13"/>
        </w:numPr>
        <w:bidi w:val="0"/>
        <w:adjustRightInd/>
        <w:jc w:val="both"/>
        <w:rPr>
          <w:rFonts w:ascii="Times New Roman" w:hAnsi="Times New Roman"/>
        </w:rPr>
      </w:pPr>
      <w:r w:rsidRPr="007E173F">
        <w:rPr>
          <w:rFonts w:ascii="Times New Roman" w:hAnsi="Times New Roman"/>
        </w:rPr>
        <w:t>Zákon č. 135/1961 Zb. o pozemných komunikáciách (cestný zákon) v znení neskorších predpisov</w:t>
      </w:r>
    </w:p>
    <w:p w:rsidR="007C3E6B" w:rsidRPr="007E173F" w:rsidP="007C3E6B">
      <w:pPr>
        <w:widowControl/>
        <w:numPr>
          <w:numId w:val="13"/>
        </w:numPr>
        <w:bidi w:val="0"/>
        <w:adjustRightInd/>
        <w:jc w:val="both"/>
        <w:rPr>
          <w:rFonts w:ascii="Times New Roman" w:hAnsi="Times New Roman"/>
        </w:rPr>
      </w:pPr>
      <w:r w:rsidRPr="007E173F">
        <w:rPr>
          <w:rFonts w:ascii="Times New Roman" w:hAnsi="Times New Roman"/>
        </w:rPr>
        <w:t>Zákon č. 8/2009 Z. z. o  cestnej premávke v znení neskorších predpisov</w:t>
      </w:r>
    </w:p>
    <w:p w:rsidR="007C3E6B" w:rsidRPr="007E173F" w:rsidP="007C3E6B">
      <w:pPr>
        <w:widowControl/>
        <w:numPr>
          <w:numId w:val="13"/>
        </w:numPr>
        <w:bidi w:val="0"/>
        <w:adjustRightInd/>
        <w:jc w:val="both"/>
        <w:rPr>
          <w:rFonts w:ascii="Times New Roman" w:hAnsi="Times New Roman"/>
        </w:rPr>
      </w:pPr>
      <w:r w:rsidRPr="007E173F">
        <w:rPr>
          <w:rFonts w:ascii="Times New Roman" w:hAnsi="Times New Roman"/>
        </w:rPr>
        <w:t>Zákon č. 725/2004 Z. z. o podmienkach prevádzky vozidiel v premávke na pozemných komunikáciách a o zmene a doplnení niektorých zákonov v znení neskorších prepisov</w:t>
      </w:r>
    </w:p>
    <w:p w:rsidR="007C3E6B" w:rsidRPr="007E173F" w:rsidP="007C3E6B">
      <w:pPr>
        <w:widowControl/>
        <w:numPr>
          <w:numId w:val="13"/>
        </w:numPr>
        <w:bidi w:val="0"/>
        <w:adjustRightInd/>
        <w:jc w:val="both"/>
        <w:rPr>
          <w:rFonts w:ascii="Times New Roman" w:hAnsi="Times New Roman"/>
        </w:rPr>
      </w:pPr>
      <w:r w:rsidRPr="007E173F">
        <w:rPr>
          <w:rFonts w:ascii="Times New Roman" w:hAnsi="Times New Roman"/>
        </w:rPr>
        <w:t>Zákon č. 25/2006 Z. z. o verejnom obstarávaní a o zmene a doplnení niektorých zákonov</w:t>
      </w:r>
    </w:p>
    <w:p w:rsidR="007C3E6B" w:rsidRPr="007E173F" w:rsidP="007C3E6B">
      <w:pPr>
        <w:widowControl/>
        <w:numPr>
          <w:numId w:val="13"/>
        </w:numPr>
        <w:bidi w:val="0"/>
        <w:adjustRightInd/>
        <w:jc w:val="both"/>
        <w:rPr>
          <w:rFonts w:ascii="Times New Roman" w:hAnsi="Times New Roman"/>
        </w:rPr>
      </w:pPr>
      <w:r w:rsidRPr="007E173F">
        <w:rPr>
          <w:rFonts w:ascii="Times New Roman" w:hAnsi="Times New Roman"/>
        </w:rPr>
        <w:t>Zákon č. 582/2004 Z.</w:t>
      </w:r>
      <w:r>
        <w:rPr>
          <w:rFonts w:ascii="Times New Roman" w:hAnsi="Times New Roman"/>
        </w:rPr>
        <w:t xml:space="preserve"> </w:t>
      </w:r>
      <w:r w:rsidRPr="007E173F">
        <w:rPr>
          <w:rFonts w:ascii="Times New Roman" w:hAnsi="Times New Roman"/>
        </w:rPr>
        <w:t>z. o miestnych daniach a miestnom poplatku za komunálne odpady a drobné stavebné odpady v znení neskorších predpisov</w:t>
      </w:r>
    </w:p>
    <w:p w:rsidR="007C3E6B" w:rsidRPr="007E173F" w:rsidP="007C3E6B">
      <w:pPr>
        <w:widowControl/>
        <w:numPr>
          <w:numId w:val="13"/>
        </w:numPr>
        <w:bidi w:val="0"/>
        <w:adjustRightInd/>
        <w:jc w:val="both"/>
        <w:rPr>
          <w:rFonts w:ascii="Times New Roman" w:hAnsi="Times New Roman"/>
        </w:rPr>
      </w:pPr>
      <w:r w:rsidRPr="007E173F">
        <w:rPr>
          <w:rFonts w:ascii="Times New Roman" w:hAnsi="Times New Roman"/>
        </w:rPr>
        <w:t>Zákon č. 639/2004 Z.z. o Národnej diaľničnej spoločnosti v znení neskorších predpisov</w:t>
      </w:r>
    </w:p>
    <w:p w:rsidR="007C3E6B" w:rsidRPr="007E173F" w:rsidP="007C3E6B">
      <w:pPr>
        <w:widowControl/>
        <w:numPr>
          <w:numId w:val="13"/>
        </w:numPr>
        <w:bidi w:val="0"/>
        <w:adjustRightInd/>
        <w:jc w:val="both"/>
        <w:rPr>
          <w:rFonts w:ascii="Times New Roman" w:hAnsi="Times New Roman"/>
        </w:rPr>
      </w:pPr>
      <w:r w:rsidRPr="007E173F">
        <w:rPr>
          <w:rFonts w:ascii="Times New Roman" w:hAnsi="Times New Roman"/>
        </w:rPr>
        <w:t xml:space="preserve">Návrh zákona o výbere mýta a o zmene a doplnení niektorých zákonov   (ďalej len „Návrh zákona“) </w:t>
      </w:r>
    </w:p>
    <w:p w:rsidR="007C74F2" w:rsidP="00CC3E9E">
      <w:pPr>
        <w:pStyle w:val="BodyTextIndent3"/>
        <w:bidi w:val="0"/>
        <w:ind w:left="0"/>
        <w:rPr>
          <w:rFonts w:ascii="Times New Roman" w:hAnsi="Times New Roman"/>
          <w:b/>
          <w:sz w:val="24"/>
          <w:szCs w:val="24"/>
        </w:rPr>
      </w:pPr>
    </w:p>
    <w:p w:rsidR="008620F3" w:rsidP="00CC3E9E">
      <w:pPr>
        <w:pStyle w:val="BodyTextIndent3"/>
        <w:bidi w:val="0"/>
        <w:ind w:left="0"/>
        <w:rPr>
          <w:rFonts w:ascii="Times New Roman" w:hAnsi="Times New Roman"/>
          <w:b/>
          <w:sz w:val="24"/>
          <w:szCs w:val="24"/>
        </w:rPr>
      </w:pPr>
    </w:p>
    <w:p w:rsidR="008620F3" w:rsidP="00CC3E9E">
      <w:pPr>
        <w:pStyle w:val="BodyTextIndent3"/>
        <w:bidi w:val="0"/>
        <w:ind w:left="0"/>
        <w:rPr>
          <w:rFonts w:ascii="Times New Roman" w:hAnsi="Times New Roman"/>
          <w:b/>
          <w:sz w:val="24"/>
          <w:szCs w:val="24"/>
        </w:rPr>
      </w:pPr>
    </w:p>
    <w:p w:rsidR="00CC3E9E" w:rsidP="00CC3E9E">
      <w:pPr>
        <w:pStyle w:val="BodyTextIndent3"/>
        <w:bidi w:val="0"/>
        <w:ind w:left="0"/>
        <w:rPr>
          <w:rFonts w:ascii="Times New Roman" w:hAnsi="Times New Roman"/>
          <w:sz w:val="24"/>
          <w:szCs w:val="24"/>
        </w:rPr>
      </w:pPr>
      <w:r>
        <w:rPr>
          <w:rFonts w:ascii="Times New Roman" w:hAnsi="Times New Roman"/>
          <w:b/>
          <w:sz w:val="24"/>
          <w:szCs w:val="24"/>
        </w:rPr>
        <w:t>5. Stupeň zlučiteľnosti návrhu právneho predpisu s</w:t>
      </w:r>
      <w:r>
        <w:rPr>
          <w:rFonts w:ascii="Times New Roman" w:hAnsi="Times New Roman"/>
          <w:sz w:val="24"/>
          <w:szCs w:val="24"/>
        </w:rPr>
        <w:t> </w:t>
      </w:r>
      <w:r>
        <w:rPr>
          <w:rFonts w:ascii="Times New Roman" w:hAnsi="Times New Roman"/>
          <w:b/>
          <w:sz w:val="24"/>
          <w:szCs w:val="24"/>
        </w:rPr>
        <w:t>právom  Európskej únie:</w:t>
      </w:r>
    </w:p>
    <w:p w:rsidR="00CC3E9E" w:rsidP="00CC3E9E">
      <w:pPr>
        <w:pStyle w:val="BodyText"/>
        <w:bidi w:val="0"/>
        <w:rPr>
          <w:rFonts w:ascii="Times New Roman" w:hAnsi="Times New Roman"/>
        </w:rPr>
      </w:pPr>
      <w:r w:rsidR="007C74F2">
        <w:rPr>
          <w:rFonts w:ascii="Times New Roman" w:hAnsi="Times New Roman"/>
        </w:rPr>
        <w:t>a) ú</w:t>
      </w:r>
      <w:r w:rsidR="00BB5243">
        <w:rPr>
          <w:rFonts w:ascii="Times New Roman" w:hAnsi="Times New Roman"/>
        </w:rPr>
        <w:t>plný</w:t>
      </w:r>
    </w:p>
    <w:p w:rsidR="008620F3" w:rsidP="00CC3E9E">
      <w:pPr>
        <w:pStyle w:val="BodyText"/>
        <w:bidi w:val="0"/>
        <w:rPr>
          <w:rFonts w:ascii="Times New Roman" w:hAnsi="Times New Roman"/>
        </w:rPr>
      </w:pPr>
    </w:p>
    <w:p w:rsidR="00CC3E9E" w:rsidP="00CC3E9E">
      <w:pPr>
        <w:widowControl/>
        <w:numPr>
          <w:ilvl w:val="0"/>
          <w:numId w:val="12"/>
        </w:numPr>
        <w:bidi w:val="0"/>
        <w:adjustRightInd/>
        <w:jc w:val="both"/>
        <w:rPr>
          <w:rFonts w:ascii="Times New Roman" w:hAnsi="Times New Roman"/>
        </w:rPr>
      </w:pPr>
      <w:r w:rsidRPr="007C3E6B">
        <w:rPr>
          <w:rFonts w:ascii="Times New Roman" w:hAnsi="Times New Roman"/>
          <w:b/>
        </w:rPr>
        <w:t>Gestor a spolupracujúce rezorty</w:t>
      </w:r>
      <w:r>
        <w:rPr>
          <w:rFonts w:ascii="Times New Roman" w:hAnsi="Times New Roman"/>
          <w:b/>
        </w:rPr>
        <w:t>:</w:t>
      </w:r>
    </w:p>
    <w:p w:rsidR="008620F3" w:rsidP="00CC3E9E">
      <w:pPr>
        <w:bidi w:val="0"/>
        <w:jc w:val="both"/>
        <w:rPr>
          <w:rFonts w:ascii="Times New Roman" w:hAnsi="Times New Roman"/>
        </w:rPr>
      </w:pPr>
    </w:p>
    <w:p w:rsidR="00CC3E9E" w:rsidP="00CC3E9E">
      <w:pPr>
        <w:bidi w:val="0"/>
        <w:jc w:val="both"/>
        <w:rPr>
          <w:rFonts w:ascii="Times New Roman" w:hAnsi="Times New Roman"/>
        </w:rPr>
      </w:pPr>
      <w:r>
        <w:rPr>
          <w:rFonts w:ascii="Times New Roman" w:hAnsi="Times New Roman"/>
        </w:rPr>
        <w:t xml:space="preserve">Ministerstvo dopravy, výstavby a regionálneho rozvoja Slovenskej republiky  </w:t>
      </w:r>
    </w:p>
    <w:p w:rsidR="00CC3E9E" w:rsidRPr="009D05DB" w:rsidP="00CC3E9E">
      <w:pPr>
        <w:bidi w:val="0"/>
        <w:rPr>
          <w:rFonts w:ascii="Times New Roman" w:hAnsi="Times New Roman"/>
        </w:rPr>
      </w:pPr>
      <w:r w:rsidRPr="009D05DB" w:rsidR="00D85BA3">
        <w:rPr>
          <w:rFonts w:ascii="Times New Roman" w:hAnsi="Times New Roman"/>
        </w:rPr>
        <w:t>Ministerstvo financií  Slovenskej republiky - spolugestor</w:t>
      </w:r>
    </w:p>
    <w:p w:rsidR="008060F3" w:rsidRPr="009D05DB" w:rsidP="00A913FB">
      <w:pPr>
        <w:autoSpaceDE w:val="0"/>
        <w:autoSpaceDN w:val="0"/>
        <w:bidi w:val="0"/>
        <w:jc w:val="both"/>
        <w:rPr>
          <w:rFonts w:ascii="Times New Roman" w:hAnsi="Times New Roman"/>
          <w:b/>
          <w:color w:val="000000"/>
        </w:rPr>
      </w:pPr>
      <w:r w:rsidRPr="009D05DB" w:rsidR="00A913FB">
        <w:rPr>
          <w:rStyle w:val="PlaceholderText"/>
          <w:color w:val="000000"/>
        </w:rPr>
        <w:t xml:space="preserve">  </w:t>
      </w:r>
      <w:r w:rsidRPr="009D05DB" w:rsidR="00BD1817">
        <w:rPr>
          <w:rStyle w:val="PlaceholderText"/>
          <w:color w:val="000000"/>
        </w:rPr>
        <w:t xml:space="preserve"> </w:t>
      </w:r>
    </w:p>
    <w:p w:rsidR="00051805" w:rsidRPr="00853385" w:rsidP="00051805">
      <w:pPr>
        <w:widowControl/>
        <w:bidi w:val="0"/>
        <w:jc w:val="both"/>
        <w:rPr>
          <w:rFonts w:ascii="Times New Roman" w:hAnsi="Times New Roman"/>
          <w:b/>
          <w:color w:val="000000"/>
        </w:rPr>
      </w:pPr>
      <w:r w:rsidRPr="00853385">
        <w:rPr>
          <w:rFonts w:ascii="Times New Roman" w:hAnsi="Times New Roman"/>
          <w:b/>
          <w:color w:val="000000"/>
        </w:rPr>
        <w:t>B. Osobitná časť</w:t>
      </w:r>
    </w:p>
    <w:p w:rsidR="009C15B8" w:rsidRPr="00853385" w:rsidP="00051805">
      <w:pPr>
        <w:widowControl/>
        <w:bidi w:val="0"/>
        <w:jc w:val="both"/>
        <w:rPr>
          <w:rFonts w:ascii="Times New Roman" w:hAnsi="Times New Roman"/>
          <w:b/>
          <w:color w:val="000000"/>
        </w:rPr>
      </w:pPr>
    </w:p>
    <w:p w:rsidR="00051805" w:rsidRPr="00853385" w:rsidP="00051805">
      <w:pPr>
        <w:widowControl/>
        <w:bidi w:val="0"/>
        <w:jc w:val="both"/>
        <w:rPr>
          <w:rStyle w:val="PlaceholderText"/>
          <w:b/>
          <w:color w:val="000000"/>
          <w:u w:val="single"/>
        </w:rPr>
      </w:pPr>
      <w:r w:rsidRPr="00853385">
        <w:rPr>
          <w:rStyle w:val="PlaceholderText"/>
          <w:b/>
          <w:color w:val="000000"/>
          <w:u w:val="single"/>
        </w:rPr>
        <w:t>K Čl. I</w:t>
      </w:r>
    </w:p>
    <w:p w:rsidR="00051805" w:rsidRPr="00853385" w:rsidP="00051805">
      <w:pPr>
        <w:widowControl/>
        <w:bidi w:val="0"/>
        <w:jc w:val="both"/>
        <w:rPr>
          <w:rStyle w:val="PlaceholderText"/>
          <w:b/>
          <w:color w:val="000000"/>
        </w:rPr>
      </w:pPr>
      <w:r w:rsidRPr="00853385" w:rsidR="008060F3">
        <w:rPr>
          <w:rStyle w:val="PlaceholderText"/>
          <w:b/>
          <w:color w:val="000000"/>
        </w:rPr>
        <w:t xml:space="preserve">K § </w:t>
      </w:r>
      <w:r w:rsidRPr="00853385">
        <w:rPr>
          <w:rStyle w:val="PlaceholderText"/>
          <w:b/>
          <w:color w:val="000000"/>
        </w:rPr>
        <w:t>1</w:t>
      </w:r>
    </w:p>
    <w:p w:rsidR="00EA0907" w:rsidRPr="00853385" w:rsidP="007848A0">
      <w:pPr>
        <w:widowControl/>
        <w:tabs>
          <w:tab w:val="left" w:pos="567"/>
        </w:tabs>
        <w:bidi w:val="0"/>
        <w:jc w:val="both"/>
        <w:rPr>
          <w:rStyle w:val="PlaceholderText"/>
          <w:b/>
          <w:color w:val="000000"/>
        </w:rPr>
      </w:pPr>
      <w:r w:rsidRPr="00853385" w:rsidR="007848A0">
        <w:rPr>
          <w:rStyle w:val="PlaceholderText"/>
          <w:b/>
          <w:color w:val="000000"/>
        </w:rPr>
        <w:tab/>
      </w:r>
      <w:r w:rsidRPr="00853385" w:rsidR="00927ECF">
        <w:rPr>
          <w:rFonts w:ascii="Times New Roman" w:hAnsi="Times New Roman"/>
        </w:rPr>
        <w:t>V úvodnom ustanovení sa vymedzuje predmet zákonnej úpravy.</w:t>
      </w:r>
      <w:r w:rsidRPr="00853385" w:rsidR="007848A0">
        <w:rPr>
          <w:rStyle w:val="PlaceholderText"/>
          <w:b/>
          <w:color w:val="000000"/>
        </w:rPr>
        <w:tab/>
      </w:r>
    </w:p>
    <w:p w:rsidR="007848A0" w:rsidRPr="00853385" w:rsidP="007300CB">
      <w:pPr>
        <w:widowControl/>
        <w:bidi w:val="0"/>
        <w:jc w:val="both"/>
        <w:rPr>
          <w:rStyle w:val="PlaceholderText"/>
          <w:b/>
          <w:color w:val="000000"/>
        </w:rPr>
      </w:pPr>
    </w:p>
    <w:p w:rsidR="007300CB" w:rsidRPr="00853385" w:rsidP="007300CB">
      <w:pPr>
        <w:widowControl/>
        <w:bidi w:val="0"/>
        <w:jc w:val="both"/>
        <w:rPr>
          <w:rStyle w:val="PlaceholderText"/>
          <w:b/>
          <w:color w:val="000000"/>
        </w:rPr>
      </w:pPr>
      <w:r w:rsidRPr="00853385" w:rsidR="008060F3">
        <w:rPr>
          <w:rStyle w:val="PlaceholderText"/>
          <w:b/>
          <w:color w:val="000000"/>
        </w:rPr>
        <w:t>K §</w:t>
      </w:r>
      <w:r w:rsidRPr="00853385">
        <w:rPr>
          <w:rStyle w:val="PlaceholderText"/>
          <w:b/>
          <w:color w:val="000000"/>
        </w:rPr>
        <w:t xml:space="preserve"> 2</w:t>
      </w:r>
    </w:p>
    <w:p w:rsidR="00E47667" w:rsidRPr="00853385" w:rsidP="00E47667">
      <w:pPr>
        <w:bidi w:val="0"/>
        <w:ind w:firstLine="709"/>
        <w:jc w:val="both"/>
        <w:rPr>
          <w:rFonts w:ascii="Times New Roman" w:hAnsi="Times New Roman"/>
        </w:rPr>
      </w:pPr>
      <w:r w:rsidR="0083328C">
        <w:rPr>
          <w:rFonts w:ascii="Times New Roman" w:hAnsi="Times New Roman"/>
          <w:lang w:eastAsia="en-US"/>
        </w:rPr>
        <w:t>Z</w:t>
      </w:r>
      <w:r w:rsidRPr="00853385" w:rsidR="00365356">
        <w:rPr>
          <w:rFonts w:ascii="Times New Roman" w:hAnsi="Times New Roman"/>
          <w:lang w:eastAsia="en-US"/>
        </w:rPr>
        <w:t>ákladné ustanovenia sa preberajú</w:t>
      </w:r>
      <w:r w:rsidR="0083328C">
        <w:rPr>
          <w:rFonts w:ascii="Times New Roman" w:hAnsi="Times New Roman"/>
          <w:lang w:eastAsia="en-US"/>
        </w:rPr>
        <w:t xml:space="preserve"> a precizujú</w:t>
      </w:r>
      <w:r w:rsidRPr="00853385" w:rsidR="00365356">
        <w:rPr>
          <w:rFonts w:ascii="Times New Roman" w:hAnsi="Times New Roman"/>
          <w:lang w:eastAsia="en-US"/>
        </w:rPr>
        <w:t xml:space="preserve"> </w:t>
      </w:r>
      <w:r w:rsidRPr="00853385" w:rsidR="00637363">
        <w:rPr>
          <w:rFonts w:ascii="Times New Roman" w:hAnsi="Times New Roman"/>
          <w:lang w:eastAsia="en-US"/>
        </w:rPr>
        <w:t>z</w:t>
      </w:r>
      <w:r w:rsidRPr="00853385" w:rsidR="00365356">
        <w:rPr>
          <w:rFonts w:ascii="Times New Roman" w:hAnsi="Times New Roman"/>
          <w:lang w:eastAsia="en-US"/>
        </w:rPr>
        <w:t xml:space="preserve"> doteraz platného § 6 cestného zákona. </w:t>
      </w:r>
      <w:r w:rsidRPr="00853385" w:rsidR="008C4DED">
        <w:rPr>
          <w:rFonts w:ascii="Times New Roman" w:hAnsi="Times New Roman"/>
          <w:lang w:eastAsia="en-US"/>
        </w:rPr>
        <w:t>Návrhom zákona sa má umožniť spoplatneni</w:t>
      </w:r>
      <w:r w:rsidR="0084478D">
        <w:rPr>
          <w:rFonts w:ascii="Times New Roman" w:hAnsi="Times New Roman"/>
          <w:lang w:eastAsia="en-US"/>
        </w:rPr>
        <w:t>e</w:t>
      </w:r>
      <w:r w:rsidRPr="00853385" w:rsidR="008C4DED">
        <w:rPr>
          <w:rFonts w:ascii="Times New Roman" w:hAnsi="Times New Roman"/>
          <w:lang w:eastAsia="en-US"/>
        </w:rPr>
        <w:t xml:space="preserve"> vozidiel do 3,5 </w:t>
      </w:r>
      <w:r w:rsidRPr="0084478D" w:rsidR="008C4DED">
        <w:rPr>
          <w:rFonts w:ascii="Times New Roman" w:hAnsi="Times New Roman"/>
          <w:lang w:eastAsia="en-US"/>
        </w:rPr>
        <w:t>t dvojakým systémom</w:t>
      </w:r>
      <w:r w:rsidR="00DA1D34">
        <w:rPr>
          <w:rFonts w:ascii="Times New Roman" w:hAnsi="Times New Roman"/>
          <w:lang w:eastAsia="en-US"/>
        </w:rPr>
        <w:t>,</w:t>
      </w:r>
      <w:r w:rsidRPr="0084478D" w:rsidR="008C4DED">
        <w:rPr>
          <w:rFonts w:ascii="Times New Roman" w:hAnsi="Times New Roman"/>
          <w:lang w:eastAsia="en-US"/>
        </w:rPr>
        <w:t xml:space="preserve"> a to elektronicky alebo doteraz platnou </w:t>
      </w:r>
      <w:r w:rsidRPr="0084478D" w:rsidR="0083328C">
        <w:rPr>
          <w:rFonts w:ascii="Times New Roman" w:hAnsi="Times New Roman"/>
          <w:lang w:eastAsia="en-US"/>
        </w:rPr>
        <w:t>podobou</w:t>
      </w:r>
      <w:r w:rsidRPr="0084478D" w:rsidR="008C4DED">
        <w:rPr>
          <w:rFonts w:ascii="Times New Roman" w:hAnsi="Times New Roman"/>
          <w:lang w:eastAsia="en-US"/>
        </w:rPr>
        <w:t xml:space="preserve"> papierovej nálepky, pričom vždy môže byť v prevádzke len jeden z</w:t>
      </w:r>
      <w:r w:rsidR="00DA1D34">
        <w:rPr>
          <w:rFonts w:ascii="Times New Roman" w:hAnsi="Times New Roman"/>
          <w:lang w:eastAsia="en-US"/>
        </w:rPr>
        <w:t> </w:t>
      </w:r>
      <w:r w:rsidRPr="0084478D" w:rsidR="008C4DED">
        <w:rPr>
          <w:rFonts w:ascii="Times New Roman" w:hAnsi="Times New Roman"/>
          <w:lang w:eastAsia="en-US"/>
        </w:rPr>
        <w:t>nic</w:t>
      </w:r>
      <w:r w:rsidR="0084478D">
        <w:rPr>
          <w:rFonts w:ascii="Times New Roman" w:hAnsi="Times New Roman"/>
          <w:lang w:eastAsia="en-US"/>
        </w:rPr>
        <w:t>h</w:t>
      </w:r>
      <w:r w:rsidR="004D3361">
        <w:rPr>
          <w:rFonts w:ascii="Times New Roman" w:hAnsi="Times New Roman"/>
          <w:lang w:eastAsia="en-US"/>
        </w:rPr>
        <w:t>. T</w:t>
      </w:r>
      <w:r w:rsidR="00DA1D34">
        <w:rPr>
          <w:rFonts w:ascii="Times New Roman" w:hAnsi="Times New Roman"/>
          <w:lang w:eastAsia="en-US"/>
        </w:rPr>
        <w:t>o znamená</w:t>
      </w:r>
      <w:r w:rsidR="004D3361">
        <w:rPr>
          <w:rFonts w:ascii="Times New Roman" w:hAnsi="Times New Roman"/>
          <w:lang w:eastAsia="en-US"/>
        </w:rPr>
        <w:t xml:space="preserve">, že do zavedenia elektronického systému a spustenia predaja elektronickej diaľničnej známky, bude možná úhrada diaľničnej známky len v podobe papierovej nálepky. </w:t>
      </w:r>
    </w:p>
    <w:p w:rsidR="00E47667" w:rsidRPr="00853385" w:rsidP="00E47667">
      <w:pPr>
        <w:bidi w:val="0"/>
        <w:jc w:val="both"/>
        <w:rPr>
          <w:rFonts w:ascii="Times New Roman" w:hAnsi="Times New Roman"/>
        </w:rPr>
      </w:pPr>
    </w:p>
    <w:p w:rsidR="004C6FC1" w:rsidRPr="00853385" w:rsidP="004C6FC1">
      <w:pPr>
        <w:widowControl/>
        <w:bidi w:val="0"/>
        <w:jc w:val="both"/>
        <w:rPr>
          <w:rStyle w:val="PlaceholderText"/>
          <w:b/>
          <w:color w:val="000000"/>
        </w:rPr>
      </w:pPr>
      <w:r w:rsidRPr="00853385" w:rsidR="008060F3">
        <w:rPr>
          <w:rStyle w:val="PlaceholderText"/>
          <w:b/>
          <w:color w:val="000000"/>
        </w:rPr>
        <w:t>K §</w:t>
      </w:r>
      <w:r w:rsidRPr="00853385">
        <w:rPr>
          <w:rStyle w:val="PlaceholderText"/>
          <w:b/>
          <w:color w:val="000000"/>
        </w:rPr>
        <w:t xml:space="preserve"> </w:t>
      </w:r>
      <w:r w:rsidRPr="00853385" w:rsidR="007300CB">
        <w:rPr>
          <w:rStyle w:val="PlaceholderText"/>
          <w:b/>
          <w:color w:val="000000"/>
        </w:rPr>
        <w:t>3</w:t>
      </w:r>
    </w:p>
    <w:p w:rsidR="00DB1015" w:rsidRPr="00853385" w:rsidP="008B445D">
      <w:pPr>
        <w:tabs>
          <w:tab w:val="left" w:pos="567"/>
        </w:tabs>
        <w:bidi w:val="0"/>
        <w:jc w:val="both"/>
        <w:rPr>
          <w:rFonts w:ascii="Times New Roman" w:hAnsi="Times New Roman"/>
        </w:rPr>
      </w:pPr>
      <w:r w:rsidRPr="00853385" w:rsidR="008B445D">
        <w:rPr>
          <w:rFonts w:ascii="Times New Roman" w:hAnsi="Times New Roman"/>
        </w:rPr>
        <w:tab/>
      </w:r>
      <w:r w:rsidRPr="00853385" w:rsidR="004F0086">
        <w:rPr>
          <w:rFonts w:ascii="Times New Roman" w:hAnsi="Times New Roman"/>
        </w:rPr>
        <w:t>Platnosť diaľničnej známky ostáva rovnaká ako v súčasnosti platnej legislatíve.</w:t>
      </w:r>
    </w:p>
    <w:p w:rsidR="00E47667" w:rsidRPr="00853385" w:rsidP="00AC3588">
      <w:pPr>
        <w:widowControl/>
        <w:bidi w:val="0"/>
        <w:jc w:val="both"/>
        <w:rPr>
          <w:rStyle w:val="PlaceholderText"/>
          <w:b/>
          <w:color w:val="000000"/>
        </w:rPr>
      </w:pPr>
    </w:p>
    <w:p w:rsidR="00AC3588" w:rsidRPr="00853385" w:rsidP="00AC3588">
      <w:pPr>
        <w:widowControl/>
        <w:bidi w:val="0"/>
        <w:jc w:val="both"/>
        <w:rPr>
          <w:rStyle w:val="PlaceholderText"/>
          <w:b/>
          <w:color w:val="000000"/>
        </w:rPr>
      </w:pPr>
      <w:r w:rsidRPr="00853385" w:rsidR="008060F3">
        <w:rPr>
          <w:rStyle w:val="PlaceholderText"/>
          <w:b/>
          <w:color w:val="000000"/>
        </w:rPr>
        <w:t>K §</w:t>
      </w:r>
      <w:r w:rsidRPr="00853385">
        <w:rPr>
          <w:rStyle w:val="PlaceholderText"/>
          <w:b/>
          <w:color w:val="000000"/>
        </w:rPr>
        <w:t xml:space="preserve"> </w:t>
      </w:r>
      <w:r w:rsidR="00BB5243">
        <w:rPr>
          <w:rStyle w:val="PlaceholderText"/>
          <w:b/>
          <w:color w:val="000000"/>
        </w:rPr>
        <w:t>4</w:t>
      </w:r>
    </w:p>
    <w:p w:rsidR="008A4C9B" w:rsidRPr="00853385" w:rsidP="00C103C6">
      <w:pPr>
        <w:tabs>
          <w:tab w:val="left" w:pos="567"/>
          <w:tab w:val="left" w:pos="709"/>
        </w:tabs>
        <w:bidi w:val="0"/>
        <w:jc w:val="both"/>
        <w:rPr>
          <w:rFonts w:ascii="Times New Roman" w:hAnsi="Times New Roman"/>
        </w:rPr>
      </w:pPr>
      <w:r w:rsidRPr="00853385" w:rsidR="00397082">
        <w:rPr>
          <w:rFonts w:ascii="Times New Roman" w:hAnsi="Times New Roman"/>
        </w:rPr>
        <w:tab/>
      </w:r>
      <w:r w:rsidRPr="00853385" w:rsidR="008C4DED">
        <w:rPr>
          <w:rFonts w:ascii="Times New Roman" w:hAnsi="Times New Roman"/>
        </w:rPr>
        <w:t xml:space="preserve">Návrhom ustanovenia sa definuje povinnosť vodiča </w:t>
      </w:r>
      <w:r w:rsidR="003B7315">
        <w:rPr>
          <w:rFonts w:ascii="Times New Roman" w:hAnsi="Times New Roman"/>
        </w:rPr>
        <w:t>za</w:t>
      </w:r>
      <w:r w:rsidRPr="00853385" w:rsidR="008C4DED">
        <w:rPr>
          <w:rFonts w:ascii="Times New Roman" w:hAnsi="Times New Roman"/>
        </w:rPr>
        <w:t>platiť</w:t>
      </w:r>
      <w:r w:rsidR="003B7315">
        <w:rPr>
          <w:rFonts w:ascii="Times New Roman" w:hAnsi="Times New Roman"/>
        </w:rPr>
        <w:t xml:space="preserve"> úhradu diaľničn</w:t>
      </w:r>
      <w:r w:rsidR="0083328C">
        <w:rPr>
          <w:rFonts w:ascii="Times New Roman" w:hAnsi="Times New Roman"/>
        </w:rPr>
        <w:t>ej</w:t>
      </w:r>
      <w:r w:rsidRPr="00853385" w:rsidR="008C4DED">
        <w:rPr>
          <w:rFonts w:ascii="Times New Roman" w:hAnsi="Times New Roman"/>
        </w:rPr>
        <w:t xml:space="preserve"> znám</w:t>
      </w:r>
      <w:r w:rsidR="0048445C">
        <w:rPr>
          <w:rFonts w:ascii="Times New Roman" w:hAnsi="Times New Roman"/>
        </w:rPr>
        <w:t>k</w:t>
      </w:r>
      <w:r w:rsidR="0083328C">
        <w:rPr>
          <w:rFonts w:ascii="Times New Roman" w:hAnsi="Times New Roman"/>
        </w:rPr>
        <w:t>y</w:t>
      </w:r>
      <w:r w:rsidRPr="00853385" w:rsidR="008C4DED">
        <w:rPr>
          <w:rFonts w:ascii="Times New Roman" w:hAnsi="Times New Roman"/>
        </w:rPr>
        <w:t xml:space="preserve"> a zároveň sa zavádza</w:t>
      </w:r>
      <w:r w:rsidRPr="00853385" w:rsidR="00F053BF">
        <w:rPr>
          <w:rFonts w:ascii="Times New Roman" w:hAnsi="Times New Roman"/>
        </w:rPr>
        <w:t xml:space="preserve"> objektívna zodpovednosť</w:t>
      </w:r>
      <w:r w:rsidRPr="00853385">
        <w:rPr>
          <w:rFonts w:ascii="Times New Roman" w:hAnsi="Times New Roman"/>
        </w:rPr>
        <w:t xml:space="preserve"> prevádzkovateľa vozidla alebo jazdnej súpravy </w:t>
      </w:r>
      <w:r w:rsidRPr="00853385" w:rsidR="00F053BF">
        <w:rPr>
          <w:rFonts w:ascii="Times New Roman" w:hAnsi="Times New Roman"/>
        </w:rPr>
        <w:t>za porušenie povinnosti užívať vymedzený úseky diaľnic a rýc</w:t>
      </w:r>
      <w:r w:rsidRPr="00853385" w:rsidR="00A13CA9">
        <w:rPr>
          <w:rFonts w:ascii="Times New Roman" w:hAnsi="Times New Roman"/>
        </w:rPr>
        <w:t>hlostných ciest len po zaplatení</w:t>
      </w:r>
      <w:r w:rsidRPr="00853385" w:rsidR="00F053BF">
        <w:rPr>
          <w:rFonts w:ascii="Times New Roman" w:hAnsi="Times New Roman"/>
        </w:rPr>
        <w:t xml:space="preserve"> úhrady diaľničn</w:t>
      </w:r>
      <w:r w:rsidR="0083328C">
        <w:rPr>
          <w:rFonts w:ascii="Times New Roman" w:hAnsi="Times New Roman"/>
        </w:rPr>
        <w:t>ej</w:t>
      </w:r>
      <w:r w:rsidRPr="00853385" w:rsidR="00F053BF">
        <w:rPr>
          <w:rFonts w:ascii="Times New Roman" w:hAnsi="Times New Roman"/>
        </w:rPr>
        <w:t xml:space="preserve"> známk</w:t>
      </w:r>
      <w:r w:rsidR="0083328C">
        <w:rPr>
          <w:rFonts w:ascii="Times New Roman" w:hAnsi="Times New Roman"/>
        </w:rPr>
        <w:t>y</w:t>
      </w:r>
      <w:r w:rsidRPr="00853385" w:rsidR="00F053BF">
        <w:rPr>
          <w:rFonts w:ascii="Times New Roman" w:hAnsi="Times New Roman"/>
        </w:rPr>
        <w:t xml:space="preserve">. V prípade, ak </w:t>
      </w:r>
      <w:r w:rsidRPr="00853385" w:rsidR="00EE0F89">
        <w:rPr>
          <w:rFonts w:ascii="Times New Roman" w:hAnsi="Times New Roman"/>
        </w:rPr>
        <w:t>za porušenie povinnosti nie je preukázateľne zodpovedný</w:t>
      </w:r>
      <w:r w:rsidRPr="00853385" w:rsidR="00E47667">
        <w:rPr>
          <w:rFonts w:ascii="Times New Roman" w:hAnsi="Times New Roman"/>
        </w:rPr>
        <w:t xml:space="preserve"> vodič,</w:t>
      </w:r>
      <w:r w:rsidRPr="00853385" w:rsidR="00F053BF">
        <w:rPr>
          <w:rFonts w:ascii="Times New Roman" w:hAnsi="Times New Roman"/>
        </w:rPr>
        <w:t xml:space="preserve"> za podmienok  stanovených v §</w:t>
      </w:r>
      <w:r w:rsidRPr="00853385" w:rsidR="00E47667">
        <w:rPr>
          <w:rFonts w:ascii="Times New Roman" w:hAnsi="Times New Roman"/>
        </w:rPr>
        <w:t xml:space="preserve"> 11 až 14 návrhu</w:t>
      </w:r>
      <w:r w:rsidRPr="00853385" w:rsidR="00A13CA9">
        <w:rPr>
          <w:rFonts w:ascii="Times New Roman" w:hAnsi="Times New Roman"/>
        </w:rPr>
        <w:t xml:space="preserve"> zákona,</w:t>
      </w:r>
      <w:r w:rsidRPr="00853385" w:rsidR="00E47667">
        <w:rPr>
          <w:rFonts w:ascii="Times New Roman" w:hAnsi="Times New Roman"/>
        </w:rPr>
        <w:t xml:space="preserve"> </w:t>
      </w:r>
      <w:r w:rsidRPr="00853385" w:rsidR="006917B0">
        <w:rPr>
          <w:rFonts w:ascii="Times New Roman" w:hAnsi="Times New Roman"/>
        </w:rPr>
        <w:t xml:space="preserve">okresný úrad </w:t>
      </w:r>
      <w:r w:rsidRPr="00853385" w:rsidR="00A13CA9">
        <w:rPr>
          <w:rFonts w:ascii="Times New Roman" w:hAnsi="Times New Roman"/>
        </w:rPr>
        <w:t>je oprávnený vydať rozkaz alebo v prípade podania odporu proti rozkladu začať</w:t>
      </w:r>
      <w:r w:rsidRPr="00853385" w:rsidR="006917B0">
        <w:rPr>
          <w:rFonts w:ascii="Times New Roman" w:hAnsi="Times New Roman"/>
        </w:rPr>
        <w:t xml:space="preserve"> konanie o správnom delikte prevádzkovateľa vozidla alebo jazdnej súpravy.</w:t>
      </w:r>
    </w:p>
    <w:p w:rsidR="006917B0" w:rsidRPr="00853385" w:rsidP="00C103C6">
      <w:pPr>
        <w:tabs>
          <w:tab w:val="left" w:pos="567"/>
          <w:tab w:val="left" w:pos="709"/>
        </w:tabs>
        <w:bidi w:val="0"/>
        <w:jc w:val="both"/>
        <w:rPr>
          <w:rFonts w:ascii="Times New Roman" w:hAnsi="Times New Roman"/>
        </w:rPr>
      </w:pPr>
    </w:p>
    <w:p w:rsidR="003C1C72" w:rsidRPr="00853385" w:rsidP="003C1C72">
      <w:pPr>
        <w:widowControl/>
        <w:bidi w:val="0"/>
        <w:jc w:val="both"/>
        <w:rPr>
          <w:rStyle w:val="PlaceholderText"/>
          <w:b/>
          <w:color w:val="000000"/>
        </w:rPr>
      </w:pPr>
      <w:r w:rsidRPr="00853385" w:rsidR="008060F3">
        <w:rPr>
          <w:rStyle w:val="PlaceholderText"/>
          <w:b/>
          <w:color w:val="000000"/>
        </w:rPr>
        <w:t>K §</w:t>
      </w:r>
      <w:r w:rsidRPr="00853385">
        <w:rPr>
          <w:rStyle w:val="PlaceholderText"/>
          <w:b/>
          <w:color w:val="000000"/>
        </w:rPr>
        <w:t xml:space="preserve"> </w:t>
      </w:r>
      <w:r w:rsidR="00BB5243">
        <w:rPr>
          <w:rStyle w:val="PlaceholderText"/>
          <w:b/>
          <w:color w:val="000000"/>
        </w:rPr>
        <w:t>5</w:t>
      </w:r>
    </w:p>
    <w:p w:rsidR="000F0B4C" w:rsidRPr="00853385" w:rsidP="00662D12">
      <w:pPr>
        <w:tabs>
          <w:tab w:val="left" w:pos="567"/>
          <w:tab w:val="left" w:pos="709"/>
        </w:tabs>
        <w:bidi w:val="0"/>
        <w:jc w:val="both"/>
        <w:rPr>
          <w:rFonts w:ascii="Times New Roman" w:hAnsi="Times New Roman"/>
        </w:rPr>
      </w:pPr>
      <w:r w:rsidRPr="00853385" w:rsidR="00561408">
        <w:rPr>
          <w:rFonts w:ascii="Times New Roman" w:hAnsi="Times New Roman"/>
        </w:rPr>
        <w:tab/>
      </w:r>
      <w:r w:rsidR="00CC0C88">
        <w:rPr>
          <w:rFonts w:ascii="Times New Roman" w:hAnsi="Times New Roman"/>
        </w:rPr>
        <w:t>V odseku 1 sa u</w:t>
      </w:r>
      <w:r w:rsidRPr="00853385" w:rsidR="000F796A">
        <w:rPr>
          <w:rFonts w:ascii="Times New Roman" w:hAnsi="Times New Roman"/>
        </w:rPr>
        <w:t xml:space="preserve">pravujú údaje, ktoré je vodič alebo prevádzkovateľ povinný zadať </w:t>
      </w:r>
      <w:r w:rsidR="00CE2E2B">
        <w:rPr>
          <w:rFonts w:ascii="Times New Roman" w:hAnsi="Times New Roman"/>
        </w:rPr>
        <w:t xml:space="preserve">do </w:t>
      </w:r>
      <w:r w:rsidRPr="00853385" w:rsidR="000F796A">
        <w:rPr>
          <w:rFonts w:ascii="Times New Roman" w:hAnsi="Times New Roman"/>
        </w:rPr>
        <w:t xml:space="preserve">systému pri </w:t>
      </w:r>
      <w:r w:rsidR="0083328C">
        <w:rPr>
          <w:rFonts w:ascii="Times New Roman" w:hAnsi="Times New Roman"/>
        </w:rPr>
        <w:t>úhrade</w:t>
      </w:r>
      <w:r w:rsidRPr="00853385" w:rsidR="0083328C">
        <w:rPr>
          <w:rFonts w:ascii="Times New Roman" w:hAnsi="Times New Roman"/>
        </w:rPr>
        <w:t xml:space="preserve"> </w:t>
      </w:r>
      <w:r w:rsidRPr="00853385" w:rsidR="000F796A">
        <w:rPr>
          <w:rFonts w:ascii="Times New Roman" w:hAnsi="Times New Roman"/>
        </w:rPr>
        <w:t xml:space="preserve">diaľničnej známky v elektronickej podobe. Predaj týchto diaľničných známok bude zabezpečený na predajných miestach (čerpacie stanice), prostredníctvom </w:t>
      </w:r>
      <w:r w:rsidRPr="00853385" w:rsidR="008C4DED">
        <w:rPr>
          <w:rFonts w:ascii="Times New Roman" w:hAnsi="Times New Roman"/>
        </w:rPr>
        <w:t>internetového portálu a pod.</w:t>
      </w:r>
    </w:p>
    <w:p w:rsidR="00A13CA9" w:rsidRPr="00853385" w:rsidP="00A13CA9">
      <w:pPr>
        <w:bidi w:val="0"/>
        <w:ind w:firstLine="708"/>
        <w:jc w:val="both"/>
        <w:rPr>
          <w:rFonts w:ascii="Times New Roman" w:hAnsi="Times New Roman"/>
        </w:rPr>
      </w:pPr>
      <w:r w:rsidRPr="00853385">
        <w:rPr>
          <w:rFonts w:ascii="Times New Roman" w:hAnsi="Times New Roman"/>
        </w:rPr>
        <w:t xml:space="preserve">Odsek </w:t>
      </w:r>
      <w:r w:rsidR="0083328C">
        <w:rPr>
          <w:rFonts w:ascii="Times New Roman" w:hAnsi="Times New Roman"/>
        </w:rPr>
        <w:t>3</w:t>
      </w:r>
      <w:r w:rsidRPr="00853385">
        <w:rPr>
          <w:rFonts w:ascii="Times New Roman" w:hAnsi="Times New Roman"/>
        </w:rPr>
        <w:t xml:space="preserve"> obsahuje výpočet náležitostí potvrdenia</w:t>
      </w:r>
      <w:r w:rsidR="0083328C">
        <w:rPr>
          <w:rFonts w:ascii="Times New Roman" w:hAnsi="Times New Roman"/>
        </w:rPr>
        <w:t xml:space="preserve">, ktoré sa vydá po </w:t>
      </w:r>
      <w:r w:rsidRPr="00853385">
        <w:rPr>
          <w:rFonts w:ascii="Times New Roman" w:hAnsi="Times New Roman"/>
        </w:rPr>
        <w:t xml:space="preserve">úhrade </w:t>
      </w:r>
      <w:r w:rsidRPr="00853385" w:rsidR="0048445C">
        <w:rPr>
          <w:rFonts w:ascii="Times New Roman" w:hAnsi="Times New Roman"/>
        </w:rPr>
        <w:t>diaľničn</w:t>
      </w:r>
      <w:r w:rsidR="0083328C">
        <w:rPr>
          <w:rFonts w:ascii="Times New Roman" w:hAnsi="Times New Roman"/>
        </w:rPr>
        <w:t>ej</w:t>
      </w:r>
      <w:r w:rsidRPr="00853385" w:rsidR="0048445C">
        <w:rPr>
          <w:rFonts w:ascii="Times New Roman" w:hAnsi="Times New Roman"/>
        </w:rPr>
        <w:t xml:space="preserve"> </w:t>
      </w:r>
      <w:r w:rsidRPr="00853385">
        <w:rPr>
          <w:rFonts w:ascii="Times New Roman" w:hAnsi="Times New Roman"/>
        </w:rPr>
        <w:t>znám</w:t>
      </w:r>
      <w:r w:rsidR="0048445C">
        <w:rPr>
          <w:rFonts w:ascii="Times New Roman" w:hAnsi="Times New Roman"/>
        </w:rPr>
        <w:t>k</w:t>
      </w:r>
      <w:r w:rsidR="0083328C">
        <w:rPr>
          <w:rFonts w:ascii="Times New Roman" w:hAnsi="Times New Roman"/>
        </w:rPr>
        <w:t>y v elektronickej podobe</w:t>
      </w:r>
      <w:r w:rsidRPr="00853385">
        <w:rPr>
          <w:rFonts w:ascii="Times New Roman" w:hAnsi="Times New Roman"/>
        </w:rPr>
        <w:t xml:space="preserve">. </w:t>
      </w:r>
    </w:p>
    <w:p w:rsidR="00A13CA9" w:rsidRPr="00853385" w:rsidP="00662D12">
      <w:pPr>
        <w:tabs>
          <w:tab w:val="left" w:pos="567"/>
          <w:tab w:val="left" w:pos="709"/>
        </w:tabs>
        <w:bidi w:val="0"/>
        <w:jc w:val="both"/>
        <w:rPr>
          <w:rFonts w:ascii="Times New Roman" w:hAnsi="Times New Roman"/>
        </w:rPr>
      </w:pPr>
    </w:p>
    <w:p w:rsidR="00A02E26" w:rsidRPr="00853385" w:rsidP="00A02E26">
      <w:pPr>
        <w:widowControl/>
        <w:bidi w:val="0"/>
        <w:jc w:val="both"/>
        <w:rPr>
          <w:rStyle w:val="PlaceholderText"/>
          <w:b/>
          <w:color w:val="000000"/>
        </w:rPr>
      </w:pPr>
      <w:r w:rsidRPr="00853385" w:rsidR="008060F3">
        <w:rPr>
          <w:rStyle w:val="PlaceholderText"/>
          <w:b/>
          <w:color w:val="000000"/>
        </w:rPr>
        <w:t>K §</w:t>
      </w:r>
      <w:r w:rsidRPr="00853385">
        <w:rPr>
          <w:rStyle w:val="PlaceholderText"/>
          <w:b/>
          <w:color w:val="000000"/>
        </w:rPr>
        <w:t xml:space="preserve"> </w:t>
      </w:r>
      <w:r w:rsidR="00BB5243">
        <w:rPr>
          <w:rStyle w:val="PlaceholderText"/>
          <w:b/>
          <w:color w:val="000000"/>
        </w:rPr>
        <w:t>6</w:t>
      </w:r>
    </w:p>
    <w:p w:rsidR="00F52562" w:rsidRPr="00853385" w:rsidP="00A02E26">
      <w:pPr>
        <w:widowControl/>
        <w:tabs>
          <w:tab w:val="left" w:pos="567"/>
        </w:tabs>
        <w:bidi w:val="0"/>
        <w:jc w:val="both"/>
        <w:rPr>
          <w:rStyle w:val="PlaceholderText"/>
          <w:color w:val="000000"/>
        </w:rPr>
      </w:pPr>
      <w:r w:rsidRPr="00853385" w:rsidR="00A02E26">
        <w:rPr>
          <w:rStyle w:val="PlaceholderText"/>
          <w:b/>
          <w:color w:val="000000"/>
        </w:rPr>
        <w:tab/>
      </w:r>
      <w:r w:rsidRPr="00853385">
        <w:rPr>
          <w:rStyle w:val="PlaceholderText"/>
          <w:color w:val="000000"/>
        </w:rPr>
        <w:t>Ustanovenie vymedzuje povinnosti vodiča vozidla alebo jazdnej súpravy, ktorý úhrad</w:t>
      </w:r>
      <w:r w:rsidR="005B6947">
        <w:rPr>
          <w:rStyle w:val="PlaceholderText"/>
          <w:color w:val="000000"/>
        </w:rPr>
        <w:t>u</w:t>
      </w:r>
      <w:r w:rsidRPr="00853385">
        <w:rPr>
          <w:rStyle w:val="PlaceholderText"/>
          <w:color w:val="000000"/>
        </w:rPr>
        <w:t xml:space="preserve"> za užívanie vymedzených úsekov diaľnic a rýchlostných ciest preukazuje diaľničnou známkou v</w:t>
      </w:r>
      <w:r w:rsidR="005B6947">
        <w:rPr>
          <w:rStyle w:val="PlaceholderText"/>
          <w:color w:val="000000"/>
        </w:rPr>
        <w:t xml:space="preserve"> podobe</w:t>
      </w:r>
      <w:r w:rsidRPr="00853385">
        <w:rPr>
          <w:rStyle w:val="PlaceholderText"/>
          <w:color w:val="000000"/>
        </w:rPr>
        <w:t xml:space="preserve"> papie</w:t>
      </w:r>
      <w:r w:rsidRPr="00853385" w:rsidR="005F1C3F">
        <w:rPr>
          <w:rStyle w:val="PlaceholderText"/>
          <w:color w:val="000000"/>
        </w:rPr>
        <w:t>rovej nálepky a splnomocňovacie ustanoveni</w:t>
      </w:r>
      <w:r w:rsidR="005B6947">
        <w:rPr>
          <w:rStyle w:val="PlaceholderText"/>
          <w:color w:val="000000"/>
        </w:rPr>
        <w:t>e</w:t>
      </w:r>
      <w:r w:rsidRPr="00853385" w:rsidR="005F1C3F">
        <w:rPr>
          <w:rStyle w:val="PlaceholderText"/>
          <w:color w:val="000000"/>
        </w:rPr>
        <w:t xml:space="preserve"> pre vydanie všeobecne záväzného predpisu, ktorý upraví v</w:t>
      </w:r>
      <w:r w:rsidRPr="00853385" w:rsidR="002C4D94">
        <w:rPr>
          <w:rStyle w:val="PlaceholderText"/>
          <w:color w:val="000000"/>
        </w:rPr>
        <w:t>zor papierovej nálepky</w:t>
      </w:r>
      <w:r w:rsidRPr="00853385" w:rsidR="005F1C3F">
        <w:rPr>
          <w:rStyle w:val="PlaceholderText"/>
          <w:color w:val="000000"/>
        </w:rPr>
        <w:t>, jej rozmery a spôsob umiestnenia na vozidle.</w:t>
      </w:r>
      <w:r w:rsidRPr="00853385" w:rsidR="007A2562">
        <w:rPr>
          <w:rStyle w:val="PlaceholderText"/>
          <w:color w:val="000000"/>
        </w:rPr>
        <w:t xml:space="preserve"> Rovnako ako pri elektronických známkach aj tu sa ukladá </w:t>
      </w:r>
      <w:r w:rsidRPr="00853385" w:rsidR="007A2562">
        <w:rPr>
          <w:rFonts w:ascii="Times New Roman" w:hAnsi="Times New Roman"/>
        </w:rPr>
        <w:t>vodičovi alebo prevádzkovateľovi povinnosť zadať zákon</w:t>
      </w:r>
      <w:r w:rsidR="007E0F44">
        <w:rPr>
          <w:rFonts w:ascii="Times New Roman" w:hAnsi="Times New Roman"/>
        </w:rPr>
        <w:t>om</w:t>
      </w:r>
      <w:r w:rsidRPr="00853385" w:rsidR="007A2562">
        <w:rPr>
          <w:rFonts w:ascii="Times New Roman" w:hAnsi="Times New Roman"/>
        </w:rPr>
        <w:t xml:space="preserve"> stanovené údaje do systému pri kúpe, čím sa má zabezpečiť efektívny výkon kontroly. </w:t>
      </w:r>
    </w:p>
    <w:p w:rsidR="00DB1015" w:rsidRPr="00853385" w:rsidP="00FF018A">
      <w:pPr>
        <w:tabs>
          <w:tab w:val="left" w:pos="284"/>
        </w:tabs>
        <w:bidi w:val="0"/>
        <w:ind w:firstLine="540"/>
        <w:jc w:val="both"/>
        <w:rPr>
          <w:rFonts w:ascii="Times New Roman" w:hAnsi="Times New Roman"/>
        </w:rPr>
      </w:pPr>
    </w:p>
    <w:p w:rsidR="003C1C72" w:rsidRPr="00853385" w:rsidP="003C1C72">
      <w:pPr>
        <w:widowControl/>
        <w:bidi w:val="0"/>
        <w:jc w:val="both"/>
        <w:rPr>
          <w:rStyle w:val="PlaceholderText"/>
          <w:b/>
          <w:color w:val="000000"/>
        </w:rPr>
      </w:pPr>
      <w:r w:rsidRPr="00853385" w:rsidR="008060F3">
        <w:rPr>
          <w:rStyle w:val="PlaceholderText"/>
          <w:b/>
          <w:color w:val="000000"/>
        </w:rPr>
        <w:t>K §</w:t>
      </w:r>
      <w:r w:rsidRPr="00853385">
        <w:rPr>
          <w:rStyle w:val="PlaceholderText"/>
          <w:b/>
          <w:color w:val="000000"/>
        </w:rPr>
        <w:t xml:space="preserve"> </w:t>
      </w:r>
      <w:r w:rsidR="00BB5243">
        <w:rPr>
          <w:rStyle w:val="PlaceholderText"/>
          <w:b/>
          <w:color w:val="000000"/>
        </w:rPr>
        <w:t>7</w:t>
      </w:r>
    </w:p>
    <w:p w:rsidR="000F0B4C" w:rsidP="006A32F8">
      <w:pPr>
        <w:tabs>
          <w:tab w:val="left" w:pos="284"/>
        </w:tabs>
        <w:bidi w:val="0"/>
        <w:ind w:firstLine="540"/>
        <w:jc w:val="both"/>
        <w:rPr>
          <w:rFonts w:ascii="Times New Roman" w:hAnsi="Times New Roman"/>
        </w:rPr>
      </w:pPr>
      <w:r w:rsidRPr="00853385" w:rsidR="008B1106">
        <w:rPr>
          <w:rFonts w:ascii="Times New Roman" w:hAnsi="Times New Roman"/>
        </w:rPr>
        <w:t>Vymedzuje sa okruh subjekt</w:t>
      </w:r>
      <w:r w:rsidR="007E0F44">
        <w:rPr>
          <w:rFonts w:ascii="Times New Roman" w:hAnsi="Times New Roman"/>
        </w:rPr>
        <w:t xml:space="preserve">ov oslobodených od platenia úhrady </w:t>
      </w:r>
      <w:r w:rsidR="0048445C">
        <w:rPr>
          <w:rFonts w:ascii="Times New Roman" w:hAnsi="Times New Roman"/>
        </w:rPr>
        <w:t>diaľničn</w:t>
      </w:r>
      <w:r w:rsidR="005B6947">
        <w:rPr>
          <w:rFonts w:ascii="Times New Roman" w:hAnsi="Times New Roman"/>
        </w:rPr>
        <w:t>ej</w:t>
      </w:r>
      <w:r w:rsidR="0048445C">
        <w:rPr>
          <w:rFonts w:ascii="Times New Roman" w:hAnsi="Times New Roman"/>
        </w:rPr>
        <w:t xml:space="preserve"> </w:t>
      </w:r>
      <w:r w:rsidR="007E0F44">
        <w:rPr>
          <w:rFonts w:ascii="Times New Roman" w:hAnsi="Times New Roman"/>
        </w:rPr>
        <w:t>známk</w:t>
      </w:r>
      <w:r w:rsidR="005B6947">
        <w:rPr>
          <w:rFonts w:ascii="Times New Roman" w:hAnsi="Times New Roman"/>
        </w:rPr>
        <w:t>y</w:t>
      </w:r>
      <w:r w:rsidRPr="00853385" w:rsidR="008B1106">
        <w:rPr>
          <w:rFonts w:ascii="Times New Roman" w:hAnsi="Times New Roman"/>
        </w:rPr>
        <w:t xml:space="preserve">. </w:t>
      </w:r>
      <w:r w:rsidR="009D05DB">
        <w:rPr>
          <w:rFonts w:ascii="Times New Roman" w:hAnsi="Times New Roman"/>
        </w:rPr>
        <w:t>Precizuje sa úprava v</w:t>
      </w:r>
      <w:r w:rsidRPr="00853385" w:rsidR="007A2562">
        <w:rPr>
          <w:rFonts w:ascii="Times New Roman" w:hAnsi="Times New Roman"/>
        </w:rPr>
        <w:t xml:space="preserve"> prípade osôb ťažko zdravotne postihnutých v súvislosti so zavedením objektívnej zodpovednosti a zabezpečením výkonu kontroly, </w:t>
      </w:r>
      <w:r w:rsidR="009D05DB">
        <w:rPr>
          <w:rFonts w:ascii="Times New Roman" w:hAnsi="Times New Roman"/>
        </w:rPr>
        <w:t xml:space="preserve">kde už </w:t>
      </w:r>
      <w:r w:rsidRPr="00853385" w:rsidR="007A2562">
        <w:rPr>
          <w:rFonts w:ascii="Times New Roman" w:hAnsi="Times New Roman"/>
        </w:rPr>
        <w:t xml:space="preserve">nie je možné viazať oslobodenie od úhrady </w:t>
      </w:r>
      <w:r w:rsidRPr="00853385" w:rsidR="0048445C">
        <w:rPr>
          <w:rFonts w:ascii="Times New Roman" w:hAnsi="Times New Roman"/>
        </w:rPr>
        <w:t>diaľničn</w:t>
      </w:r>
      <w:r w:rsidR="00A718D8">
        <w:rPr>
          <w:rFonts w:ascii="Times New Roman" w:hAnsi="Times New Roman"/>
        </w:rPr>
        <w:t>ej</w:t>
      </w:r>
      <w:r w:rsidRPr="00853385" w:rsidR="0048445C">
        <w:rPr>
          <w:rFonts w:ascii="Times New Roman" w:hAnsi="Times New Roman"/>
        </w:rPr>
        <w:t xml:space="preserve"> </w:t>
      </w:r>
      <w:r w:rsidRPr="00853385" w:rsidR="007A2562">
        <w:rPr>
          <w:rFonts w:ascii="Times New Roman" w:hAnsi="Times New Roman"/>
        </w:rPr>
        <w:t>známk</w:t>
      </w:r>
      <w:r w:rsidR="00A718D8">
        <w:rPr>
          <w:rFonts w:ascii="Times New Roman" w:hAnsi="Times New Roman"/>
        </w:rPr>
        <w:t>y</w:t>
      </w:r>
      <w:r w:rsidRPr="00853385" w:rsidR="007A2562">
        <w:rPr>
          <w:rFonts w:ascii="Times New Roman" w:hAnsi="Times New Roman"/>
        </w:rPr>
        <w:t xml:space="preserve"> </w:t>
      </w:r>
      <w:r w:rsidRPr="00853385" w:rsidR="008B1106">
        <w:rPr>
          <w:rFonts w:ascii="Times New Roman" w:hAnsi="Times New Roman"/>
        </w:rPr>
        <w:t xml:space="preserve">na poskytovanie peňažného príspevku na zvýšené výdavky súvisiace so zabezpečením prevádzky osobného motorového vozidla, ale na </w:t>
      </w:r>
      <w:r w:rsidRPr="00853385" w:rsidR="006A32F8">
        <w:rPr>
          <w:rFonts w:ascii="Times New Roman" w:hAnsi="Times New Roman"/>
        </w:rPr>
        <w:t>udelenie parkovacieho preukazu podľa § 17 zákona č.</w:t>
      </w:r>
      <w:r w:rsidRPr="00853385" w:rsidR="00F053BF">
        <w:rPr>
          <w:rFonts w:ascii="Times New Roman" w:hAnsi="Times New Roman"/>
        </w:rPr>
        <w:t xml:space="preserve"> </w:t>
      </w:r>
      <w:r w:rsidRPr="00853385" w:rsidR="006A32F8">
        <w:rPr>
          <w:rFonts w:ascii="Times New Roman" w:hAnsi="Times New Roman"/>
        </w:rPr>
        <w:t>447/2008 Z. z. o peňažných príspevkoch na kompenzáciu ťažkého zdravotného postihnutia a o zmene a doplnení niektorých zákonov v znení neskorších predpisov.</w:t>
      </w:r>
      <w:r w:rsidRPr="00853385" w:rsidR="007A2562">
        <w:rPr>
          <w:rFonts w:ascii="Times New Roman" w:hAnsi="Times New Roman"/>
        </w:rPr>
        <w:t xml:space="preserve"> </w:t>
      </w:r>
      <w:r w:rsidRPr="00853385" w:rsidR="006A32F8">
        <w:rPr>
          <w:rFonts w:ascii="Times New Roman" w:hAnsi="Times New Roman"/>
        </w:rPr>
        <w:t>V systéme správcu výberu úhrad</w:t>
      </w:r>
      <w:r w:rsidR="00A718D8">
        <w:rPr>
          <w:rFonts w:ascii="Times New Roman" w:hAnsi="Times New Roman"/>
        </w:rPr>
        <w:t>y</w:t>
      </w:r>
      <w:r w:rsidRPr="00853385" w:rsidR="006A32F8">
        <w:rPr>
          <w:rFonts w:ascii="Times New Roman" w:hAnsi="Times New Roman"/>
        </w:rPr>
        <w:t> diaľničn</w:t>
      </w:r>
      <w:r w:rsidR="00A718D8">
        <w:rPr>
          <w:rFonts w:ascii="Times New Roman" w:hAnsi="Times New Roman"/>
        </w:rPr>
        <w:t>ej</w:t>
      </w:r>
      <w:r w:rsidRPr="00853385" w:rsidR="006A32F8">
        <w:rPr>
          <w:rFonts w:ascii="Times New Roman" w:hAnsi="Times New Roman"/>
        </w:rPr>
        <w:t xml:space="preserve"> znám</w:t>
      </w:r>
      <w:r w:rsidR="00A718D8">
        <w:rPr>
          <w:rFonts w:ascii="Times New Roman" w:hAnsi="Times New Roman"/>
        </w:rPr>
        <w:t>ky</w:t>
      </w:r>
      <w:r w:rsidRPr="00853385" w:rsidR="006A32F8">
        <w:rPr>
          <w:rFonts w:ascii="Times New Roman" w:hAnsi="Times New Roman"/>
        </w:rPr>
        <w:t xml:space="preserve"> je možné na jeden parkovací preukaz zaregistrovať len jedno vozidlo, ktoré bude oslobodené </w:t>
      </w:r>
      <w:r w:rsidR="007E0F44">
        <w:rPr>
          <w:rFonts w:ascii="Times New Roman" w:hAnsi="Times New Roman"/>
        </w:rPr>
        <w:t xml:space="preserve">od </w:t>
      </w:r>
      <w:r w:rsidRPr="00853385" w:rsidR="006A32F8">
        <w:rPr>
          <w:rFonts w:ascii="Times New Roman" w:hAnsi="Times New Roman"/>
        </w:rPr>
        <w:t xml:space="preserve">spoplatnenia vymedzených úsekov </w:t>
      </w:r>
      <w:r w:rsidR="007E0F44">
        <w:rPr>
          <w:rFonts w:ascii="Times New Roman" w:hAnsi="Times New Roman"/>
        </w:rPr>
        <w:t xml:space="preserve">diaľnic a rýchlostných </w:t>
      </w:r>
      <w:r w:rsidRPr="00853385" w:rsidR="006A32F8">
        <w:rPr>
          <w:rFonts w:ascii="Times New Roman" w:hAnsi="Times New Roman"/>
        </w:rPr>
        <w:t>ciest.</w:t>
      </w:r>
    </w:p>
    <w:p w:rsidR="007F7AEC" w:rsidP="007F7AEC">
      <w:pPr>
        <w:tabs>
          <w:tab w:val="left" w:pos="284"/>
        </w:tabs>
        <w:bidi w:val="0"/>
        <w:ind w:firstLine="540"/>
        <w:jc w:val="both"/>
        <w:rPr>
          <w:rFonts w:ascii="Times New Roman" w:hAnsi="Times New Roman" w:cs="Calibri"/>
        </w:rPr>
      </w:pPr>
      <w:r>
        <w:rPr>
          <w:rFonts w:ascii="Times New Roman" w:hAnsi="Times New Roman"/>
        </w:rPr>
        <w:t xml:space="preserve">V odseku 3 sa upravujú údaje, ktoré je potrebné zadať pri registrácii vozidiel alebo jazdných súprav oslobodených od úhrady diaľničnej známky. Odsek </w:t>
      </w:r>
      <w:r w:rsidR="00CC0C88">
        <w:rPr>
          <w:rFonts w:ascii="Times New Roman" w:hAnsi="Times New Roman"/>
        </w:rPr>
        <w:t>5</w:t>
      </w:r>
      <w:r>
        <w:rPr>
          <w:rFonts w:ascii="Times New Roman" w:hAnsi="Times New Roman"/>
        </w:rPr>
        <w:t xml:space="preserve"> upravuje odlišný rozsah údajov v prípade vozidiel a jazdných súprav ozbrojených síl alebo civilných zložiek vysielajúceho štátu na účel plnenia služobných povinností z dôvodu, že v tomto prípade </w:t>
      </w:r>
      <w:r w:rsidRPr="00361ABF">
        <w:rPr>
          <w:rFonts w:ascii="Times New Roman" w:hAnsi="Times New Roman" w:cs="Calibri"/>
        </w:rPr>
        <w:t xml:space="preserve">nie je </w:t>
      </w:r>
      <w:r w:rsidR="00915CAB">
        <w:rPr>
          <w:rFonts w:ascii="Times New Roman" w:hAnsi="Times New Roman" w:cs="Calibri"/>
        </w:rPr>
        <w:t>možné poskytnúť</w:t>
      </w:r>
      <w:r w:rsidRPr="00361ABF">
        <w:rPr>
          <w:rFonts w:ascii="Times New Roman" w:hAnsi="Times New Roman" w:cs="Calibri"/>
        </w:rPr>
        <w:t xml:space="preserve"> </w:t>
      </w:r>
      <w:r w:rsidR="00CC0C88">
        <w:rPr>
          <w:rFonts w:ascii="Times New Roman" w:hAnsi="Times New Roman" w:cs="Calibri"/>
        </w:rPr>
        <w:t>údaje požadované v</w:t>
      </w:r>
      <w:r>
        <w:rPr>
          <w:rFonts w:ascii="Times New Roman" w:hAnsi="Times New Roman" w:cs="Calibri"/>
        </w:rPr>
        <w:t xml:space="preserve"> odseku 3.</w:t>
      </w:r>
    </w:p>
    <w:p w:rsidR="008B1106" w:rsidRPr="00853385" w:rsidP="007F7AEC">
      <w:pPr>
        <w:tabs>
          <w:tab w:val="left" w:pos="284"/>
        </w:tabs>
        <w:bidi w:val="0"/>
        <w:ind w:firstLine="540"/>
        <w:jc w:val="both"/>
        <w:rPr>
          <w:rStyle w:val="PlaceholderText"/>
          <w:b/>
          <w:color w:val="000000"/>
        </w:rPr>
      </w:pPr>
      <w:r w:rsidR="007F7AEC">
        <w:rPr>
          <w:rFonts w:ascii="Times New Roman" w:hAnsi="Times New Roman" w:cs="Calibri"/>
        </w:rPr>
        <w:t xml:space="preserve"> </w:t>
      </w:r>
    </w:p>
    <w:p w:rsidR="00AC3588" w:rsidRPr="00853385" w:rsidP="00AC3588">
      <w:pPr>
        <w:widowControl/>
        <w:bidi w:val="0"/>
        <w:jc w:val="both"/>
        <w:rPr>
          <w:rStyle w:val="PlaceholderText"/>
          <w:b/>
          <w:color w:val="000000"/>
        </w:rPr>
      </w:pPr>
      <w:r w:rsidRPr="00853385" w:rsidR="008060F3">
        <w:rPr>
          <w:rStyle w:val="PlaceholderText"/>
          <w:b/>
          <w:color w:val="000000"/>
        </w:rPr>
        <w:t>K §</w:t>
      </w:r>
      <w:r w:rsidRPr="00853385">
        <w:rPr>
          <w:rStyle w:val="PlaceholderText"/>
          <w:b/>
          <w:color w:val="000000"/>
        </w:rPr>
        <w:t xml:space="preserve"> </w:t>
      </w:r>
      <w:r w:rsidR="00BB5243">
        <w:rPr>
          <w:rStyle w:val="PlaceholderText"/>
          <w:b/>
          <w:color w:val="000000"/>
        </w:rPr>
        <w:t>8</w:t>
      </w:r>
    </w:p>
    <w:p w:rsidR="00497132" w:rsidRPr="00853385" w:rsidP="00497132">
      <w:pPr>
        <w:bidi w:val="0"/>
        <w:jc w:val="both"/>
        <w:rPr>
          <w:rFonts w:ascii="Times New Roman" w:hAnsi="Times New Roman"/>
          <w:color w:val="000000"/>
        </w:rPr>
      </w:pPr>
      <w:r w:rsidRPr="00853385">
        <w:rPr>
          <w:rStyle w:val="PlaceholderText"/>
          <w:b/>
          <w:color w:val="000000"/>
        </w:rPr>
        <w:t xml:space="preserve">        </w:t>
      </w:r>
      <w:r w:rsidRPr="00853385">
        <w:rPr>
          <w:rFonts w:ascii="Times New Roman" w:hAnsi="Times New Roman"/>
        </w:rPr>
        <w:t>Podľa  § 6 ods. 9 cestného zákona a podľa § 8 ods. 1 zákona č. 639/2004 Z. z. o Národnej diaľničnej spoločnosti a o zmene a doplnení zákona č. 135/1961 Zb. o pozemných komunikáciách (cestný zákon) v znení nesk</w:t>
      </w:r>
      <w:r w:rsidRPr="00853385" w:rsidR="007A2562">
        <w:rPr>
          <w:rFonts w:ascii="Times New Roman" w:hAnsi="Times New Roman"/>
        </w:rPr>
        <w:t>orších predpisov</w:t>
      </w:r>
      <w:r w:rsidR="007E0F44">
        <w:rPr>
          <w:rFonts w:ascii="Times New Roman" w:hAnsi="Times New Roman"/>
        </w:rPr>
        <w:t>,</w:t>
      </w:r>
      <w:r w:rsidRPr="00853385" w:rsidR="007A2562">
        <w:rPr>
          <w:rFonts w:ascii="Times New Roman" w:hAnsi="Times New Roman"/>
        </w:rPr>
        <w:t xml:space="preserve"> výber poplatkov</w:t>
      </w:r>
      <w:r w:rsidRPr="00853385">
        <w:rPr>
          <w:rFonts w:ascii="Times New Roman" w:hAnsi="Times New Roman"/>
        </w:rPr>
        <w:t xml:space="preserve"> za užívanie diaľnic a rýchlostných ciest zabezpečuje Národná diaľničná spoločnosť, a.s., ktorá môže výkonom činnosti upravených v návrhu zákona poveriť inú osobu. </w:t>
      </w:r>
    </w:p>
    <w:p w:rsidR="00497132" w:rsidRPr="00853385" w:rsidP="00664C64">
      <w:pPr>
        <w:bidi w:val="0"/>
        <w:ind w:firstLine="426"/>
        <w:jc w:val="both"/>
        <w:rPr>
          <w:rFonts w:ascii="Times New Roman" w:hAnsi="Times New Roman"/>
        </w:rPr>
      </w:pPr>
      <w:r w:rsidRPr="00853385" w:rsidR="00664C64">
        <w:rPr>
          <w:rFonts w:ascii="Times New Roman" w:hAnsi="Times New Roman"/>
        </w:rPr>
        <w:t>Povinnosťou správcu výberu úhrady diaľničnej známky je</w:t>
      </w:r>
      <w:r w:rsidRPr="00853385">
        <w:rPr>
          <w:rFonts w:ascii="Times New Roman" w:hAnsi="Times New Roman"/>
        </w:rPr>
        <w:t xml:space="preserve"> </w:t>
      </w:r>
      <w:r w:rsidR="00A718D8">
        <w:rPr>
          <w:rFonts w:ascii="Times New Roman" w:hAnsi="Times New Roman"/>
        </w:rPr>
        <w:t>zabezpečiť</w:t>
      </w:r>
      <w:r w:rsidRPr="00853385" w:rsidR="00A718D8">
        <w:rPr>
          <w:rFonts w:ascii="Times New Roman" w:hAnsi="Times New Roman"/>
        </w:rPr>
        <w:t xml:space="preserve"> </w:t>
      </w:r>
      <w:r w:rsidRPr="00853385">
        <w:rPr>
          <w:rFonts w:ascii="Times New Roman" w:hAnsi="Times New Roman"/>
        </w:rPr>
        <w:t>p</w:t>
      </w:r>
      <w:r w:rsidR="00A718D8">
        <w:rPr>
          <w:rFonts w:ascii="Times New Roman" w:hAnsi="Times New Roman"/>
        </w:rPr>
        <w:t>redajné</w:t>
      </w:r>
      <w:r w:rsidRPr="00853385">
        <w:rPr>
          <w:rFonts w:ascii="Times New Roman" w:hAnsi="Times New Roman"/>
        </w:rPr>
        <w:t xml:space="preserve"> miesta</w:t>
      </w:r>
      <w:r w:rsidR="00A718D8">
        <w:rPr>
          <w:rFonts w:ascii="Times New Roman" w:hAnsi="Times New Roman"/>
        </w:rPr>
        <w:t xml:space="preserve">, na ktorých je možné vykonať </w:t>
      </w:r>
      <w:r w:rsidRPr="00853385">
        <w:rPr>
          <w:rFonts w:ascii="Times New Roman" w:hAnsi="Times New Roman"/>
        </w:rPr>
        <w:t>úhrad</w:t>
      </w:r>
      <w:r w:rsidR="00A718D8">
        <w:rPr>
          <w:rFonts w:ascii="Times New Roman" w:hAnsi="Times New Roman"/>
        </w:rPr>
        <w:t xml:space="preserve">u </w:t>
      </w:r>
      <w:r w:rsidRPr="00853385" w:rsidR="0048445C">
        <w:rPr>
          <w:rFonts w:ascii="Times New Roman" w:hAnsi="Times New Roman"/>
        </w:rPr>
        <w:t>diaľničn</w:t>
      </w:r>
      <w:r w:rsidR="00A718D8">
        <w:rPr>
          <w:rFonts w:ascii="Times New Roman" w:hAnsi="Times New Roman"/>
        </w:rPr>
        <w:t>ej</w:t>
      </w:r>
      <w:r w:rsidRPr="00853385" w:rsidR="0048445C">
        <w:rPr>
          <w:rFonts w:ascii="Times New Roman" w:hAnsi="Times New Roman"/>
        </w:rPr>
        <w:t xml:space="preserve"> </w:t>
      </w:r>
      <w:r w:rsidRPr="00853385" w:rsidR="00664C64">
        <w:rPr>
          <w:rFonts w:ascii="Times New Roman" w:hAnsi="Times New Roman"/>
        </w:rPr>
        <w:t>známk</w:t>
      </w:r>
      <w:r w:rsidR="00A718D8">
        <w:rPr>
          <w:rFonts w:ascii="Times New Roman" w:hAnsi="Times New Roman"/>
        </w:rPr>
        <w:t>y</w:t>
      </w:r>
      <w:r w:rsidRPr="00853385" w:rsidR="00664C64">
        <w:rPr>
          <w:rFonts w:ascii="Times New Roman" w:hAnsi="Times New Roman"/>
        </w:rPr>
        <w:t>.</w:t>
      </w:r>
    </w:p>
    <w:p w:rsidR="00497132" w:rsidRPr="00853385" w:rsidP="00664C64">
      <w:pPr>
        <w:bidi w:val="0"/>
        <w:ind w:firstLine="426"/>
        <w:jc w:val="both"/>
        <w:rPr>
          <w:rFonts w:ascii="Times New Roman" w:hAnsi="Times New Roman"/>
        </w:rPr>
      </w:pPr>
      <w:r w:rsidRPr="00853385">
        <w:rPr>
          <w:rFonts w:ascii="Times New Roman" w:hAnsi="Times New Roman"/>
        </w:rPr>
        <w:t xml:space="preserve">Odseky </w:t>
      </w:r>
      <w:r w:rsidRPr="00853385" w:rsidR="00032A79">
        <w:rPr>
          <w:rFonts w:ascii="Times New Roman" w:hAnsi="Times New Roman"/>
        </w:rPr>
        <w:t>3</w:t>
      </w:r>
      <w:r w:rsidRPr="00853385">
        <w:rPr>
          <w:rFonts w:ascii="Times New Roman" w:hAnsi="Times New Roman"/>
        </w:rPr>
        <w:t xml:space="preserve"> a </w:t>
      </w:r>
      <w:r w:rsidRPr="00853385" w:rsidR="00032A79">
        <w:rPr>
          <w:rFonts w:ascii="Times New Roman" w:hAnsi="Times New Roman"/>
        </w:rPr>
        <w:t>4</w:t>
      </w:r>
      <w:r w:rsidRPr="00853385">
        <w:rPr>
          <w:rFonts w:ascii="Times New Roman" w:hAnsi="Times New Roman"/>
        </w:rPr>
        <w:t xml:space="preserve"> riešia požiadavky na zhromažďovanie, spracovávanie, využívanie, uschovávanie </w:t>
      </w:r>
      <w:r w:rsidRPr="00853385" w:rsidR="00032A79">
        <w:rPr>
          <w:rFonts w:ascii="Times New Roman" w:hAnsi="Times New Roman"/>
        </w:rPr>
        <w:t>údajov potrebných pre úhradu diaľničn</w:t>
      </w:r>
      <w:r w:rsidR="00A718D8">
        <w:rPr>
          <w:rFonts w:ascii="Times New Roman" w:hAnsi="Times New Roman"/>
        </w:rPr>
        <w:t>ej</w:t>
      </w:r>
      <w:r w:rsidRPr="00853385" w:rsidR="00032A79">
        <w:rPr>
          <w:rFonts w:ascii="Times New Roman" w:hAnsi="Times New Roman"/>
        </w:rPr>
        <w:t xml:space="preserve"> známk</w:t>
      </w:r>
      <w:r w:rsidR="00A718D8">
        <w:rPr>
          <w:rFonts w:ascii="Times New Roman" w:hAnsi="Times New Roman"/>
        </w:rPr>
        <w:t>y</w:t>
      </w:r>
      <w:r w:rsidRPr="00853385" w:rsidR="00032A79">
        <w:rPr>
          <w:rFonts w:ascii="Times New Roman" w:hAnsi="Times New Roman"/>
        </w:rPr>
        <w:t xml:space="preserve"> v elektronickej </w:t>
      </w:r>
      <w:r w:rsidR="00A718D8">
        <w:rPr>
          <w:rFonts w:ascii="Times New Roman" w:hAnsi="Times New Roman"/>
        </w:rPr>
        <w:t>podob</w:t>
      </w:r>
      <w:r w:rsidRPr="00853385" w:rsidR="00032A79">
        <w:rPr>
          <w:rFonts w:ascii="Times New Roman" w:hAnsi="Times New Roman"/>
        </w:rPr>
        <w:t>e a pre registráciu prevádzkovateľov vozidiel alebo jazdných súprav oslobodených od úhrady</w:t>
      </w:r>
      <w:r w:rsidR="00A718D8">
        <w:rPr>
          <w:rFonts w:ascii="Times New Roman" w:hAnsi="Times New Roman"/>
        </w:rPr>
        <w:t xml:space="preserve"> diaľničnej známky</w:t>
      </w:r>
      <w:r w:rsidRPr="00853385">
        <w:rPr>
          <w:rFonts w:ascii="Times New Roman" w:hAnsi="Times New Roman"/>
        </w:rPr>
        <w:t xml:space="preserve"> pri dodržiavaní ustanovení všeobecne záväzných právnych predpisov o ochrane osobných údajov.</w:t>
      </w:r>
    </w:p>
    <w:p w:rsidR="00497132" w:rsidRPr="00853385" w:rsidP="00032A79">
      <w:pPr>
        <w:bidi w:val="0"/>
        <w:ind w:firstLine="426"/>
        <w:jc w:val="both"/>
        <w:rPr>
          <w:rFonts w:ascii="Times New Roman" w:hAnsi="Times New Roman"/>
        </w:rPr>
      </w:pPr>
      <w:r w:rsidRPr="00853385">
        <w:rPr>
          <w:rFonts w:ascii="Times New Roman" w:hAnsi="Times New Roman"/>
        </w:rPr>
        <w:t xml:space="preserve">Odsek </w:t>
      </w:r>
      <w:r w:rsidRPr="00853385" w:rsidR="00664C64">
        <w:rPr>
          <w:rFonts w:ascii="Times New Roman" w:hAnsi="Times New Roman"/>
        </w:rPr>
        <w:t>5</w:t>
      </w:r>
      <w:r w:rsidRPr="00853385">
        <w:rPr>
          <w:rFonts w:ascii="Times New Roman" w:hAnsi="Times New Roman"/>
        </w:rPr>
        <w:t xml:space="preserve"> rieši ďalši</w:t>
      </w:r>
      <w:r w:rsidRPr="00853385" w:rsidR="00664C64">
        <w:rPr>
          <w:rFonts w:ascii="Times New Roman" w:hAnsi="Times New Roman"/>
        </w:rPr>
        <w:t>e povinnosti správcu výberu úhrady diaľničnej známky</w:t>
      </w:r>
      <w:r w:rsidRPr="00853385">
        <w:rPr>
          <w:rFonts w:ascii="Times New Roman" w:hAnsi="Times New Roman"/>
        </w:rPr>
        <w:t xml:space="preserve"> a to umožniť</w:t>
      </w:r>
      <w:r w:rsidRPr="00853385" w:rsidR="00664C64">
        <w:rPr>
          <w:rFonts w:ascii="Times New Roman" w:hAnsi="Times New Roman"/>
        </w:rPr>
        <w:t xml:space="preserve"> </w:t>
      </w:r>
      <w:r w:rsidRPr="00853385">
        <w:rPr>
          <w:rFonts w:ascii="Times New Roman" w:hAnsi="Times New Roman"/>
        </w:rPr>
        <w:t>nepretržitý a priamy prístup k inform</w:t>
      </w:r>
      <w:r w:rsidRPr="00853385" w:rsidR="00664C64">
        <w:rPr>
          <w:rFonts w:ascii="Times New Roman" w:hAnsi="Times New Roman"/>
        </w:rPr>
        <w:t xml:space="preserve">áciám zhromaždeným elektronickým zariadeniami </w:t>
      </w:r>
      <w:r w:rsidRPr="00853385">
        <w:rPr>
          <w:rFonts w:ascii="Times New Roman" w:hAnsi="Times New Roman"/>
        </w:rPr>
        <w:t xml:space="preserve">slúžiacimi na výber </w:t>
      </w:r>
      <w:r w:rsidRPr="00853385" w:rsidR="00664C64">
        <w:rPr>
          <w:rFonts w:ascii="Times New Roman" w:hAnsi="Times New Roman"/>
        </w:rPr>
        <w:t>úhrady diaľničn</w:t>
      </w:r>
      <w:r w:rsidR="00A718D8">
        <w:rPr>
          <w:rFonts w:ascii="Times New Roman" w:hAnsi="Times New Roman"/>
        </w:rPr>
        <w:t>ej</w:t>
      </w:r>
      <w:r w:rsidRPr="00853385" w:rsidR="00664C64">
        <w:rPr>
          <w:rFonts w:ascii="Times New Roman" w:hAnsi="Times New Roman"/>
        </w:rPr>
        <w:t xml:space="preserve"> </w:t>
      </w:r>
      <w:r w:rsidRPr="00853385" w:rsidR="0048445C">
        <w:rPr>
          <w:rFonts w:ascii="Times New Roman" w:hAnsi="Times New Roman"/>
        </w:rPr>
        <w:t>známk</w:t>
      </w:r>
      <w:r w:rsidR="00A718D8">
        <w:rPr>
          <w:rFonts w:ascii="Times New Roman" w:hAnsi="Times New Roman"/>
        </w:rPr>
        <w:t>y</w:t>
      </w:r>
      <w:r w:rsidRPr="00853385" w:rsidR="0048445C">
        <w:rPr>
          <w:rFonts w:ascii="Times New Roman" w:hAnsi="Times New Roman"/>
        </w:rPr>
        <w:t xml:space="preserve"> </w:t>
      </w:r>
      <w:r w:rsidRPr="00853385">
        <w:rPr>
          <w:rFonts w:ascii="Times New Roman" w:hAnsi="Times New Roman"/>
        </w:rPr>
        <w:t>Policajnému zboru najmä na účely odhaľovania tres</w:t>
      </w:r>
      <w:r w:rsidRPr="00853385" w:rsidR="00664C64">
        <w:rPr>
          <w:rFonts w:ascii="Times New Roman" w:hAnsi="Times New Roman"/>
        </w:rPr>
        <w:t>t</w:t>
      </w:r>
      <w:r w:rsidRPr="00853385">
        <w:rPr>
          <w:rFonts w:ascii="Times New Roman" w:hAnsi="Times New Roman"/>
        </w:rPr>
        <w:t>nej činnosti alebo priestupkov</w:t>
      </w:r>
      <w:r w:rsidR="002B0BA5">
        <w:rPr>
          <w:rFonts w:ascii="Times New Roman" w:hAnsi="Times New Roman"/>
        </w:rPr>
        <w:t>,</w:t>
      </w:r>
      <w:r w:rsidRPr="00853385">
        <w:rPr>
          <w:rFonts w:ascii="Times New Roman" w:hAnsi="Times New Roman"/>
        </w:rPr>
        <w:t xml:space="preserve"> ako aj Slovenskej informačnej služb</w:t>
      </w:r>
      <w:r w:rsidR="002B0BA5">
        <w:rPr>
          <w:rFonts w:ascii="Times New Roman" w:hAnsi="Times New Roman"/>
        </w:rPr>
        <w:t>e</w:t>
      </w:r>
      <w:r w:rsidR="00A718D8">
        <w:rPr>
          <w:rFonts w:ascii="Times New Roman" w:hAnsi="Times New Roman"/>
        </w:rPr>
        <w:t xml:space="preserve">, </w:t>
      </w:r>
      <w:r w:rsidRPr="00F75877" w:rsidR="009128FA">
        <w:rPr>
          <w:rFonts w:ascii="Times New Roman" w:hAnsi="Times New Roman"/>
        </w:rPr>
        <w:t>finančnej správe</w:t>
      </w:r>
      <w:r w:rsidRPr="00F75877" w:rsidR="00A718D8">
        <w:rPr>
          <w:rFonts w:ascii="Times New Roman" w:hAnsi="Times New Roman"/>
        </w:rPr>
        <w:t xml:space="preserve"> </w:t>
      </w:r>
      <w:r w:rsidRPr="00F75877" w:rsidR="00F75877">
        <w:rPr>
          <w:rFonts w:ascii="Times New Roman" w:hAnsi="Times New Roman"/>
        </w:rPr>
        <w:t>a Vojenskému spravodajstvu</w:t>
      </w:r>
      <w:r w:rsidRPr="00853385">
        <w:rPr>
          <w:rFonts w:ascii="Times New Roman" w:hAnsi="Times New Roman"/>
        </w:rPr>
        <w:t xml:space="preserve"> na plnenie úloh podľa osobitného predpisu. </w:t>
      </w:r>
    </w:p>
    <w:p w:rsidR="00497132" w:rsidRPr="00853385" w:rsidP="00497132">
      <w:pPr>
        <w:bidi w:val="0"/>
        <w:ind w:firstLine="708"/>
        <w:jc w:val="both"/>
        <w:rPr>
          <w:rFonts w:ascii="Times New Roman" w:hAnsi="Times New Roman"/>
        </w:rPr>
      </w:pPr>
    </w:p>
    <w:p w:rsidR="00AC3588" w:rsidRPr="00853385" w:rsidP="00AC3588">
      <w:pPr>
        <w:widowControl/>
        <w:bidi w:val="0"/>
        <w:jc w:val="both"/>
        <w:rPr>
          <w:rStyle w:val="PlaceholderText"/>
          <w:b/>
          <w:color w:val="000000"/>
        </w:rPr>
      </w:pPr>
      <w:r w:rsidRPr="00853385" w:rsidR="008060F3">
        <w:rPr>
          <w:rStyle w:val="PlaceholderText"/>
          <w:b/>
          <w:color w:val="000000"/>
        </w:rPr>
        <w:t>K §</w:t>
      </w:r>
      <w:r w:rsidRPr="00853385">
        <w:rPr>
          <w:rStyle w:val="PlaceholderText"/>
          <w:b/>
          <w:color w:val="000000"/>
        </w:rPr>
        <w:t xml:space="preserve"> </w:t>
      </w:r>
      <w:r w:rsidR="00BB5243">
        <w:rPr>
          <w:rStyle w:val="PlaceholderText"/>
          <w:b/>
          <w:color w:val="000000"/>
        </w:rPr>
        <w:t>9</w:t>
      </w:r>
    </w:p>
    <w:p w:rsidR="00D45631" w:rsidRPr="00853385" w:rsidP="00D45631">
      <w:pPr>
        <w:bidi w:val="0"/>
        <w:ind w:firstLine="708"/>
        <w:jc w:val="both"/>
        <w:rPr>
          <w:rFonts w:ascii="Times New Roman" w:hAnsi="Times New Roman"/>
        </w:rPr>
      </w:pPr>
      <w:r w:rsidRPr="00853385">
        <w:rPr>
          <w:rFonts w:ascii="Times New Roman" w:hAnsi="Times New Roman"/>
        </w:rPr>
        <w:t xml:space="preserve">Kompetencie na vykonávanie kontroly dodržiavania ustanovení zákona majú kontrolou poverené osoby v spolupráci s útvarmi Policajného zboru. V prípade novo zavádzanej objektívnej zodpovednosti môže kontrolu vykonávať aj správca výberu </w:t>
      </w:r>
      <w:r w:rsidR="004434F2">
        <w:rPr>
          <w:rFonts w:ascii="Times New Roman" w:hAnsi="Times New Roman"/>
        </w:rPr>
        <w:t>úhrad</w:t>
      </w:r>
      <w:r w:rsidR="00C82AB4">
        <w:rPr>
          <w:rFonts w:ascii="Times New Roman" w:hAnsi="Times New Roman"/>
        </w:rPr>
        <w:t>y</w:t>
      </w:r>
      <w:r w:rsidR="004434F2">
        <w:rPr>
          <w:rFonts w:ascii="Times New Roman" w:hAnsi="Times New Roman"/>
        </w:rPr>
        <w:t xml:space="preserve"> </w:t>
      </w:r>
      <w:r w:rsidRPr="00853385" w:rsidR="004434F2">
        <w:rPr>
          <w:rFonts w:ascii="Times New Roman" w:hAnsi="Times New Roman"/>
        </w:rPr>
        <w:t>diaľničn</w:t>
      </w:r>
      <w:r w:rsidR="00C82AB4">
        <w:rPr>
          <w:rFonts w:ascii="Times New Roman" w:hAnsi="Times New Roman"/>
        </w:rPr>
        <w:t>ej</w:t>
      </w:r>
      <w:r w:rsidRPr="00853385" w:rsidR="004434F2">
        <w:rPr>
          <w:rFonts w:ascii="Times New Roman" w:hAnsi="Times New Roman"/>
        </w:rPr>
        <w:t xml:space="preserve"> znám</w:t>
      </w:r>
      <w:r w:rsidR="00C82AB4">
        <w:rPr>
          <w:rFonts w:ascii="Times New Roman" w:hAnsi="Times New Roman"/>
        </w:rPr>
        <w:t>ky</w:t>
      </w:r>
      <w:r w:rsidRPr="00853385" w:rsidR="004434F2">
        <w:rPr>
          <w:rFonts w:ascii="Times New Roman" w:hAnsi="Times New Roman"/>
        </w:rPr>
        <w:t xml:space="preserve"> </w:t>
      </w:r>
      <w:r w:rsidRPr="00853385">
        <w:rPr>
          <w:rFonts w:ascii="Times New Roman" w:hAnsi="Times New Roman"/>
        </w:rPr>
        <w:t>alebo ním poverená osoba samostatne.</w:t>
      </w:r>
    </w:p>
    <w:p w:rsidR="00D45631" w:rsidRPr="00853385" w:rsidP="00D45631">
      <w:pPr>
        <w:bidi w:val="0"/>
        <w:ind w:firstLine="708"/>
        <w:jc w:val="both"/>
        <w:rPr>
          <w:rFonts w:ascii="Times New Roman" w:hAnsi="Times New Roman"/>
        </w:rPr>
      </w:pPr>
      <w:r w:rsidRPr="00853385">
        <w:rPr>
          <w:rFonts w:ascii="Times New Roman" w:hAnsi="Times New Roman"/>
        </w:rPr>
        <w:t>Poverenými osobami sú zamestnanci správcu výberu úhrad</w:t>
      </w:r>
      <w:r w:rsidR="00C82AB4">
        <w:rPr>
          <w:rFonts w:ascii="Times New Roman" w:hAnsi="Times New Roman"/>
        </w:rPr>
        <w:t xml:space="preserve">y </w:t>
      </w:r>
      <w:r w:rsidRPr="00853385">
        <w:rPr>
          <w:rFonts w:ascii="Times New Roman" w:hAnsi="Times New Roman"/>
        </w:rPr>
        <w:t>diaľničn</w:t>
      </w:r>
      <w:r w:rsidR="00C82AB4">
        <w:rPr>
          <w:rFonts w:ascii="Times New Roman" w:hAnsi="Times New Roman"/>
        </w:rPr>
        <w:t>ej</w:t>
      </w:r>
      <w:r w:rsidRPr="00853385">
        <w:rPr>
          <w:rFonts w:ascii="Times New Roman" w:hAnsi="Times New Roman"/>
        </w:rPr>
        <w:t xml:space="preserve"> známk</w:t>
      </w:r>
      <w:r w:rsidR="00C82AB4">
        <w:rPr>
          <w:rFonts w:ascii="Times New Roman" w:hAnsi="Times New Roman"/>
        </w:rPr>
        <w:t>y</w:t>
      </w:r>
      <w:r w:rsidRPr="00853385">
        <w:rPr>
          <w:rFonts w:ascii="Times New Roman" w:hAnsi="Times New Roman"/>
        </w:rPr>
        <w:t xml:space="preserve"> alebo </w:t>
      </w:r>
      <w:r w:rsidR="002B0BA5">
        <w:rPr>
          <w:rFonts w:ascii="Times New Roman" w:hAnsi="Times New Roman"/>
        </w:rPr>
        <w:t>zamestnanci osoby</w:t>
      </w:r>
      <w:r w:rsidRPr="00853385">
        <w:rPr>
          <w:rFonts w:ascii="Times New Roman" w:hAnsi="Times New Roman"/>
        </w:rPr>
        <w:t xml:space="preserve"> poverenej </w:t>
      </w:r>
      <w:r w:rsidRPr="00853385" w:rsidR="002B0BA5">
        <w:rPr>
          <w:rFonts w:ascii="Times New Roman" w:hAnsi="Times New Roman"/>
        </w:rPr>
        <w:t>správc</w:t>
      </w:r>
      <w:r w:rsidR="002B0BA5">
        <w:rPr>
          <w:rFonts w:ascii="Times New Roman" w:hAnsi="Times New Roman"/>
        </w:rPr>
        <w:t>om</w:t>
      </w:r>
      <w:r w:rsidRPr="00853385" w:rsidR="002B0BA5">
        <w:rPr>
          <w:rFonts w:ascii="Times New Roman" w:hAnsi="Times New Roman"/>
        </w:rPr>
        <w:t xml:space="preserve"> výberu úhrad</w:t>
      </w:r>
      <w:r w:rsidR="002B0BA5">
        <w:rPr>
          <w:rFonts w:ascii="Times New Roman" w:hAnsi="Times New Roman"/>
        </w:rPr>
        <w:t xml:space="preserve">y </w:t>
      </w:r>
      <w:r w:rsidRPr="00853385" w:rsidR="002B0BA5">
        <w:rPr>
          <w:rFonts w:ascii="Times New Roman" w:hAnsi="Times New Roman"/>
        </w:rPr>
        <w:t>diaľničn</w:t>
      </w:r>
      <w:r w:rsidR="002B0BA5">
        <w:rPr>
          <w:rFonts w:ascii="Times New Roman" w:hAnsi="Times New Roman"/>
        </w:rPr>
        <w:t>ej</w:t>
      </w:r>
      <w:r w:rsidRPr="00853385" w:rsidR="002B0BA5">
        <w:rPr>
          <w:rFonts w:ascii="Times New Roman" w:hAnsi="Times New Roman"/>
        </w:rPr>
        <w:t xml:space="preserve"> známk</w:t>
      </w:r>
      <w:r w:rsidR="002B0BA5">
        <w:rPr>
          <w:rFonts w:ascii="Times New Roman" w:hAnsi="Times New Roman"/>
        </w:rPr>
        <w:t>y.</w:t>
      </w:r>
    </w:p>
    <w:p w:rsidR="00D45631" w:rsidRPr="00853385" w:rsidP="004434F2">
      <w:pPr>
        <w:bidi w:val="0"/>
        <w:ind w:firstLine="708"/>
        <w:jc w:val="both"/>
        <w:rPr>
          <w:rFonts w:ascii="Times New Roman" w:hAnsi="Times New Roman"/>
        </w:rPr>
      </w:pPr>
      <w:r w:rsidRPr="00853385">
        <w:rPr>
          <w:rFonts w:ascii="Times New Roman" w:hAnsi="Times New Roman"/>
        </w:rPr>
        <w:t xml:space="preserve">Osoba poverená výkonom kontroly získava údaje o úhrade </w:t>
      </w:r>
      <w:r w:rsidRPr="00853385" w:rsidR="0048445C">
        <w:rPr>
          <w:rFonts w:ascii="Times New Roman" w:hAnsi="Times New Roman"/>
        </w:rPr>
        <w:t>diaľničn</w:t>
      </w:r>
      <w:r w:rsidR="00C82AB4">
        <w:rPr>
          <w:rFonts w:ascii="Times New Roman" w:hAnsi="Times New Roman"/>
        </w:rPr>
        <w:t>ej</w:t>
      </w:r>
      <w:r w:rsidRPr="00853385" w:rsidR="0048445C">
        <w:rPr>
          <w:rFonts w:ascii="Times New Roman" w:hAnsi="Times New Roman"/>
        </w:rPr>
        <w:t xml:space="preserve"> </w:t>
      </w:r>
      <w:r w:rsidRPr="00853385">
        <w:rPr>
          <w:rFonts w:ascii="Times New Roman" w:hAnsi="Times New Roman"/>
        </w:rPr>
        <w:t>známk</w:t>
      </w:r>
      <w:r w:rsidR="00C82AB4">
        <w:rPr>
          <w:rFonts w:ascii="Times New Roman" w:hAnsi="Times New Roman"/>
        </w:rPr>
        <w:t>y</w:t>
      </w:r>
      <w:r w:rsidRPr="00853385">
        <w:rPr>
          <w:rFonts w:ascii="Times New Roman" w:hAnsi="Times New Roman"/>
        </w:rPr>
        <w:t xml:space="preserve"> na platobných </w:t>
      </w:r>
      <w:r w:rsidRPr="00232C4D">
        <w:rPr>
          <w:rFonts w:ascii="Times New Roman" w:hAnsi="Times New Roman"/>
        </w:rPr>
        <w:t>miestach a elektronickou kontrolou na stacionárnych kontrolných miestach a mobilnou kontrolou. Na základe týchto údajov je možné</w:t>
      </w:r>
      <w:r w:rsidRPr="00853385">
        <w:rPr>
          <w:rFonts w:ascii="Times New Roman" w:hAnsi="Times New Roman"/>
        </w:rPr>
        <w:t xml:space="preserve"> vyhodnotiť porušenie ustanovení </w:t>
      </w:r>
      <w:r w:rsidR="004434F2">
        <w:rPr>
          <w:rFonts w:ascii="Times New Roman" w:hAnsi="Times New Roman"/>
        </w:rPr>
        <w:t xml:space="preserve">návrhu </w:t>
      </w:r>
      <w:r w:rsidRPr="00853385">
        <w:rPr>
          <w:rFonts w:ascii="Times New Roman" w:hAnsi="Times New Roman"/>
        </w:rPr>
        <w:t>zákona a všeobecných záväzných predpisov na jeho vykonanie.</w:t>
      </w:r>
    </w:p>
    <w:p w:rsidR="00D45631" w:rsidRPr="00853385" w:rsidP="00D45631">
      <w:pPr>
        <w:bidi w:val="0"/>
        <w:ind w:firstLine="708"/>
        <w:jc w:val="both"/>
        <w:rPr>
          <w:rFonts w:ascii="Times New Roman" w:hAnsi="Times New Roman"/>
        </w:rPr>
      </w:pPr>
      <w:r w:rsidRPr="00853385">
        <w:rPr>
          <w:rFonts w:ascii="Times New Roman" w:hAnsi="Times New Roman"/>
        </w:rPr>
        <w:t>Osoby poverené výkonom kontroly sú povinné sa pri výkone kontroly na požiadanie preukazovať preukazom, obsahujúcim údaje o totožnosti a vymedzenie poverenia. Vydanie a evidenciu preukazov poverených osôb má v kompetencii ministerstvo.</w:t>
      </w:r>
    </w:p>
    <w:p w:rsidR="00D45631" w:rsidRPr="00853385" w:rsidP="00D45631">
      <w:pPr>
        <w:bidi w:val="0"/>
        <w:ind w:firstLine="708"/>
        <w:jc w:val="both"/>
        <w:rPr>
          <w:rFonts w:ascii="Times New Roman" w:hAnsi="Times New Roman"/>
        </w:rPr>
      </w:pPr>
      <w:r w:rsidRPr="00853385">
        <w:rPr>
          <w:rFonts w:ascii="Times New Roman" w:hAnsi="Times New Roman"/>
        </w:rPr>
        <w:t xml:space="preserve">Odsek 5 bližšie ustanovuje oprávnenia poverených osôb pri výkone kontroly vozidiel, u ktorých bolo zistené porušenie </w:t>
      </w:r>
      <w:r w:rsidR="004434F2">
        <w:rPr>
          <w:rFonts w:ascii="Times New Roman" w:hAnsi="Times New Roman"/>
        </w:rPr>
        <w:t>návrhu</w:t>
      </w:r>
      <w:r w:rsidRPr="00853385">
        <w:rPr>
          <w:rFonts w:ascii="Times New Roman" w:hAnsi="Times New Roman"/>
        </w:rPr>
        <w:t xml:space="preserve"> zákona. Automatickými stacionárnymi a mobilnými elektronickými zariadeniami sú z digitálnych záznamov a automatizovanej identifikácie vozidla a zistenia totožnosti majiteľa alebo prevádzkovateľa vozidla vypracované podklady pre objasňovanie a prejednávanie </w:t>
      </w:r>
      <w:r w:rsidRPr="00B94FFB">
        <w:rPr>
          <w:rFonts w:ascii="Times New Roman" w:hAnsi="Times New Roman"/>
        </w:rPr>
        <w:t>priestupku.</w:t>
      </w:r>
      <w:r w:rsidRPr="00853385">
        <w:rPr>
          <w:rFonts w:ascii="Times New Roman" w:hAnsi="Times New Roman"/>
        </w:rPr>
        <w:t xml:space="preserve"> </w:t>
      </w:r>
    </w:p>
    <w:p w:rsidR="00D45631" w:rsidRPr="00853385" w:rsidP="00D45631">
      <w:pPr>
        <w:bidi w:val="0"/>
        <w:ind w:firstLine="708"/>
        <w:jc w:val="both"/>
        <w:rPr>
          <w:rFonts w:ascii="Times New Roman" w:hAnsi="Times New Roman"/>
        </w:rPr>
      </w:pPr>
      <w:r w:rsidRPr="00853385">
        <w:rPr>
          <w:rFonts w:ascii="Times New Roman" w:hAnsi="Times New Roman"/>
        </w:rPr>
        <w:t xml:space="preserve">Oprávnenia osôb poverených výkonom kontroly umožňujú pri výkone kontroly vyžadovať vysvetlenie ako i preukázanie úhrady </w:t>
      </w:r>
      <w:r w:rsidRPr="00853385" w:rsidR="0048445C">
        <w:rPr>
          <w:rFonts w:ascii="Times New Roman" w:hAnsi="Times New Roman"/>
        </w:rPr>
        <w:t>diaľničn</w:t>
      </w:r>
      <w:r w:rsidR="00C82AB4">
        <w:rPr>
          <w:rFonts w:ascii="Times New Roman" w:hAnsi="Times New Roman"/>
        </w:rPr>
        <w:t>ej</w:t>
      </w:r>
      <w:r w:rsidRPr="00853385" w:rsidR="0048445C">
        <w:rPr>
          <w:rFonts w:ascii="Times New Roman" w:hAnsi="Times New Roman"/>
        </w:rPr>
        <w:t xml:space="preserve"> známk</w:t>
      </w:r>
      <w:r w:rsidR="00C82AB4">
        <w:rPr>
          <w:rFonts w:ascii="Times New Roman" w:hAnsi="Times New Roman"/>
        </w:rPr>
        <w:t>y</w:t>
      </w:r>
      <w:r w:rsidRPr="00853385">
        <w:rPr>
          <w:rFonts w:ascii="Times New Roman" w:hAnsi="Times New Roman"/>
        </w:rPr>
        <w:t>. Podľa zákona č. 171/1993 Z.</w:t>
      </w:r>
      <w:r w:rsidR="004434F2">
        <w:rPr>
          <w:rFonts w:ascii="Times New Roman" w:hAnsi="Times New Roman"/>
        </w:rPr>
        <w:t xml:space="preserve"> </w:t>
      </w:r>
      <w:r w:rsidRPr="00853385">
        <w:rPr>
          <w:rFonts w:ascii="Times New Roman" w:hAnsi="Times New Roman"/>
        </w:rPr>
        <w:t xml:space="preserve">z. o Policajnom zbore v znení neskorších predpisov útvary Policajného zboru pri dohľade nad bezpečnosťou a plynulosťou cestnej premávky plnia aj iné úlohy, ak tak ustanovujú osobitné zákony. Okruh oprávnení </w:t>
      </w:r>
      <w:r w:rsidR="004434F2">
        <w:rPr>
          <w:rFonts w:ascii="Times New Roman" w:hAnsi="Times New Roman"/>
        </w:rPr>
        <w:t>príslušníka Policajného zboru</w:t>
      </w:r>
      <w:r w:rsidRPr="00853385">
        <w:rPr>
          <w:rFonts w:ascii="Times New Roman" w:hAnsi="Times New Roman"/>
        </w:rPr>
        <w:t xml:space="preserve"> je pre plnenie úloh na úseku kontroly diaľničných známok postačujúci a je v súlade s poslaním Policajného zboru. Útvary Policajného zboru spolupracujú pri výkone kontroly usmerňovaním vozidiel, u ktorých bolo zi</w:t>
      </w:r>
      <w:r w:rsidR="004434F2">
        <w:rPr>
          <w:rFonts w:ascii="Times New Roman" w:hAnsi="Times New Roman"/>
        </w:rPr>
        <w:t>stené porušenie ustanovení návrhu</w:t>
      </w:r>
      <w:r w:rsidRPr="00853385">
        <w:rPr>
          <w:rFonts w:ascii="Times New Roman" w:hAnsi="Times New Roman"/>
        </w:rPr>
        <w:t xml:space="preserve"> zákona, za účelom zastavenia a </w:t>
      </w:r>
      <w:r w:rsidRPr="005B0340" w:rsidR="005B0340">
        <w:rPr>
          <w:rFonts w:ascii="Times New Roman" w:hAnsi="Times New Roman"/>
        </w:rPr>
        <w:t>n</w:t>
      </w:r>
      <w:r w:rsidR="005B0340">
        <w:rPr>
          <w:rFonts w:ascii="Times New Roman" w:hAnsi="Times New Roman"/>
        </w:rPr>
        <w:t>asmerovania</w:t>
      </w:r>
      <w:r w:rsidRPr="00853385">
        <w:rPr>
          <w:rFonts w:ascii="Times New Roman" w:hAnsi="Times New Roman"/>
        </w:rPr>
        <w:t xml:space="preserve"> na kontrolné miesta. V prípade nepreukázania úhrady </w:t>
      </w:r>
      <w:r w:rsidRPr="00853385" w:rsidR="00E93A5D">
        <w:rPr>
          <w:rFonts w:ascii="Times New Roman" w:hAnsi="Times New Roman"/>
        </w:rPr>
        <w:t>diaľničn</w:t>
      </w:r>
      <w:r w:rsidR="00C82AB4">
        <w:rPr>
          <w:rFonts w:ascii="Times New Roman" w:hAnsi="Times New Roman"/>
        </w:rPr>
        <w:t>ej</w:t>
      </w:r>
      <w:r w:rsidRPr="00853385" w:rsidR="00E93A5D">
        <w:rPr>
          <w:rFonts w:ascii="Times New Roman" w:hAnsi="Times New Roman"/>
        </w:rPr>
        <w:t xml:space="preserve"> </w:t>
      </w:r>
      <w:r w:rsidRPr="00853385">
        <w:rPr>
          <w:rFonts w:ascii="Times New Roman" w:hAnsi="Times New Roman"/>
        </w:rPr>
        <w:t>známk</w:t>
      </w:r>
      <w:r w:rsidR="00C82AB4">
        <w:rPr>
          <w:rFonts w:ascii="Times New Roman" w:hAnsi="Times New Roman"/>
        </w:rPr>
        <w:t>y</w:t>
      </w:r>
      <w:r w:rsidRPr="00853385">
        <w:rPr>
          <w:rFonts w:ascii="Times New Roman" w:hAnsi="Times New Roman"/>
        </w:rPr>
        <w:t xml:space="preserve"> za kontrolované vozidlo, sú oprávnení uložiť zákaz ďalšej jazdy alebo prikázať smer jazdy.</w:t>
      </w:r>
    </w:p>
    <w:p w:rsidR="00D45631" w:rsidRPr="00853385" w:rsidP="00D45631">
      <w:pPr>
        <w:bidi w:val="0"/>
        <w:ind w:firstLine="708"/>
        <w:jc w:val="both"/>
        <w:rPr>
          <w:rFonts w:ascii="Times New Roman" w:hAnsi="Times New Roman"/>
        </w:rPr>
      </w:pPr>
      <w:r w:rsidRPr="00853385">
        <w:rPr>
          <w:rFonts w:ascii="Times New Roman" w:hAnsi="Times New Roman"/>
        </w:rPr>
        <w:t xml:space="preserve">V prípade neprejednania priestupku v blokovom konaní sú poverené osoby povinné vyhotoviť doklad o kontrole a zabezpečiť oznámenie zisteného priestupku na predpísanom tlačive a predpísaným </w:t>
      </w:r>
      <w:r w:rsidRPr="0045080C">
        <w:rPr>
          <w:rFonts w:ascii="Times New Roman" w:hAnsi="Times New Roman"/>
        </w:rPr>
        <w:t>postupom na prejednávanie</w:t>
      </w:r>
      <w:r w:rsidRPr="00853385">
        <w:rPr>
          <w:rFonts w:ascii="Times New Roman" w:hAnsi="Times New Roman"/>
        </w:rPr>
        <w:t xml:space="preserve"> v správnom konaní.</w:t>
      </w:r>
    </w:p>
    <w:p w:rsidR="00D45631" w:rsidRPr="00853385" w:rsidP="00D45631">
      <w:pPr>
        <w:bidi w:val="0"/>
        <w:ind w:firstLine="708"/>
        <w:jc w:val="both"/>
        <w:rPr>
          <w:rFonts w:ascii="Times New Roman" w:hAnsi="Times New Roman"/>
        </w:rPr>
      </w:pPr>
      <w:r w:rsidRPr="00853385">
        <w:rPr>
          <w:rFonts w:ascii="Times New Roman" w:hAnsi="Times New Roman"/>
        </w:rPr>
        <w:t xml:space="preserve">V rámci riešenia objektívnej zodpovednosti sa v odseku 11 definujú práva a povinnosti správcu výberu </w:t>
      </w:r>
      <w:r w:rsidRPr="00853385" w:rsidR="00B94FFB">
        <w:rPr>
          <w:rFonts w:ascii="Times New Roman" w:hAnsi="Times New Roman"/>
        </w:rPr>
        <w:t>úhrad</w:t>
      </w:r>
      <w:r w:rsidR="00C82AB4">
        <w:rPr>
          <w:rFonts w:ascii="Times New Roman" w:hAnsi="Times New Roman"/>
        </w:rPr>
        <w:t>y</w:t>
      </w:r>
      <w:r w:rsidRPr="00853385" w:rsidR="00B94FFB">
        <w:rPr>
          <w:rFonts w:ascii="Times New Roman" w:hAnsi="Times New Roman"/>
        </w:rPr>
        <w:t> diaľničn</w:t>
      </w:r>
      <w:r w:rsidR="00C82AB4">
        <w:rPr>
          <w:rFonts w:ascii="Times New Roman" w:hAnsi="Times New Roman"/>
        </w:rPr>
        <w:t>ej</w:t>
      </w:r>
      <w:r w:rsidRPr="00853385" w:rsidR="00B94FFB">
        <w:rPr>
          <w:rFonts w:ascii="Times New Roman" w:hAnsi="Times New Roman"/>
        </w:rPr>
        <w:t xml:space="preserve"> známk</w:t>
      </w:r>
      <w:r w:rsidR="00C82AB4">
        <w:rPr>
          <w:rFonts w:ascii="Times New Roman" w:hAnsi="Times New Roman"/>
        </w:rPr>
        <w:t>y</w:t>
      </w:r>
      <w:r w:rsidRPr="00853385" w:rsidR="00B94FFB">
        <w:rPr>
          <w:rFonts w:ascii="Times New Roman" w:hAnsi="Times New Roman"/>
        </w:rPr>
        <w:t xml:space="preserve"> </w:t>
      </w:r>
      <w:r w:rsidRPr="00853385">
        <w:rPr>
          <w:rFonts w:ascii="Times New Roman" w:hAnsi="Times New Roman"/>
        </w:rPr>
        <w:t>alebo ním poverenej osoby pri výkone kontroly, ktoré sú prispôsobené na elektronicky vykonávanú kontrolu, bez potreby zastavenia vozidla.</w:t>
      </w:r>
    </w:p>
    <w:p w:rsidR="00D45631" w:rsidRPr="00853385" w:rsidP="00AC3588">
      <w:pPr>
        <w:widowControl/>
        <w:bidi w:val="0"/>
        <w:jc w:val="both"/>
        <w:rPr>
          <w:rStyle w:val="PlaceholderText"/>
          <w:b/>
          <w:color w:val="000000"/>
        </w:rPr>
      </w:pPr>
    </w:p>
    <w:p w:rsidR="00D45631" w:rsidRPr="00853385" w:rsidP="00AC3588">
      <w:pPr>
        <w:widowControl/>
        <w:bidi w:val="0"/>
        <w:jc w:val="both"/>
        <w:rPr>
          <w:rStyle w:val="PlaceholderText"/>
          <w:b/>
          <w:color w:val="000000"/>
        </w:rPr>
      </w:pPr>
      <w:r w:rsidR="00BB5243">
        <w:rPr>
          <w:rStyle w:val="PlaceholderText"/>
          <w:b/>
          <w:color w:val="000000"/>
        </w:rPr>
        <w:t>K § 10</w:t>
      </w:r>
    </w:p>
    <w:p w:rsidR="005A71F2" w:rsidRPr="00853385" w:rsidP="008F4EF7">
      <w:pPr>
        <w:bidi w:val="0"/>
        <w:ind w:firstLine="708"/>
        <w:jc w:val="both"/>
        <w:rPr>
          <w:rFonts w:ascii="Times New Roman" w:hAnsi="Times New Roman"/>
        </w:rPr>
      </w:pPr>
      <w:r w:rsidRPr="00853385">
        <w:rPr>
          <w:rFonts w:ascii="Times New Roman" w:hAnsi="Times New Roman"/>
        </w:rPr>
        <w:t>Upravuje sa priestupok vodiča, ktorý užíva vymedzený úsek diaľnice alebo rýchlostnej cesty bez zaplatenia úhrady diaľničn</w:t>
      </w:r>
      <w:r w:rsidR="00C82AB4">
        <w:rPr>
          <w:rFonts w:ascii="Times New Roman" w:hAnsi="Times New Roman"/>
        </w:rPr>
        <w:t>ej</w:t>
      </w:r>
      <w:r w:rsidRPr="00853385">
        <w:rPr>
          <w:rFonts w:ascii="Times New Roman" w:hAnsi="Times New Roman"/>
        </w:rPr>
        <w:t xml:space="preserve"> známk</w:t>
      </w:r>
      <w:r w:rsidR="00C82AB4">
        <w:rPr>
          <w:rFonts w:ascii="Times New Roman" w:hAnsi="Times New Roman"/>
        </w:rPr>
        <w:t>y</w:t>
      </w:r>
      <w:r w:rsidRPr="00853385">
        <w:rPr>
          <w:rFonts w:ascii="Times New Roman" w:hAnsi="Times New Roman"/>
        </w:rPr>
        <w:t>.</w:t>
      </w:r>
    </w:p>
    <w:p w:rsidR="008F4EF7" w:rsidRPr="00853385" w:rsidP="008F4EF7">
      <w:pPr>
        <w:bidi w:val="0"/>
        <w:ind w:firstLine="708"/>
        <w:jc w:val="both"/>
        <w:rPr>
          <w:rFonts w:ascii="Times New Roman" w:hAnsi="Times New Roman"/>
        </w:rPr>
      </w:pPr>
      <w:r w:rsidRPr="00853385" w:rsidR="005A71F2">
        <w:rPr>
          <w:rFonts w:ascii="Times New Roman" w:hAnsi="Times New Roman"/>
        </w:rPr>
        <w:t>Oproti doterajšej úprave sa novo zavádza dolná hranica výšky pokuty pre uloženej v bl</w:t>
      </w:r>
      <w:r w:rsidRPr="00853385" w:rsidR="00D45631">
        <w:rPr>
          <w:rFonts w:ascii="Times New Roman" w:hAnsi="Times New Roman"/>
        </w:rPr>
        <w:t>okovom a v priestupkovom konan</w:t>
      </w:r>
      <w:r w:rsidR="00C82AB4">
        <w:rPr>
          <w:rFonts w:ascii="Times New Roman" w:hAnsi="Times New Roman"/>
        </w:rPr>
        <w:t xml:space="preserve">í. </w:t>
      </w:r>
    </w:p>
    <w:p w:rsidR="008F4EF7" w:rsidRPr="00853385" w:rsidP="008F4EF7">
      <w:pPr>
        <w:bidi w:val="0"/>
        <w:ind w:firstLine="708"/>
        <w:jc w:val="both"/>
        <w:rPr>
          <w:rFonts w:ascii="Times New Roman" w:hAnsi="Times New Roman"/>
        </w:rPr>
      </w:pPr>
      <w:r w:rsidRPr="00853385">
        <w:rPr>
          <w:rFonts w:ascii="Times New Roman" w:hAnsi="Times New Roman"/>
        </w:rPr>
        <w:t>Priestupky, ktoré neboli prejednané v blokovom konaní budú ako doteraz prejednávať okresné úrady. Na priestupky a ich prejednávanie sa vzťahuje zákon</w:t>
      </w:r>
      <w:r w:rsidRPr="00410F49" w:rsidR="00410F49">
        <w:rPr>
          <w:rFonts w:ascii="Times New Roman" w:hAnsi="Times New Roman"/>
        </w:rPr>
        <w:t xml:space="preserve"> </w:t>
      </w:r>
      <w:r w:rsidRPr="00853385" w:rsidR="00410F49">
        <w:rPr>
          <w:rFonts w:ascii="Times New Roman" w:hAnsi="Times New Roman"/>
        </w:rPr>
        <w:t>Slovenskej</w:t>
      </w:r>
      <w:r w:rsidRPr="00853385">
        <w:rPr>
          <w:rFonts w:ascii="Times New Roman" w:hAnsi="Times New Roman"/>
        </w:rPr>
        <w:t xml:space="preserve"> </w:t>
      </w:r>
      <w:r w:rsidR="00410F49">
        <w:rPr>
          <w:rFonts w:ascii="Times New Roman" w:hAnsi="Times New Roman"/>
        </w:rPr>
        <w:t>n</w:t>
      </w:r>
      <w:r w:rsidRPr="00853385">
        <w:rPr>
          <w:rFonts w:ascii="Times New Roman" w:hAnsi="Times New Roman"/>
        </w:rPr>
        <w:t>árodnej rady  č. 372/1990 Zb. o priestupkoch v znení neskorších predpisov.</w:t>
      </w:r>
    </w:p>
    <w:p w:rsidR="0084478D" w:rsidP="008F4EF7">
      <w:pPr>
        <w:bidi w:val="0"/>
        <w:ind w:firstLine="708"/>
        <w:jc w:val="both"/>
        <w:rPr>
          <w:rFonts w:ascii="Times New Roman" w:hAnsi="Times New Roman"/>
        </w:rPr>
      </w:pPr>
    </w:p>
    <w:p w:rsidR="008F4EF7" w:rsidRPr="00853385" w:rsidP="008F4EF7">
      <w:pPr>
        <w:bidi w:val="0"/>
        <w:ind w:firstLine="708"/>
        <w:jc w:val="both"/>
        <w:rPr>
          <w:rFonts w:ascii="Times New Roman" w:hAnsi="Times New Roman"/>
        </w:rPr>
      </w:pPr>
      <w:r w:rsidRPr="00853385">
        <w:rPr>
          <w:rFonts w:ascii="Times New Roman" w:hAnsi="Times New Roman"/>
        </w:rPr>
        <w:t xml:space="preserve">Odsek </w:t>
      </w:r>
      <w:r w:rsidR="00E56D29">
        <w:rPr>
          <w:rFonts w:ascii="Times New Roman" w:hAnsi="Times New Roman"/>
        </w:rPr>
        <w:t>7</w:t>
      </w:r>
      <w:r w:rsidRPr="00853385">
        <w:rPr>
          <w:rFonts w:ascii="Times New Roman" w:hAnsi="Times New Roman"/>
        </w:rPr>
        <w:t xml:space="preserve"> ustanovuje, že výnosy z pokút uložených za priestupky sú príjmom štátneho rozpočtu.</w:t>
      </w:r>
    </w:p>
    <w:p w:rsidR="00F75877" w:rsidP="004304D0">
      <w:pPr>
        <w:widowControl/>
        <w:bidi w:val="0"/>
        <w:jc w:val="both"/>
        <w:rPr>
          <w:rStyle w:val="PlaceholderText"/>
          <w:b/>
          <w:color w:val="000000"/>
        </w:rPr>
      </w:pPr>
    </w:p>
    <w:p w:rsidR="004304D0" w:rsidRPr="00853385" w:rsidP="004304D0">
      <w:pPr>
        <w:widowControl/>
        <w:bidi w:val="0"/>
        <w:jc w:val="both"/>
        <w:rPr>
          <w:rStyle w:val="PlaceholderText"/>
          <w:b/>
          <w:color w:val="000000"/>
        </w:rPr>
      </w:pPr>
      <w:r w:rsidRPr="00853385" w:rsidR="008060F3">
        <w:rPr>
          <w:rStyle w:val="PlaceholderText"/>
          <w:b/>
          <w:color w:val="000000"/>
        </w:rPr>
        <w:t xml:space="preserve">K § </w:t>
      </w:r>
      <w:r w:rsidR="00BB5243">
        <w:rPr>
          <w:rStyle w:val="PlaceholderText"/>
          <w:b/>
          <w:color w:val="000000"/>
        </w:rPr>
        <w:t>11</w:t>
      </w:r>
    </w:p>
    <w:p w:rsidR="00451B00" w:rsidRPr="00853385" w:rsidP="00451B00">
      <w:pPr>
        <w:bidi w:val="0"/>
        <w:ind w:firstLine="708"/>
        <w:jc w:val="both"/>
        <w:rPr>
          <w:rStyle w:val="PlaceholderText"/>
          <w:color w:val="000000"/>
        </w:rPr>
      </w:pPr>
      <w:r w:rsidRPr="00853385">
        <w:rPr>
          <w:rStyle w:val="PlaceholderText"/>
          <w:color w:val="000000"/>
          <w:spacing w:val="-2"/>
        </w:rPr>
        <w:t xml:space="preserve">Hlavným účelom zavádzania objektívnej zodpovednosti prevádzkovateľa vozidla alebo jazdnej súpravy za spáchanie správneho deliktu je dodržiavanie povinnosti zaplatiť úhradu </w:t>
      </w:r>
      <w:r w:rsidRPr="00853385" w:rsidR="00E93A5D">
        <w:rPr>
          <w:rStyle w:val="PlaceholderText"/>
          <w:color w:val="000000"/>
          <w:spacing w:val="-2"/>
        </w:rPr>
        <w:t>diaľničn</w:t>
      </w:r>
      <w:r w:rsidR="00E93A5D">
        <w:rPr>
          <w:rStyle w:val="PlaceholderText"/>
          <w:color w:val="000000"/>
          <w:spacing w:val="-2"/>
        </w:rPr>
        <w:t>ou</w:t>
      </w:r>
      <w:r w:rsidRPr="00853385" w:rsidR="00E93A5D">
        <w:rPr>
          <w:rStyle w:val="PlaceholderText"/>
          <w:color w:val="000000"/>
          <w:spacing w:val="-2"/>
        </w:rPr>
        <w:t xml:space="preserve"> známk</w:t>
      </w:r>
      <w:r w:rsidR="00E93A5D">
        <w:rPr>
          <w:rStyle w:val="PlaceholderText"/>
          <w:color w:val="000000"/>
          <w:spacing w:val="-2"/>
        </w:rPr>
        <w:t>ou</w:t>
      </w:r>
      <w:r w:rsidRPr="00853385" w:rsidR="00E93A5D">
        <w:rPr>
          <w:rStyle w:val="PlaceholderText"/>
          <w:color w:val="000000"/>
          <w:spacing w:val="-2"/>
        </w:rPr>
        <w:t xml:space="preserve"> </w:t>
      </w:r>
      <w:r w:rsidRPr="00853385">
        <w:rPr>
          <w:rStyle w:val="PlaceholderText"/>
          <w:color w:val="000000"/>
          <w:spacing w:val="-2"/>
        </w:rPr>
        <w:t>za užívanie vymedzených úsekov diaľnic a rýchlostných ciest.</w:t>
      </w:r>
    </w:p>
    <w:p w:rsidR="00A55059" w:rsidRPr="00853385" w:rsidP="00A55059">
      <w:pPr>
        <w:bidi w:val="0"/>
        <w:spacing w:line="270" w:lineRule="atLeast"/>
        <w:ind w:firstLine="709"/>
        <w:jc w:val="both"/>
        <w:rPr>
          <w:rStyle w:val="PlaceholderText"/>
          <w:color w:val="000000"/>
          <w:spacing w:val="-2"/>
        </w:rPr>
      </w:pPr>
      <w:r w:rsidRPr="00853385">
        <w:rPr>
          <w:rStyle w:val="PlaceholderText"/>
          <w:color w:val="000000"/>
          <w:spacing w:val="-2"/>
        </w:rPr>
        <w:t>Ustanovuje sa pevná výška pokuty 300 eur za spáchanie správneho deliktu, ktorú však možno zvýšiť o 100 eur tomu, kto sa do jedného roka opakovane dopustí správneho deliktu.</w:t>
      </w:r>
    </w:p>
    <w:p w:rsidR="00A55059" w:rsidRPr="00853385" w:rsidP="00A55059">
      <w:pPr>
        <w:bidi w:val="0"/>
        <w:spacing w:line="270" w:lineRule="atLeast"/>
        <w:ind w:firstLine="709"/>
        <w:jc w:val="both"/>
        <w:rPr>
          <w:rFonts w:ascii="Times New Roman" w:hAnsi="Times New Roman"/>
        </w:rPr>
      </w:pPr>
      <w:r w:rsidRPr="00853385" w:rsidR="00B25394">
        <w:rPr>
          <w:rStyle w:val="PlaceholderText"/>
          <w:color w:val="000000"/>
          <w:spacing w:val="-2"/>
        </w:rPr>
        <w:t xml:space="preserve">Umožňuje sa </w:t>
      </w:r>
      <w:r w:rsidRPr="00853385" w:rsidR="00B25394">
        <w:rPr>
          <w:rFonts w:ascii="Times New Roman" w:hAnsi="Times New Roman"/>
        </w:rPr>
        <w:t>upustiť od zaplatenia</w:t>
      </w:r>
      <w:r w:rsidRPr="00853385">
        <w:rPr>
          <w:rFonts w:ascii="Times New Roman" w:hAnsi="Times New Roman"/>
        </w:rPr>
        <w:t xml:space="preserve"> časti pokuty </w:t>
      </w:r>
      <w:r w:rsidRPr="00853385" w:rsidR="00B25394">
        <w:rPr>
          <w:rFonts w:ascii="Times New Roman" w:hAnsi="Times New Roman"/>
        </w:rPr>
        <w:t>v prípade ak sa v lehote na podanie odporu uhradia 2/3 pokuty (pozitívna motivácia)</w:t>
      </w:r>
      <w:r w:rsidRPr="00853385" w:rsidR="0024237F">
        <w:rPr>
          <w:rFonts w:ascii="Times New Roman" w:hAnsi="Times New Roman"/>
        </w:rPr>
        <w:t xml:space="preserve">. </w:t>
      </w:r>
    </w:p>
    <w:p w:rsidR="0024237F" w:rsidRPr="00853385" w:rsidP="0024237F">
      <w:pPr>
        <w:bidi w:val="0"/>
        <w:ind w:firstLine="709"/>
        <w:jc w:val="both"/>
        <w:rPr>
          <w:rFonts w:ascii="Times New Roman" w:hAnsi="Times New Roman"/>
        </w:rPr>
      </w:pPr>
      <w:r w:rsidRPr="00853385">
        <w:rPr>
          <w:rFonts w:ascii="Times New Roman" w:hAnsi="Times New Roman"/>
        </w:rPr>
        <w:t>Pokutu bude prevádzkovateľ v</w:t>
      </w:r>
      <w:r w:rsidRPr="00853385" w:rsidR="00A55059">
        <w:rPr>
          <w:rFonts w:ascii="Times New Roman" w:hAnsi="Times New Roman"/>
        </w:rPr>
        <w:t xml:space="preserve">ozidla </w:t>
      </w:r>
      <w:r w:rsidRPr="00853385">
        <w:rPr>
          <w:rFonts w:ascii="Times New Roman" w:hAnsi="Times New Roman"/>
        </w:rPr>
        <w:t xml:space="preserve">alebo jazdnej súpravy </w:t>
      </w:r>
      <w:r w:rsidRPr="00853385" w:rsidR="00A55059">
        <w:rPr>
          <w:rFonts w:ascii="Times New Roman" w:hAnsi="Times New Roman"/>
        </w:rPr>
        <w:t xml:space="preserve">povinný uhradiť na príslušný </w:t>
      </w:r>
      <w:r w:rsidR="00CC0C88">
        <w:rPr>
          <w:rFonts w:ascii="Times New Roman" w:hAnsi="Times New Roman"/>
        </w:rPr>
        <w:t>platobný</w:t>
      </w:r>
      <w:r w:rsidRPr="00853385" w:rsidR="00A55059">
        <w:rPr>
          <w:rFonts w:ascii="Times New Roman" w:hAnsi="Times New Roman"/>
        </w:rPr>
        <w:t xml:space="preserve"> účet; platba v hotovosti je vylúčená zo systémových dôvodov.</w:t>
      </w:r>
    </w:p>
    <w:p w:rsidR="00A55059" w:rsidRPr="00853385" w:rsidP="0024237F">
      <w:pPr>
        <w:bidi w:val="0"/>
        <w:ind w:firstLine="709"/>
        <w:jc w:val="both"/>
        <w:rPr>
          <w:rFonts w:ascii="Times New Roman" w:hAnsi="Times New Roman"/>
        </w:rPr>
      </w:pPr>
      <w:r w:rsidRPr="00853385">
        <w:rPr>
          <w:rFonts w:ascii="Times New Roman" w:hAnsi="Times New Roman"/>
        </w:rPr>
        <w:t>Výnosy z pokút uložených za správne delikty sú príjmom štátneho rozpočtu.</w:t>
      </w:r>
    </w:p>
    <w:p w:rsidR="009A09AD" w:rsidP="008060F3">
      <w:pPr>
        <w:widowControl/>
        <w:bidi w:val="0"/>
        <w:jc w:val="both"/>
        <w:rPr>
          <w:rStyle w:val="PlaceholderText"/>
          <w:b/>
          <w:color w:val="000000"/>
        </w:rPr>
      </w:pPr>
    </w:p>
    <w:p w:rsidR="008060F3" w:rsidRPr="00853385" w:rsidP="008060F3">
      <w:pPr>
        <w:widowControl/>
        <w:bidi w:val="0"/>
        <w:jc w:val="both"/>
        <w:rPr>
          <w:rStyle w:val="PlaceholderText"/>
          <w:b/>
          <w:color w:val="000000"/>
        </w:rPr>
      </w:pPr>
      <w:r w:rsidRPr="00853385" w:rsidR="00D45631">
        <w:rPr>
          <w:rStyle w:val="PlaceholderText"/>
          <w:b/>
          <w:color w:val="000000"/>
        </w:rPr>
        <w:t>K § 1</w:t>
      </w:r>
      <w:r w:rsidR="00BB5243">
        <w:rPr>
          <w:rStyle w:val="PlaceholderText"/>
          <w:b/>
          <w:color w:val="000000"/>
        </w:rPr>
        <w:t>2</w:t>
      </w:r>
    </w:p>
    <w:p w:rsidR="001442B5" w:rsidRPr="00853385" w:rsidP="001442B5">
      <w:pPr>
        <w:bidi w:val="0"/>
        <w:ind w:firstLine="709"/>
        <w:jc w:val="both"/>
        <w:rPr>
          <w:rFonts w:ascii="Times New Roman" w:hAnsi="Times New Roman"/>
        </w:rPr>
      </w:pPr>
      <w:r w:rsidRPr="00853385">
        <w:rPr>
          <w:rFonts w:ascii="Times New Roman" w:hAnsi="Times New Roman"/>
        </w:rPr>
        <w:t>Niektoré protiprávne skutky z rôznych dôvodov, ako napr. znečistená, neexistujúca, nečitateľná tabuľka s evidenčným číslom alebo rozmazaný, nekvalitný záznam (snímok) a pod., bude okresný úrad odkladať záznamom z dôvodu, že sa nepodarilo zistiť skutočnosti svedčiace o tom, že skutok spáchala konkrétna osoba – prevádzkovateľ vozidla.</w:t>
      </w:r>
    </w:p>
    <w:p w:rsidR="001442B5" w:rsidRPr="00853385" w:rsidP="001442B5">
      <w:pPr>
        <w:bidi w:val="0"/>
        <w:ind w:firstLine="709"/>
        <w:jc w:val="both"/>
        <w:rPr>
          <w:rFonts w:ascii="Times New Roman" w:hAnsi="Times New Roman"/>
        </w:rPr>
      </w:pPr>
      <w:r w:rsidRPr="00853385">
        <w:rPr>
          <w:rFonts w:ascii="Times New Roman" w:hAnsi="Times New Roman"/>
        </w:rPr>
        <w:t>Odloženie veci z dôvodu zániku zodpovednosti za porušenie povinností prichádza do úvahy napr. pri úmrtí prevádzkovateľa vozidla alebo jazdnej súpravy (fyzická osoba) alebo jeho zániku (právnická osoba) alebo po uplynutí troch rokov od spáchania správneho deliktu.</w:t>
      </w:r>
    </w:p>
    <w:p w:rsidR="001442B5" w:rsidRPr="00853385" w:rsidP="001442B5">
      <w:pPr>
        <w:bidi w:val="0"/>
        <w:ind w:firstLine="709"/>
        <w:jc w:val="both"/>
        <w:rPr>
          <w:rFonts w:ascii="Times New Roman" w:hAnsi="Times New Roman"/>
        </w:rPr>
      </w:pPr>
      <w:r w:rsidRPr="00853385">
        <w:rPr>
          <w:rFonts w:ascii="Times New Roman" w:hAnsi="Times New Roman"/>
        </w:rPr>
        <w:t xml:space="preserve">O odložení veci záznamom v spise nie je potrebné upovedomovať účastníka konania, s poukazom na základnú zásadu všeobecného predpisu o správnom konaní (§ 3 ods. 3 správneho poriadku); ak nemá prevádzkovateľ vozidla </w:t>
      </w:r>
      <w:r w:rsidRPr="00853385" w:rsidR="00914A5B">
        <w:rPr>
          <w:rFonts w:ascii="Times New Roman" w:hAnsi="Times New Roman"/>
        </w:rPr>
        <w:t xml:space="preserve">alebo jazdnej súpravy </w:t>
      </w:r>
      <w:r w:rsidRPr="00853385">
        <w:rPr>
          <w:rFonts w:ascii="Times New Roman" w:hAnsi="Times New Roman"/>
        </w:rPr>
        <w:t>vedomosť o možnom konaní voči nemu, z rozumového dôvodu nie je potrebné mu oznamovať odloženie veci.</w:t>
      </w:r>
    </w:p>
    <w:p w:rsidR="00451019" w:rsidP="008060F3">
      <w:pPr>
        <w:widowControl/>
        <w:bidi w:val="0"/>
        <w:jc w:val="both"/>
        <w:rPr>
          <w:rStyle w:val="PlaceholderText"/>
          <w:b/>
          <w:color w:val="000000"/>
        </w:rPr>
      </w:pPr>
    </w:p>
    <w:p w:rsidR="008060F3" w:rsidRPr="00853385" w:rsidP="008060F3">
      <w:pPr>
        <w:widowControl/>
        <w:bidi w:val="0"/>
        <w:jc w:val="both"/>
        <w:rPr>
          <w:rStyle w:val="PlaceholderText"/>
          <w:b/>
          <w:color w:val="000000"/>
        </w:rPr>
      </w:pPr>
      <w:r w:rsidRPr="00853385" w:rsidR="00D45631">
        <w:rPr>
          <w:rStyle w:val="PlaceholderText"/>
          <w:b/>
          <w:color w:val="000000"/>
        </w:rPr>
        <w:t>K § 1</w:t>
      </w:r>
      <w:r w:rsidR="00BB5243">
        <w:rPr>
          <w:rStyle w:val="PlaceholderText"/>
          <w:b/>
          <w:color w:val="000000"/>
        </w:rPr>
        <w:t>3</w:t>
      </w:r>
    </w:p>
    <w:p w:rsidR="00950857" w:rsidRPr="00853385" w:rsidP="00950857">
      <w:pPr>
        <w:bidi w:val="0"/>
        <w:ind w:firstLine="709"/>
        <w:jc w:val="both"/>
        <w:rPr>
          <w:rFonts w:ascii="Times New Roman" w:hAnsi="Times New Roman"/>
        </w:rPr>
      </w:pPr>
      <w:r w:rsidRPr="00853385">
        <w:rPr>
          <w:rFonts w:ascii="Times New Roman" w:hAnsi="Times New Roman"/>
        </w:rPr>
        <w:t>Na zabezpečenie požiadavky vyplývajúcej z § 3 ods. 3 správneho poriadku vybaviť vec včas a bez zbytočných prieťahov, ako aj použiť najvhodnejšie prostriedky na dosiahnutie účelu, pričom sa má dbať na hospodárny priebeh konania, bez zbytočného zaťažovania osôb, sa navrhuje rozhodovať o správnom delikte zjednodušenou formou konania – aplikáciou inštitútu rozkazného konania, ktoré v súčasnej dobe pozná zákon o priestupkoch. Jeho jednoznačnou a poprednou výhodou je jeho rýchlosť a výrazná hospodárnosť; nevzniká tu potreba doručovania najprv upovedomenia o začatí konania s prípadným nariadením ústneho pojednávania vo veci, ktorého výsledkom by malo byť vydanie rozhodnutia.</w:t>
      </w:r>
    </w:p>
    <w:p w:rsidR="00950857" w:rsidRPr="00853385" w:rsidP="00950857">
      <w:pPr>
        <w:bidi w:val="0"/>
        <w:ind w:firstLine="709"/>
        <w:jc w:val="both"/>
        <w:rPr>
          <w:rFonts w:ascii="Times New Roman" w:hAnsi="Times New Roman"/>
        </w:rPr>
      </w:pPr>
      <w:r w:rsidRPr="00853385">
        <w:rPr>
          <w:rFonts w:ascii="Times New Roman" w:hAnsi="Times New Roman"/>
        </w:rPr>
        <w:t>Pri riešení správneho deliktu prevádzkovateľa vozidla</w:t>
      </w:r>
      <w:r w:rsidRPr="00853385" w:rsidR="00B26F83">
        <w:rPr>
          <w:rFonts w:ascii="Times New Roman" w:hAnsi="Times New Roman"/>
        </w:rPr>
        <w:t xml:space="preserve"> alebo jazdnej súpravy</w:t>
      </w:r>
      <w:r w:rsidRPr="00853385">
        <w:rPr>
          <w:rFonts w:ascii="Times New Roman" w:hAnsi="Times New Roman"/>
        </w:rPr>
        <w:t xml:space="preserve"> sa vo väčšine prípadov nepredpokladá náročné dokazovanie tohto skutku, nakoľko samotným vyhotovením dôkazu, overením dôkazov a následnou lustráciou prevádzkovateľa v informačných systémoch je dokazovanie ukončené. </w:t>
      </w:r>
    </w:p>
    <w:p w:rsidR="00950857" w:rsidRPr="00853385" w:rsidP="00950857">
      <w:pPr>
        <w:bidi w:val="0"/>
        <w:ind w:firstLine="709"/>
        <w:jc w:val="both"/>
        <w:rPr>
          <w:rFonts w:ascii="Times New Roman" w:hAnsi="Times New Roman"/>
        </w:rPr>
      </w:pPr>
      <w:r w:rsidRPr="00853385">
        <w:rPr>
          <w:rFonts w:ascii="Times New Roman" w:hAnsi="Times New Roman"/>
        </w:rPr>
        <w:t>Ak je nepochybne zistené, že správny delikt bol spáchaný vozidlom</w:t>
      </w:r>
      <w:r w:rsidRPr="00853385" w:rsidR="00B26F83">
        <w:rPr>
          <w:rFonts w:ascii="Times New Roman" w:hAnsi="Times New Roman"/>
        </w:rPr>
        <w:t xml:space="preserve"> alebo jazdnou súpravou</w:t>
      </w:r>
      <w:r w:rsidRPr="00853385">
        <w:rPr>
          <w:rFonts w:ascii="Times New Roman" w:hAnsi="Times New Roman"/>
        </w:rPr>
        <w:t xml:space="preserve"> konkrétneho prevádzkovateľa, okresný úrad bez ďalšieho konania bezodkladne vydá rozkaz o uložení pokuty za správny delikt (ďalej len „rozkaz"), na ktorého obsahové náležitosti sa bude primerane vzťahovať § 47 správneho poriadku. Na konanie o správnom delikte sa nevzťahuje ani subsidiárne zákon o priestupkoch, t. j. záväzný je len všeobecný predpis o správnom konaní.</w:t>
      </w:r>
    </w:p>
    <w:p w:rsidR="00950857" w:rsidRPr="00853385" w:rsidP="00950857">
      <w:pPr>
        <w:bidi w:val="0"/>
        <w:ind w:firstLine="709"/>
        <w:jc w:val="both"/>
        <w:rPr>
          <w:rFonts w:ascii="Times New Roman" w:hAnsi="Times New Roman"/>
        </w:rPr>
      </w:pPr>
      <w:r w:rsidRPr="00853385">
        <w:rPr>
          <w:rFonts w:ascii="Times New Roman" w:hAnsi="Times New Roman"/>
        </w:rPr>
        <w:t>Z dôvodu objektivity konania a zaručenia právnej istoty sa navrhuje možnosť podať odpor. Dôvodom podania odporu môže byť akákoľvek námietka. Účastník konania však v prípade neúspechu v ďalšom konaní o správnom delikte po podaní odporu, bude musieť uhradiť aj paušálne trovy konania vo výške 30 eur.</w:t>
      </w:r>
    </w:p>
    <w:p w:rsidR="00950857" w:rsidRPr="00853385" w:rsidP="00950857">
      <w:pPr>
        <w:bidi w:val="0"/>
        <w:ind w:firstLine="709"/>
        <w:jc w:val="both"/>
        <w:rPr>
          <w:rFonts w:ascii="Times New Roman" w:hAnsi="Times New Roman"/>
        </w:rPr>
      </w:pPr>
      <w:r w:rsidRPr="00853385">
        <w:rPr>
          <w:rFonts w:ascii="Times New Roman" w:hAnsi="Times New Roman"/>
        </w:rPr>
        <w:t>Podaný odpor teda zrušuje rozkaz, a ak odpor obsahuje také skutočnosti, príp. doložené relevantné dôkazy, ktoré</w:t>
      </w:r>
    </w:p>
    <w:p w:rsidR="00950857" w:rsidRPr="00853385" w:rsidP="00950857">
      <w:pPr>
        <w:bidi w:val="0"/>
        <w:ind w:firstLine="709"/>
        <w:jc w:val="both"/>
        <w:rPr>
          <w:rFonts w:ascii="Times New Roman" w:hAnsi="Times New Roman"/>
        </w:rPr>
      </w:pPr>
      <w:r w:rsidRPr="00853385">
        <w:rPr>
          <w:rFonts w:ascii="Times New Roman" w:hAnsi="Times New Roman"/>
        </w:rPr>
        <w:t>a) odôvodňujú zastavenie konania podľa odseku 6, okresný úrad konanie zastaví,</w:t>
      </w:r>
    </w:p>
    <w:p w:rsidR="00950857" w:rsidRPr="00853385" w:rsidP="00950857">
      <w:pPr>
        <w:bidi w:val="0"/>
        <w:ind w:firstLine="709"/>
        <w:jc w:val="both"/>
        <w:rPr>
          <w:rFonts w:ascii="Times New Roman" w:hAnsi="Times New Roman"/>
        </w:rPr>
      </w:pPr>
      <w:r w:rsidRPr="00853385">
        <w:rPr>
          <w:rFonts w:ascii="Times New Roman" w:hAnsi="Times New Roman"/>
        </w:rPr>
        <w:t>b) umožňujú ďalej konať vo veci iného prevádzkovateľa (nesprávne stotožnený prevádzkovateľ), konanie o správnom delikte voči konkrétnemu prevádzkovateľovi sa zastavuje a v prípade dostatočne zisteného stavu veci sa vydá rozkaz voči inému prevádzkovateľovi,</w:t>
      </w:r>
    </w:p>
    <w:p w:rsidR="00950857" w:rsidRPr="00853385" w:rsidP="00950857">
      <w:pPr>
        <w:bidi w:val="0"/>
        <w:ind w:firstLine="709"/>
        <w:jc w:val="both"/>
        <w:rPr>
          <w:rFonts w:ascii="Times New Roman" w:hAnsi="Times New Roman"/>
        </w:rPr>
      </w:pPr>
      <w:r w:rsidRPr="00853385">
        <w:rPr>
          <w:rFonts w:ascii="Times New Roman" w:hAnsi="Times New Roman"/>
        </w:rPr>
        <w:t>c) nepreukázali nedostatočne zistený stav veci alebo inú nezákonnosť, či nesprávnosť rozkazu, okresný úrad postúpi vec príslušnému orgánu na prejednanie správneho deliktu toho istého prevádzkovateľa,</w:t>
      </w:r>
    </w:p>
    <w:p w:rsidR="00950857" w:rsidRPr="00853385" w:rsidP="00950857">
      <w:pPr>
        <w:bidi w:val="0"/>
        <w:ind w:firstLine="709"/>
        <w:jc w:val="both"/>
        <w:rPr>
          <w:rFonts w:ascii="Times New Roman" w:hAnsi="Times New Roman"/>
        </w:rPr>
      </w:pPr>
      <w:r w:rsidRPr="00853385">
        <w:rPr>
          <w:rFonts w:ascii="Times New Roman" w:hAnsi="Times New Roman"/>
        </w:rPr>
        <w:t xml:space="preserve">d) označujú vodiča v požadovanom rozsahu, okresný úrad konanie o správnom delikte preruší a začne konanie o priestupku vodiča.  </w:t>
      </w:r>
    </w:p>
    <w:p w:rsidR="00950857" w:rsidRPr="00853385" w:rsidP="00950857">
      <w:pPr>
        <w:bidi w:val="0"/>
        <w:ind w:firstLine="709"/>
        <w:jc w:val="both"/>
        <w:rPr>
          <w:rFonts w:ascii="Times New Roman" w:hAnsi="Times New Roman"/>
        </w:rPr>
      </w:pPr>
      <w:r w:rsidRPr="00853385">
        <w:rPr>
          <w:rFonts w:ascii="Times New Roman" w:hAnsi="Times New Roman"/>
        </w:rPr>
        <w:t>Konanie o správnom delikte sa zastaví až na základe rozhodnutia okresného úradu o uznaní viny vodiča za porušenie povinnosti po</w:t>
      </w:r>
      <w:r w:rsidRPr="00853385" w:rsidR="00B26F83">
        <w:rPr>
          <w:rFonts w:ascii="Times New Roman" w:hAnsi="Times New Roman"/>
        </w:rPr>
        <w:t>dľa § 10</w:t>
      </w:r>
      <w:r w:rsidRPr="00853385">
        <w:rPr>
          <w:rFonts w:ascii="Times New Roman" w:hAnsi="Times New Roman"/>
        </w:rPr>
        <w:t xml:space="preserve"> návrhu zákona. Ak však konanie o skutku vodiča bude zastavené z dôvodov uvedených v odseku 7, rozhodnutie o zastavení priestupkového konania má za následok pokračovanie v konaní o správnom delikte prevádzkovateľa vozidla</w:t>
      </w:r>
      <w:r w:rsidRPr="00853385" w:rsidR="00B26F83">
        <w:rPr>
          <w:rFonts w:ascii="Times New Roman" w:hAnsi="Times New Roman"/>
        </w:rPr>
        <w:t xml:space="preserve"> alebo jazdnej súpravy</w:t>
      </w:r>
      <w:r w:rsidRPr="00853385">
        <w:rPr>
          <w:rFonts w:ascii="Times New Roman" w:hAnsi="Times New Roman"/>
        </w:rPr>
        <w:t xml:space="preserve">. </w:t>
      </w:r>
    </w:p>
    <w:p w:rsidR="00950857" w:rsidRPr="00853385" w:rsidP="00950857">
      <w:pPr>
        <w:bidi w:val="0"/>
        <w:ind w:firstLine="709"/>
        <w:jc w:val="both"/>
        <w:rPr>
          <w:rFonts w:ascii="Times New Roman" w:hAnsi="Times New Roman"/>
        </w:rPr>
      </w:pPr>
      <w:r w:rsidRPr="00853385">
        <w:rPr>
          <w:rFonts w:ascii="Times New Roman" w:hAnsi="Times New Roman"/>
        </w:rPr>
        <w:t>Vzhľadom na efektívne využívanie systému a rýchlosť konania sa navrhuje najmä pri vydávaní rozkazov upustiť od niektorých náležitostí rozhodnutia podľa správneho poriadku, a to od odtlačku úradnej pečiatky a podpisu oprávnenej osoby. Keďže sa predpokladá čo najviac zautomatizované vydávanie rozkazov, umožňuje sa, aby tieto náležitosti boli nahradené jednak už predtlačeným odtlačkom pečiatky a jednak aj faksimile podpisu oprávnenej osoby.</w:t>
      </w:r>
    </w:p>
    <w:p w:rsidR="008060F3" w:rsidRPr="00853385" w:rsidP="00A02E26">
      <w:pPr>
        <w:widowControl/>
        <w:tabs>
          <w:tab w:val="left" w:pos="567"/>
        </w:tabs>
        <w:bidi w:val="0"/>
        <w:jc w:val="both"/>
        <w:rPr>
          <w:rFonts w:ascii="Times New Roman" w:hAnsi="Times New Roman"/>
        </w:rPr>
      </w:pPr>
    </w:p>
    <w:p w:rsidR="008060F3" w:rsidRPr="00853385" w:rsidP="008060F3">
      <w:pPr>
        <w:widowControl/>
        <w:bidi w:val="0"/>
        <w:jc w:val="both"/>
        <w:rPr>
          <w:rStyle w:val="PlaceholderText"/>
          <w:b/>
          <w:color w:val="000000"/>
        </w:rPr>
      </w:pPr>
      <w:r w:rsidR="00BB5243">
        <w:rPr>
          <w:rStyle w:val="PlaceholderText"/>
          <w:b/>
          <w:color w:val="000000"/>
        </w:rPr>
        <w:t>K § 14</w:t>
      </w:r>
    </w:p>
    <w:p w:rsidR="00C4752E" w:rsidRPr="00853385" w:rsidP="00C4752E">
      <w:pPr>
        <w:bidi w:val="0"/>
        <w:ind w:firstLine="709"/>
        <w:jc w:val="both"/>
        <w:rPr>
          <w:rFonts w:ascii="Times New Roman" w:hAnsi="Times New Roman"/>
        </w:rPr>
      </w:pPr>
      <w:r w:rsidRPr="00853385">
        <w:rPr>
          <w:rFonts w:ascii="Times New Roman" w:hAnsi="Times New Roman"/>
        </w:rPr>
        <w:t xml:space="preserve">Upravujú sa základné pravidlá súbehu konania o priestupku vodiča a konania o správnom delikte prevádzkovateľa vozidla a dodržania zásady „Ne bis idem“. </w:t>
      </w:r>
    </w:p>
    <w:p w:rsidR="008060F3" w:rsidRPr="00853385" w:rsidP="00A02E26">
      <w:pPr>
        <w:widowControl/>
        <w:tabs>
          <w:tab w:val="left" w:pos="567"/>
        </w:tabs>
        <w:bidi w:val="0"/>
        <w:jc w:val="both"/>
        <w:rPr>
          <w:rFonts w:ascii="Times New Roman" w:hAnsi="Times New Roman"/>
        </w:rPr>
      </w:pPr>
    </w:p>
    <w:p w:rsidR="008060F3" w:rsidRPr="00853385" w:rsidP="008060F3">
      <w:pPr>
        <w:widowControl/>
        <w:bidi w:val="0"/>
        <w:jc w:val="both"/>
        <w:rPr>
          <w:rStyle w:val="PlaceholderText"/>
          <w:b/>
          <w:color w:val="000000"/>
        </w:rPr>
      </w:pPr>
      <w:r w:rsidRPr="00853385" w:rsidR="00D45631">
        <w:rPr>
          <w:rStyle w:val="PlaceholderText"/>
          <w:b/>
          <w:color w:val="000000"/>
        </w:rPr>
        <w:t>K § 1</w:t>
      </w:r>
      <w:r w:rsidR="00BB5243">
        <w:rPr>
          <w:rStyle w:val="PlaceholderText"/>
          <w:b/>
          <w:color w:val="000000"/>
        </w:rPr>
        <w:t>5</w:t>
      </w:r>
    </w:p>
    <w:p w:rsidR="00C4752E" w:rsidRPr="00853385" w:rsidP="00C4752E">
      <w:pPr>
        <w:bidi w:val="0"/>
        <w:ind w:firstLine="709"/>
        <w:jc w:val="both"/>
        <w:rPr>
          <w:rFonts w:ascii="Times New Roman" w:hAnsi="Times New Roman"/>
        </w:rPr>
      </w:pPr>
      <w:r w:rsidRPr="00853385">
        <w:rPr>
          <w:rFonts w:ascii="Times New Roman" w:hAnsi="Times New Roman"/>
        </w:rPr>
        <w:t>Návrh zákona ustanovuje evidenciu správnych deliktov prevádzkovateľov vozidiel alebo jazdných súprav, ktorú vedie ministerstvo. Evidencia správnych deliktov prevádzkovateľov vozidiel alebo jazdných súprav obsahuje všetky dostupné vopred zadefinované údaje o správnom delikte a jeho páchateľovi. Okrem samotnej evidencie správnych deliktov sa upravujú podmienky poskytovania údajov z tejto evidencie.</w:t>
      </w:r>
    </w:p>
    <w:p w:rsidR="008060F3" w:rsidRPr="00853385" w:rsidP="00A02E26">
      <w:pPr>
        <w:widowControl/>
        <w:tabs>
          <w:tab w:val="left" w:pos="567"/>
        </w:tabs>
        <w:bidi w:val="0"/>
        <w:jc w:val="both"/>
        <w:rPr>
          <w:rFonts w:ascii="Times New Roman" w:hAnsi="Times New Roman"/>
        </w:rPr>
      </w:pPr>
    </w:p>
    <w:p w:rsidR="008060F3" w:rsidRPr="00853385" w:rsidP="008060F3">
      <w:pPr>
        <w:widowControl/>
        <w:bidi w:val="0"/>
        <w:jc w:val="both"/>
        <w:rPr>
          <w:rStyle w:val="PlaceholderText"/>
          <w:b/>
          <w:color w:val="000000"/>
        </w:rPr>
      </w:pPr>
      <w:r w:rsidRPr="00853385" w:rsidR="00D45631">
        <w:rPr>
          <w:rStyle w:val="PlaceholderText"/>
          <w:b/>
          <w:color w:val="000000"/>
        </w:rPr>
        <w:t>K § 1</w:t>
      </w:r>
      <w:r w:rsidR="00BB5243">
        <w:rPr>
          <w:rStyle w:val="PlaceholderText"/>
          <w:b/>
          <w:color w:val="000000"/>
        </w:rPr>
        <w:t>6</w:t>
      </w:r>
    </w:p>
    <w:p w:rsidR="008060F3" w:rsidP="00A02E26">
      <w:pPr>
        <w:widowControl/>
        <w:tabs>
          <w:tab w:val="left" w:pos="567"/>
        </w:tabs>
        <w:bidi w:val="0"/>
        <w:jc w:val="both"/>
        <w:rPr>
          <w:rFonts w:ascii="Times New Roman" w:hAnsi="Times New Roman"/>
        </w:rPr>
      </w:pPr>
      <w:r w:rsidRPr="00853385" w:rsidR="00927ECF">
        <w:rPr>
          <w:rFonts w:ascii="Times New Roman" w:hAnsi="Times New Roman"/>
        </w:rPr>
        <w:tab/>
        <w:t>Upravuje sa vzťah k správnemu poriadku.</w:t>
      </w:r>
    </w:p>
    <w:p w:rsidR="00C54557" w:rsidP="00A02E26">
      <w:pPr>
        <w:widowControl/>
        <w:tabs>
          <w:tab w:val="left" w:pos="567"/>
        </w:tabs>
        <w:bidi w:val="0"/>
        <w:jc w:val="both"/>
        <w:rPr>
          <w:rFonts w:ascii="Times New Roman" w:hAnsi="Times New Roman"/>
        </w:rPr>
      </w:pPr>
    </w:p>
    <w:p w:rsidR="00C54557" w:rsidRPr="00853385" w:rsidP="00C54557">
      <w:pPr>
        <w:widowControl/>
        <w:bidi w:val="0"/>
        <w:jc w:val="both"/>
        <w:rPr>
          <w:rStyle w:val="PlaceholderText"/>
          <w:b/>
          <w:color w:val="000000"/>
        </w:rPr>
      </w:pPr>
      <w:r w:rsidRPr="00853385">
        <w:rPr>
          <w:rStyle w:val="PlaceholderText"/>
          <w:b/>
          <w:color w:val="000000"/>
        </w:rPr>
        <w:t>K § 1</w:t>
      </w:r>
      <w:r w:rsidR="00BB5243">
        <w:rPr>
          <w:rStyle w:val="PlaceholderText"/>
          <w:b/>
          <w:color w:val="000000"/>
        </w:rPr>
        <w:t>7</w:t>
      </w:r>
    </w:p>
    <w:p w:rsidR="00C54557" w:rsidRPr="007E173F" w:rsidP="00C54557">
      <w:pPr>
        <w:tabs>
          <w:tab w:val="left" w:pos="284"/>
        </w:tabs>
        <w:bidi w:val="0"/>
        <w:ind w:firstLine="540"/>
        <w:rPr>
          <w:rFonts w:ascii="Times New Roman" w:hAnsi="Times New Roman"/>
        </w:rPr>
      </w:pPr>
      <w:r w:rsidRPr="007E173F">
        <w:rPr>
          <w:rFonts w:ascii="Times New Roman" w:hAnsi="Times New Roman"/>
        </w:rPr>
        <w:t>Toto ustanovenie obsahuje odkaz na transpozičnú prílohu.</w:t>
      </w:r>
    </w:p>
    <w:p w:rsidR="00C54557" w:rsidRPr="00853385" w:rsidP="00A02E26">
      <w:pPr>
        <w:widowControl/>
        <w:tabs>
          <w:tab w:val="left" w:pos="567"/>
        </w:tabs>
        <w:bidi w:val="0"/>
        <w:jc w:val="both"/>
        <w:rPr>
          <w:rFonts w:ascii="Times New Roman" w:hAnsi="Times New Roman"/>
        </w:rPr>
      </w:pPr>
    </w:p>
    <w:p w:rsidR="008060F3" w:rsidRPr="00853385" w:rsidP="008060F3">
      <w:pPr>
        <w:widowControl/>
        <w:bidi w:val="0"/>
        <w:jc w:val="both"/>
        <w:rPr>
          <w:rStyle w:val="PlaceholderText"/>
          <w:b/>
          <w:color w:val="000000"/>
        </w:rPr>
      </w:pPr>
      <w:r w:rsidRPr="00853385" w:rsidR="00D45631">
        <w:rPr>
          <w:rStyle w:val="PlaceholderText"/>
          <w:b/>
          <w:color w:val="000000"/>
        </w:rPr>
        <w:t>K § 1</w:t>
      </w:r>
      <w:r w:rsidR="00BB5243">
        <w:rPr>
          <w:rStyle w:val="PlaceholderText"/>
          <w:b/>
          <w:color w:val="000000"/>
        </w:rPr>
        <w:t>8</w:t>
      </w:r>
    </w:p>
    <w:p w:rsidR="008060F3" w:rsidRPr="00853385" w:rsidP="00A02E26">
      <w:pPr>
        <w:widowControl/>
        <w:tabs>
          <w:tab w:val="left" w:pos="567"/>
        </w:tabs>
        <w:bidi w:val="0"/>
        <w:jc w:val="both"/>
        <w:rPr>
          <w:rFonts w:ascii="Times New Roman" w:hAnsi="Times New Roman"/>
        </w:rPr>
      </w:pPr>
      <w:r w:rsidRPr="00853385" w:rsidR="00927ECF">
        <w:rPr>
          <w:rFonts w:ascii="Times New Roman" w:hAnsi="Times New Roman"/>
        </w:rPr>
        <w:tab/>
        <w:t xml:space="preserve">Zrušuje sa doterajšia právna úprava týkajúca sa výšky úhrady za užívanie vymedzených úsekov diaľnic a rýchlostných ciest, spôsobu označovania týchto úsekov, </w:t>
      </w:r>
      <w:r w:rsidRPr="00853385" w:rsidR="00A41107">
        <w:rPr>
          <w:rFonts w:ascii="Times New Roman" w:hAnsi="Times New Roman"/>
        </w:rPr>
        <w:t xml:space="preserve">vzoru nálepky a </w:t>
      </w:r>
      <w:r w:rsidRPr="00853385" w:rsidR="00927ECF">
        <w:rPr>
          <w:rFonts w:ascii="Times New Roman" w:hAnsi="Times New Roman"/>
        </w:rPr>
        <w:t xml:space="preserve">spôsobu </w:t>
      </w:r>
      <w:r w:rsidRPr="00853385" w:rsidR="00A41107">
        <w:rPr>
          <w:rFonts w:ascii="Times New Roman" w:hAnsi="Times New Roman"/>
        </w:rPr>
        <w:t>jej umiestnenia na vozidle.</w:t>
      </w:r>
    </w:p>
    <w:p w:rsidR="008060F3" w:rsidRPr="00853385" w:rsidP="00A02E26">
      <w:pPr>
        <w:widowControl/>
        <w:tabs>
          <w:tab w:val="left" w:pos="567"/>
        </w:tabs>
        <w:bidi w:val="0"/>
        <w:jc w:val="both"/>
        <w:rPr>
          <w:rFonts w:ascii="Times New Roman" w:hAnsi="Times New Roman"/>
        </w:rPr>
      </w:pPr>
    </w:p>
    <w:p w:rsidR="008620F3" w:rsidP="005D4BAC">
      <w:pPr>
        <w:widowControl/>
        <w:bidi w:val="0"/>
        <w:jc w:val="both"/>
        <w:rPr>
          <w:rStyle w:val="PlaceholderText"/>
          <w:b/>
          <w:color w:val="000000"/>
          <w:u w:val="single"/>
        </w:rPr>
      </w:pPr>
    </w:p>
    <w:p w:rsidR="005D4BAC" w:rsidRPr="00853385" w:rsidP="005D4BAC">
      <w:pPr>
        <w:widowControl/>
        <w:bidi w:val="0"/>
        <w:jc w:val="both"/>
        <w:rPr>
          <w:rStyle w:val="PlaceholderText"/>
          <w:b/>
          <w:color w:val="000000"/>
          <w:u w:val="single"/>
        </w:rPr>
      </w:pPr>
      <w:r w:rsidRPr="00853385">
        <w:rPr>
          <w:rStyle w:val="PlaceholderText"/>
          <w:b/>
          <w:color w:val="000000"/>
          <w:u w:val="single"/>
        </w:rPr>
        <w:t>K Čl. II</w:t>
      </w:r>
    </w:p>
    <w:p w:rsidR="00B9371E" w:rsidRPr="00853385" w:rsidP="00B9371E">
      <w:pPr>
        <w:widowControl/>
        <w:bidi w:val="0"/>
        <w:jc w:val="both"/>
        <w:rPr>
          <w:rStyle w:val="PlaceholderText"/>
          <w:b/>
          <w:color w:val="000000"/>
        </w:rPr>
      </w:pPr>
      <w:r w:rsidRPr="00853385">
        <w:rPr>
          <w:rStyle w:val="PlaceholderText"/>
          <w:b/>
          <w:color w:val="000000"/>
        </w:rPr>
        <w:t>K bodu 1</w:t>
      </w:r>
    </w:p>
    <w:p w:rsidR="00B9371E" w:rsidRPr="00853385" w:rsidP="00631246">
      <w:pPr>
        <w:tabs>
          <w:tab w:val="left" w:pos="567"/>
          <w:tab w:val="left" w:pos="709"/>
        </w:tabs>
        <w:bidi w:val="0"/>
        <w:jc w:val="both"/>
        <w:rPr>
          <w:rFonts w:ascii="Times New Roman" w:hAnsi="Times New Roman"/>
        </w:rPr>
      </w:pPr>
      <w:r w:rsidRPr="00853385">
        <w:rPr>
          <w:rFonts w:ascii="Times New Roman" w:hAnsi="Times New Roman"/>
        </w:rPr>
        <w:tab/>
        <w:t xml:space="preserve">Navrhovaná zmena súvisí prevzatím úpravy § 6 cestného zákona do návrhu zákona. Cestný zákon generálne ustanovuje, že všeobecné užívanie vymedzených úsekov ciest podlieha spoplatneniu a to buď </w:t>
      </w:r>
      <w:r w:rsidRPr="00853385" w:rsidR="00C103C6">
        <w:rPr>
          <w:rFonts w:ascii="Times New Roman" w:hAnsi="Times New Roman"/>
        </w:rPr>
        <w:t>úhradou mýta alebo diaľničnej známky.</w:t>
      </w:r>
    </w:p>
    <w:p w:rsidR="00B9371E" w:rsidRPr="00853385" w:rsidP="00B9371E">
      <w:pPr>
        <w:widowControl/>
        <w:bidi w:val="0"/>
        <w:jc w:val="both"/>
        <w:rPr>
          <w:rStyle w:val="PlaceholderText"/>
          <w:b/>
          <w:color w:val="000000"/>
        </w:rPr>
      </w:pPr>
      <w:r w:rsidRPr="00853385">
        <w:rPr>
          <w:rStyle w:val="PlaceholderText"/>
          <w:b/>
          <w:color w:val="000000"/>
        </w:rPr>
        <w:t>K bodu 2</w:t>
      </w:r>
    </w:p>
    <w:p w:rsidR="006446CC" w:rsidRPr="00853385" w:rsidP="00942A6D">
      <w:pPr>
        <w:widowControl/>
        <w:bidi w:val="0"/>
        <w:ind w:firstLine="567"/>
        <w:jc w:val="both"/>
        <w:rPr>
          <w:rStyle w:val="PlaceholderText"/>
          <w:color w:val="000000"/>
        </w:rPr>
      </w:pPr>
      <w:r w:rsidRPr="00853385" w:rsidR="00942A6D">
        <w:rPr>
          <w:rStyle w:val="PlaceholderText"/>
          <w:color w:val="000000"/>
        </w:rPr>
        <w:t>Vypúšťa sa z</w:t>
      </w:r>
      <w:r w:rsidRPr="00853385">
        <w:rPr>
          <w:rStyle w:val="PlaceholderText"/>
          <w:color w:val="000000"/>
        </w:rPr>
        <w:t xml:space="preserve"> dôvodu </w:t>
      </w:r>
      <w:r w:rsidRPr="00853385" w:rsidR="00950857">
        <w:rPr>
          <w:rStyle w:val="PlaceholderText"/>
          <w:color w:val="000000"/>
        </w:rPr>
        <w:t>úpravy tohto</w:t>
      </w:r>
      <w:r w:rsidRPr="00853385">
        <w:rPr>
          <w:rStyle w:val="PlaceholderText"/>
          <w:color w:val="000000"/>
        </w:rPr>
        <w:t xml:space="preserve"> </w:t>
      </w:r>
      <w:r w:rsidRPr="00853385" w:rsidR="00942A6D">
        <w:rPr>
          <w:rStyle w:val="PlaceholderText"/>
          <w:color w:val="000000"/>
        </w:rPr>
        <w:t>priestupku v návrhu zákona.</w:t>
      </w:r>
      <w:r w:rsidRPr="00853385">
        <w:rPr>
          <w:rStyle w:val="PlaceholderText"/>
          <w:color w:val="000000"/>
        </w:rPr>
        <w:t xml:space="preserve"> </w:t>
      </w:r>
    </w:p>
    <w:p w:rsidR="00B9371E" w:rsidRPr="00853385" w:rsidP="00631246">
      <w:pPr>
        <w:tabs>
          <w:tab w:val="left" w:pos="567"/>
          <w:tab w:val="left" w:pos="709"/>
        </w:tabs>
        <w:bidi w:val="0"/>
        <w:jc w:val="both"/>
        <w:rPr>
          <w:rFonts w:ascii="Times New Roman" w:hAnsi="Times New Roman"/>
        </w:rPr>
      </w:pPr>
    </w:p>
    <w:p w:rsidR="008620F3" w:rsidP="00631246">
      <w:pPr>
        <w:tabs>
          <w:tab w:val="left" w:pos="567"/>
          <w:tab w:val="left" w:pos="709"/>
        </w:tabs>
        <w:bidi w:val="0"/>
        <w:jc w:val="both"/>
        <w:rPr>
          <w:rStyle w:val="PlaceholderText"/>
          <w:b/>
          <w:color w:val="000000"/>
          <w:u w:val="single"/>
        </w:rPr>
      </w:pPr>
    </w:p>
    <w:p w:rsidR="00631246" w:rsidRPr="00853385" w:rsidP="00631246">
      <w:pPr>
        <w:tabs>
          <w:tab w:val="left" w:pos="567"/>
          <w:tab w:val="left" w:pos="709"/>
        </w:tabs>
        <w:bidi w:val="0"/>
        <w:jc w:val="both"/>
        <w:rPr>
          <w:rFonts w:ascii="Times New Roman" w:hAnsi="Times New Roman"/>
          <w:b/>
          <w:color w:val="000000"/>
        </w:rPr>
      </w:pPr>
      <w:r w:rsidRPr="00853385">
        <w:rPr>
          <w:rStyle w:val="PlaceholderText"/>
          <w:b/>
          <w:color w:val="000000"/>
          <w:u w:val="single"/>
        </w:rPr>
        <w:t>K Čl. III</w:t>
      </w:r>
    </w:p>
    <w:p w:rsidR="00FD13DE" w:rsidRPr="00853385" w:rsidP="001B6862">
      <w:pPr>
        <w:widowControl/>
        <w:tabs>
          <w:tab w:val="left" w:pos="567"/>
        </w:tabs>
        <w:bidi w:val="0"/>
        <w:jc w:val="both"/>
        <w:rPr>
          <w:rFonts w:ascii="Times New Roman" w:hAnsi="Times New Roman"/>
        </w:rPr>
      </w:pPr>
      <w:r w:rsidRPr="00853385" w:rsidR="00531347">
        <w:rPr>
          <w:rFonts w:ascii="Times New Roman" w:hAnsi="Times New Roman"/>
        </w:rPr>
        <w:tab/>
      </w:r>
      <w:r w:rsidRPr="00853385" w:rsidR="00D45631">
        <w:rPr>
          <w:rFonts w:ascii="Times New Roman" w:hAnsi="Times New Roman"/>
        </w:rPr>
        <w:t xml:space="preserve">Navrhovaná zmena súvisí  so zmenou pojmu „diaľničná nálepka“ na „diaľničná známka“.  </w:t>
      </w:r>
    </w:p>
    <w:p w:rsidR="00942A6D" w:rsidRPr="00853385" w:rsidP="001B6862">
      <w:pPr>
        <w:widowControl/>
        <w:tabs>
          <w:tab w:val="left" w:pos="567"/>
        </w:tabs>
        <w:bidi w:val="0"/>
        <w:jc w:val="both"/>
        <w:rPr>
          <w:rFonts w:ascii="Times New Roman" w:hAnsi="Times New Roman"/>
          <w:color w:val="000000"/>
        </w:rPr>
      </w:pPr>
    </w:p>
    <w:p w:rsidR="008620F3" w:rsidP="001B6862">
      <w:pPr>
        <w:widowControl/>
        <w:tabs>
          <w:tab w:val="left" w:pos="567"/>
        </w:tabs>
        <w:bidi w:val="0"/>
        <w:jc w:val="both"/>
        <w:rPr>
          <w:rFonts w:ascii="Times New Roman" w:hAnsi="Times New Roman"/>
          <w:b/>
          <w:u w:val="single"/>
        </w:rPr>
      </w:pPr>
    </w:p>
    <w:p w:rsidR="008300EE" w:rsidRPr="00853385" w:rsidP="001B6862">
      <w:pPr>
        <w:widowControl/>
        <w:tabs>
          <w:tab w:val="left" w:pos="567"/>
        </w:tabs>
        <w:bidi w:val="0"/>
        <w:jc w:val="both"/>
        <w:rPr>
          <w:rFonts w:ascii="Times New Roman" w:hAnsi="Times New Roman"/>
          <w:b/>
          <w:u w:val="single"/>
        </w:rPr>
      </w:pPr>
      <w:r w:rsidRPr="00853385">
        <w:rPr>
          <w:rFonts w:ascii="Times New Roman" w:hAnsi="Times New Roman"/>
          <w:b/>
          <w:u w:val="single"/>
        </w:rPr>
        <w:t xml:space="preserve">K Čl. </w:t>
      </w:r>
      <w:r w:rsidRPr="00853385" w:rsidR="00631246">
        <w:rPr>
          <w:rFonts w:ascii="Times New Roman" w:hAnsi="Times New Roman"/>
          <w:b/>
          <w:u w:val="single"/>
        </w:rPr>
        <w:t>I</w:t>
      </w:r>
      <w:r w:rsidRPr="00853385">
        <w:rPr>
          <w:rFonts w:ascii="Times New Roman" w:hAnsi="Times New Roman"/>
          <w:b/>
          <w:u w:val="single"/>
        </w:rPr>
        <w:t>V</w:t>
      </w:r>
    </w:p>
    <w:p w:rsidR="00D45631" w:rsidRPr="00853385" w:rsidP="00853385">
      <w:pPr>
        <w:widowControl/>
        <w:tabs>
          <w:tab w:val="left" w:pos="567"/>
        </w:tabs>
        <w:bidi w:val="0"/>
        <w:ind w:firstLine="567"/>
        <w:jc w:val="both"/>
        <w:rPr>
          <w:rFonts w:ascii="Times New Roman" w:hAnsi="Times New Roman"/>
        </w:rPr>
      </w:pPr>
      <w:r w:rsidRPr="00853385">
        <w:rPr>
          <w:rFonts w:ascii="Times New Roman" w:hAnsi="Times New Roman"/>
        </w:rPr>
        <w:t xml:space="preserve">Navrhovaná zmena súvisí  so zmenou pojmu „diaľničná nálepka“ na „diaľničná známka“.  </w:t>
      </w:r>
    </w:p>
    <w:p w:rsidR="00853385" w:rsidRPr="00853385" w:rsidP="00853385">
      <w:pPr>
        <w:widowControl/>
        <w:tabs>
          <w:tab w:val="left" w:pos="567"/>
        </w:tabs>
        <w:bidi w:val="0"/>
        <w:ind w:firstLine="567"/>
        <w:jc w:val="both"/>
        <w:rPr>
          <w:rFonts w:ascii="Times New Roman" w:hAnsi="Times New Roman"/>
          <w:b/>
          <w:u w:val="single"/>
        </w:rPr>
      </w:pPr>
    </w:p>
    <w:p w:rsidR="008620F3" w:rsidP="00D45631">
      <w:pPr>
        <w:widowControl/>
        <w:tabs>
          <w:tab w:val="left" w:pos="567"/>
        </w:tabs>
        <w:bidi w:val="0"/>
        <w:jc w:val="both"/>
        <w:rPr>
          <w:rFonts w:ascii="Times New Roman" w:hAnsi="Times New Roman"/>
          <w:b/>
          <w:u w:val="single"/>
        </w:rPr>
      </w:pPr>
    </w:p>
    <w:p w:rsidR="008620F3" w:rsidP="00D45631">
      <w:pPr>
        <w:widowControl/>
        <w:tabs>
          <w:tab w:val="left" w:pos="567"/>
        </w:tabs>
        <w:bidi w:val="0"/>
        <w:jc w:val="both"/>
        <w:rPr>
          <w:rFonts w:ascii="Times New Roman" w:hAnsi="Times New Roman"/>
          <w:b/>
          <w:u w:val="single"/>
        </w:rPr>
      </w:pPr>
    </w:p>
    <w:p w:rsidR="008620F3" w:rsidP="00D45631">
      <w:pPr>
        <w:widowControl/>
        <w:tabs>
          <w:tab w:val="left" w:pos="567"/>
        </w:tabs>
        <w:bidi w:val="0"/>
        <w:jc w:val="both"/>
        <w:rPr>
          <w:rFonts w:ascii="Times New Roman" w:hAnsi="Times New Roman"/>
          <w:b/>
          <w:u w:val="single"/>
        </w:rPr>
      </w:pPr>
    </w:p>
    <w:p w:rsidR="00D45631" w:rsidRPr="00853385" w:rsidP="00D45631">
      <w:pPr>
        <w:widowControl/>
        <w:tabs>
          <w:tab w:val="left" w:pos="567"/>
        </w:tabs>
        <w:bidi w:val="0"/>
        <w:jc w:val="both"/>
        <w:rPr>
          <w:rFonts w:ascii="Times New Roman" w:hAnsi="Times New Roman"/>
          <w:b/>
          <w:u w:val="single"/>
        </w:rPr>
      </w:pPr>
      <w:r w:rsidRPr="00853385">
        <w:rPr>
          <w:rFonts w:ascii="Times New Roman" w:hAnsi="Times New Roman"/>
          <w:b/>
          <w:u w:val="single"/>
        </w:rPr>
        <w:t>K Čl. V</w:t>
      </w:r>
    </w:p>
    <w:p w:rsidR="00D45631" w:rsidRPr="00853385" w:rsidP="001B6862">
      <w:pPr>
        <w:widowControl/>
        <w:tabs>
          <w:tab w:val="left" w:pos="567"/>
        </w:tabs>
        <w:bidi w:val="0"/>
        <w:jc w:val="both"/>
        <w:rPr>
          <w:rFonts w:ascii="Times New Roman" w:hAnsi="Times New Roman"/>
          <w:b/>
          <w:u w:val="single"/>
        </w:rPr>
      </w:pPr>
    </w:p>
    <w:p w:rsidR="00AB31D9" w:rsidRPr="00853385" w:rsidP="00942A6D">
      <w:pPr>
        <w:widowControl/>
        <w:tabs>
          <w:tab w:val="left" w:pos="567"/>
        </w:tabs>
        <w:bidi w:val="0"/>
        <w:jc w:val="both"/>
        <w:rPr>
          <w:rFonts w:ascii="Times New Roman" w:hAnsi="Times New Roman"/>
        </w:rPr>
      </w:pPr>
      <w:r w:rsidRPr="00853385" w:rsidR="008300EE">
        <w:rPr>
          <w:rFonts w:ascii="Times New Roman" w:hAnsi="Times New Roman"/>
        </w:rPr>
        <w:tab/>
      </w:r>
      <w:r w:rsidRPr="00853385">
        <w:rPr>
          <w:rFonts w:ascii="Times New Roman" w:hAnsi="Times New Roman"/>
        </w:rPr>
        <w:t>Účinnosť</w:t>
      </w:r>
      <w:r w:rsidRPr="00853385" w:rsidR="00942A6D">
        <w:rPr>
          <w:rFonts w:ascii="Times New Roman" w:hAnsi="Times New Roman"/>
        </w:rPr>
        <w:t xml:space="preserve"> návrhu</w:t>
      </w:r>
      <w:r w:rsidRPr="00853385">
        <w:rPr>
          <w:rFonts w:ascii="Times New Roman" w:hAnsi="Times New Roman"/>
        </w:rPr>
        <w:t xml:space="preserve"> zá</w:t>
      </w:r>
      <w:r w:rsidRPr="00853385" w:rsidR="000C336B">
        <w:rPr>
          <w:rFonts w:ascii="Times New Roman" w:hAnsi="Times New Roman"/>
        </w:rPr>
        <w:t xml:space="preserve">kona </w:t>
      </w:r>
      <w:r w:rsidRPr="00853385" w:rsidR="00942A6D">
        <w:rPr>
          <w:rFonts w:ascii="Times New Roman" w:hAnsi="Times New Roman"/>
        </w:rPr>
        <w:t>je navrhnutá dňom 1. januára</w:t>
      </w:r>
      <w:r w:rsidRPr="00853385">
        <w:rPr>
          <w:rFonts w:ascii="Times New Roman" w:hAnsi="Times New Roman"/>
        </w:rPr>
        <w:t xml:space="preserve"> 201</w:t>
      </w:r>
      <w:r w:rsidRPr="00853385" w:rsidR="00942A6D">
        <w:rPr>
          <w:rFonts w:ascii="Times New Roman" w:hAnsi="Times New Roman"/>
        </w:rPr>
        <w:t>5. Z</w:t>
      </w:r>
      <w:r w:rsidRPr="00853385" w:rsidR="00853385">
        <w:rPr>
          <w:rFonts w:ascii="Times New Roman" w:hAnsi="Times New Roman"/>
        </w:rPr>
        <w:t> </w:t>
      </w:r>
      <w:r w:rsidRPr="00853385" w:rsidR="00942A6D">
        <w:rPr>
          <w:rFonts w:ascii="Times New Roman" w:hAnsi="Times New Roman"/>
        </w:rPr>
        <w:t>dôvodu</w:t>
      </w:r>
      <w:r w:rsidRPr="00853385" w:rsidR="00853385">
        <w:rPr>
          <w:rFonts w:ascii="Times New Roman" w:hAnsi="Times New Roman"/>
        </w:rPr>
        <w:t xml:space="preserve"> zabezpečenia elektronickej evidencie predmetné ustanovenia nadobudnú účinnosť už 1.12.2014 nakoľko vtedy sa začína s predajom diaľničných známok na nasledujúci rok. </w:t>
      </w:r>
      <w:r w:rsidRPr="00853385" w:rsidR="00942A6D">
        <w:rPr>
          <w:rFonts w:ascii="Times New Roman" w:hAnsi="Times New Roman"/>
        </w:rPr>
        <w:t xml:space="preserve"> </w:t>
      </w:r>
    </w:p>
    <w:p w:rsidR="00AB31D9" w:rsidRPr="00853385" w:rsidP="00AB31D9">
      <w:pPr>
        <w:widowControl/>
        <w:tabs>
          <w:tab w:val="left" w:pos="567"/>
        </w:tabs>
        <w:bidi w:val="0"/>
        <w:jc w:val="both"/>
        <w:rPr>
          <w:rFonts w:ascii="Times New Roman" w:hAnsi="Times New Roman"/>
          <w:b/>
        </w:rPr>
      </w:pPr>
    </w:p>
    <w:p w:rsidR="00D634A6" w:rsidP="00D634A6">
      <w:pPr>
        <w:bidi w:val="0"/>
        <w:jc w:val="both"/>
        <w:rPr>
          <w:rFonts w:ascii="Times New Roman" w:hAnsi="Times New Roman"/>
        </w:rPr>
      </w:pPr>
      <w:r>
        <w:rPr>
          <w:rFonts w:ascii="Times New Roman" w:hAnsi="Times New Roman"/>
        </w:rPr>
        <w:t>Bratislava 26. septembra 2013</w:t>
      </w:r>
    </w:p>
    <w:p w:rsidR="00D634A6" w:rsidP="00D634A6">
      <w:pPr>
        <w:bidi w:val="0"/>
        <w:jc w:val="both"/>
        <w:rPr>
          <w:rFonts w:ascii="Times New Roman" w:hAnsi="Times New Roman"/>
        </w:rPr>
      </w:pPr>
    </w:p>
    <w:p w:rsidR="00D634A6" w:rsidP="00D634A6">
      <w:pPr>
        <w:bidi w:val="0"/>
        <w:jc w:val="both"/>
        <w:rPr>
          <w:rFonts w:ascii="Times New Roman" w:hAnsi="Times New Roman"/>
        </w:rPr>
      </w:pPr>
    </w:p>
    <w:p w:rsidR="00D634A6" w:rsidP="00D634A6">
      <w:pPr>
        <w:bidi w:val="0"/>
        <w:jc w:val="both"/>
        <w:rPr>
          <w:rFonts w:ascii="Times New Roman" w:hAnsi="Times New Roman"/>
        </w:rPr>
      </w:pPr>
    </w:p>
    <w:p w:rsidR="00D634A6" w:rsidP="00D634A6">
      <w:pPr>
        <w:bidi w:val="0"/>
        <w:jc w:val="both"/>
        <w:rPr>
          <w:rFonts w:ascii="Times New Roman" w:hAnsi="Times New Roman"/>
        </w:rPr>
      </w:pPr>
    </w:p>
    <w:p w:rsidR="00D634A6" w:rsidP="00D634A6">
      <w:pPr>
        <w:bidi w:val="0"/>
        <w:jc w:val="both"/>
        <w:rPr>
          <w:rFonts w:ascii="Times New Roman" w:hAnsi="Times New Roman"/>
        </w:rPr>
      </w:pPr>
    </w:p>
    <w:p w:rsidR="00D634A6" w:rsidP="00D634A6">
      <w:pPr>
        <w:bidi w:val="0"/>
        <w:jc w:val="center"/>
        <w:rPr>
          <w:rFonts w:ascii="Times New Roman" w:hAnsi="Times New Roman"/>
        </w:rPr>
      </w:pPr>
      <w:r>
        <w:rPr>
          <w:rFonts w:ascii="Times New Roman" w:hAnsi="Times New Roman"/>
        </w:rPr>
        <w:t xml:space="preserve">Robert Fico </w:t>
      </w:r>
      <w:r w:rsidR="00290983">
        <w:rPr>
          <w:rFonts w:ascii="Times New Roman" w:hAnsi="Times New Roman"/>
        </w:rPr>
        <w:t>v. r.</w:t>
      </w:r>
    </w:p>
    <w:p w:rsidR="00D634A6" w:rsidP="00D634A6">
      <w:pPr>
        <w:bidi w:val="0"/>
        <w:jc w:val="center"/>
        <w:rPr>
          <w:rFonts w:ascii="Times New Roman" w:hAnsi="Times New Roman"/>
        </w:rPr>
      </w:pPr>
      <w:r>
        <w:rPr>
          <w:rFonts w:ascii="Times New Roman" w:hAnsi="Times New Roman"/>
        </w:rPr>
        <w:t xml:space="preserve">predseda vlády </w:t>
      </w:r>
      <w:r w:rsidRPr="004F6CF5">
        <w:rPr>
          <w:rFonts w:ascii="Times New Roman" w:hAnsi="Times New Roman"/>
        </w:rPr>
        <w:t>Slovenskej republiky</w:t>
      </w:r>
    </w:p>
    <w:p w:rsidR="00D634A6" w:rsidP="00D634A6">
      <w:pPr>
        <w:bidi w:val="0"/>
        <w:jc w:val="center"/>
        <w:rPr>
          <w:rFonts w:ascii="Times New Roman" w:hAnsi="Times New Roman"/>
        </w:rPr>
      </w:pPr>
    </w:p>
    <w:p w:rsidR="00D634A6" w:rsidP="00D634A6">
      <w:pPr>
        <w:bidi w:val="0"/>
        <w:jc w:val="center"/>
        <w:rPr>
          <w:rFonts w:ascii="Times New Roman" w:hAnsi="Times New Roman"/>
        </w:rPr>
      </w:pPr>
    </w:p>
    <w:p w:rsidR="00D634A6" w:rsidP="00D634A6">
      <w:pPr>
        <w:bidi w:val="0"/>
        <w:jc w:val="center"/>
        <w:rPr>
          <w:rFonts w:ascii="Times New Roman" w:hAnsi="Times New Roman"/>
        </w:rPr>
      </w:pPr>
    </w:p>
    <w:p w:rsidR="00D634A6" w:rsidP="00D634A6">
      <w:pPr>
        <w:bidi w:val="0"/>
        <w:jc w:val="center"/>
        <w:rPr>
          <w:rFonts w:ascii="Times New Roman" w:hAnsi="Times New Roman"/>
        </w:rPr>
      </w:pPr>
    </w:p>
    <w:p w:rsidR="00D634A6" w:rsidP="00D634A6">
      <w:pPr>
        <w:bidi w:val="0"/>
        <w:jc w:val="center"/>
        <w:rPr>
          <w:rFonts w:ascii="Times New Roman" w:hAnsi="Times New Roman"/>
        </w:rPr>
      </w:pPr>
    </w:p>
    <w:p w:rsidR="00D634A6" w:rsidP="00D634A6">
      <w:pPr>
        <w:bidi w:val="0"/>
        <w:jc w:val="center"/>
        <w:rPr>
          <w:rFonts w:ascii="Times New Roman" w:hAnsi="Times New Roman"/>
        </w:rPr>
      </w:pPr>
      <w:r>
        <w:rPr>
          <w:rFonts w:ascii="Times New Roman" w:hAnsi="Times New Roman"/>
        </w:rPr>
        <w:t xml:space="preserve">Ján Počiatek </w:t>
      </w:r>
      <w:r w:rsidR="00290983">
        <w:rPr>
          <w:rFonts w:ascii="Times New Roman" w:hAnsi="Times New Roman"/>
        </w:rPr>
        <w:t>v. r.</w:t>
      </w:r>
    </w:p>
    <w:p w:rsidR="00D634A6" w:rsidP="00D634A6">
      <w:pPr>
        <w:bidi w:val="0"/>
        <w:jc w:val="center"/>
        <w:rPr>
          <w:rFonts w:ascii="Times New Roman" w:hAnsi="Times New Roman"/>
        </w:rPr>
      </w:pPr>
      <w:r>
        <w:rPr>
          <w:rFonts w:ascii="Times New Roman" w:hAnsi="Times New Roman"/>
        </w:rPr>
        <w:t>minister dopravy, výstavby a regionálneho</w:t>
      </w:r>
    </w:p>
    <w:p w:rsidR="00D634A6" w:rsidP="00D634A6">
      <w:pPr>
        <w:bidi w:val="0"/>
        <w:jc w:val="center"/>
        <w:rPr>
          <w:rFonts w:ascii="Times New Roman" w:hAnsi="Times New Roman"/>
        </w:rPr>
      </w:pPr>
      <w:r>
        <w:rPr>
          <w:rFonts w:ascii="Times New Roman" w:hAnsi="Times New Roman"/>
        </w:rPr>
        <w:t xml:space="preserve"> rozvoja Slovenskej republiky</w:t>
      </w:r>
    </w:p>
    <w:p w:rsidR="00D634A6" w:rsidP="00D634A6">
      <w:pPr>
        <w:bidi w:val="0"/>
        <w:jc w:val="both"/>
        <w:rPr>
          <w:rFonts w:ascii="Times New Roman" w:hAnsi="Times New Roman"/>
        </w:rPr>
      </w:pPr>
    </w:p>
    <w:p w:rsidR="00FD13DE" w:rsidRPr="00853385" w:rsidP="001B6862">
      <w:pPr>
        <w:widowControl/>
        <w:tabs>
          <w:tab w:val="left" w:pos="567"/>
        </w:tabs>
        <w:bidi w:val="0"/>
        <w:jc w:val="both"/>
        <w:rPr>
          <w:rFonts w:ascii="Times New Roman" w:hAnsi="Times New Roman"/>
          <w:color w:val="000000"/>
        </w:rPr>
      </w:pPr>
    </w:p>
    <w:sectPr w:rsidSect="002E29FC">
      <w:headerReference w:type="default" r:id="rId8"/>
      <w:pgSz w:w="11906" w:h="16838"/>
      <w:pgMar w:top="1417" w:right="1417" w:bottom="1276"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 Times"/>
    <w:panose1 w:val="02020603050405020304"/>
    <w:charset w:val="EE"/>
    <w:family w:val="roman"/>
    <w:pitch w:val="variable"/>
    <w:sig w:usb0="00000000" w:usb1="00000000" w:usb2="00000000" w:usb3="00000000" w:csb0="000001FF" w:csb1="00000000"/>
  </w:font>
  <w:font w:name="Arial">
    <w:altName w:val="Arial"/>
    <w:panose1 w:val="020B0604020202020204"/>
    <w:charset w:val="EE"/>
    <w:family w:val="swiss"/>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altName w:val="Times New Roman"/>
    <w:panose1 w:val="05050102010706020507"/>
    <w:charset w:val="02"/>
    <w:family w:val="roman"/>
    <w:pitch w:val="variable"/>
    <w:sig w:usb0="00000000" w:usb1="00000000" w:usb2="00000000" w:usb3="00000000" w:csb0="80000000" w:csb1="00000000"/>
  </w:font>
  <w:font w:name="Wingdings">
    <w:altName w:val="Symbol"/>
    <w:panose1 w:val="05000000000000000000"/>
    <w:charset w:val="02"/>
    <w:family w:val="auto"/>
    <w:pitch w:val="variable"/>
    <w:sig w:usb0="00000000" w:usb1="00000000" w:usb2="00000000" w:usb3="00000000" w:csb0="80000000" w:csb1="00000000"/>
  </w:font>
  <w:font w:name="Cambria Math">
    <w:altName w:val="Palatino Linotype"/>
    <w:panose1 w:val="02040503050406030204"/>
    <w:charset w:val="EE"/>
    <w:family w:val="roman"/>
    <w:pitch w:val="variable"/>
    <w:sig w:usb0="00000000" w:usb1="00000000" w:usb2="00000000" w:usb3="00000000" w:csb0="0000019F" w:csb1="00000000"/>
  </w:font>
  <w:font w:name="Calibri">
    <w:altName w:val="Arial"/>
    <w:panose1 w:val="020F0502020204030204"/>
    <w:charset w:val="EE"/>
    <w:family w:val="swiss"/>
    <w:pitch w:val="variable"/>
    <w:sig w:usb0="00000000" w:usb1="00000000" w:usb2="00000000" w:usb3="00000000" w:csb0="0000019F" w:csb1="00000000"/>
  </w:font>
  <w:font w:name="Tahoma">
    <w:altName w:val="Tahoma"/>
    <w:panose1 w:val="020B0604030504040204"/>
    <w:charset w:val="EE"/>
    <w:family w:val="swiss"/>
    <w:pitch w:val="variable"/>
    <w:sig w:usb0="00000000" w:usb1="00000000" w:usb2="00000000" w:usb3="00000000" w:csb0="000101FF"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20F3">
    <w:pPr>
      <w:pStyle w:val="Footer"/>
      <w:bidi w:val="0"/>
      <w:jc w:val="right"/>
    </w:pPr>
    <w:r>
      <w:fldChar w:fldCharType="begin"/>
    </w:r>
    <w:r>
      <w:instrText xml:space="preserve"> PAGE   \* MERGEFORMAT </w:instrText>
    </w:r>
    <w:r>
      <w:fldChar w:fldCharType="separate"/>
    </w:r>
    <w:r w:rsidR="00290983">
      <w:rPr>
        <w:noProof/>
      </w:rPr>
      <w:t>5</w:t>
    </w:r>
    <w:r>
      <w:fldChar w:fldCharType="end"/>
    </w:r>
  </w:p>
  <w:p w:rsidR="008620F3">
    <w:pPr>
      <w:pStyle w:val="Footer"/>
      <w:bidi w:val="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20F3" w:rsidP="00AA0AD6">
    <w:pPr>
      <w:pStyle w:val="Footer"/>
      <w:bidi w:val="0"/>
      <w:ind w:left="360"/>
      <w:jc w:val="right"/>
    </w:pPr>
    <w:r>
      <w:fldChar w:fldCharType="begin"/>
    </w:r>
    <w:r>
      <w:instrText xml:space="preserve"> PAGE   \* MERGEFORMAT </w:instrText>
    </w:r>
    <w:r>
      <w:fldChar w:fldCharType="separate"/>
    </w:r>
    <w:r w:rsidR="00290983">
      <w:rPr>
        <w:noProof/>
      </w:rPr>
      <w:t>19</w:t>
    </w:r>
    <w:r>
      <w:fldChar w:fldCharType="end"/>
    </w:r>
  </w:p>
  <w:p w:rsidR="008620F3">
    <w:pPr>
      <w:pStyle w:val="Footer"/>
      <w:bidi w:val="0"/>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29FC">
    <w:pPr>
      <w:autoSpaceDE w:val="0"/>
      <w:autoSpaceDN w:val="0"/>
      <w:bidi w:val="0"/>
      <w:spacing w:line="200" w:lineRule="exact"/>
      <w:rPr>
        <w:rFonts w:ascii="Times New Roman" w:hAnsi="Times New Roman"/>
        <w:sz w:val="20"/>
        <w:szCs w:val="2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34A6">
    <w:pPr>
      <w:autoSpaceDE w:val="0"/>
      <w:autoSpaceDN w:val="0"/>
      <w:bidi w:val="0"/>
      <w:spacing w:line="200" w:lineRule="exact"/>
      <w:rPr>
        <w:rFonts w:ascii="Times New Roman" w:hAnsi="Times New Roman"/>
        <w:sz w:val="20"/>
        <w:szCs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D20D73"/>
    <w:multiLevelType w:val="hybridMultilevel"/>
    <w:tmpl w:val="C1380C9E"/>
    <w:lvl w:ilvl="0">
      <w:start w:val="0"/>
      <w:numFmt w:val="bullet"/>
      <w:lvlText w:val=""/>
      <w:lvlJc w:val="left"/>
      <w:pPr>
        <w:ind w:left="720" w:hanging="360"/>
      </w:pPr>
      <w:rPr>
        <w:rFonts w:ascii="Symbol" w:eastAsia="Times New Roman"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101520E9"/>
    <w:multiLevelType w:val="hybridMultilevel"/>
    <w:tmpl w:val="57EA0BB0"/>
    <w:lvl w:ilvl="0">
      <w:start w:val="1"/>
      <w:numFmt w:val="decimal"/>
      <w:lvlText w:val="%1."/>
      <w:lvlJc w:val="left"/>
      <w:pPr>
        <w:ind w:left="720" w:hanging="360"/>
      </w:pPr>
      <w:rPr>
        <w:rFonts w:cs="Times New Roman"/>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2">
    <w:nsid w:val="129639D3"/>
    <w:multiLevelType w:val="hybridMultilevel"/>
    <w:tmpl w:val="27DC7AE4"/>
    <w:lvl w:ilvl="0">
      <w:start w:val="3"/>
      <w:numFmt w:val="lowerLetter"/>
      <w:lvlText w:val="%1)"/>
      <w:lvlJc w:val="left"/>
      <w:pPr>
        <w:tabs>
          <w:tab w:val="num" w:pos="720"/>
        </w:tabs>
        <w:ind w:left="720" w:hanging="360"/>
      </w:pPr>
      <w:rPr>
        <w:rFonts w:cs="Times New Roman" w:hint="default"/>
        <w:b w:val="0"/>
        <w:i w:val="0"/>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
    <w:nsid w:val="12F0470E"/>
    <w:multiLevelType w:val="hybridMultilevel"/>
    <w:tmpl w:val="5F4AF9D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12F15362"/>
    <w:multiLevelType w:val="hybridMultilevel"/>
    <w:tmpl w:val="2FF63A9C"/>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5">
    <w:nsid w:val="16294E6B"/>
    <w:multiLevelType w:val="hybridMultilevel"/>
    <w:tmpl w:val="4926C6C8"/>
    <w:lvl w:ilvl="0">
      <w:start w:val="1"/>
      <w:numFmt w:val="bullet"/>
      <w:lvlText w:val="•"/>
      <w:lvlJc w:val="left"/>
      <w:pPr>
        <w:ind w:left="720" w:hanging="360"/>
      </w:p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18B74E1C"/>
    <w:multiLevelType w:val="hybridMultilevel"/>
    <w:tmpl w:val="AC722902"/>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7">
    <w:nsid w:val="1EB41C9E"/>
    <w:multiLevelType w:val="hybridMultilevel"/>
    <w:tmpl w:val="7C0A07D8"/>
    <w:lvl w:ilvl="0">
      <w:start w:val="0"/>
      <w:numFmt w:val="bullet"/>
      <w:lvlText w:val=""/>
      <w:lvlJc w:val="left"/>
      <w:pPr>
        <w:tabs>
          <w:tab w:val="num" w:pos="720"/>
        </w:tabs>
        <w:ind w:left="720" w:hanging="360"/>
      </w:pPr>
      <w:rPr>
        <w:rFonts w:ascii="Symbol" w:eastAsia="Times New Roman"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nsid w:val="23BD34D8"/>
    <w:multiLevelType w:val="multilevel"/>
    <w:tmpl w:val="231A220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nsid w:val="26611A26"/>
    <w:multiLevelType w:val="hybridMultilevel"/>
    <w:tmpl w:val="D64E266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296F3965"/>
    <w:multiLevelType w:val="hybridMultilevel"/>
    <w:tmpl w:val="77149744"/>
    <w:lvl w:ilvl="0">
      <w:start w:val="2"/>
      <w:numFmt w:val="lowerLetter"/>
      <w:lvlText w:val="%1)"/>
      <w:lvlJc w:val="left"/>
      <w:pPr>
        <w:tabs>
          <w:tab w:val="num" w:pos="720"/>
        </w:tabs>
        <w:ind w:left="720" w:hanging="360"/>
      </w:pPr>
      <w:rPr>
        <w:rFonts w:cs="Times New Roman"/>
        <w:rtl w:val="0"/>
        <w:cs w:val="0"/>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1">
    <w:nsid w:val="2BE40164"/>
    <w:multiLevelType w:val="hybridMultilevel"/>
    <w:tmpl w:val="FBE2AF56"/>
    <w:lvl w:ilvl="0">
      <w:start w:val="1"/>
      <w:numFmt w:val="bullet"/>
      <w:lvlText w:val=""/>
      <w:lvlJc w:val="left"/>
      <w:pPr>
        <w:tabs>
          <w:tab w:val="num" w:pos="960"/>
        </w:tabs>
        <w:ind w:left="960" w:hanging="360"/>
      </w:pPr>
      <w:rPr>
        <w:rFonts w:ascii="Symbol" w:hAnsi="Symbol" w:hint="default"/>
      </w:rPr>
    </w:lvl>
    <w:lvl w:ilvl="1">
      <w:start w:val="1"/>
      <w:numFmt w:val="bullet"/>
      <w:lvlText w:val="o"/>
      <w:lvlJc w:val="left"/>
      <w:pPr>
        <w:tabs>
          <w:tab w:val="num" w:pos="1680"/>
        </w:tabs>
        <w:ind w:left="1680" w:hanging="360"/>
      </w:pPr>
      <w:rPr>
        <w:rFonts w:ascii="Courier New" w:hAnsi="Courier New" w:hint="default"/>
      </w:rPr>
    </w:lvl>
    <w:lvl w:ilvl="2">
      <w:start w:val="1"/>
      <w:numFmt w:val="bullet"/>
      <w:lvlText w:val=""/>
      <w:lvlJc w:val="left"/>
      <w:pPr>
        <w:tabs>
          <w:tab w:val="num" w:pos="2400"/>
        </w:tabs>
        <w:ind w:left="2400" w:hanging="360"/>
      </w:pPr>
      <w:rPr>
        <w:rFonts w:ascii="Wingdings" w:hAnsi="Wingdings" w:hint="default"/>
      </w:rPr>
    </w:lvl>
    <w:lvl w:ilvl="3">
      <w:start w:val="1"/>
      <w:numFmt w:val="bullet"/>
      <w:lvlText w:val=""/>
      <w:lvlJc w:val="left"/>
      <w:pPr>
        <w:tabs>
          <w:tab w:val="num" w:pos="3120"/>
        </w:tabs>
        <w:ind w:left="3120" w:hanging="360"/>
      </w:pPr>
      <w:rPr>
        <w:rFonts w:ascii="Symbol" w:hAnsi="Symbol" w:hint="default"/>
      </w:rPr>
    </w:lvl>
    <w:lvl w:ilvl="4">
      <w:start w:val="1"/>
      <w:numFmt w:val="bullet"/>
      <w:lvlText w:val="o"/>
      <w:lvlJc w:val="left"/>
      <w:pPr>
        <w:tabs>
          <w:tab w:val="num" w:pos="3840"/>
        </w:tabs>
        <w:ind w:left="3840" w:hanging="360"/>
      </w:pPr>
      <w:rPr>
        <w:rFonts w:ascii="Courier New" w:hAnsi="Courier New" w:hint="default"/>
      </w:rPr>
    </w:lvl>
    <w:lvl w:ilvl="5">
      <w:start w:val="1"/>
      <w:numFmt w:val="bullet"/>
      <w:lvlText w:val=""/>
      <w:lvlJc w:val="left"/>
      <w:pPr>
        <w:tabs>
          <w:tab w:val="num" w:pos="4560"/>
        </w:tabs>
        <w:ind w:left="4560" w:hanging="360"/>
      </w:pPr>
      <w:rPr>
        <w:rFonts w:ascii="Wingdings" w:hAnsi="Wingdings" w:hint="default"/>
      </w:rPr>
    </w:lvl>
    <w:lvl w:ilvl="6">
      <w:start w:val="1"/>
      <w:numFmt w:val="bullet"/>
      <w:lvlText w:val=""/>
      <w:lvlJc w:val="left"/>
      <w:pPr>
        <w:tabs>
          <w:tab w:val="num" w:pos="5280"/>
        </w:tabs>
        <w:ind w:left="5280" w:hanging="360"/>
      </w:pPr>
      <w:rPr>
        <w:rFonts w:ascii="Symbol" w:hAnsi="Symbol" w:hint="default"/>
      </w:rPr>
    </w:lvl>
    <w:lvl w:ilvl="7">
      <w:start w:val="1"/>
      <w:numFmt w:val="bullet"/>
      <w:lvlText w:val="o"/>
      <w:lvlJc w:val="left"/>
      <w:pPr>
        <w:tabs>
          <w:tab w:val="num" w:pos="6000"/>
        </w:tabs>
        <w:ind w:left="6000" w:hanging="360"/>
      </w:pPr>
      <w:rPr>
        <w:rFonts w:ascii="Courier New" w:hAnsi="Courier New" w:hint="default"/>
      </w:rPr>
    </w:lvl>
    <w:lvl w:ilvl="8">
      <w:start w:val="1"/>
      <w:numFmt w:val="bullet"/>
      <w:lvlText w:val=""/>
      <w:lvlJc w:val="left"/>
      <w:pPr>
        <w:tabs>
          <w:tab w:val="num" w:pos="6720"/>
        </w:tabs>
        <w:ind w:left="6720" w:hanging="360"/>
      </w:pPr>
      <w:rPr>
        <w:rFonts w:ascii="Wingdings" w:hAnsi="Wingdings" w:hint="default"/>
      </w:rPr>
    </w:lvl>
  </w:abstractNum>
  <w:abstractNum w:abstractNumId="12">
    <w:nsid w:val="2D8C188F"/>
    <w:multiLevelType w:val="hybridMultilevel"/>
    <w:tmpl w:val="CEE016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nsid w:val="31640ACE"/>
    <w:multiLevelType w:val="hybridMultilevel"/>
    <w:tmpl w:val="AFE6B70C"/>
    <w:lvl w:ilvl="0">
      <w:start w:val="606"/>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nsid w:val="31930BD3"/>
    <w:multiLevelType w:val="hybridMultilevel"/>
    <w:tmpl w:val="C71C33E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37C54023"/>
    <w:multiLevelType w:val="singleLevel"/>
    <w:tmpl w:val="7E04CDB6"/>
    <w:lvl w:ilvl="0">
      <w:start w:val="6"/>
      <w:numFmt w:val="decimal"/>
      <w:lvlText w:val="%1."/>
      <w:lvlJc w:val="left"/>
      <w:pPr>
        <w:tabs>
          <w:tab w:val="num" w:pos="360"/>
        </w:tabs>
        <w:ind w:left="360" w:hanging="360"/>
      </w:pPr>
      <w:rPr>
        <w:rFonts w:cs="Times New Roman" w:hint="default"/>
        <w:b/>
        <w:rtl w:val="0"/>
        <w:cs w:val="0"/>
      </w:rPr>
    </w:lvl>
  </w:abstractNum>
  <w:abstractNum w:abstractNumId="16">
    <w:nsid w:val="395C4500"/>
    <w:multiLevelType w:val="hybridMultilevel"/>
    <w:tmpl w:val="56C41A1E"/>
    <w:lvl w:ilvl="0">
      <w:start w:val="0"/>
      <w:numFmt w:val="bullet"/>
      <w:lvlText w:val=""/>
      <w:lvlJc w:val="left"/>
      <w:pPr>
        <w:ind w:left="720" w:hanging="360"/>
      </w:pPr>
      <w:rPr>
        <w:rFonts w:ascii="Symbol" w:eastAsia="Times New Roman"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nsid w:val="416B6DEA"/>
    <w:multiLevelType w:val="hybridMultilevel"/>
    <w:tmpl w:val="361C18CA"/>
    <w:lvl w:ilvl="0">
      <w:start w:val="264"/>
      <w:numFmt w:val="bullet"/>
      <w:lvlText w:val=""/>
      <w:lvlJc w:val="left"/>
      <w:pPr>
        <w:ind w:left="720" w:hanging="360"/>
      </w:pPr>
      <w:rPr>
        <w:rFonts w:ascii="Symbol" w:eastAsia="Times New Roman"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nsid w:val="43FA2307"/>
    <w:multiLevelType w:val="hybridMultilevel"/>
    <w:tmpl w:val="A3F0DDEE"/>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nsid w:val="49AA45DA"/>
    <w:multiLevelType w:val="hybridMultilevel"/>
    <w:tmpl w:val="4D3C861A"/>
    <w:lvl w:ilvl="0">
      <w:start w:val="1"/>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nsid w:val="4DC3086A"/>
    <w:multiLevelType w:val="hybridMultilevel"/>
    <w:tmpl w:val="1F7C4BEA"/>
    <w:lvl w:ilvl="0">
      <w:start w:val="1"/>
      <w:numFmt w:val="decimal"/>
      <w:lvlText w:val="%1)"/>
      <w:lvlJc w:val="left"/>
      <w:pPr>
        <w:ind w:left="720" w:hanging="360"/>
      </w:pPr>
      <w:rPr>
        <w:rFonts w:cs="Times New Roman"/>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21">
    <w:nsid w:val="4F5B1F89"/>
    <w:multiLevelType w:val="hybridMultilevel"/>
    <w:tmpl w:val="3BD021B8"/>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22">
    <w:nsid w:val="519878AF"/>
    <w:multiLevelType w:val="hybridMultilevel"/>
    <w:tmpl w:val="5B880104"/>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3">
    <w:nsid w:val="56971518"/>
    <w:multiLevelType w:val="hybridMultilevel"/>
    <w:tmpl w:val="C1461F48"/>
    <w:lvl w:ilvl="0">
      <w:start w:val="2"/>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4">
    <w:nsid w:val="62582027"/>
    <w:multiLevelType w:val="hybridMultilevel"/>
    <w:tmpl w:val="7CB46FAA"/>
    <w:lvl w:ilvl="0">
      <w:start w:val="3"/>
      <w:numFmt w:val="bullet"/>
      <w:lvlText w:val="-"/>
      <w:lvlJc w:val="left"/>
      <w:pPr>
        <w:ind w:left="720" w:hanging="360"/>
      </w:pPr>
      <w:rPr>
        <w:rFonts w:ascii="Arial" w:eastAsia="Times New Roman" w:hAnsi="Aria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5">
    <w:nsid w:val="640A1753"/>
    <w:multiLevelType w:val="hybridMultilevel"/>
    <w:tmpl w:val="132843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6">
    <w:nsid w:val="67AD1370"/>
    <w:multiLevelType w:val="hybridMultilevel"/>
    <w:tmpl w:val="BD8C3D5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7">
    <w:nsid w:val="68ED116A"/>
    <w:multiLevelType w:val="hybridMultilevel"/>
    <w:tmpl w:val="1F543900"/>
    <w:lvl w:ilvl="0">
      <w:start w:val="1"/>
      <w:numFmt w:val="bullet"/>
      <w:pStyle w:val="Odrka1"/>
      <w:lvlText w:val="-"/>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nsid w:val="6DBC0193"/>
    <w:multiLevelType w:val="hybridMultilevel"/>
    <w:tmpl w:val="D2BC1D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9">
    <w:nsid w:val="73857BBF"/>
    <w:multiLevelType w:val="hybridMultilevel"/>
    <w:tmpl w:val="5B56611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nsid w:val="74D26E54"/>
    <w:multiLevelType w:val="hybridMultilevel"/>
    <w:tmpl w:val="A3A46A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26"/>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4"/>
  </w:num>
  <w:num w:numId="5">
    <w:abstractNumId w:val="15"/>
  </w:num>
  <w:num w:numId="6">
    <w:abstractNumId w:val="23"/>
  </w:num>
  <w:num w:numId="7">
    <w:abstractNumId w:val="5"/>
  </w:num>
  <w:num w:numId="8">
    <w:abstractNumId w:val="19"/>
  </w:num>
  <w:num w:numId="9">
    <w:abstractNumId w:val="2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lvlOverride w:ilvl="1"/>
    <w:lvlOverride w:ilvl="2"/>
    <w:lvlOverride w:ilvl="3"/>
    <w:lvlOverride w:ilvl="4"/>
    <w:lvlOverride w:ilvl="5"/>
    <w:lvlOverride w:ilvl="6"/>
    <w:lvlOverride w:ilvl="7"/>
    <w:lvlOverride w:ilvl="8"/>
  </w:num>
  <w:num w:numId="11">
    <w:abstractNumId w:val="11"/>
    <w:lvlOverride w:ilvl="0"/>
    <w:lvlOverride w:ilvl="1"/>
    <w:lvlOverride w:ilvl="2"/>
    <w:lvlOverride w:ilvl="3"/>
    <w:lvlOverride w:ilvl="4"/>
    <w:lvlOverride w:ilvl="5"/>
    <w:lvlOverride w:ilvl="6"/>
    <w:lvlOverride w:ilvl="7"/>
    <w:lvlOverride w:ilvl="8"/>
  </w:num>
  <w:num w:numId="12">
    <w:abstractNumId w:val="15"/>
    <w:lvlOverride w:ilvl="0">
      <w:startOverride w:val="6"/>
    </w:lvlOverride>
  </w:num>
  <w:num w:numId="13">
    <w:abstractNumId w:val="6"/>
  </w:num>
  <w:num w:numId="14">
    <w:abstractNumId w:val="9"/>
  </w:num>
  <w:num w:numId="15">
    <w:abstractNumId w:val="10"/>
    <w:lvlOverride w:ilvl="0">
      <w:startOverride w:val="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num>
  <w:num w:numId="17">
    <w:abstractNumId w:val="8"/>
  </w:num>
  <w:num w:numId="18">
    <w:abstractNumId w:val="12"/>
  </w:num>
  <w:num w:numId="19">
    <w:abstractNumId w:val="24"/>
  </w:num>
  <w:num w:numId="20">
    <w:abstractNumId w:val="25"/>
  </w:num>
  <w:num w:numId="21">
    <w:abstractNumId w:val="17"/>
  </w:num>
  <w:num w:numId="22">
    <w:abstractNumId w:val="27"/>
  </w:num>
  <w:num w:numId="23">
    <w:abstractNumId w:val="28"/>
  </w:num>
  <w:num w:numId="24">
    <w:abstractNumId w:val="13"/>
  </w:num>
  <w:num w:numId="2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num>
  <w:num w:numId="27">
    <w:abstractNumId w:val="0"/>
  </w:num>
  <w:num w:numId="28">
    <w:abstractNumId w:val="21"/>
  </w:num>
  <w:num w:numId="29">
    <w:abstractNumId w:val="7"/>
  </w:num>
  <w:num w:numId="30">
    <w:abstractNumId w:val="29"/>
  </w:num>
  <w:num w:numId="31">
    <w:abstractNumId w:val="3"/>
  </w:num>
  <w:num w:numId="32">
    <w:abstractNumId w:val="4"/>
  </w:num>
  <w:num w:numId="33">
    <w:abstractNumId w:val="18"/>
  </w:num>
  <w:num w:numId="34">
    <w:abstractNumId w:val="20"/>
  </w:num>
  <w:num w:numId="35">
    <w:abstractNumId w:val="30"/>
  </w:num>
  <w:num w:numId="36">
    <w:abstractNumId w:val="1"/>
  </w:num>
  <w:num w:numId="37">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doNotUseIndentAsNumberingTabStop/>
    <w:allowSpaceOfSameStyleInTable/>
    <w:splitPgBreakAndParaMark/>
    <w:useAnsiKerningPairs/>
  </w:compat>
  <w:rsids>
    <w:rsidRoot w:val="00051805"/>
    <w:rsid w:val="00015C1C"/>
    <w:rsid w:val="0002486D"/>
    <w:rsid w:val="00027251"/>
    <w:rsid w:val="00027B31"/>
    <w:rsid w:val="00032A79"/>
    <w:rsid w:val="00037C3F"/>
    <w:rsid w:val="00045FAB"/>
    <w:rsid w:val="00051805"/>
    <w:rsid w:val="00060769"/>
    <w:rsid w:val="00067B0B"/>
    <w:rsid w:val="0008610E"/>
    <w:rsid w:val="00090DF5"/>
    <w:rsid w:val="000B5BE8"/>
    <w:rsid w:val="000C336B"/>
    <w:rsid w:val="000E7542"/>
    <w:rsid w:val="000F0B4C"/>
    <w:rsid w:val="000F5ACF"/>
    <w:rsid w:val="000F796A"/>
    <w:rsid w:val="00121EE3"/>
    <w:rsid w:val="001442B5"/>
    <w:rsid w:val="001523F4"/>
    <w:rsid w:val="00160EAC"/>
    <w:rsid w:val="00163526"/>
    <w:rsid w:val="00193FB9"/>
    <w:rsid w:val="001A2765"/>
    <w:rsid w:val="001A3CE5"/>
    <w:rsid w:val="001B6862"/>
    <w:rsid w:val="001D019A"/>
    <w:rsid w:val="001D289E"/>
    <w:rsid w:val="001D3074"/>
    <w:rsid w:val="001D480D"/>
    <w:rsid w:val="001D4C90"/>
    <w:rsid w:val="001E5243"/>
    <w:rsid w:val="001F48C4"/>
    <w:rsid w:val="00232C4D"/>
    <w:rsid w:val="0024237F"/>
    <w:rsid w:val="00247F74"/>
    <w:rsid w:val="00280594"/>
    <w:rsid w:val="00290983"/>
    <w:rsid w:val="00294B53"/>
    <w:rsid w:val="002A417D"/>
    <w:rsid w:val="002A654A"/>
    <w:rsid w:val="002B0BA5"/>
    <w:rsid w:val="002B550E"/>
    <w:rsid w:val="002B6A41"/>
    <w:rsid w:val="002C1A43"/>
    <w:rsid w:val="002C4750"/>
    <w:rsid w:val="002C4D94"/>
    <w:rsid w:val="002C5E3D"/>
    <w:rsid w:val="002D226C"/>
    <w:rsid w:val="002D4F2B"/>
    <w:rsid w:val="002E29FC"/>
    <w:rsid w:val="002F3035"/>
    <w:rsid w:val="002F4A4F"/>
    <w:rsid w:val="00304C91"/>
    <w:rsid w:val="00361ABF"/>
    <w:rsid w:val="00365356"/>
    <w:rsid w:val="003663D3"/>
    <w:rsid w:val="00366A46"/>
    <w:rsid w:val="003802C0"/>
    <w:rsid w:val="00397082"/>
    <w:rsid w:val="003A1FE1"/>
    <w:rsid w:val="003A5C4F"/>
    <w:rsid w:val="003A6E66"/>
    <w:rsid w:val="003B7315"/>
    <w:rsid w:val="003C1C72"/>
    <w:rsid w:val="003F671A"/>
    <w:rsid w:val="00400BA8"/>
    <w:rsid w:val="004016E2"/>
    <w:rsid w:val="00410F49"/>
    <w:rsid w:val="00411831"/>
    <w:rsid w:val="00420B5C"/>
    <w:rsid w:val="00427344"/>
    <w:rsid w:val="004304D0"/>
    <w:rsid w:val="00434C1E"/>
    <w:rsid w:val="00441F02"/>
    <w:rsid w:val="004434F2"/>
    <w:rsid w:val="00450362"/>
    <w:rsid w:val="0045080C"/>
    <w:rsid w:val="00451019"/>
    <w:rsid w:val="00451B00"/>
    <w:rsid w:val="00470F3F"/>
    <w:rsid w:val="00473E6A"/>
    <w:rsid w:val="00481C30"/>
    <w:rsid w:val="0048445C"/>
    <w:rsid w:val="00495ECE"/>
    <w:rsid w:val="00497132"/>
    <w:rsid w:val="004975FE"/>
    <w:rsid w:val="004C6FC1"/>
    <w:rsid w:val="004D3361"/>
    <w:rsid w:val="004F0086"/>
    <w:rsid w:val="004F6CF5"/>
    <w:rsid w:val="00502DCE"/>
    <w:rsid w:val="005064CF"/>
    <w:rsid w:val="00522DC3"/>
    <w:rsid w:val="00531347"/>
    <w:rsid w:val="00531F21"/>
    <w:rsid w:val="00561408"/>
    <w:rsid w:val="00571EBF"/>
    <w:rsid w:val="00586A0A"/>
    <w:rsid w:val="005A3D32"/>
    <w:rsid w:val="005A71F2"/>
    <w:rsid w:val="005B0340"/>
    <w:rsid w:val="005B6947"/>
    <w:rsid w:val="005C7C33"/>
    <w:rsid w:val="005D4BAC"/>
    <w:rsid w:val="005F0292"/>
    <w:rsid w:val="005F1C3F"/>
    <w:rsid w:val="00611050"/>
    <w:rsid w:val="006246C1"/>
    <w:rsid w:val="00627298"/>
    <w:rsid w:val="00631246"/>
    <w:rsid w:val="00637363"/>
    <w:rsid w:val="006446CC"/>
    <w:rsid w:val="00647D5D"/>
    <w:rsid w:val="00652C03"/>
    <w:rsid w:val="00657B78"/>
    <w:rsid w:val="00662D12"/>
    <w:rsid w:val="00664C64"/>
    <w:rsid w:val="00665B28"/>
    <w:rsid w:val="006917B0"/>
    <w:rsid w:val="006A32F8"/>
    <w:rsid w:val="006C16D4"/>
    <w:rsid w:val="006C55F9"/>
    <w:rsid w:val="006D689F"/>
    <w:rsid w:val="006E64AE"/>
    <w:rsid w:val="00702F64"/>
    <w:rsid w:val="00710E44"/>
    <w:rsid w:val="007300CB"/>
    <w:rsid w:val="00773B55"/>
    <w:rsid w:val="007848A0"/>
    <w:rsid w:val="00784EE4"/>
    <w:rsid w:val="007971B3"/>
    <w:rsid w:val="007A2562"/>
    <w:rsid w:val="007A2EE3"/>
    <w:rsid w:val="007C3E6B"/>
    <w:rsid w:val="007C74F2"/>
    <w:rsid w:val="007E0F44"/>
    <w:rsid w:val="007E173F"/>
    <w:rsid w:val="007F16DF"/>
    <w:rsid w:val="007F7AEC"/>
    <w:rsid w:val="008060F3"/>
    <w:rsid w:val="0081479D"/>
    <w:rsid w:val="0082098A"/>
    <w:rsid w:val="00826CD4"/>
    <w:rsid w:val="008300EE"/>
    <w:rsid w:val="0083328C"/>
    <w:rsid w:val="00841328"/>
    <w:rsid w:val="008418CC"/>
    <w:rsid w:val="008425FD"/>
    <w:rsid w:val="0084478D"/>
    <w:rsid w:val="00845DC3"/>
    <w:rsid w:val="00847BEF"/>
    <w:rsid w:val="00852245"/>
    <w:rsid w:val="00853385"/>
    <w:rsid w:val="008620F3"/>
    <w:rsid w:val="0089028F"/>
    <w:rsid w:val="0089616B"/>
    <w:rsid w:val="008A00CC"/>
    <w:rsid w:val="008A1190"/>
    <w:rsid w:val="008A4C9B"/>
    <w:rsid w:val="008B1106"/>
    <w:rsid w:val="008B445D"/>
    <w:rsid w:val="008C4DED"/>
    <w:rsid w:val="008D0DD5"/>
    <w:rsid w:val="008D6E0D"/>
    <w:rsid w:val="008E4DA5"/>
    <w:rsid w:val="008F20D2"/>
    <w:rsid w:val="008F4EF7"/>
    <w:rsid w:val="00902BF6"/>
    <w:rsid w:val="00903AFE"/>
    <w:rsid w:val="009128FA"/>
    <w:rsid w:val="00914A5B"/>
    <w:rsid w:val="009153F7"/>
    <w:rsid w:val="00915CAB"/>
    <w:rsid w:val="00927ECF"/>
    <w:rsid w:val="00931BD0"/>
    <w:rsid w:val="00941A9E"/>
    <w:rsid w:val="00942A6D"/>
    <w:rsid w:val="00950857"/>
    <w:rsid w:val="00971CB4"/>
    <w:rsid w:val="00976EEC"/>
    <w:rsid w:val="00980E43"/>
    <w:rsid w:val="009828E8"/>
    <w:rsid w:val="009A09AD"/>
    <w:rsid w:val="009A6D73"/>
    <w:rsid w:val="009A6FA7"/>
    <w:rsid w:val="009B59A7"/>
    <w:rsid w:val="009C15B8"/>
    <w:rsid w:val="009D05DB"/>
    <w:rsid w:val="009F1213"/>
    <w:rsid w:val="00A02E26"/>
    <w:rsid w:val="00A042D1"/>
    <w:rsid w:val="00A13CA9"/>
    <w:rsid w:val="00A41107"/>
    <w:rsid w:val="00A47CF4"/>
    <w:rsid w:val="00A55059"/>
    <w:rsid w:val="00A64195"/>
    <w:rsid w:val="00A70669"/>
    <w:rsid w:val="00A718D8"/>
    <w:rsid w:val="00A71C0A"/>
    <w:rsid w:val="00A913FB"/>
    <w:rsid w:val="00A97EC6"/>
    <w:rsid w:val="00AA0AD6"/>
    <w:rsid w:val="00AA5643"/>
    <w:rsid w:val="00AB31D9"/>
    <w:rsid w:val="00AC3588"/>
    <w:rsid w:val="00AE0615"/>
    <w:rsid w:val="00AE63A6"/>
    <w:rsid w:val="00AF4A43"/>
    <w:rsid w:val="00B1443A"/>
    <w:rsid w:val="00B179C6"/>
    <w:rsid w:val="00B244ED"/>
    <w:rsid w:val="00B25394"/>
    <w:rsid w:val="00B26F83"/>
    <w:rsid w:val="00B31A96"/>
    <w:rsid w:val="00B6401F"/>
    <w:rsid w:val="00B75037"/>
    <w:rsid w:val="00B836E1"/>
    <w:rsid w:val="00B83CDD"/>
    <w:rsid w:val="00B92811"/>
    <w:rsid w:val="00B9371E"/>
    <w:rsid w:val="00B94FFB"/>
    <w:rsid w:val="00B97F4E"/>
    <w:rsid w:val="00BB3C58"/>
    <w:rsid w:val="00BB5243"/>
    <w:rsid w:val="00BC5479"/>
    <w:rsid w:val="00BD1817"/>
    <w:rsid w:val="00C037A8"/>
    <w:rsid w:val="00C103C6"/>
    <w:rsid w:val="00C11152"/>
    <w:rsid w:val="00C16ABB"/>
    <w:rsid w:val="00C27703"/>
    <w:rsid w:val="00C4752E"/>
    <w:rsid w:val="00C50679"/>
    <w:rsid w:val="00C54557"/>
    <w:rsid w:val="00C80939"/>
    <w:rsid w:val="00C82AB4"/>
    <w:rsid w:val="00C96C63"/>
    <w:rsid w:val="00C97441"/>
    <w:rsid w:val="00CA7FE7"/>
    <w:rsid w:val="00CC0C88"/>
    <w:rsid w:val="00CC3E9E"/>
    <w:rsid w:val="00CD0162"/>
    <w:rsid w:val="00CE2E2B"/>
    <w:rsid w:val="00D03372"/>
    <w:rsid w:val="00D1162F"/>
    <w:rsid w:val="00D14599"/>
    <w:rsid w:val="00D20917"/>
    <w:rsid w:val="00D37E9F"/>
    <w:rsid w:val="00D45631"/>
    <w:rsid w:val="00D634A6"/>
    <w:rsid w:val="00D654C8"/>
    <w:rsid w:val="00D762CC"/>
    <w:rsid w:val="00D85BA3"/>
    <w:rsid w:val="00D93A71"/>
    <w:rsid w:val="00DA1D34"/>
    <w:rsid w:val="00DB1015"/>
    <w:rsid w:val="00DB287D"/>
    <w:rsid w:val="00DB6385"/>
    <w:rsid w:val="00DC436A"/>
    <w:rsid w:val="00DF3804"/>
    <w:rsid w:val="00E04FBC"/>
    <w:rsid w:val="00E115C3"/>
    <w:rsid w:val="00E11760"/>
    <w:rsid w:val="00E1663B"/>
    <w:rsid w:val="00E23C70"/>
    <w:rsid w:val="00E33856"/>
    <w:rsid w:val="00E40858"/>
    <w:rsid w:val="00E47667"/>
    <w:rsid w:val="00E56D29"/>
    <w:rsid w:val="00E93A5D"/>
    <w:rsid w:val="00EA0907"/>
    <w:rsid w:val="00EA6417"/>
    <w:rsid w:val="00EB07D8"/>
    <w:rsid w:val="00EC6D31"/>
    <w:rsid w:val="00EE0F89"/>
    <w:rsid w:val="00EF0E7E"/>
    <w:rsid w:val="00EF4089"/>
    <w:rsid w:val="00F053BF"/>
    <w:rsid w:val="00F06210"/>
    <w:rsid w:val="00F06762"/>
    <w:rsid w:val="00F07B38"/>
    <w:rsid w:val="00F1147A"/>
    <w:rsid w:val="00F14471"/>
    <w:rsid w:val="00F50011"/>
    <w:rsid w:val="00F52562"/>
    <w:rsid w:val="00F72CFE"/>
    <w:rsid w:val="00F75877"/>
    <w:rsid w:val="00F855D3"/>
    <w:rsid w:val="00FA31DC"/>
    <w:rsid w:val="00FA643B"/>
    <w:rsid w:val="00FB6D2F"/>
    <w:rsid w:val="00FD13DE"/>
    <w:rsid w:val="00FD3E6D"/>
    <w:rsid w:val="00FF018A"/>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1805"/>
    <w:pPr>
      <w:framePr w:wrap="auto"/>
      <w:widowControl w:val="0"/>
      <w:autoSpaceDE/>
      <w:autoSpaceDN/>
      <w:adjustRightInd w:val="0"/>
      <w:ind w:left="0" w:right="0"/>
      <w:jc w:val="left"/>
      <w:textAlignment w:val="auto"/>
    </w:pPr>
    <w:rPr>
      <w:rFonts w:cs="Times New Roman"/>
      <w:sz w:val="24"/>
      <w:szCs w:val="24"/>
      <w:rtl w:val="0"/>
      <w:cs w:val="0"/>
      <w:lang w:val="sk-SK" w:eastAsia="sk-SK"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styleId="PlaceholderText">
    <w:name w:val="Placeholder Text"/>
    <w:basedOn w:val="DefaultParagraphFont"/>
    <w:uiPriority w:val="99"/>
    <w:semiHidden/>
    <w:rsid w:val="00051805"/>
    <w:rPr>
      <w:rFonts w:ascii="Times New Roman" w:hAnsi="Times New Roman" w:cs="Times New Roman"/>
      <w:color w:val="808080"/>
      <w:rtl w:val="0"/>
      <w:cs w:val="0"/>
    </w:rPr>
  </w:style>
  <w:style w:type="paragraph" w:styleId="BalloonText">
    <w:name w:val="Balloon Text"/>
    <w:basedOn w:val="Normal"/>
    <w:link w:val="TextbublinyChar"/>
    <w:uiPriority w:val="99"/>
    <w:semiHidden/>
    <w:unhideWhenUsed/>
    <w:rsid w:val="00051805"/>
    <w:pPr>
      <w:jc w:val="left"/>
    </w:pPr>
    <w:rPr>
      <w:rFonts w:ascii="Tahoma" w:hAnsi="Tahoma"/>
      <w:sz w:val="16"/>
      <w:szCs w:val="16"/>
    </w:rPr>
  </w:style>
  <w:style w:type="character" w:customStyle="1" w:styleId="TextbublinyChar">
    <w:name w:val="Text bubliny Char"/>
    <w:basedOn w:val="DefaultParagraphFont"/>
    <w:link w:val="BalloonText"/>
    <w:uiPriority w:val="99"/>
    <w:semiHidden/>
    <w:locked/>
    <w:rsid w:val="00051805"/>
    <w:rPr>
      <w:rFonts w:ascii="Tahoma" w:hAnsi="Tahoma" w:cs="Times New Roman"/>
      <w:sz w:val="16"/>
      <w:rtl w:val="0"/>
      <w:cs w:val="0"/>
      <w:lang w:val="x-none" w:eastAsia="sk-SK"/>
    </w:rPr>
  </w:style>
  <w:style w:type="paragraph" w:styleId="ListParagraph">
    <w:name w:val="List Paragraph"/>
    <w:basedOn w:val="Normal"/>
    <w:uiPriority w:val="34"/>
    <w:qFormat/>
    <w:rsid w:val="00E115C3"/>
    <w:pPr>
      <w:widowControl/>
      <w:adjustRightInd/>
      <w:spacing w:after="200" w:line="276" w:lineRule="auto"/>
      <w:ind w:left="720"/>
      <w:contextualSpacing/>
      <w:jc w:val="both"/>
    </w:pPr>
    <w:rPr>
      <w:rFonts w:ascii="Arial" w:hAnsi="Arial"/>
      <w:sz w:val="18"/>
      <w:szCs w:val="22"/>
      <w:lang w:eastAsia="en-US"/>
    </w:rPr>
  </w:style>
  <w:style w:type="character" w:styleId="CommentReference">
    <w:name w:val="annotation reference"/>
    <w:basedOn w:val="DefaultParagraphFont"/>
    <w:uiPriority w:val="99"/>
    <w:semiHidden/>
    <w:unhideWhenUsed/>
    <w:rsid w:val="00826CD4"/>
    <w:rPr>
      <w:rFonts w:cs="Times New Roman"/>
      <w:sz w:val="16"/>
      <w:rtl w:val="0"/>
      <w:cs w:val="0"/>
    </w:rPr>
  </w:style>
  <w:style w:type="paragraph" w:styleId="CommentText">
    <w:name w:val="annotation text"/>
    <w:basedOn w:val="Normal"/>
    <w:link w:val="TextkomentraChar"/>
    <w:uiPriority w:val="99"/>
    <w:semiHidden/>
    <w:unhideWhenUsed/>
    <w:rsid w:val="00826CD4"/>
    <w:pPr>
      <w:jc w:val="left"/>
    </w:pPr>
    <w:rPr>
      <w:sz w:val="20"/>
      <w:szCs w:val="20"/>
    </w:rPr>
  </w:style>
  <w:style w:type="character" w:customStyle="1" w:styleId="TextkomentraChar">
    <w:name w:val="Text komentára Char"/>
    <w:basedOn w:val="DefaultParagraphFont"/>
    <w:link w:val="CommentText"/>
    <w:uiPriority w:val="99"/>
    <w:semiHidden/>
    <w:locked/>
    <w:rsid w:val="00826CD4"/>
    <w:rPr>
      <w:rFonts w:ascii="Times New Roman" w:hAnsi="Times New Roman" w:cs="Times New Roman"/>
      <w:rtl w:val="0"/>
      <w:cs w:val="0"/>
    </w:rPr>
  </w:style>
  <w:style w:type="paragraph" w:styleId="CommentSubject">
    <w:name w:val="annotation subject"/>
    <w:basedOn w:val="CommentText"/>
    <w:next w:val="CommentText"/>
    <w:link w:val="PredmetkomentraChar"/>
    <w:uiPriority w:val="99"/>
    <w:semiHidden/>
    <w:unhideWhenUsed/>
    <w:rsid w:val="00826CD4"/>
    <w:pPr>
      <w:jc w:val="left"/>
    </w:pPr>
    <w:rPr>
      <w:b/>
      <w:bCs/>
    </w:rPr>
  </w:style>
  <w:style w:type="character" w:customStyle="1" w:styleId="PredmetkomentraChar">
    <w:name w:val="Predmet komentára Char"/>
    <w:basedOn w:val="TextkomentraChar"/>
    <w:link w:val="CommentSubject"/>
    <w:uiPriority w:val="99"/>
    <w:semiHidden/>
    <w:locked/>
    <w:rsid w:val="00826CD4"/>
    <w:rPr>
      <w:b/>
    </w:rPr>
  </w:style>
  <w:style w:type="paragraph" w:styleId="BodyText">
    <w:name w:val="Body Text"/>
    <w:basedOn w:val="Normal"/>
    <w:link w:val="ZkladntextChar"/>
    <w:uiPriority w:val="99"/>
    <w:rsid w:val="0081479D"/>
    <w:pPr>
      <w:widowControl/>
      <w:adjustRightInd/>
      <w:spacing w:after="120"/>
      <w:jc w:val="both"/>
    </w:pPr>
    <w:rPr>
      <w:rFonts w:ascii="Arial" w:hAnsi="Arial"/>
    </w:rPr>
  </w:style>
  <w:style w:type="character" w:customStyle="1" w:styleId="ZkladntextChar">
    <w:name w:val="Základný text Char"/>
    <w:basedOn w:val="DefaultParagraphFont"/>
    <w:link w:val="BodyText"/>
    <w:uiPriority w:val="99"/>
    <w:locked/>
    <w:rsid w:val="0081479D"/>
    <w:rPr>
      <w:rFonts w:ascii="Arial" w:hAnsi="Arial" w:cs="Times New Roman"/>
      <w:sz w:val="24"/>
      <w:rtl w:val="0"/>
      <w:cs w:val="0"/>
    </w:rPr>
  </w:style>
  <w:style w:type="paragraph" w:styleId="BodyTextIndent2">
    <w:name w:val="Body Text Indent 2"/>
    <w:basedOn w:val="Normal"/>
    <w:link w:val="Zarkazkladnhotextu2Char"/>
    <w:uiPriority w:val="99"/>
    <w:rsid w:val="0081479D"/>
    <w:pPr>
      <w:widowControl/>
      <w:adjustRightInd/>
      <w:spacing w:after="120" w:line="480" w:lineRule="auto"/>
      <w:ind w:left="283"/>
      <w:jc w:val="both"/>
    </w:pPr>
    <w:rPr>
      <w:rFonts w:ascii="Arial" w:hAnsi="Arial"/>
    </w:rPr>
  </w:style>
  <w:style w:type="character" w:customStyle="1" w:styleId="Zarkazkladnhotextu2Char">
    <w:name w:val="Zarážka základného textu 2 Char"/>
    <w:basedOn w:val="DefaultParagraphFont"/>
    <w:link w:val="BodyTextIndent2"/>
    <w:uiPriority w:val="99"/>
    <w:locked/>
    <w:rsid w:val="0081479D"/>
    <w:rPr>
      <w:rFonts w:ascii="Arial" w:hAnsi="Arial" w:cs="Times New Roman"/>
      <w:sz w:val="24"/>
      <w:rtl w:val="0"/>
      <w:cs w:val="0"/>
    </w:rPr>
  </w:style>
  <w:style w:type="paragraph" w:styleId="BodyText2">
    <w:name w:val="Body Text 2"/>
    <w:basedOn w:val="Normal"/>
    <w:link w:val="Zkladntext2Char"/>
    <w:uiPriority w:val="99"/>
    <w:rsid w:val="0081479D"/>
    <w:pPr>
      <w:widowControl/>
      <w:adjustRightInd/>
      <w:spacing w:after="120"/>
      <w:ind w:left="283"/>
      <w:jc w:val="both"/>
    </w:pPr>
    <w:rPr>
      <w:rFonts w:ascii="Arial" w:hAnsi="Arial"/>
    </w:rPr>
  </w:style>
  <w:style w:type="character" w:customStyle="1" w:styleId="Zkladntext2Char">
    <w:name w:val="Základný text 2 Char"/>
    <w:basedOn w:val="DefaultParagraphFont"/>
    <w:link w:val="BodyText2"/>
    <w:uiPriority w:val="99"/>
    <w:locked/>
    <w:rsid w:val="0081479D"/>
    <w:rPr>
      <w:rFonts w:ascii="Arial" w:hAnsi="Arial" w:cs="Times New Roman"/>
      <w:sz w:val="24"/>
      <w:rtl w:val="0"/>
      <w:cs w:val="0"/>
    </w:rPr>
  </w:style>
  <w:style w:type="character" w:styleId="Strong">
    <w:name w:val="Strong"/>
    <w:basedOn w:val="DefaultParagraphFont"/>
    <w:uiPriority w:val="99"/>
    <w:qFormat/>
    <w:rsid w:val="0081479D"/>
    <w:rPr>
      <w:rFonts w:cs="Times New Roman"/>
      <w:b/>
      <w:rtl w:val="0"/>
      <w:cs w:val="0"/>
    </w:rPr>
  </w:style>
  <w:style w:type="paragraph" w:styleId="BodyTextIndent3">
    <w:name w:val="Body Text Indent 3"/>
    <w:basedOn w:val="Normal"/>
    <w:link w:val="Zarkazkladnhotextu3Char"/>
    <w:uiPriority w:val="99"/>
    <w:rsid w:val="0081479D"/>
    <w:pPr>
      <w:widowControl/>
      <w:adjustRightInd/>
      <w:spacing w:after="120"/>
      <w:ind w:left="283"/>
      <w:jc w:val="both"/>
    </w:pPr>
    <w:rPr>
      <w:rFonts w:ascii="Arial" w:hAnsi="Arial"/>
      <w:sz w:val="16"/>
      <w:szCs w:val="16"/>
    </w:rPr>
  </w:style>
  <w:style w:type="character" w:customStyle="1" w:styleId="Zarkazkladnhotextu3Char">
    <w:name w:val="Zarážka základného textu 3 Char"/>
    <w:basedOn w:val="DefaultParagraphFont"/>
    <w:link w:val="BodyTextIndent3"/>
    <w:uiPriority w:val="99"/>
    <w:locked/>
    <w:rsid w:val="0081479D"/>
    <w:rPr>
      <w:rFonts w:ascii="Arial" w:hAnsi="Arial" w:cs="Times New Roman"/>
      <w:sz w:val="16"/>
      <w:rtl w:val="0"/>
      <w:cs w:val="0"/>
    </w:rPr>
  </w:style>
  <w:style w:type="paragraph" w:styleId="BodyTextIndent">
    <w:name w:val="Body Text Indent"/>
    <w:basedOn w:val="Normal"/>
    <w:link w:val="ZarkazkladnhotextuChar"/>
    <w:uiPriority w:val="99"/>
    <w:semiHidden/>
    <w:unhideWhenUsed/>
    <w:rsid w:val="007C74F2"/>
    <w:pPr>
      <w:spacing w:after="120"/>
      <w:ind w:left="283"/>
      <w:jc w:val="left"/>
    </w:pPr>
  </w:style>
  <w:style w:type="character" w:customStyle="1" w:styleId="ZarkazkladnhotextuChar">
    <w:name w:val="Zarážka základného textu Char"/>
    <w:basedOn w:val="DefaultParagraphFont"/>
    <w:link w:val="BodyTextIndent"/>
    <w:uiPriority w:val="99"/>
    <w:semiHidden/>
    <w:locked/>
    <w:rsid w:val="007C74F2"/>
    <w:rPr>
      <w:rFonts w:ascii="Times New Roman" w:hAnsi="Times New Roman" w:cs="Times New Roman"/>
      <w:sz w:val="24"/>
      <w:szCs w:val="24"/>
      <w:rtl w:val="0"/>
      <w:cs w:val="0"/>
    </w:rPr>
  </w:style>
  <w:style w:type="paragraph" w:styleId="NormalWeb">
    <w:name w:val="Normal (Web)"/>
    <w:aliases w:val="webb"/>
    <w:basedOn w:val="Normal"/>
    <w:uiPriority w:val="99"/>
    <w:rsid w:val="00D634A6"/>
    <w:pPr>
      <w:widowControl/>
      <w:adjustRightInd/>
      <w:spacing w:before="100" w:beforeAutospacing="1" w:after="100" w:afterAutospacing="1"/>
      <w:jc w:val="left"/>
    </w:pPr>
  </w:style>
  <w:style w:type="paragraph" w:styleId="Header">
    <w:name w:val="header"/>
    <w:basedOn w:val="Normal"/>
    <w:link w:val="HlavikaChar"/>
    <w:uiPriority w:val="99"/>
    <w:rsid w:val="00D634A6"/>
    <w:pPr>
      <w:widowControl/>
      <w:tabs>
        <w:tab w:val="center" w:pos="4536"/>
        <w:tab w:val="right" w:pos="9072"/>
      </w:tabs>
      <w:adjustRightInd/>
      <w:jc w:val="left"/>
    </w:pPr>
    <w:rPr>
      <w:rFonts w:ascii="Calibri" w:hAnsi="Calibri"/>
      <w:sz w:val="22"/>
      <w:szCs w:val="22"/>
      <w:lang w:eastAsia="en-US"/>
    </w:rPr>
  </w:style>
  <w:style w:type="character" w:customStyle="1" w:styleId="HlavikaChar">
    <w:name w:val="Hlavička Char"/>
    <w:basedOn w:val="DefaultParagraphFont"/>
    <w:link w:val="Header"/>
    <w:uiPriority w:val="99"/>
    <w:locked/>
    <w:rsid w:val="00D634A6"/>
    <w:rPr>
      <w:rFonts w:cs="Times New Roman"/>
      <w:sz w:val="22"/>
      <w:szCs w:val="22"/>
      <w:rtl w:val="0"/>
      <w:cs w:val="0"/>
      <w:lang w:val="x-none" w:eastAsia="en-US"/>
    </w:rPr>
  </w:style>
  <w:style w:type="paragraph" w:styleId="Footer">
    <w:name w:val="footer"/>
    <w:basedOn w:val="Normal"/>
    <w:link w:val="PtaChar"/>
    <w:uiPriority w:val="99"/>
    <w:rsid w:val="00D634A6"/>
    <w:pPr>
      <w:widowControl/>
      <w:tabs>
        <w:tab w:val="center" w:pos="4536"/>
        <w:tab w:val="right" w:pos="9072"/>
      </w:tabs>
      <w:adjustRightInd/>
      <w:jc w:val="left"/>
    </w:pPr>
    <w:rPr>
      <w:rFonts w:ascii="Calibri" w:hAnsi="Calibri"/>
      <w:sz w:val="22"/>
      <w:szCs w:val="22"/>
      <w:lang w:eastAsia="en-US"/>
    </w:rPr>
  </w:style>
  <w:style w:type="character" w:customStyle="1" w:styleId="PtaChar">
    <w:name w:val="Päta Char"/>
    <w:basedOn w:val="DefaultParagraphFont"/>
    <w:link w:val="Footer"/>
    <w:uiPriority w:val="99"/>
    <w:locked/>
    <w:rsid w:val="00D634A6"/>
    <w:rPr>
      <w:rFonts w:cs="Times New Roman"/>
      <w:sz w:val="22"/>
      <w:szCs w:val="22"/>
      <w:rtl w:val="0"/>
      <w:cs w:val="0"/>
      <w:lang w:val="x-none" w:eastAsia="en-US"/>
    </w:rPr>
  </w:style>
  <w:style w:type="paragraph" w:customStyle="1" w:styleId="Odrka1">
    <w:name w:val="Odrážka 1"/>
    <w:basedOn w:val="Normal"/>
    <w:link w:val="Odrka1Char"/>
    <w:uiPriority w:val="99"/>
    <w:rsid w:val="00D634A6"/>
    <w:pPr>
      <w:widowControl/>
      <w:numPr>
        <w:numId w:val="22"/>
      </w:numPr>
      <w:tabs>
        <w:tab w:val="left" w:pos="357"/>
        <w:tab w:val="num" w:pos="720"/>
      </w:tabs>
      <w:suppressAutoHyphens/>
      <w:adjustRightInd/>
      <w:spacing w:before="120"/>
      <w:ind w:left="720" w:hanging="360"/>
      <w:jc w:val="both"/>
    </w:pPr>
    <w:rPr>
      <w:rFonts w:ascii="Arial" w:hAnsi="Arial"/>
      <w:sz w:val="20"/>
      <w:szCs w:val="20"/>
    </w:rPr>
  </w:style>
  <w:style w:type="character" w:customStyle="1" w:styleId="Odrka1Char">
    <w:name w:val="Odrážka 1 Char"/>
    <w:link w:val="Odrka1"/>
    <w:uiPriority w:val="99"/>
    <w:locked/>
    <w:rsid w:val="00D634A6"/>
    <w:rPr>
      <w:rFonts w:ascii="Arial" w:hAnsi="Arial" w:cs="Arial"/>
    </w:rPr>
  </w:style>
  <w:style w:type="table" w:styleId="TableGrid">
    <w:name w:val="Table Grid"/>
    <w:basedOn w:val="TableNormal"/>
    <w:uiPriority w:val="99"/>
    <w:rsid w:val="00D634A6"/>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D634A6"/>
    <w:rPr>
      <w:rFonts w:ascii="Times New Roman" w:hAnsi="Times New Roman" w:cs="Times New Roman"/>
      <w:color w:val="000000"/>
      <w:u w:val="single"/>
      <w:rtl w:val="0"/>
      <w:cs w:val="0"/>
    </w:rPr>
  </w:style>
  <w:style w:type="paragraph" w:customStyle="1" w:styleId="Pojem">
    <w:name w:val="Pojem"/>
    <w:basedOn w:val="Normal"/>
    <w:uiPriority w:val="99"/>
    <w:semiHidden/>
    <w:rsid w:val="00D634A6"/>
    <w:pPr>
      <w:keepNext/>
      <w:widowControl/>
      <w:adjustRightInd/>
      <w:jc w:val="left"/>
    </w:pPr>
    <w:rPr>
      <w:rFonts w:ascii="Arial" w:hAnsi="Arial" w:cs="Arial"/>
      <w:b/>
      <w:bCs/>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header" Target="header1.xml" /><Relationship Id="rId7" Type="http://schemas.openxmlformats.org/officeDocument/2006/relationships/footer" Target="footer2.xml" /><Relationship Id="rId8" Type="http://schemas.openxmlformats.org/officeDocument/2006/relationships/header" Target="header2.xml" /><Relationship Id="rId9" Type="http://schemas.openxmlformats.org/officeDocument/2006/relationships/theme" Target="theme/theme1.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33EE5D4-B379-4DEE-9C06-EFB6B1C4F7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31</TotalTime>
  <Pages>19</Pages>
  <Words>4963</Words>
  <Characters>31232</Characters>
  <Application>Microsoft Office Word</Application>
  <DocSecurity>0</DocSecurity>
  <Lines>0</Lines>
  <Paragraphs>0</Paragraphs>
  <ScaleCrop>false</ScaleCrop>
  <Company/>
  <LinksUpToDate>false</LinksUpToDate>
  <CharactersWithSpaces>36123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rusnakova</dc:creator>
  <cp:lastModifiedBy>rusnakova</cp:lastModifiedBy>
  <cp:revision>5</cp:revision>
  <cp:lastPrinted>2013-09-26T09:54:00Z</cp:lastPrinted>
  <dcterms:created xsi:type="dcterms:W3CDTF">2013-09-25T17:41:00Z</dcterms:created>
  <dcterms:modified xsi:type="dcterms:W3CDTF">2013-09-26T09:56:00Z</dcterms:modified>
</cp:coreProperties>
</file>