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2D1F" w:rsidP="00582D1F">
      <w:pPr>
        <w:bidi w:val="0"/>
        <w:jc w:val="center"/>
        <w:rPr>
          <w:rFonts w:hint="default"/>
          <w:b/>
          <w:sz w:val="32"/>
          <w:szCs w:val="32"/>
        </w:rPr>
      </w:pPr>
      <w:r>
        <w:rPr>
          <w:rFonts w:hint="default"/>
          <w:b/>
          <w:caps/>
          <w:sz w:val="32"/>
          <w:szCs w:val="32"/>
        </w:rPr>
        <w:t>Dô</w:t>
      </w:r>
      <w:r>
        <w:rPr>
          <w:rFonts w:hint="default"/>
          <w:b/>
          <w:caps/>
          <w:sz w:val="32"/>
          <w:szCs w:val="32"/>
        </w:rPr>
        <w:t>VODOVÁ</w:t>
      </w:r>
      <w:r>
        <w:rPr>
          <w:rFonts w:hint="default"/>
          <w:b/>
          <w:sz w:val="32"/>
          <w:szCs w:val="32"/>
        </w:rPr>
        <w:t xml:space="preserve"> SPRÁ</w:t>
      </w:r>
      <w:r>
        <w:rPr>
          <w:rFonts w:hint="default"/>
          <w:b/>
          <w:sz w:val="32"/>
          <w:szCs w:val="32"/>
        </w:rPr>
        <w:t>VA</w:t>
      </w: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numPr>
          <w:numId w:val="1"/>
        </w:numPr>
        <w:bidi w:val="0"/>
        <w:ind w:left="374" w:hanging="374"/>
        <w:jc w:val="both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Vš</w:t>
      </w:r>
      <w:r>
        <w:rPr>
          <w:rFonts w:hint="default"/>
          <w:b/>
          <w:sz w:val="28"/>
          <w:szCs w:val="28"/>
        </w:rPr>
        <w:t>eobecná</w:t>
      </w:r>
      <w:r>
        <w:rPr>
          <w:rFonts w:hint="default"/>
          <w:b/>
          <w:sz w:val="28"/>
          <w:szCs w:val="28"/>
        </w:rPr>
        <w:t xml:space="preserve"> č</w:t>
      </w:r>
      <w:r>
        <w:rPr>
          <w:rFonts w:hint="default"/>
          <w:b/>
          <w:sz w:val="28"/>
          <w:szCs w:val="28"/>
        </w:rPr>
        <w:t>asť</w:t>
      </w:r>
    </w:p>
    <w:p w:rsidR="00582D1F" w:rsidP="00582D1F">
      <w:pPr>
        <w:bidi w:val="0"/>
        <w:jc w:val="both"/>
      </w:pPr>
    </w:p>
    <w:p w:rsidR="00582D1F" w:rsidP="00582D1F">
      <w:pPr>
        <w:bidi w:val="0"/>
        <w:ind w:firstLine="720"/>
        <w:jc w:val="both"/>
        <w:rPr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Vlá</w:t>
      </w:r>
      <w:r>
        <w:rPr>
          <w:rFonts w:hint="default"/>
          <w:sz w:val="26"/>
          <w:szCs w:val="26"/>
        </w:rPr>
        <w:t>da SR v </w:t>
      </w:r>
      <w:r>
        <w:rPr>
          <w:rFonts w:hint="default"/>
          <w:sz w:val="26"/>
          <w:szCs w:val="26"/>
        </w:rPr>
        <w:t>septembri 2012 v rá</w:t>
      </w:r>
      <w:r>
        <w:rPr>
          <w:rFonts w:hint="default"/>
          <w:sz w:val="26"/>
          <w:szCs w:val="26"/>
        </w:rPr>
        <w:t>mci konsolidá</w:t>
      </w:r>
      <w:r>
        <w:rPr>
          <w:rFonts w:hint="default"/>
          <w:sz w:val="26"/>
          <w:szCs w:val="26"/>
        </w:rPr>
        <w:t>cie verejný</w:t>
      </w:r>
      <w:r>
        <w:rPr>
          <w:rFonts w:hint="default"/>
          <w:sz w:val="26"/>
          <w:szCs w:val="26"/>
        </w:rPr>
        <w:t>ch financií</w:t>
      </w:r>
      <w:r>
        <w:rPr>
          <w:rFonts w:hint="default"/>
          <w:sz w:val="26"/>
          <w:szCs w:val="26"/>
        </w:rPr>
        <w:t xml:space="preserve"> schvá</w:t>
      </w:r>
      <w:r>
        <w:rPr>
          <w:rFonts w:hint="default"/>
          <w:sz w:val="26"/>
          <w:szCs w:val="26"/>
        </w:rPr>
        <w:t>lila novelu zá</w:t>
      </w:r>
      <w:r>
        <w:rPr>
          <w:rFonts w:hint="default"/>
          <w:sz w:val="26"/>
          <w:szCs w:val="26"/>
        </w:rPr>
        <w:t>kona o dani z </w:t>
      </w:r>
      <w:r>
        <w:rPr>
          <w:rFonts w:hint="default"/>
          <w:sz w:val="26"/>
          <w:szCs w:val="26"/>
        </w:rPr>
        <w:t>prí</w:t>
      </w:r>
      <w:r>
        <w:rPr>
          <w:rFonts w:hint="default"/>
          <w:sz w:val="26"/>
          <w:szCs w:val="26"/>
        </w:rPr>
        <w:t>jmov v </w:t>
      </w:r>
      <w:r>
        <w:rPr>
          <w:rFonts w:hint="default"/>
          <w:sz w:val="26"/>
          <w:szCs w:val="26"/>
        </w:rPr>
        <w:t>znení</w:t>
      </w:r>
      <w:r>
        <w:rPr>
          <w:rFonts w:hint="default"/>
          <w:sz w:val="26"/>
          <w:szCs w:val="26"/>
        </w:rPr>
        <w:t xml:space="preserve"> ne</w:t>
      </w:r>
      <w:r>
        <w:rPr>
          <w:rFonts w:hint="default"/>
          <w:sz w:val="26"/>
          <w:szCs w:val="26"/>
        </w:rPr>
        <w:t>sk</w:t>
      </w:r>
      <w:r>
        <w:rPr>
          <w:rFonts w:hint="default"/>
          <w:sz w:val="26"/>
          <w:szCs w:val="26"/>
        </w:rPr>
        <w:t>orší</w:t>
      </w:r>
      <w:r>
        <w:rPr>
          <w:rFonts w:hint="default"/>
          <w:sz w:val="26"/>
          <w:szCs w:val="26"/>
        </w:rPr>
        <w:t>ch predpisov, ktorú</w:t>
      </w:r>
      <w:r>
        <w:rPr>
          <w:rFonts w:hint="default"/>
          <w:sz w:val="26"/>
          <w:szCs w:val="26"/>
        </w:rPr>
        <w:t xml:space="preserve"> ná</w:t>
      </w:r>
      <w:r>
        <w:rPr>
          <w:rFonts w:hint="default"/>
          <w:sz w:val="26"/>
          <w:szCs w:val="26"/>
        </w:rPr>
        <w:t>sledne v novembri</w:t>
      </w:r>
      <w:r>
        <w:rPr>
          <w:rFonts w:hint="default"/>
          <w:sz w:val="26"/>
          <w:szCs w:val="26"/>
        </w:rPr>
        <w:t xml:space="preserve"> 2012 schvá</w:t>
      </w:r>
      <w:r>
        <w:rPr>
          <w:rFonts w:hint="default"/>
          <w:sz w:val="26"/>
          <w:szCs w:val="26"/>
        </w:rPr>
        <w:t>lila i NR SR. Vlá</w:t>
      </w:r>
      <w:r>
        <w:rPr>
          <w:rFonts w:hint="default"/>
          <w:sz w:val="26"/>
          <w:szCs w:val="26"/>
        </w:rPr>
        <w:t>da navrhla viacero zá</w:t>
      </w:r>
      <w:r>
        <w:rPr>
          <w:rFonts w:hint="default"/>
          <w:sz w:val="26"/>
          <w:szCs w:val="26"/>
        </w:rPr>
        <w:t>sadný</w:t>
      </w:r>
      <w:r>
        <w:rPr>
          <w:rFonts w:hint="default"/>
          <w:sz w:val="26"/>
          <w:szCs w:val="26"/>
        </w:rPr>
        <w:t>ch zmien do naš</w:t>
      </w:r>
      <w:r>
        <w:rPr>
          <w:rFonts w:hint="default"/>
          <w:sz w:val="26"/>
          <w:szCs w:val="26"/>
        </w:rPr>
        <w:t>ej daň</w:t>
      </w:r>
      <w:r>
        <w:rPr>
          <w:rFonts w:hint="default"/>
          <w:sz w:val="26"/>
          <w:szCs w:val="26"/>
        </w:rPr>
        <w:t>ovej legislativy, napr. zavedenie progresí</w:t>
      </w:r>
      <w:r>
        <w:rPr>
          <w:rFonts w:hint="default"/>
          <w:sz w:val="26"/>
          <w:szCs w:val="26"/>
        </w:rPr>
        <w:t>vn</w:t>
      </w:r>
      <w:r>
        <w:rPr>
          <w:rFonts w:hint="default"/>
          <w:sz w:val="26"/>
          <w:szCs w:val="26"/>
        </w:rPr>
        <w:t>e</w:t>
      </w:r>
      <w:r>
        <w:rPr>
          <w:rFonts w:hint="default"/>
          <w:sz w:val="26"/>
          <w:szCs w:val="26"/>
        </w:rPr>
        <w:t>ho zdaň</w:t>
      </w:r>
      <w:r>
        <w:rPr>
          <w:rFonts w:hint="default"/>
          <w:sz w:val="26"/>
          <w:szCs w:val="26"/>
        </w:rPr>
        <w:t>ovania prí</w:t>
      </w:r>
      <w:r>
        <w:rPr>
          <w:rFonts w:hint="default"/>
          <w:sz w:val="26"/>
          <w:szCs w:val="26"/>
        </w:rPr>
        <w:t>jmov fyzický</w:t>
      </w:r>
      <w:r>
        <w:rPr>
          <w:rFonts w:hint="default"/>
          <w:sz w:val="26"/>
          <w:szCs w:val="26"/>
        </w:rPr>
        <w:t>ch osô</w:t>
      </w:r>
      <w:r>
        <w:rPr>
          <w:rFonts w:hint="default"/>
          <w:sz w:val="26"/>
          <w:szCs w:val="26"/>
        </w:rPr>
        <w:t>b, zvýš</w:t>
      </w:r>
      <w:r>
        <w:rPr>
          <w:rFonts w:hint="default"/>
          <w:sz w:val="26"/>
          <w:szCs w:val="26"/>
        </w:rPr>
        <w:t>enie sadzby dane pre prá</w:t>
      </w:r>
      <w:r>
        <w:rPr>
          <w:rFonts w:hint="default"/>
          <w:sz w:val="26"/>
          <w:szCs w:val="26"/>
        </w:rPr>
        <w:t>vnické</w:t>
      </w:r>
      <w:r>
        <w:rPr>
          <w:rFonts w:hint="default"/>
          <w:sz w:val="26"/>
          <w:szCs w:val="26"/>
        </w:rPr>
        <w:t xml:space="preserve"> osoby, zavedenie osobitnej sadzby dane pre vybraný</w:t>
      </w:r>
      <w:r>
        <w:rPr>
          <w:rFonts w:hint="default"/>
          <w:sz w:val="26"/>
          <w:szCs w:val="26"/>
        </w:rPr>
        <w:t>ch ú</w:t>
      </w:r>
      <w:r>
        <w:rPr>
          <w:rFonts w:hint="default"/>
          <w:sz w:val="26"/>
          <w:szCs w:val="26"/>
        </w:rPr>
        <w:t>stavný</w:t>
      </w:r>
      <w:r>
        <w:rPr>
          <w:rFonts w:hint="default"/>
          <w:sz w:val="26"/>
          <w:szCs w:val="26"/>
        </w:rPr>
        <w:t xml:space="preserve">ch </w:t>
      </w:r>
      <w:r>
        <w:rPr>
          <w:rFonts w:hint="default"/>
          <w:sz w:val="26"/>
          <w:szCs w:val="26"/>
        </w:rPr>
        <w:t>č</w:t>
      </w:r>
      <w:r>
        <w:rPr>
          <w:rFonts w:hint="default"/>
          <w:sz w:val="26"/>
          <w:szCs w:val="26"/>
        </w:rPr>
        <w:t>initeľ</w:t>
      </w:r>
      <w:r>
        <w:rPr>
          <w:rFonts w:hint="default"/>
          <w:sz w:val="26"/>
          <w:szCs w:val="26"/>
        </w:rPr>
        <w:t>ov, zmeny v </w:t>
      </w:r>
      <w:r>
        <w:rPr>
          <w:rFonts w:hint="default"/>
          <w:sz w:val="26"/>
          <w:szCs w:val="26"/>
        </w:rPr>
        <w:t>uplatň</w:t>
      </w:r>
      <w:r>
        <w:rPr>
          <w:rFonts w:hint="default"/>
          <w:sz w:val="26"/>
          <w:szCs w:val="26"/>
        </w:rPr>
        <w:t>ovaní</w:t>
      </w:r>
      <w:r>
        <w:rPr>
          <w:rFonts w:hint="default"/>
          <w:sz w:val="26"/>
          <w:szCs w:val="26"/>
        </w:rPr>
        <w:t xml:space="preserve"> paušá</w:t>
      </w:r>
      <w:r>
        <w:rPr>
          <w:rFonts w:hint="default"/>
          <w:sz w:val="26"/>
          <w:szCs w:val="26"/>
        </w:rPr>
        <w:t>lnych vý</w:t>
      </w:r>
      <w:r>
        <w:rPr>
          <w:rFonts w:hint="default"/>
          <w:sz w:val="26"/>
          <w:szCs w:val="26"/>
        </w:rPr>
        <w:t>davkov,  obmedzenie mož</w:t>
      </w:r>
      <w:r>
        <w:rPr>
          <w:rFonts w:hint="default"/>
          <w:sz w:val="26"/>
          <w:szCs w:val="26"/>
        </w:rPr>
        <w:t>nosti uplatnenia daň</w:t>
      </w:r>
      <w:r>
        <w:rPr>
          <w:rFonts w:hint="default"/>
          <w:sz w:val="26"/>
          <w:szCs w:val="26"/>
        </w:rPr>
        <w:t>ové</w:t>
      </w:r>
      <w:r>
        <w:rPr>
          <w:rFonts w:hint="default"/>
          <w:sz w:val="26"/>
          <w:szCs w:val="26"/>
        </w:rPr>
        <w:t>ho bonusu a tiež</w:t>
      </w:r>
      <w:r>
        <w:rPr>
          <w:rFonts w:hint="default"/>
          <w:sz w:val="26"/>
          <w:szCs w:val="26"/>
        </w:rPr>
        <w:t xml:space="preserve"> zá</w:t>
      </w:r>
      <w:r>
        <w:rPr>
          <w:rFonts w:hint="default"/>
          <w:sz w:val="26"/>
          <w:szCs w:val="26"/>
        </w:rPr>
        <w:t>sadné</w:t>
      </w:r>
      <w:r>
        <w:rPr>
          <w:rFonts w:hint="default"/>
          <w:sz w:val="26"/>
          <w:szCs w:val="26"/>
        </w:rPr>
        <w:t xml:space="preserve"> zmeny v </w:t>
      </w:r>
      <w:r>
        <w:rPr>
          <w:rFonts w:hint="default"/>
          <w:sz w:val="26"/>
          <w:szCs w:val="26"/>
        </w:rPr>
        <w:t>nezdaniteľ</w:t>
      </w:r>
      <w:r>
        <w:rPr>
          <w:rFonts w:hint="default"/>
          <w:sz w:val="26"/>
          <w:szCs w:val="26"/>
        </w:rPr>
        <w:t>nej č</w:t>
      </w:r>
      <w:r>
        <w:rPr>
          <w:rFonts w:hint="default"/>
          <w:sz w:val="26"/>
          <w:szCs w:val="26"/>
        </w:rPr>
        <w:t>asti zá</w:t>
      </w:r>
      <w:r>
        <w:rPr>
          <w:rFonts w:hint="default"/>
          <w:sz w:val="26"/>
          <w:szCs w:val="26"/>
        </w:rPr>
        <w:t>kladu dane na manž</w:t>
      </w:r>
      <w:r>
        <w:rPr>
          <w:rFonts w:hint="default"/>
          <w:sz w:val="26"/>
          <w:szCs w:val="26"/>
        </w:rPr>
        <w:t>elku /manž</w:t>
      </w:r>
      <w:r>
        <w:rPr>
          <w:rFonts w:hint="default"/>
          <w:sz w:val="26"/>
          <w:szCs w:val="26"/>
        </w:rPr>
        <w:t>ela/.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Napriek tomu, ž</w:t>
      </w:r>
      <w:r>
        <w:rPr>
          <w:rFonts w:hint="default"/>
          <w:sz w:val="26"/>
          <w:szCs w:val="26"/>
        </w:rPr>
        <w:t>e vlá</w:t>
      </w:r>
      <w:r>
        <w:rPr>
          <w:rFonts w:hint="default"/>
          <w:sz w:val="26"/>
          <w:szCs w:val="26"/>
        </w:rPr>
        <w:t>da a osobitne jej predseda neraz sľ</w:t>
      </w:r>
      <w:r>
        <w:rPr>
          <w:rFonts w:hint="default"/>
          <w:sz w:val="26"/>
          <w:szCs w:val="26"/>
        </w:rPr>
        <w:t>ubovali verejnosti, ž</w:t>
      </w:r>
      <w:r>
        <w:rPr>
          <w:rFonts w:hint="default"/>
          <w:sz w:val="26"/>
          <w:szCs w:val="26"/>
        </w:rPr>
        <w:t>e</w:t>
      </w:r>
      <w:r>
        <w:rPr>
          <w:rFonts w:hint="default"/>
          <w:sz w:val="26"/>
          <w:szCs w:val="26"/>
        </w:rPr>
        <w:t xml:space="preserve"> vlá</w:t>
      </w:r>
      <w:r>
        <w:rPr>
          <w:rFonts w:hint="default"/>
          <w:sz w:val="26"/>
          <w:szCs w:val="26"/>
        </w:rPr>
        <w:t>da nebude konsolidovať</w:t>
      </w:r>
      <w:r>
        <w:rPr>
          <w:rFonts w:hint="default"/>
          <w:sz w:val="26"/>
          <w:szCs w:val="26"/>
        </w:rPr>
        <w:t xml:space="preserve"> verejné</w:t>
      </w:r>
      <w:r>
        <w:rPr>
          <w:rFonts w:hint="default"/>
          <w:sz w:val="26"/>
          <w:szCs w:val="26"/>
        </w:rPr>
        <w:t xml:space="preserve"> financie na ú</w:t>
      </w:r>
      <w:r>
        <w:rPr>
          <w:rFonts w:hint="default"/>
          <w:sz w:val="26"/>
          <w:szCs w:val="26"/>
        </w:rPr>
        <w:t>kor ní</w:t>
      </w:r>
      <w:r>
        <w:rPr>
          <w:rFonts w:hint="default"/>
          <w:sz w:val="26"/>
          <w:szCs w:val="26"/>
        </w:rPr>
        <w:t>zkoprí</w:t>
      </w:r>
      <w:r>
        <w:rPr>
          <w:rFonts w:hint="default"/>
          <w:sz w:val="26"/>
          <w:szCs w:val="26"/>
        </w:rPr>
        <w:t>jmový</w:t>
      </w:r>
      <w:r>
        <w:rPr>
          <w:rFonts w:hint="default"/>
          <w:sz w:val="26"/>
          <w:szCs w:val="26"/>
        </w:rPr>
        <w:t>ch resp. chudobný</w:t>
      </w:r>
      <w:r>
        <w:rPr>
          <w:rFonts w:hint="default"/>
          <w:sz w:val="26"/>
          <w:szCs w:val="26"/>
        </w:rPr>
        <w:t>ch domá</w:t>
      </w:r>
      <w:r>
        <w:rPr>
          <w:rFonts w:hint="default"/>
          <w:sz w:val="26"/>
          <w:szCs w:val="26"/>
        </w:rPr>
        <w:t>cností</w:t>
      </w:r>
      <w:r>
        <w:rPr>
          <w:rFonts w:hint="default"/>
          <w:sz w:val="26"/>
          <w:szCs w:val="26"/>
        </w:rPr>
        <w:t>, opak je pravdou. Naprí</w:t>
      </w:r>
      <w:r>
        <w:rPr>
          <w:rFonts w:hint="default"/>
          <w:sz w:val="26"/>
          <w:szCs w:val="26"/>
        </w:rPr>
        <w:t>klad vý</w:t>
      </w:r>
      <w:r>
        <w:rPr>
          <w:rFonts w:hint="default"/>
          <w:sz w:val="26"/>
          <w:szCs w:val="26"/>
        </w:rPr>
        <w:t>razný</w:t>
      </w:r>
      <w:r>
        <w:rPr>
          <w:rFonts w:hint="default"/>
          <w:sz w:val="26"/>
          <w:szCs w:val="26"/>
        </w:rPr>
        <w:t>m obme</w:t>
      </w:r>
      <w:r>
        <w:rPr>
          <w:rFonts w:hint="default"/>
          <w:sz w:val="26"/>
          <w:szCs w:val="26"/>
        </w:rPr>
        <w:t>d</w:t>
      </w:r>
      <w:r>
        <w:rPr>
          <w:rFonts w:hint="default"/>
          <w:sz w:val="26"/>
          <w:szCs w:val="26"/>
        </w:rPr>
        <w:t>zení</w:t>
      </w:r>
      <w:r>
        <w:rPr>
          <w:rFonts w:hint="default"/>
          <w:sz w:val="26"/>
          <w:szCs w:val="26"/>
        </w:rPr>
        <w:t>m uplatnenia nezdaniteľ</w:t>
      </w:r>
      <w:r>
        <w:rPr>
          <w:rFonts w:hint="default"/>
          <w:sz w:val="26"/>
          <w:szCs w:val="26"/>
        </w:rPr>
        <w:t>nej č</w:t>
      </w:r>
      <w:r>
        <w:rPr>
          <w:rFonts w:hint="default"/>
          <w:sz w:val="26"/>
          <w:szCs w:val="26"/>
        </w:rPr>
        <w:t>asti zá</w:t>
      </w:r>
      <w:r>
        <w:rPr>
          <w:rFonts w:hint="default"/>
          <w:sz w:val="26"/>
          <w:szCs w:val="26"/>
        </w:rPr>
        <w:t>kladu dane na manž</w:t>
      </w:r>
      <w:r>
        <w:rPr>
          <w:rFonts w:hint="default"/>
          <w:sz w:val="26"/>
          <w:szCs w:val="26"/>
        </w:rPr>
        <w:t>elku, ktorá</w:t>
      </w:r>
      <w:r>
        <w:rPr>
          <w:rFonts w:hint="default"/>
          <w:sz w:val="26"/>
          <w:szCs w:val="26"/>
        </w:rPr>
        <w:t xml:space="preserve"> ž</w:t>
      </w:r>
      <w:r>
        <w:rPr>
          <w:rFonts w:hint="default"/>
          <w:sz w:val="26"/>
          <w:szCs w:val="26"/>
        </w:rPr>
        <w:t>ije s </w:t>
      </w:r>
      <w:r>
        <w:rPr>
          <w:rFonts w:hint="default"/>
          <w:sz w:val="26"/>
          <w:szCs w:val="26"/>
        </w:rPr>
        <w:t>daň</w:t>
      </w:r>
      <w:r>
        <w:rPr>
          <w:rFonts w:hint="default"/>
          <w:sz w:val="26"/>
          <w:szCs w:val="26"/>
        </w:rPr>
        <w:t>ovní</w:t>
      </w:r>
      <w:r>
        <w:rPr>
          <w:rFonts w:hint="default"/>
          <w:sz w:val="26"/>
          <w:szCs w:val="26"/>
        </w:rPr>
        <w:t>kom v </w:t>
      </w:r>
      <w:r>
        <w:rPr>
          <w:rFonts w:hint="default"/>
          <w:sz w:val="26"/>
          <w:szCs w:val="26"/>
        </w:rPr>
        <w:t>spoloč</w:t>
      </w:r>
      <w:r>
        <w:rPr>
          <w:rFonts w:hint="default"/>
          <w:sz w:val="26"/>
          <w:szCs w:val="26"/>
        </w:rPr>
        <w:t>nej domá</w:t>
      </w:r>
      <w:r>
        <w:rPr>
          <w:rFonts w:hint="default"/>
          <w:sz w:val="26"/>
          <w:szCs w:val="26"/>
        </w:rPr>
        <w:t>cnosti a stará</w:t>
      </w:r>
      <w:r>
        <w:rPr>
          <w:rFonts w:hint="default"/>
          <w:sz w:val="26"/>
          <w:szCs w:val="26"/>
        </w:rPr>
        <w:t xml:space="preserve"> </w:t>
      </w:r>
      <w:r>
        <w:rPr>
          <w:rFonts w:hint="default"/>
          <w:sz w:val="26"/>
          <w:szCs w:val="26"/>
        </w:rPr>
        <w:t>sa o nezaopatrené</w:t>
      </w:r>
      <w:r>
        <w:rPr>
          <w:rFonts w:hint="default"/>
          <w:sz w:val="26"/>
          <w:szCs w:val="26"/>
        </w:rPr>
        <w:t xml:space="preserve"> deti, zníž</w:t>
      </w:r>
      <w:r>
        <w:rPr>
          <w:rFonts w:hint="default"/>
          <w:sz w:val="26"/>
          <w:szCs w:val="26"/>
        </w:rPr>
        <w:t>ila v </w:t>
      </w:r>
      <w:r>
        <w:rPr>
          <w:rFonts w:hint="default"/>
          <w:sz w:val="26"/>
          <w:szCs w:val="26"/>
        </w:rPr>
        <w:t>tomto roku  taký</w:t>
      </w:r>
      <w:r>
        <w:rPr>
          <w:rFonts w:hint="default"/>
          <w:sz w:val="26"/>
          <w:szCs w:val="26"/>
        </w:rPr>
        <w:t>mto rodiná</w:t>
      </w:r>
      <w:r>
        <w:rPr>
          <w:rFonts w:hint="default"/>
          <w:sz w:val="26"/>
          <w:szCs w:val="26"/>
        </w:rPr>
        <w:t>m prí</w:t>
      </w:r>
      <w:r>
        <w:rPr>
          <w:rFonts w:hint="default"/>
          <w:sz w:val="26"/>
          <w:szCs w:val="26"/>
        </w:rPr>
        <w:t>jem /a zvýš</w:t>
      </w:r>
      <w:r>
        <w:rPr>
          <w:rFonts w:hint="default"/>
          <w:sz w:val="26"/>
          <w:szCs w:val="26"/>
        </w:rPr>
        <w:t>ila daň</w:t>
      </w:r>
      <w:r>
        <w:rPr>
          <w:rFonts w:hint="default"/>
          <w:sz w:val="26"/>
          <w:szCs w:val="26"/>
        </w:rPr>
        <w:t xml:space="preserve"> z </w:t>
      </w:r>
      <w:r>
        <w:rPr>
          <w:rFonts w:hint="default"/>
          <w:sz w:val="26"/>
          <w:szCs w:val="26"/>
        </w:rPr>
        <w:t>prí</w:t>
      </w:r>
      <w:r>
        <w:rPr>
          <w:rFonts w:hint="default"/>
          <w:sz w:val="26"/>
          <w:szCs w:val="26"/>
        </w:rPr>
        <w:t>jmu / o cca 60 €</w:t>
      </w:r>
      <w:r>
        <w:rPr>
          <w:rFonts w:hint="default"/>
          <w:sz w:val="26"/>
          <w:szCs w:val="26"/>
        </w:rPr>
        <w:t xml:space="preserve"> mesač</w:t>
      </w:r>
      <w:r>
        <w:rPr>
          <w:rFonts w:hint="default"/>
          <w:sz w:val="26"/>
          <w:szCs w:val="26"/>
        </w:rPr>
        <w:t>ne.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Predkladaný</w:t>
      </w:r>
      <w:r>
        <w:rPr>
          <w:rFonts w:hint="default"/>
          <w:sz w:val="26"/>
          <w:szCs w:val="26"/>
        </w:rPr>
        <w:t xml:space="preserve"> ná</w:t>
      </w:r>
      <w:r>
        <w:rPr>
          <w:rFonts w:hint="default"/>
          <w:sz w:val="26"/>
          <w:szCs w:val="26"/>
        </w:rPr>
        <w:t>vrh novely zá</w:t>
      </w:r>
      <w:r>
        <w:rPr>
          <w:rFonts w:hint="default"/>
          <w:sz w:val="26"/>
          <w:szCs w:val="26"/>
        </w:rPr>
        <w:t>kona o dani z </w:t>
      </w:r>
      <w:r>
        <w:rPr>
          <w:rFonts w:hint="default"/>
          <w:sz w:val="26"/>
          <w:szCs w:val="26"/>
        </w:rPr>
        <w:t>prí</w:t>
      </w:r>
      <w:r>
        <w:rPr>
          <w:rFonts w:hint="default"/>
          <w:sz w:val="26"/>
          <w:szCs w:val="26"/>
        </w:rPr>
        <w:t xml:space="preserve">jmov reaguje na </w:t>
      </w:r>
      <w:r>
        <w:rPr>
          <w:rFonts w:hint="default"/>
          <w:sz w:val="26"/>
          <w:szCs w:val="26"/>
        </w:rPr>
        <w:t>tú</w:t>
      </w:r>
      <w:r>
        <w:rPr>
          <w:rFonts w:hint="default"/>
          <w:sz w:val="26"/>
          <w:szCs w:val="26"/>
        </w:rPr>
        <w:t xml:space="preserve">to </w:t>
      </w:r>
      <w:r>
        <w:rPr>
          <w:rFonts w:hint="default"/>
          <w:sz w:val="26"/>
          <w:szCs w:val="26"/>
        </w:rPr>
        <w:t>nepriaznivú</w:t>
      </w:r>
      <w:r>
        <w:rPr>
          <w:rFonts w:hint="default"/>
          <w:sz w:val="26"/>
          <w:szCs w:val="26"/>
        </w:rPr>
        <w:t xml:space="preserve">  </w:t>
      </w:r>
      <w:r>
        <w:rPr>
          <w:rFonts w:hint="default"/>
          <w:sz w:val="26"/>
          <w:szCs w:val="26"/>
        </w:rPr>
        <w:t>sociá</w:t>
      </w:r>
      <w:r>
        <w:rPr>
          <w:rFonts w:hint="default"/>
          <w:sz w:val="26"/>
          <w:szCs w:val="26"/>
        </w:rPr>
        <w:t xml:space="preserve">lnu </w:t>
      </w:r>
      <w:r>
        <w:rPr>
          <w:rFonts w:hint="default"/>
          <w:sz w:val="26"/>
          <w:szCs w:val="26"/>
        </w:rPr>
        <w:t>situá</w:t>
      </w:r>
      <w:r>
        <w:rPr>
          <w:rFonts w:hint="default"/>
          <w:sz w:val="26"/>
          <w:szCs w:val="26"/>
        </w:rPr>
        <w:t>ciu č</w:t>
      </w:r>
      <w:r>
        <w:rPr>
          <w:rFonts w:hint="default"/>
          <w:sz w:val="26"/>
          <w:szCs w:val="26"/>
        </w:rPr>
        <w:t xml:space="preserve">asti </w:t>
      </w:r>
      <w:r>
        <w:rPr>
          <w:rFonts w:hint="default"/>
          <w:sz w:val="26"/>
          <w:szCs w:val="26"/>
        </w:rPr>
        <w:t>rodí</w:t>
      </w:r>
      <w:r>
        <w:rPr>
          <w:rFonts w:hint="default"/>
          <w:sz w:val="26"/>
          <w:szCs w:val="26"/>
        </w:rPr>
        <w:t>n s </w:t>
      </w:r>
      <w:r>
        <w:rPr>
          <w:rFonts w:hint="default"/>
          <w:sz w:val="26"/>
          <w:szCs w:val="26"/>
        </w:rPr>
        <w:t>deť</w:t>
      </w:r>
      <w:r>
        <w:rPr>
          <w:rFonts w:hint="default"/>
          <w:sz w:val="26"/>
          <w:szCs w:val="26"/>
        </w:rPr>
        <w:t>mi, ktorý</w:t>
      </w:r>
      <w:r>
        <w:rPr>
          <w:rFonts w:hint="default"/>
          <w:sz w:val="26"/>
          <w:szCs w:val="26"/>
        </w:rPr>
        <w:t>ch rodič</w:t>
      </w:r>
      <w:r>
        <w:rPr>
          <w:rFonts w:hint="default"/>
          <w:sz w:val="26"/>
          <w:szCs w:val="26"/>
        </w:rPr>
        <w:t>ia sú</w:t>
      </w:r>
      <w:r>
        <w:rPr>
          <w:rFonts w:hint="default"/>
          <w:sz w:val="26"/>
          <w:szCs w:val="26"/>
        </w:rPr>
        <w:t xml:space="preserve"> aktí</w:t>
      </w:r>
      <w:r>
        <w:rPr>
          <w:rFonts w:hint="default"/>
          <w:sz w:val="26"/>
          <w:szCs w:val="26"/>
        </w:rPr>
        <w:t>vni a sami sa usilujú</w:t>
      </w:r>
      <w:r>
        <w:rPr>
          <w:rFonts w:hint="default"/>
          <w:sz w:val="26"/>
          <w:szCs w:val="26"/>
        </w:rPr>
        <w:t xml:space="preserve"> vlastnou prá</w:t>
      </w:r>
      <w:r>
        <w:rPr>
          <w:rFonts w:hint="default"/>
          <w:sz w:val="26"/>
          <w:szCs w:val="26"/>
        </w:rPr>
        <w:t>cou zlepš</w:t>
      </w:r>
      <w:r>
        <w:rPr>
          <w:rFonts w:hint="default"/>
          <w:sz w:val="26"/>
          <w:szCs w:val="26"/>
        </w:rPr>
        <w:t>iť</w:t>
      </w:r>
      <w:r>
        <w:rPr>
          <w:rFonts w:hint="default"/>
          <w:sz w:val="26"/>
          <w:szCs w:val="26"/>
        </w:rPr>
        <w:t xml:space="preserve"> svoju  </w:t>
      </w:r>
      <w:r>
        <w:rPr>
          <w:rFonts w:hint="default"/>
          <w:sz w:val="26"/>
          <w:szCs w:val="26"/>
        </w:rPr>
        <w:t xml:space="preserve"> </w:t>
      </w:r>
      <w:r>
        <w:rPr>
          <w:rFonts w:hint="default"/>
          <w:sz w:val="26"/>
          <w:szCs w:val="26"/>
        </w:rPr>
        <w:t>prí</w:t>
      </w:r>
      <w:r>
        <w:rPr>
          <w:rFonts w:hint="default"/>
          <w:sz w:val="26"/>
          <w:szCs w:val="26"/>
        </w:rPr>
        <w:t>jmovú</w:t>
      </w:r>
      <w:r>
        <w:rPr>
          <w:rFonts w:hint="default"/>
          <w:sz w:val="26"/>
          <w:szCs w:val="26"/>
        </w:rPr>
        <w:t xml:space="preserve"> situá</w:t>
      </w:r>
      <w:r>
        <w:rPr>
          <w:rFonts w:hint="default"/>
          <w:sz w:val="26"/>
          <w:szCs w:val="26"/>
        </w:rPr>
        <w:t>ciu.</w:t>
      </w:r>
      <w:r>
        <w:rPr>
          <w:rFonts w:hint="default"/>
          <w:sz w:val="26"/>
          <w:szCs w:val="26"/>
        </w:rPr>
        <w:t xml:space="preserve"> 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Poslanci navrhujú</w:t>
      </w:r>
      <w:r>
        <w:rPr>
          <w:rFonts w:hint="default"/>
          <w:sz w:val="26"/>
          <w:szCs w:val="26"/>
        </w:rPr>
        <w:t xml:space="preserve"> vypustiť</w:t>
      </w:r>
      <w:r>
        <w:rPr>
          <w:rFonts w:hint="default"/>
          <w:sz w:val="26"/>
          <w:szCs w:val="26"/>
        </w:rPr>
        <w:t xml:space="preserve"> prí</w:t>
      </w:r>
      <w:r>
        <w:rPr>
          <w:rFonts w:hint="default"/>
          <w:sz w:val="26"/>
          <w:szCs w:val="26"/>
        </w:rPr>
        <w:t>sluš</w:t>
      </w:r>
      <w:r>
        <w:rPr>
          <w:rFonts w:hint="default"/>
          <w:sz w:val="26"/>
          <w:szCs w:val="26"/>
        </w:rPr>
        <w:t>né</w:t>
      </w:r>
      <w:r>
        <w:rPr>
          <w:rFonts w:hint="default"/>
          <w:sz w:val="26"/>
          <w:szCs w:val="26"/>
        </w:rPr>
        <w:t xml:space="preserve"> ustanovenie z §</w:t>
      </w:r>
      <w:r>
        <w:rPr>
          <w:rFonts w:hint="default"/>
          <w:sz w:val="26"/>
          <w:szCs w:val="26"/>
        </w:rPr>
        <w:t xml:space="preserve"> 11, a zruš</w:t>
      </w:r>
      <w:r>
        <w:rPr>
          <w:rFonts w:hint="default"/>
          <w:sz w:val="26"/>
          <w:szCs w:val="26"/>
        </w:rPr>
        <w:t>iť</w:t>
      </w:r>
      <w:r>
        <w:rPr>
          <w:rFonts w:hint="default"/>
          <w:sz w:val="26"/>
          <w:szCs w:val="26"/>
        </w:rPr>
        <w:t xml:space="preserve"> dnes platné</w:t>
      </w:r>
      <w:r>
        <w:rPr>
          <w:rFonts w:hint="default"/>
          <w:sz w:val="26"/>
          <w:szCs w:val="26"/>
        </w:rPr>
        <w:t xml:space="preserve"> obmedzenie daň</w:t>
      </w:r>
      <w:r>
        <w:rPr>
          <w:rFonts w:hint="default"/>
          <w:sz w:val="26"/>
          <w:szCs w:val="26"/>
        </w:rPr>
        <w:t>ovej úľ</w:t>
      </w:r>
      <w:r>
        <w:rPr>
          <w:rFonts w:hint="default"/>
          <w:sz w:val="26"/>
          <w:szCs w:val="26"/>
        </w:rPr>
        <w:t>avy na manž</w:t>
      </w:r>
      <w:r>
        <w:rPr>
          <w:rFonts w:hint="default"/>
          <w:sz w:val="26"/>
          <w:szCs w:val="26"/>
        </w:rPr>
        <w:t>elku /manž</w:t>
      </w:r>
      <w:r>
        <w:rPr>
          <w:rFonts w:hint="default"/>
          <w:sz w:val="26"/>
          <w:szCs w:val="26"/>
        </w:rPr>
        <w:t xml:space="preserve">ela/. 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Ná</w:t>
      </w:r>
      <w:r>
        <w:rPr>
          <w:rFonts w:hint="default"/>
          <w:sz w:val="26"/>
          <w:szCs w:val="26"/>
        </w:rPr>
        <w:t>vrh č</w:t>
      </w:r>
      <w:r>
        <w:rPr>
          <w:rFonts w:hint="default"/>
          <w:sz w:val="26"/>
          <w:szCs w:val="26"/>
        </w:rPr>
        <w:t>iastoč</w:t>
      </w:r>
      <w:r>
        <w:rPr>
          <w:rFonts w:hint="default"/>
          <w:sz w:val="26"/>
          <w:szCs w:val="26"/>
        </w:rPr>
        <w:t>ne odstraň</w:t>
      </w:r>
      <w:r>
        <w:rPr>
          <w:rFonts w:hint="default"/>
          <w:sz w:val="26"/>
          <w:szCs w:val="26"/>
        </w:rPr>
        <w:t>uje znevý</w:t>
      </w:r>
      <w:r>
        <w:rPr>
          <w:rFonts w:hint="default"/>
          <w:sz w:val="26"/>
          <w:szCs w:val="26"/>
        </w:rPr>
        <w:t>hodnenie najmä</w:t>
      </w:r>
      <w:r>
        <w:rPr>
          <w:rFonts w:hint="default"/>
          <w:sz w:val="26"/>
          <w:szCs w:val="26"/>
        </w:rPr>
        <w:t xml:space="preserve"> rodič</w:t>
      </w:r>
      <w:r>
        <w:rPr>
          <w:rFonts w:hint="default"/>
          <w:sz w:val="26"/>
          <w:szCs w:val="26"/>
        </w:rPr>
        <w:t>ov viacdetný</w:t>
      </w:r>
      <w:r>
        <w:rPr>
          <w:rFonts w:hint="default"/>
          <w:sz w:val="26"/>
          <w:szCs w:val="26"/>
        </w:rPr>
        <w:t>ch rodí</w:t>
      </w:r>
      <w:r>
        <w:rPr>
          <w:rFonts w:hint="default"/>
          <w:sz w:val="26"/>
          <w:szCs w:val="26"/>
        </w:rPr>
        <w:t>n, ktorý</w:t>
      </w:r>
      <w:r>
        <w:rPr>
          <w:rFonts w:hint="default"/>
          <w:sz w:val="26"/>
          <w:szCs w:val="26"/>
        </w:rPr>
        <w:t>ch ž</w:t>
      </w:r>
      <w:r>
        <w:rPr>
          <w:rFonts w:hint="default"/>
          <w:sz w:val="26"/>
          <w:szCs w:val="26"/>
        </w:rPr>
        <w:t>ivotná</w:t>
      </w:r>
      <w:r>
        <w:rPr>
          <w:rFonts w:hint="default"/>
          <w:sz w:val="26"/>
          <w:szCs w:val="26"/>
        </w:rPr>
        <w:t xml:space="preserve"> ú</w:t>
      </w:r>
      <w:r>
        <w:rPr>
          <w:rFonts w:hint="default"/>
          <w:sz w:val="26"/>
          <w:szCs w:val="26"/>
        </w:rPr>
        <w:t>roveň</w:t>
      </w:r>
      <w:r>
        <w:rPr>
          <w:rFonts w:hint="default"/>
          <w:sz w:val="26"/>
          <w:szCs w:val="26"/>
        </w:rPr>
        <w:t xml:space="preserve"> </w:t>
      </w:r>
      <w:r>
        <w:rPr>
          <w:rFonts w:hint="default"/>
          <w:sz w:val="26"/>
          <w:szCs w:val="26"/>
        </w:rPr>
        <w:t>je</w:t>
      </w:r>
      <w:r>
        <w:rPr>
          <w:rFonts w:hint="default"/>
          <w:sz w:val="26"/>
          <w:szCs w:val="26"/>
        </w:rPr>
        <w:t xml:space="preserve"> spravidla nižš</w:t>
      </w:r>
      <w:r>
        <w:rPr>
          <w:rFonts w:hint="default"/>
          <w:sz w:val="26"/>
          <w:szCs w:val="26"/>
        </w:rPr>
        <w:t>ia aj v </w:t>
      </w:r>
      <w:r>
        <w:rPr>
          <w:rFonts w:hint="default"/>
          <w:sz w:val="26"/>
          <w:szCs w:val="26"/>
        </w:rPr>
        <w:t>č</w:t>
      </w:r>
      <w:r>
        <w:rPr>
          <w:rFonts w:hint="default"/>
          <w:sz w:val="26"/>
          <w:szCs w:val="26"/>
        </w:rPr>
        <w:t>ase starostlivosti o </w:t>
      </w:r>
      <w:r>
        <w:rPr>
          <w:rFonts w:hint="default"/>
          <w:sz w:val="26"/>
          <w:szCs w:val="26"/>
        </w:rPr>
        <w:t>nezaopatrené</w:t>
      </w:r>
      <w:r>
        <w:rPr>
          <w:rFonts w:hint="default"/>
          <w:sz w:val="26"/>
          <w:szCs w:val="26"/>
        </w:rPr>
        <w:t xml:space="preserve"> deti a </w:t>
      </w:r>
      <w:r>
        <w:rPr>
          <w:rFonts w:hint="default"/>
          <w:sz w:val="26"/>
          <w:szCs w:val="26"/>
        </w:rPr>
        <w:t>je nižš</w:t>
      </w:r>
      <w:r>
        <w:rPr>
          <w:rFonts w:hint="default"/>
          <w:sz w:val="26"/>
          <w:szCs w:val="26"/>
        </w:rPr>
        <w:t>ia aj v </w:t>
      </w:r>
      <w:r>
        <w:rPr>
          <w:rFonts w:hint="default"/>
          <w:sz w:val="26"/>
          <w:szCs w:val="26"/>
        </w:rPr>
        <w:t xml:space="preserve">starobe, v </w:t>
      </w:r>
      <w:r>
        <w:rPr>
          <w:rFonts w:hint="default"/>
          <w:sz w:val="26"/>
          <w:szCs w:val="26"/>
        </w:rPr>
        <w:t>č</w:t>
      </w:r>
      <w:r>
        <w:rPr>
          <w:rFonts w:hint="default"/>
          <w:sz w:val="26"/>
          <w:szCs w:val="26"/>
        </w:rPr>
        <w:t>ase poberania dô</w:t>
      </w:r>
      <w:r>
        <w:rPr>
          <w:rFonts w:hint="default"/>
          <w:sz w:val="26"/>
          <w:szCs w:val="26"/>
        </w:rPr>
        <w:t>chodkový</w:t>
      </w:r>
      <w:r>
        <w:rPr>
          <w:rFonts w:hint="default"/>
          <w:sz w:val="26"/>
          <w:szCs w:val="26"/>
        </w:rPr>
        <w:t>ch dá</w:t>
      </w:r>
      <w:r>
        <w:rPr>
          <w:rFonts w:hint="default"/>
          <w:sz w:val="26"/>
          <w:szCs w:val="26"/>
        </w:rPr>
        <w:t xml:space="preserve">vok. 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Navrhovaná</w:t>
      </w:r>
      <w:r>
        <w:rPr>
          <w:rFonts w:hint="default"/>
          <w:sz w:val="26"/>
          <w:szCs w:val="26"/>
        </w:rPr>
        <w:t xml:space="preserve"> prá</w:t>
      </w:r>
      <w:r>
        <w:rPr>
          <w:rFonts w:hint="default"/>
          <w:sz w:val="26"/>
          <w:szCs w:val="26"/>
        </w:rPr>
        <w:t>vna ú</w:t>
      </w:r>
      <w:r>
        <w:rPr>
          <w:rFonts w:hint="default"/>
          <w:sz w:val="26"/>
          <w:szCs w:val="26"/>
        </w:rPr>
        <w:t>prava je v </w:t>
      </w:r>
      <w:r>
        <w:rPr>
          <w:rFonts w:hint="default"/>
          <w:sz w:val="26"/>
          <w:szCs w:val="26"/>
        </w:rPr>
        <w:t>sú</w:t>
      </w:r>
      <w:r>
        <w:rPr>
          <w:rFonts w:hint="default"/>
          <w:sz w:val="26"/>
          <w:szCs w:val="26"/>
        </w:rPr>
        <w:t>lade s </w:t>
      </w:r>
      <w:r>
        <w:rPr>
          <w:rFonts w:hint="default"/>
          <w:sz w:val="26"/>
          <w:szCs w:val="26"/>
        </w:rPr>
        <w:t>ú</w:t>
      </w:r>
      <w:r>
        <w:rPr>
          <w:rFonts w:hint="default"/>
          <w:sz w:val="26"/>
          <w:szCs w:val="26"/>
        </w:rPr>
        <w:t>stavou SR, ú</w:t>
      </w:r>
      <w:r>
        <w:rPr>
          <w:rFonts w:hint="default"/>
          <w:sz w:val="26"/>
          <w:szCs w:val="26"/>
        </w:rPr>
        <w:t>stavný</w:t>
      </w:r>
      <w:r>
        <w:rPr>
          <w:rFonts w:hint="default"/>
          <w:sz w:val="26"/>
          <w:szCs w:val="26"/>
        </w:rPr>
        <w:t>mi zá</w:t>
      </w:r>
      <w:r>
        <w:rPr>
          <w:rFonts w:hint="default"/>
          <w:sz w:val="26"/>
          <w:szCs w:val="26"/>
        </w:rPr>
        <w:t>konmi a </w:t>
      </w:r>
      <w:r>
        <w:rPr>
          <w:rFonts w:hint="default"/>
          <w:sz w:val="26"/>
          <w:szCs w:val="26"/>
        </w:rPr>
        <w:t>iný</w:t>
      </w:r>
      <w:r>
        <w:rPr>
          <w:rFonts w:hint="default"/>
          <w:sz w:val="26"/>
          <w:szCs w:val="26"/>
        </w:rPr>
        <w:t xml:space="preserve">mi </w:t>
      </w:r>
      <w:r>
        <w:rPr>
          <w:rFonts w:hint="default"/>
          <w:sz w:val="26"/>
          <w:szCs w:val="26"/>
        </w:rPr>
        <w:t>zá</w:t>
      </w:r>
      <w:r>
        <w:rPr>
          <w:rFonts w:hint="default"/>
          <w:sz w:val="26"/>
          <w:szCs w:val="26"/>
        </w:rPr>
        <w:t>konmi, medziná</w:t>
      </w:r>
      <w:r>
        <w:rPr>
          <w:rFonts w:hint="default"/>
          <w:sz w:val="26"/>
          <w:szCs w:val="26"/>
        </w:rPr>
        <w:t>rodný</w:t>
      </w:r>
      <w:r>
        <w:rPr>
          <w:rFonts w:hint="default"/>
          <w:sz w:val="26"/>
          <w:szCs w:val="26"/>
        </w:rPr>
        <w:t>mi zmluvami a </w:t>
      </w:r>
      <w:r>
        <w:rPr>
          <w:rFonts w:hint="default"/>
          <w:sz w:val="26"/>
          <w:szCs w:val="26"/>
        </w:rPr>
        <w:t>iný</w:t>
      </w:r>
      <w:r>
        <w:rPr>
          <w:rFonts w:hint="default"/>
          <w:sz w:val="26"/>
          <w:szCs w:val="26"/>
        </w:rPr>
        <w:t>mi medziná</w:t>
      </w:r>
      <w:r>
        <w:rPr>
          <w:rFonts w:hint="default"/>
          <w:sz w:val="26"/>
          <w:szCs w:val="26"/>
        </w:rPr>
        <w:t>rodný</w:t>
      </w:r>
      <w:r>
        <w:rPr>
          <w:rFonts w:hint="default"/>
          <w:sz w:val="26"/>
          <w:szCs w:val="26"/>
        </w:rPr>
        <w:t>mi dokumentami, ktorý</w:t>
      </w:r>
      <w:r>
        <w:rPr>
          <w:rFonts w:hint="default"/>
          <w:sz w:val="26"/>
          <w:szCs w:val="26"/>
        </w:rPr>
        <w:t>mi je Slovenská</w:t>
      </w:r>
      <w:r>
        <w:rPr>
          <w:rFonts w:hint="default"/>
          <w:sz w:val="26"/>
          <w:szCs w:val="26"/>
        </w:rPr>
        <w:t xml:space="preserve"> republika viazaná</w:t>
      </w:r>
      <w:r>
        <w:rPr>
          <w:rFonts w:hint="default"/>
          <w:sz w:val="26"/>
          <w:szCs w:val="26"/>
        </w:rPr>
        <w:t xml:space="preserve">. 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Prijatie novely uvedené</w:t>
      </w:r>
      <w:r>
        <w:rPr>
          <w:rFonts w:hint="default"/>
          <w:sz w:val="26"/>
          <w:szCs w:val="26"/>
        </w:rPr>
        <w:t>ho zá</w:t>
      </w:r>
      <w:r>
        <w:rPr>
          <w:rFonts w:hint="default"/>
          <w:sz w:val="26"/>
          <w:szCs w:val="26"/>
        </w:rPr>
        <w:t>kona bude mať</w:t>
      </w:r>
      <w:r>
        <w:rPr>
          <w:rFonts w:hint="default"/>
          <w:sz w:val="26"/>
          <w:szCs w:val="26"/>
        </w:rPr>
        <w:t xml:space="preserve"> dopad na š</w:t>
      </w:r>
      <w:r>
        <w:rPr>
          <w:rFonts w:hint="default"/>
          <w:sz w:val="26"/>
          <w:szCs w:val="26"/>
        </w:rPr>
        <w:t>tá</w:t>
      </w:r>
      <w:r>
        <w:rPr>
          <w:rFonts w:hint="default"/>
          <w:sz w:val="26"/>
          <w:szCs w:val="26"/>
        </w:rPr>
        <w:t>tny rozpoč</w:t>
      </w:r>
      <w:r>
        <w:rPr>
          <w:rFonts w:hint="default"/>
          <w:sz w:val="26"/>
          <w:szCs w:val="26"/>
        </w:rPr>
        <w:t>et i </w:t>
      </w:r>
      <w:r>
        <w:rPr>
          <w:rFonts w:hint="default"/>
          <w:sz w:val="26"/>
          <w:szCs w:val="26"/>
        </w:rPr>
        <w:t>na verejné</w:t>
      </w:r>
      <w:r>
        <w:rPr>
          <w:rFonts w:hint="default"/>
          <w:sz w:val="26"/>
          <w:szCs w:val="26"/>
        </w:rPr>
        <w:t xml:space="preserve"> financie</w:t>
      </w:r>
      <w:r>
        <w:rPr>
          <w:rFonts w:hint="default"/>
          <w:sz w:val="26"/>
          <w:szCs w:val="26"/>
        </w:rPr>
        <w:t xml:space="preserve"> /VF/</w:t>
      </w:r>
      <w:r>
        <w:rPr>
          <w:rFonts w:hint="default"/>
          <w:sz w:val="26"/>
          <w:szCs w:val="26"/>
        </w:rPr>
        <w:t xml:space="preserve">. </w:t>
      </w:r>
      <w:r>
        <w:rPr>
          <w:rFonts w:hint="default"/>
          <w:sz w:val="26"/>
          <w:szCs w:val="26"/>
        </w:rPr>
        <w:t>Ak by dopad na VF bol rovnaký</w:t>
      </w:r>
      <w:r>
        <w:rPr>
          <w:rFonts w:hint="default"/>
          <w:sz w:val="26"/>
          <w:szCs w:val="26"/>
        </w:rPr>
        <w:t>, ako predpokladala v</w:t>
      </w:r>
      <w:r>
        <w:rPr>
          <w:rFonts w:hint="default"/>
          <w:sz w:val="26"/>
          <w:szCs w:val="26"/>
        </w:rPr>
        <w:t>lá</w:t>
      </w:r>
      <w:r>
        <w:rPr>
          <w:rFonts w:hint="default"/>
          <w:sz w:val="26"/>
          <w:szCs w:val="26"/>
        </w:rPr>
        <w:t>da SR ú</w:t>
      </w:r>
      <w:r>
        <w:rPr>
          <w:rFonts w:hint="default"/>
          <w:sz w:val="26"/>
          <w:szCs w:val="26"/>
        </w:rPr>
        <w:t>sporu pri zavedení</w:t>
      </w:r>
      <w:r>
        <w:rPr>
          <w:rFonts w:hint="default"/>
          <w:sz w:val="26"/>
          <w:szCs w:val="26"/>
        </w:rPr>
        <w:t xml:space="preserve"> obmedzenia nezdanitelné</w:t>
      </w:r>
      <w:r>
        <w:rPr>
          <w:rFonts w:hint="default"/>
          <w:sz w:val="26"/>
          <w:szCs w:val="26"/>
        </w:rPr>
        <w:t>ho minima na manž</w:t>
      </w:r>
      <w:r>
        <w:rPr>
          <w:rFonts w:hint="default"/>
          <w:sz w:val="26"/>
          <w:szCs w:val="26"/>
        </w:rPr>
        <w:t>elku minulý</w:t>
      </w:r>
      <w:r>
        <w:rPr>
          <w:rFonts w:hint="default"/>
          <w:sz w:val="26"/>
          <w:szCs w:val="26"/>
        </w:rPr>
        <w:t xml:space="preserve"> rok, odhadujeme dop</w:t>
      </w:r>
      <w:r>
        <w:rPr>
          <w:rFonts w:hint="default"/>
          <w:sz w:val="26"/>
          <w:szCs w:val="26"/>
        </w:rPr>
        <w:t>a</w:t>
      </w:r>
      <w:r>
        <w:rPr>
          <w:rFonts w:hint="default"/>
          <w:sz w:val="26"/>
          <w:szCs w:val="26"/>
        </w:rPr>
        <w:t>d cca 5 mil. €.</w:t>
      </w: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ind w:firstLine="720"/>
        <w:jc w:val="both"/>
        <w:rPr>
          <w:rFonts w:hint="default"/>
          <w:sz w:val="26"/>
          <w:szCs w:val="26"/>
        </w:rPr>
      </w:pPr>
    </w:p>
    <w:p w:rsidR="00582D1F" w:rsidP="00582D1F">
      <w:pPr>
        <w:numPr>
          <w:numId w:val="1"/>
        </w:numPr>
        <w:bidi w:val="0"/>
        <w:ind w:left="374" w:hanging="374"/>
        <w:jc w:val="both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Osobitná</w:t>
      </w:r>
      <w:r>
        <w:rPr>
          <w:rFonts w:hint="default"/>
          <w:b/>
          <w:sz w:val="28"/>
          <w:szCs w:val="28"/>
        </w:rPr>
        <w:t xml:space="preserve"> č</w:t>
      </w:r>
      <w:r>
        <w:rPr>
          <w:rFonts w:hint="default"/>
          <w:b/>
          <w:sz w:val="28"/>
          <w:szCs w:val="28"/>
        </w:rPr>
        <w:t>asť</w:t>
      </w: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Č</w:t>
      </w:r>
      <w:r>
        <w:rPr>
          <w:rFonts w:hint="default"/>
          <w:b/>
          <w:sz w:val="26"/>
          <w:szCs w:val="26"/>
        </w:rPr>
        <w:t>l. I</w:t>
      </w: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</w:p>
    <w:p w:rsidR="00582D1F" w:rsidP="00582D1F">
      <w:pPr>
        <w:bidi w:val="0"/>
        <w:jc w:val="both"/>
        <w:rPr>
          <w:sz w:val="26"/>
          <w:szCs w:val="26"/>
          <w:u w:val="single"/>
        </w:rPr>
      </w:pP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hint="default"/>
          <w:sz w:val="26"/>
          <w:szCs w:val="26"/>
        </w:rPr>
        <w:t>V §</w:t>
      </w:r>
      <w:r>
        <w:rPr>
          <w:rFonts w:hint="default"/>
          <w:sz w:val="26"/>
          <w:szCs w:val="26"/>
        </w:rPr>
        <w:t xml:space="preserve"> 11 sa navrhuje vypustiť</w:t>
      </w:r>
      <w:r>
        <w:rPr>
          <w:rFonts w:hint="default"/>
          <w:sz w:val="26"/>
          <w:szCs w:val="26"/>
        </w:rPr>
        <w:t xml:space="preserve"> odsek 4. </w:t>
      </w:r>
      <w:r>
        <w:rPr>
          <w:rFonts w:hint="default"/>
          <w:sz w:val="26"/>
          <w:szCs w:val="26"/>
        </w:rPr>
        <w:t xml:space="preserve"> </w:t>
      </w:r>
      <w:r>
        <w:rPr>
          <w:rFonts w:hint="default"/>
          <w:sz w:val="26"/>
          <w:szCs w:val="26"/>
        </w:rPr>
        <w:t>Ostatné</w:t>
      </w:r>
      <w:r>
        <w:rPr>
          <w:rFonts w:hint="default"/>
          <w:sz w:val="26"/>
          <w:szCs w:val="26"/>
        </w:rPr>
        <w:t xml:space="preserve"> odseky sa ná</w:t>
      </w:r>
      <w:r>
        <w:rPr>
          <w:rFonts w:hint="default"/>
          <w:sz w:val="26"/>
          <w:szCs w:val="26"/>
        </w:rPr>
        <w:t>sledne prečí</w:t>
      </w:r>
      <w:r>
        <w:rPr>
          <w:rFonts w:hint="default"/>
          <w:sz w:val="26"/>
          <w:szCs w:val="26"/>
        </w:rPr>
        <w:t>sluju.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sz w:val="26"/>
          <w:szCs w:val="26"/>
          <w:u w:val="single"/>
        </w:rPr>
      </w:pP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b/>
          <w:sz w:val="26"/>
          <w:szCs w:val="26"/>
        </w:rPr>
        <w:t>K </w:t>
      </w:r>
      <w:r>
        <w:rPr>
          <w:rFonts w:hint="default"/>
          <w:b/>
          <w:sz w:val="26"/>
          <w:szCs w:val="26"/>
        </w:rPr>
        <w:t>č</w:t>
      </w:r>
      <w:r>
        <w:rPr>
          <w:rFonts w:hint="default"/>
          <w:b/>
          <w:sz w:val="26"/>
          <w:szCs w:val="26"/>
        </w:rPr>
        <w:t>l. II:</w:t>
      </w: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</w:p>
    <w:p w:rsidR="00582D1F" w:rsidP="00582D1F">
      <w:pPr>
        <w:bidi w:val="0"/>
        <w:ind w:firstLine="748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Úč</w:t>
      </w:r>
      <w:r>
        <w:rPr>
          <w:rFonts w:hint="default"/>
          <w:sz w:val="26"/>
          <w:szCs w:val="26"/>
        </w:rPr>
        <w:t>innosť</w:t>
      </w:r>
      <w:r>
        <w:rPr>
          <w:rFonts w:hint="default"/>
          <w:sz w:val="26"/>
          <w:szCs w:val="26"/>
        </w:rPr>
        <w:t xml:space="preserve"> zá</w:t>
      </w:r>
      <w:r>
        <w:rPr>
          <w:rFonts w:hint="default"/>
          <w:sz w:val="26"/>
          <w:szCs w:val="26"/>
        </w:rPr>
        <w:t>kona sa navrhuje  od 1.januá</w:t>
      </w:r>
      <w:r>
        <w:rPr>
          <w:rFonts w:hint="default"/>
          <w:sz w:val="26"/>
          <w:szCs w:val="26"/>
        </w:rPr>
        <w:t>ra 2014.</w:t>
      </w: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  <w:jc w:val="center"/>
        <w:rPr>
          <w:rFonts w:hint="default"/>
          <w:b/>
          <w:caps/>
          <w:sz w:val="32"/>
          <w:szCs w:val="32"/>
        </w:rPr>
      </w:pPr>
      <w:r>
        <w:rPr>
          <w:rFonts w:hint="default"/>
          <w:b/>
          <w:caps/>
          <w:sz w:val="32"/>
          <w:szCs w:val="32"/>
        </w:rPr>
        <w:t>DOLOŽ</w:t>
      </w:r>
      <w:r>
        <w:rPr>
          <w:rFonts w:hint="default"/>
          <w:b/>
          <w:caps/>
          <w:sz w:val="32"/>
          <w:szCs w:val="32"/>
        </w:rPr>
        <w:t>KA ZLUČ</w:t>
      </w:r>
      <w:r>
        <w:rPr>
          <w:rFonts w:hint="default"/>
          <w:b/>
          <w:caps/>
          <w:sz w:val="32"/>
          <w:szCs w:val="32"/>
        </w:rPr>
        <w:t>ITEĽ</w:t>
      </w:r>
      <w:r>
        <w:rPr>
          <w:rFonts w:hint="default"/>
          <w:b/>
          <w:caps/>
          <w:sz w:val="32"/>
          <w:szCs w:val="32"/>
        </w:rPr>
        <w:t>NOSTI</w:t>
      </w:r>
    </w:p>
    <w:p w:rsidR="00582D1F" w:rsidP="00582D1F">
      <w:pPr>
        <w:bidi w:val="0"/>
        <w:jc w:val="center"/>
        <w:rPr>
          <w:b/>
          <w:sz w:val="32"/>
          <w:szCs w:val="32"/>
        </w:rPr>
      </w:pPr>
    </w:p>
    <w:p w:rsidR="00582D1F" w:rsidP="00582D1F">
      <w:pPr>
        <w:bidi w:val="0"/>
        <w:jc w:val="center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ná</w:t>
      </w:r>
      <w:r>
        <w:rPr>
          <w:rFonts w:hint="default"/>
          <w:b/>
          <w:sz w:val="26"/>
          <w:szCs w:val="26"/>
        </w:rPr>
        <w:t>vrhu zá</w:t>
      </w:r>
      <w:r>
        <w:rPr>
          <w:rFonts w:hint="default"/>
          <w:b/>
          <w:sz w:val="26"/>
          <w:szCs w:val="26"/>
        </w:rPr>
        <w:t>kona s </w:t>
      </w:r>
      <w:r>
        <w:rPr>
          <w:rFonts w:hint="default"/>
          <w:b/>
          <w:sz w:val="26"/>
          <w:szCs w:val="26"/>
        </w:rPr>
        <w:t>prá</w:t>
      </w:r>
      <w:r>
        <w:rPr>
          <w:rFonts w:hint="default"/>
          <w:b/>
          <w:sz w:val="26"/>
          <w:szCs w:val="26"/>
        </w:rPr>
        <w:t>vom Euró</w:t>
      </w:r>
      <w:r>
        <w:rPr>
          <w:rFonts w:hint="default"/>
          <w:b/>
          <w:sz w:val="26"/>
          <w:szCs w:val="26"/>
        </w:rPr>
        <w:t>pskych spoloč</w:t>
      </w:r>
      <w:r>
        <w:rPr>
          <w:rFonts w:hint="default"/>
          <w:b/>
          <w:sz w:val="26"/>
          <w:szCs w:val="26"/>
        </w:rPr>
        <w:t>enstiev a </w:t>
      </w:r>
      <w:r>
        <w:rPr>
          <w:rFonts w:hint="default"/>
          <w:b/>
          <w:sz w:val="26"/>
          <w:szCs w:val="26"/>
        </w:rPr>
        <w:t>prá</w:t>
      </w:r>
      <w:r>
        <w:rPr>
          <w:rFonts w:hint="default"/>
          <w:b/>
          <w:sz w:val="26"/>
          <w:szCs w:val="26"/>
        </w:rPr>
        <w:t>vom Euró</w:t>
      </w:r>
      <w:r>
        <w:rPr>
          <w:rFonts w:hint="default"/>
          <w:b/>
          <w:sz w:val="26"/>
          <w:szCs w:val="26"/>
        </w:rPr>
        <w:t>pskej ú</w:t>
      </w:r>
      <w:r>
        <w:rPr>
          <w:rFonts w:hint="default"/>
          <w:b/>
          <w:sz w:val="26"/>
          <w:szCs w:val="26"/>
        </w:rPr>
        <w:t>nie</w:t>
      </w: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1. Predkladateľ</w:t>
      </w:r>
      <w:r>
        <w:rPr>
          <w:rFonts w:hint="default"/>
          <w:b/>
          <w:sz w:val="26"/>
          <w:szCs w:val="26"/>
        </w:rPr>
        <w:t xml:space="preserve"> prá</w:t>
      </w:r>
      <w:r>
        <w:rPr>
          <w:rFonts w:hint="default"/>
          <w:b/>
          <w:sz w:val="26"/>
          <w:szCs w:val="26"/>
        </w:rPr>
        <w:t>vneho predpisu: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Poslanci Ná</w:t>
      </w:r>
      <w:r>
        <w:rPr>
          <w:rFonts w:hint="default"/>
          <w:sz w:val="26"/>
          <w:szCs w:val="26"/>
        </w:rPr>
        <w:t>rodnej rady Slovenskej republiky.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2. Ná</w:t>
      </w:r>
      <w:r>
        <w:rPr>
          <w:rFonts w:hint="default"/>
          <w:b/>
          <w:sz w:val="26"/>
          <w:szCs w:val="26"/>
        </w:rPr>
        <w:t xml:space="preserve">zov </w:t>
      </w:r>
      <w:r>
        <w:rPr>
          <w:rFonts w:hint="default"/>
          <w:b/>
          <w:sz w:val="26"/>
          <w:szCs w:val="26"/>
        </w:rPr>
        <w:t>prá</w:t>
      </w:r>
      <w:r>
        <w:rPr>
          <w:rFonts w:hint="default"/>
          <w:b/>
          <w:sz w:val="26"/>
          <w:szCs w:val="26"/>
        </w:rPr>
        <w:t>vneho predpisu:</w:t>
      </w:r>
    </w:p>
    <w:p w:rsidR="00582D1F" w:rsidP="00582D1F">
      <w:pPr>
        <w:bidi w:val="0"/>
        <w:jc w:val="both"/>
        <w:rPr>
          <w:sz w:val="26"/>
          <w:szCs w:val="26"/>
        </w:rPr>
      </w:pPr>
      <w:r>
        <w:rPr>
          <w:rFonts w:hint="default"/>
          <w:sz w:val="26"/>
          <w:szCs w:val="26"/>
        </w:rPr>
        <w:t>Ná</w:t>
      </w:r>
      <w:r>
        <w:rPr>
          <w:rFonts w:hint="default"/>
          <w:sz w:val="26"/>
          <w:szCs w:val="26"/>
        </w:rPr>
        <w:t>vrh zá</w:t>
      </w:r>
      <w:r>
        <w:rPr>
          <w:rFonts w:hint="default"/>
          <w:sz w:val="26"/>
          <w:szCs w:val="26"/>
        </w:rPr>
        <w:t>kona, ktorý</w:t>
      </w:r>
      <w:r>
        <w:rPr>
          <w:rFonts w:hint="default"/>
          <w:sz w:val="26"/>
          <w:szCs w:val="26"/>
        </w:rPr>
        <w:t xml:space="preserve">m sa </w:t>
      </w:r>
      <w:r>
        <w:rPr>
          <w:rFonts w:hint="default"/>
          <w:bCs/>
          <w:iCs/>
          <w:sz w:val="26"/>
          <w:szCs w:val="26"/>
        </w:rPr>
        <w:t>mení</w:t>
      </w:r>
      <w:r>
        <w:rPr>
          <w:rFonts w:hint="default"/>
          <w:bCs/>
          <w:iCs/>
          <w:sz w:val="26"/>
          <w:szCs w:val="26"/>
        </w:rPr>
        <w:t xml:space="preserve"> a </w:t>
      </w:r>
      <w:r>
        <w:rPr>
          <w:rFonts w:hint="default"/>
          <w:bCs/>
          <w:iCs/>
          <w:sz w:val="26"/>
          <w:szCs w:val="26"/>
        </w:rPr>
        <w:t>dopĺň</w:t>
      </w:r>
      <w:r>
        <w:rPr>
          <w:rFonts w:hint="default"/>
          <w:bCs/>
          <w:iCs/>
          <w:sz w:val="26"/>
          <w:szCs w:val="26"/>
        </w:rPr>
        <w:t>a zá</w:t>
      </w:r>
      <w:r>
        <w:rPr>
          <w:rFonts w:hint="default"/>
          <w:bCs/>
          <w:iCs/>
          <w:sz w:val="26"/>
          <w:szCs w:val="26"/>
        </w:rPr>
        <w:t>kon č</w:t>
      </w:r>
      <w:r>
        <w:rPr>
          <w:rFonts w:hint="default"/>
          <w:bCs/>
          <w:iCs/>
          <w:sz w:val="26"/>
          <w:szCs w:val="26"/>
        </w:rPr>
        <w:t>. 595/2003 Z. z. o </w:t>
      </w:r>
      <w:r>
        <w:rPr>
          <w:rFonts w:hint="default"/>
          <w:bCs/>
          <w:iCs/>
          <w:sz w:val="26"/>
          <w:szCs w:val="26"/>
        </w:rPr>
        <w:t>dani z prí</w:t>
      </w:r>
      <w:r>
        <w:rPr>
          <w:rFonts w:hint="default"/>
          <w:bCs/>
          <w:iCs/>
          <w:sz w:val="26"/>
          <w:szCs w:val="26"/>
        </w:rPr>
        <w:t>jmov a o zmene a </w:t>
      </w:r>
      <w:r>
        <w:rPr>
          <w:rFonts w:hint="default"/>
          <w:bCs/>
          <w:iCs/>
          <w:sz w:val="26"/>
          <w:szCs w:val="26"/>
        </w:rPr>
        <w:t>doplnení</w:t>
      </w:r>
      <w:r>
        <w:rPr>
          <w:rFonts w:hint="default"/>
          <w:bCs/>
          <w:iCs/>
          <w:sz w:val="26"/>
          <w:szCs w:val="26"/>
        </w:rPr>
        <w:t xml:space="preserve"> niektorý</w:t>
      </w:r>
      <w:r>
        <w:rPr>
          <w:rFonts w:hint="default"/>
          <w:bCs/>
          <w:iCs/>
          <w:sz w:val="26"/>
          <w:szCs w:val="26"/>
        </w:rPr>
        <w:t>ch zá</w:t>
      </w:r>
      <w:r>
        <w:rPr>
          <w:rFonts w:hint="default"/>
          <w:bCs/>
          <w:iCs/>
          <w:sz w:val="26"/>
          <w:szCs w:val="26"/>
        </w:rPr>
        <w:t>konov v </w:t>
      </w:r>
      <w:r>
        <w:rPr>
          <w:rFonts w:hint="default"/>
          <w:bCs/>
          <w:iCs/>
          <w:sz w:val="26"/>
          <w:szCs w:val="26"/>
        </w:rPr>
        <w:t>znení</w:t>
      </w:r>
      <w:r>
        <w:rPr>
          <w:rFonts w:hint="default"/>
          <w:bCs/>
          <w:iCs/>
          <w:sz w:val="26"/>
          <w:szCs w:val="26"/>
        </w:rPr>
        <w:t xml:space="preserve"> neskorší</w:t>
      </w:r>
      <w:r>
        <w:rPr>
          <w:rFonts w:hint="default"/>
          <w:bCs/>
          <w:iCs/>
          <w:sz w:val="26"/>
          <w:szCs w:val="26"/>
        </w:rPr>
        <w:t>ch predpisov.</w:t>
      </w: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3. Problematika ná</w:t>
      </w:r>
      <w:r>
        <w:rPr>
          <w:rFonts w:hint="default"/>
          <w:b/>
          <w:sz w:val="26"/>
          <w:szCs w:val="26"/>
        </w:rPr>
        <w:t>vrhu prá</w:t>
      </w:r>
      <w:r>
        <w:rPr>
          <w:rFonts w:hint="default"/>
          <w:b/>
          <w:sz w:val="26"/>
          <w:szCs w:val="26"/>
        </w:rPr>
        <w:t>vneho predpisu:</w:t>
      </w:r>
    </w:p>
    <w:p w:rsidR="00582D1F" w:rsidP="00582D1F">
      <w:pPr>
        <w:bidi w:val="0"/>
        <w:jc w:val="both"/>
        <w:rPr>
          <w:rFonts w:hint="default"/>
          <w:sz w:val="26"/>
          <w:szCs w:val="26"/>
          <w:u w:val="single"/>
        </w:rPr>
      </w:pPr>
      <w:r>
        <w:rPr>
          <w:rFonts w:hint="default"/>
          <w:sz w:val="26"/>
          <w:szCs w:val="26"/>
          <w:u w:val="single"/>
        </w:rPr>
        <w:t>a) nie je upravená</w:t>
      </w:r>
      <w:r>
        <w:rPr>
          <w:rFonts w:hint="default"/>
          <w:sz w:val="26"/>
          <w:szCs w:val="26"/>
          <w:u w:val="single"/>
        </w:rPr>
        <w:t xml:space="preserve"> v </w:t>
      </w:r>
      <w:r>
        <w:rPr>
          <w:rFonts w:hint="default"/>
          <w:sz w:val="26"/>
          <w:szCs w:val="26"/>
          <w:u w:val="single"/>
        </w:rPr>
        <w:t>prá</w:t>
      </w:r>
      <w:r>
        <w:rPr>
          <w:rFonts w:hint="default"/>
          <w:sz w:val="26"/>
          <w:szCs w:val="26"/>
          <w:u w:val="single"/>
        </w:rPr>
        <w:t>ve Euró</w:t>
      </w:r>
      <w:r>
        <w:rPr>
          <w:rFonts w:hint="default"/>
          <w:sz w:val="26"/>
          <w:szCs w:val="26"/>
          <w:u w:val="single"/>
        </w:rPr>
        <w:t>pskych spoloč</w:t>
      </w:r>
      <w:r>
        <w:rPr>
          <w:rFonts w:hint="default"/>
          <w:sz w:val="26"/>
          <w:szCs w:val="26"/>
          <w:u w:val="single"/>
        </w:rPr>
        <w:t>enstiev</w:t>
      </w:r>
    </w:p>
    <w:p w:rsidR="00582D1F" w:rsidP="00582D1F">
      <w:pPr>
        <w:bidi w:val="0"/>
        <w:jc w:val="both"/>
        <w:rPr>
          <w:rFonts w:hint="default"/>
          <w:sz w:val="26"/>
          <w:szCs w:val="26"/>
          <w:u w:val="single"/>
        </w:rPr>
      </w:pPr>
      <w:r>
        <w:rPr>
          <w:rFonts w:hint="default"/>
          <w:sz w:val="26"/>
          <w:szCs w:val="26"/>
          <w:u w:val="single"/>
        </w:rPr>
        <w:t>b) nie je upravená</w:t>
      </w:r>
      <w:r>
        <w:rPr>
          <w:rFonts w:hint="default"/>
          <w:sz w:val="26"/>
          <w:szCs w:val="26"/>
          <w:u w:val="single"/>
        </w:rPr>
        <w:t xml:space="preserve"> v </w:t>
      </w:r>
      <w:r>
        <w:rPr>
          <w:rFonts w:hint="default"/>
          <w:sz w:val="26"/>
          <w:szCs w:val="26"/>
          <w:u w:val="single"/>
        </w:rPr>
        <w:t>prá</w:t>
      </w:r>
      <w:r>
        <w:rPr>
          <w:rFonts w:hint="default"/>
          <w:sz w:val="26"/>
          <w:szCs w:val="26"/>
          <w:u w:val="single"/>
        </w:rPr>
        <w:t>ve Euró</w:t>
      </w:r>
      <w:r>
        <w:rPr>
          <w:rFonts w:hint="default"/>
          <w:sz w:val="26"/>
          <w:szCs w:val="26"/>
          <w:u w:val="single"/>
        </w:rPr>
        <w:t>pskej ú</w:t>
      </w:r>
      <w:r>
        <w:rPr>
          <w:rFonts w:hint="default"/>
          <w:sz w:val="26"/>
          <w:szCs w:val="26"/>
          <w:u w:val="single"/>
        </w:rPr>
        <w:t>nie</w:t>
      </w:r>
    </w:p>
    <w:p w:rsidR="00582D1F" w:rsidP="00582D1F">
      <w:pPr>
        <w:bidi w:val="0"/>
        <w:jc w:val="both"/>
        <w:rPr>
          <w:rFonts w:hint="default"/>
          <w:sz w:val="26"/>
          <w:szCs w:val="26"/>
          <w:u w:val="single"/>
        </w:rPr>
      </w:pPr>
      <w:r>
        <w:rPr>
          <w:rFonts w:hint="default"/>
          <w:sz w:val="26"/>
          <w:szCs w:val="26"/>
          <w:u w:val="single"/>
        </w:rPr>
        <w:t>c) nie je upravená</w:t>
      </w:r>
      <w:r>
        <w:rPr>
          <w:rFonts w:hint="default"/>
          <w:sz w:val="26"/>
          <w:szCs w:val="26"/>
          <w:u w:val="single"/>
        </w:rPr>
        <w:t xml:space="preserve"> v </w:t>
      </w:r>
      <w:r>
        <w:rPr>
          <w:rFonts w:hint="default"/>
          <w:sz w:val="26"/>
          <w:szCs w:val="26"/>
          <w:u w:val="single"/>
        </w:rPr>
        <w:t>judikatú</w:t>
      </w:r>
      <w:r>
        <w:rPr>
          <w:rFonts w:hint="default"/>
          <w:sz w:val="26"/>
          <w:szCs w:val="26"/>
          <w:u w:val="single"/>
        </w:rPr>
        <w:t>re Sú</w:t>
      </w:r>
      <w:r>
        <w:rPr>
          <w:rFonts w:hint="default"/>
          <w:sz w:val="26"/>
          <w:szCs w:val="26"/>
          <w:u w:val="single"/>
        </w:rPr>
        <w:t>dneho dvora Euró</w:t>
      </w:r>
      <w:r>
        <w:rPr>
          <w:rFonts w:hint="default"/>
          <w:sz w:val="26"/>
          <w:szCs w:val="26"/>
          <w:u w:val="single"/>
        </w:rPr>
        <w:t>pskych spoloč</w:t>
      </w:r>
      <w:r>
        <w:rPr>
          <w:rFonts w:hint="default"/>
          <w:sz w:val="26"/>
          <w:szCs w:val="26"/>
          <w:u w:val="single"/>
        </w:rPr>
        <w:t>enstiev ani v </w:t>
      </w:r>
      <w:r>
        <w:rPr>
          <w:rFonts w:hint="default"/>
          <w:sz w:val="26"/>
          <w:szCs w:val="26"/>
          <w:u w:val="single"/>
        </w:rPr>
        <w:t>judikatú</w:t>
      </w:r>
      <w:r>
        <w:rPr>
          <w:rFonts w:hint="default"/>
          <w:sz w:val="26"/>
          <w:szCs w:val="26"/>
          <w:u w:val="single"/>
        </w:rPr>
        <w:t>re Sú</w:t>
      </w:r>
      <w:r>
        <w:rPr>
          <w:rFonts w:hint="default"/>
          <w:sz w:val="26"/>
          <w:szCs w:val="26"/>
          <w:u w:val="single"/>
        </w:rPr>
        <w:t>du prvé</w:t>
      </w:r>
      <w:r>
        <w:rPr>
          <w:rFonts w:hint="default"/>
          <w:sz w:val="26"/>
          <w:szCs w:val="26"/>
          <w:u w:val="single"/>
        </w:rPr>
        <w:t>ho stupň</w:t>
      </w:r>
      <w:r>
        <w:rPr>
          <w:rFonts w:hint="default"/>
          <w:sz w:val="26"/>
          <w:szCs w:val="26"/>
          <w:u w:val="single"/>
        </w:rPr>
        <w:t>a</w:t>
      </w: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4. Zá</w:t>
      </w:r>
      <w:r>
        <w:rPr>
          <w:rFonts w:hint="default"/>
          <w:b/>
          <w:sz w:val="26"/>
          <w:szCs w:val="26"/>
        </w:rPr>
        <w:t>vä</w:t>
      </w:r>
      <w:r>
        <w:rPr>
          <w:rFonts w:hint="default"/>
          <w:b/>
          <w:sz w:val="26"/>
          <w:szCs w:val="26"/>
        </w:rPr>
        <w:t>zky Slovenskej republiky vo vzť</w:t>
      </w:r>
      <w:r>
        <w:rPr>
          <w:rFonts w:hint="default"/>
          <w:b/>
          <w:sz w:val="26"/>
          <w:szCs w:val="26"/>
        </w:rPr>
        <w:t>ahu k </w:t>
      </w:r>
      <w:r>
        <w:rPr>
          <w:rFonts w:hint="default"/>
          <w:b/>
          <w:sz w:val="26"/>
          <w:szCs w:val="26"/>
        </w:rPr>
        <w:t>Euró</w:t>
      </w:r>
      <w:r>
        <w:rPr>
          <w:rFonts w:hint="default"/>
          <w:b/>
          <w:sz w:val="26"/>
          <w:szCs w:val="26"/>
        </w:rPr>
        <w:t>pskym spoloč</w:t>
      </w:r>
      <w:r>
        <w:rPr>
          <w:rFonts w:hint="default"/>
          <w:b/>
          <w:sz w:val="26"/>
          <w:szCs w:val="26"/>
        </w:rPr>
        <w:t>enstvá</w:t>
      </w:r>
      <w:r>
        <w:rPr>
          <w:rFonts w:hint="default"/>
          <w:b/>
          <w:sz w:val="26"/>
          <w:szCs w:val="26"/>
        </w:rPr>
        <w:t>m a </w:t>
      </w:r>
      <w:r>
        <w:rPr>
          <w:rFonts w:hint="default"/>
          <w:b/>
          <w:sz w:val="26"/>
          <w:szCs w:val="26"/>
        </w:rPr>
        <w:t>Euró</w:t>
      </w:r>
      <w:r>
        <w:rPr>
          <w:rFonts w:hint="default"/>
          <w:b/>
          <w:sz w:val="26"/>
          <w:szCs w:val="26"/>
        </w:rPr>
        <w:t>pskej ú</w:t>
      </w:r>
      <w:r>
        <w:rPr>
          <w:rFonts w:hint="default"/>
          <w:b/>
          <w:sz w:val="26"/>
          <w:szCs w:val="26"/>
        </w:rPr>
        <w:t>nii: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bezpredmetné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  <w:jc w:val="both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5. Stupeň</w:t>
      </w:r>
      <w:r>
        <w:rPr>
          <w:rFonts w:hint="default"/>
          <w:b/>
          <w:sz w:val="26"/>
          <w:szCs w:val="26"/>
        </w:rPr>
        <w:t xml:space="preserve"> zluč</w:t>
      </w:r>
      <w:r>
        <w:rPr>
          <w:rFonts w:hint="default"/>
          <w:b/>
          <w:sz w:val="26"/>
          <w:szCs w:val="26"/>
        </w:rPr>
        <w:t>iteľ</w:t>
      </w:r>
      <w:r>
        <w:rPr>
          <w:rFonts w:hint="default"/>
          <w:b/>
          <w:sz w:val="26"/>
          <w:szCs w:val="26"/>
        </w:rPr>
        <w:t>nosti ná</w:t>
      </w:r>
      <w:r>
        <w:rPr>
          <w:rFonts w:hint="default"/>
          <w:b/>
          <w:sz w:val="26"/>
          <w:szCs w:val="26"/>
        </w:rPr>
        <w:t>vrhu prá</w:t>
      </w:r>
      <w:r>
        <w:rPr>
          <w:rFonts w:hint="default"/>
          <w:b/>
          <w:sz w:val="26"/>
          <w:szCs w:val="26"/>
        </w:rPr>
        <w:t>vneho predpisu s prá</w:t>
      </w:r>
      <w:r>
        <w:rPr>
          <w:rFonts w:hint="default"/>
          <w:b/>
          <w:sz w:val="26"/>
          <w:szCs w:val="26"/>
        </w:rPr>
        <w:t>vom </w:t>
      </w:r>
      <w:r>
        <w:rPr>
          <w:rFonts w:hint="default"/>
          <w:b/>
          <w:sz w:val="26"/>
          <w:szCs w:val="26"/>
        </w:rPr>
        <w:t>Euró</w:t>
      </w:r>
      <w:r>
        <w:rPr>
          <w:rFonts w:hint="default"/>
          <w:b/>
          <w:sz w:val="26"/>
          <w:szCs w:val="26"/>
        </w:rPr>
        <w:t>pskych spoloč</w:t>
      </w:r>
      <w:r>
        <w:rPr>
          <w:rFonts w:hint="default"/>
          <w:b/>
          <w:sz w:val="26"/>
          <w:szCs w:val="26"/>
        </w:rPr>
        <w:t>enstiev a </w:t>
      </w:r>
      <w:r>
        <w:rPr>
          <w:rFonts w:hint="default"/>
          <w:b/>
          <w:sz w:val="26"/>
          <w:szCs w:val="26"/>
        </w:rPr>
        <w:t>Euró</w:t>
      </w:r>
      <w:r>
        <w:rPr>
          <w:rFonts w:hint="default"/>
          <w:b/>
          <w:sz w:val="26"/>
          <w:szCs w:val="26"/>
        </w:rPr>
        <w:t>pskej ú</w:t>
      </w:r>
      <w:r>
        <w:rPr>
          <w:rFonts w:hint="default"/>
          <w:b/>
          <w:sz w:val="26"/>
          <w:szCs w:val="26"/>
        </w:rPr>
        <w:t>nie: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  <w:r>
        <w:rPr>
          <w:rFonts w:hint="default"/>
          <w:sz w:val="26"/>
          <w:szCs w:val="26"/>
        </w:rPr>
        <w:t>bezpredmetné</w:t>
      </w:r>
    </w:p>
    <w:p w:rsidR="00582D1F" w:rsidP="00582D1F">
      <w:pPr>
        <w:bidi w:val="0"/>
        <w:jc w:val="both"/>
        <w:rPr>
          <w:rFonts w:hint="default"/>
          <w:sz w:val="26"/>
          <w:szCs w:val="26"/>
        </w:rPr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582D1F" w:rsidP="00582D1F">
      <w:pPr>
        <w:bidi w:val="0"/>
      </w:pPr>
    </w:p>
    <w:p w:rsidR="006A2DC1">
      <w:pPr>
        <w:bidi w:val="0"/>
      </w:pPr>
    </w:p>
    <w:sectPr w:rsidSect="00AC560A">
      <w:footerReference w:type="default" r:id="rId4"/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5D">
    <w:pPr>
      <w:pStyle w:val="Footer"/>
      <w:bidi w:val="0"/>
      <w:jc w:val="right"/>
    </w:pPr>
  </w:p>
  <w:p w:rsidR="00B35F5D">
    <w:pPr>
      <w:pStyle w:val="Footer"/>
      <w:bidi w:val="0"/>
      <w:jc w:val="right"/>
    </w:pPr>
    <w:r w:rsidR="00015D9A">
      <w:fldChar w:fldCharType="begin"/>
    </w:r>
    <w:r w:rsidR="00015D9A">
      <w:instrText xml:space="preserve"> PAGE   \* MERGEFORMAT </w:instrText>
    </w:r>
    <w:r w:rsidR="00015D9A">
      <w:fldChar w:fldCharType="separate"/>
    </w:r>
    <w:r w:rsidR="00582D1F">
      <w:rPr>
        <w:noProof/>
      </w:rPr>
      <w:t>3</w:t>
    </w:r>
    <w:r w:rsidR="00015D9A">
      <w:fldChar w:fldCharType="end"/>
    </w:r>
  </w:p>
  <w:p w:rsidR="00B35F5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82D1F"/>
    <w:rsid w:val="00015D9A"/>
    <w:rsid w:val="00582D1F"/>
    <w:rsid w:val="006A2DC1"/>
    <w:rsid w:val="00B35F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582D1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82D1F"/>
    <w:rPr>
      <w:rFonts w:eastAsiaTheme="minorEastAsia" w:cs="Times New Roman"/>
      <w:sz w:val="24"/>
      <w:szCs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465</Words>
  <Characters>2657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2013-09-27T11:40:00Z</dcterms:created>
  <dcterms:modified xsi:type="dcterms:W3CDTF">2013-09-27T11:40:00Z</dcterms:modified>
</cp:coreProperties>
</file>