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28264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016" w:rsidRPr="006B7251" w:rsidP="00B60016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B7251">
        <w:rPr>
          <w:rFonts w:ascii="Times New Roman" w:hAnsi="Times New Roman"/>
          <w:b/>
          <w:bCs/>
          <w:sz w:val="26"/>
          <w:szCs w:val="26"/>
        </w:rPr>
        <w:t xml:space="preserve">ktorým sa </w:t>
      </w:r>
      <w:r w:rsidR="00D807C8">
        <w:rPr>
          <w:rFonts w:ascii="Times New Roman" w:hAnsi="Times New Roman"/>
          <w:b/>
          <w:bCs/>
          <w:sz w:val="26"/>
          <w:szCs w:val="26"/>
        </w:rPr>
        <w:t>mení zákon č. 300/2005 Z. z. Trestný zákon</w:t>
      </w:r>
      <w:r w:rsidRPr="006B7251" w:rsidR="006B7251">
        <w:rPr>
          <w:rFonts w:ascii="Times New Roman" w:hAnsi="Times New Roman"/>
          <w:b/>
          <w:bCs/>
          <w:sz w:val="26"/>
          <w:szCs w:val="26"/>
        </w:rPr>
        <w:t xml:space="preserve">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C14AE" w:rsidRPr="00FC14AE" w:rsidP="001E1F77">
      <w:pPr>
        <w:bidi w:val="0"/>
        <w:jc w:val="both"/>
        <w:rPr>
          <w:rFonts w:ascii="Times New Roman" w:hAnsi="Times New Roman"/>
          <w:highlight w:val="cyan"/>
        </w:rPr>
      </w:pPr>
    </w:p>
    <w:p w:rsidR="00D807C8" w:rsidP="00C53309">
      <w:pPr>
        <w:bidi w:val="0"/>
        <w:jc w:val="both"/>
        <w:rPr>
          <w:rFonts w:ascii="Times New Roman" w:hAnsi="Times New Roman"/>
        </w:rPr>
      </w:pPr>
      <w:r w:rsidRPr="00D807C8">
        <w:rPr>
          <w:rFonts w:ascii="Times New Roman" w:hAnsi="Times New Roman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</w:t>
      </w:r>
      <w:r>
        <w:rPr>
          <w:rFonts w:ascii="Times New Roman" w:hAnsi="Times New Roman"/>
        </w:rPr>
        <w:t>,</w:t>
      </w:r>
      <w:r w:rsidRPr="00D807C8">
        <w:rPr>
          <w:rFonts w:ascii="Times New Roman" w:hAnsi="Times New Roman"/>
        </w:rPr>
        <w:t xml:space="preserve"> nálezu Ústavného súdu Slovenskej republiky č. 428/2012 Z. z.</w:t>
      </w:r>
      <w:r>
        <w:rPr>
          <w:rFonts w:ascii="Times New Roman" w:hAnsi="Times New Roman"/>
        </w:rPr>
        <w:t>, zákona č. 189/2013 Z. z. a zákona č. 204/2013 Z. z.</w:t>
      </w:r>
      <w:r w:rsidRPr="00D807C8">
        <w:rPr>
          <w:rFonts w:ascii="Times New Roman" w:hAnsi="Times New Roman"/>
        </w:rPr>
        <w:t xml:space="preserve"> sa mení takto:</w:t>
      </w:r>
    </w:p>
    <w:p w:rsidR="00D807C8" w:rsidP="00C53309">
      <w:pPr>
        <w:bidi w:val="0"/>
        <w:jc w:val="both"/>
        <w:rPr>
          <w:rFonts w:ascii="Times New Roman" w:hAnsi="Times New Roman"/>
        </w:rPr>
      </w:pPr>
    </w:p>
    <w:p w:rsidR="00D807C8" w:rsidP="00D807C8">
      <w:pPr>
        <w:bidi w:val="0"/>
        <w:rPr>
          <w:rFonts w:ascii="Times New Roman" w:hAnsi="Times New Roman"/>
        </w:rPr>
      </w:pPr>
      <w:r w:rsidRPr="00D807C8">
        <w:rPr>
          <w:rFonts w:ascii="Times New Roman" w:hAnsi="Times New Roman"/>
        </w:rPr>
        <w:t>§ 377 sa vypúšťa.</w:t>
      </w:r>
    </w:p>
    <w:p w:rsidR="00D807C8" w:rsidP="00C53309">
      <w:pPr>
        <w:bidi w:val="0"/>
        <w:jc w:val="both"/>
        <w:rPr>
          <w:rFonts w:ascii="Times New Roman" w:hAnsi="Times New Roman"/>
        </w:rPr>
      </w:pPr>
    </w:p>
    <w:p w:rsidR="00D807C8" w:rsidP="00C53309">
      <w:pPr>
        <w:bidi w:val="0"/>
        <w:jc w:val="both"/>
        <w:rPr>
          <w:rFonts w:ascii="Times New Roman" w:hAnsi="Times New Roman"/>
        </w:rPr>
      </w:pPr>
    </w:p>
    <w:p w:rsidR="00C53309" w:rsidRPr="00C53309" w:rsidP="00336BB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7006CC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 xml:space="preserve">Tento zákon nadobúda účinnosť </w:t>
      </w:r>
      <w:r w:rsidR="00CC59DE">
        <w:rPr>
          <w:rFonts w:ascii="Times New Roman" w:hAnsi="Times New Roman"/>
        </w:rPr>
        <w:t>dňom vyhlásenia</w:t>
      </w:r>
      <w:r w:rsidRPr="00B12C46">
        <w:rPr>
          <w:rFonts w:ascii="Times New Roman" w:hAnsi="Times New Roman"/>
        </w:rPr>
        <w:t>.</w:t>
      </w:r>
    </w:p>
    <w:p w:rsidR="00D807C8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A6F"/>
    <w:multiLevelType w:val="hybridMultilevel"/>
    <w:tmpl w:val="9C6A2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81CB1"/>
    <w:rsid w:val="00092021"/>
    <w:rsid w:val="00097D9D"/>
    <w:rsid w:val="000B3E0C"/>
    <w:rsid w:val="000C6AA3"/>
    <w:rsid w:val="000F2FF8"/>
    <w:rsid w:val="00161291"/>
    <w:rsid w:val="00174D48"/>
    <w:rsid w:val="00177F33"/>
    <w:rsid w:val="00195C3C"/>
    <w:rsid w:val="001B1F3E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17EE8"/>
    <w:rsid w:val="00334BB1"/>
    <w:rsid w:val="00336BB2"/>
    <w:rsid w:val="003738EB"/>
    <w:rsid w:val="00376E6E"/>
    <w:rsid w:val="00382101"/>
    <w:rsid w:val="003A23E9"/>
    <w:rsid w:val="003F5985"/>
    <w:rsid w:val="00402495"/>
    <w:rsid w:val="00452013"/>
    <w:rsid w:val="004C34AB"/>
    <w:rsid w:val="004F333E"/>
    <w:rsid w:val="004F3431"/>
    <w:rsid w:val="00502AF4"/>
    <w:rsid w:val="00560F42"/>
    <w:rsid w:val="005A189A"/>
    <w:rsid w:val="00601431"/>
    <w:rsid w:val="00632F87"/>
    <w:rsid w:val="00637C74"/>
    <w:rsid w:val="00653DF4"/>
    <w:rsid w:val="006A139F"/>
    <w:rsid w:val="006B7251"/>
    <w:rsid w:val="007006CC"/>
    <w:rsid w:val="007066A3"/>
    <w:rsid w:val="00721296"/>
    <w:rsid w:val="007370C7"/>
    <w:rsid w:val="00761F24"/>
    <w:rsid w:val="00780E14"/>
    <w:rsid w:val="007819BF"/>
    <w:rsid w:val="00804477"/>
    <w:rsid w:val="0082721E"/>
    <w:rsid w:val="008321A4"/>
    <w:rsid w:val="00944C25"/>
    <w:rsid w:val="0095221D"/>
    <w:rsid w:val="009526CF"/>
    <w:rsid w:val="009874E5"/>
    <w:rsid w:val="009B4837"/>
    <w:rsid w:val="009B7793"/>
    <w:rsid w:val="00A1133B"/>
    <w:rsid w:val="00A20E8D"/>
    <w:rsid w:val="00A472E8"/>
    <w:rsid w:val="00A7722C"/>
    <w:rsid w:val="00AB0751"/>
    <w:rsid w:val="00B12C46"/>
    <w:rsid w:val="00B31CF4"/>
    <w:rsid w:val="00B3281A"/>
    <w:rsid w:val="00B45510"/>
    <w:rsid w:val="00B60016"/>
    <w:rsid w:val="00B709FB"/>
    <w:rsid w:val="00B749D6"/>
    <w:rsid w:val="00B80A26"/>
    <w:rsid w:val="00B95024"/>
    <w:rsid w:val="00BB5497"/>
    <w:rsid w:val="00BC44F3"/>
    <w:rsid w:val="00BC6EAF"/>
    <w:rsid w:val="00C53309"/>
    <w:rsid w:val="00C900AE"/>
    <w:rsid w:val="00CA363D"/>
    <w:rsid w:val="00CC59DE"/>
    <w:rsid w:val="00D37C1B"/>
    <w:rsid w:val="00D4445F"/>
    <w:rsid w:val="00D74EE2"/>
    <w:rsid w:val="00D807C8"/>
    <w:rsid w:val="00D879D1"/>
    <w:rsid w:val="00D96E99"/>
    <w:rsid w:val="00E0274C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853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V</cp:lastModifiedBy>
  <cp:revision>2</cp:revision>
  <cp:lastPrinted>2010-08-16T14:49:00Z</cp:lastPrinted>
  <dcterms:created xsi:type="dcterms:W3CDTF">2013-09-27T11:31:00Z</dcterms:created>
  <dcterms:modified xsi:type="dcterms:W3CDTF">2013-09-27T11:31:00Z</dcterms:modified>
</cp:coreProperties>
</file>