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00B6C" w:rsidRPr="00D36E90" w:rsidP="00400B6C">
      <w:pPr>
        <w:bidi w:val="0"/>
        <w:jc w:val="center"/>
        <w:rPr>
          <w:rFonts w:ascii="Microsoft Sans Serif" w:hAnsi="Microsoft Sans Serif" w:cs="Microsoft Sans Serif"/>
          <w:b/>
        </w:rPr>
      </w:pPr>
      <w:r w:rsidRPr="00D36E90">
        <w:rPr>
          <w:rFonts w:ascii="Microsoft Sans Serif" w:hAnsi="Microsoft Sans Serif" w:cs="Microsoft Sans Serif"/>
          <w:b/>
        </w:rPr>
        <w:t>Dôvodová správa</w:t>
      </w:r>
    </w:p>
    <w:p w:rsidR="00400B6C" w:rsidRPr="00151279" w:rsidP="00400B6C">
      <w:pPr>
        <w:bidi w:val="0"/>
        <w:jc w:val="center"/>
        <w:rPr>
          <w:rFonts w:ascii="Microsoft Sans Serif" w:hAnsi="Microsoft Sans Serif" w:cs="Microsoft Sans Serif"/>
        </w:rPr>
      </w:pPr>
    </w:p>
    <w:p w:rsidR="00400B6C" w:rsidRPr="00151279" w:rsidP="00400B6C">
      <w:pPr>
        <w:bidi w:val="0"/>
        <w:jc w:val="center"/>
        <w:rPr>
          <w:rFonts w:ascii="Microsoft Sans Serif" w:hAnsi="Microsoft Sans Serif" w:cs="Microsoft Sans Serif"/>
        </w:rPr>
      </w:pPr>
      <w:r>
        <w:rPr>
          <w:rFonts w:ascii="Microsoft Sans Serif" w:hAnsi="Microsoft Sans Serif" w:cs="Microsoft Sans Serif"/>
        </w:rPr>
        <w:t>I. V</w:t>
      </w:r>
      <w:r w:rsidRPr="00151279">
        <w:rPr>
          <w:rFonts w:ascii="Microsoft Sans Serif" w:hAnsi="Microsoft Sans Serif" w:cs="Microsoft Sans Serif"/>
        </w:rPr>
        <w:t>šeobecná časť</w:t>
      </w:r>
    </w:p>
    <w:p w:rsidR="00400B6C" w:rsidP="00400B6C">
      <w:pPr>
        <w:bidi w:val="0"/>
        <w:jc w:val="both"/>
        <w:rPr>
          <w:rFonts w:ascii="Microsoft Sans Serif" w:hAnsi="Microsoft Sans Serif" w:cs="Microsoft Sans Serif"/>
        </w:rPr>
      </w:pPr>
    </w:p>
    <w:p w:rsidR="00553EC4" w:rsidP="00400B6C">
      <w:pPr>
        <w:bidi w:val="0"/>
        <w:jc w:val="both"/>
        <w:rPr>
          <w:rFonts w:ascii="Microsoft Sans Serif" w:hAnsi="Microsoft Sans Serif" w:cs="Microsoft Sans Serif"/>
        </w:rPr>
      </w:pPr>
    </w:p>
    <w:p w:rsidR="00384D95" w:rsidP="00400B6C">
      <w:pPr>
        <w:bidi w:val="0"/>
        <w:jc w:val="both"/>
        <w:rPr>
          <w:rFonts w:ascii="Microsoft Sans Serif" w:hAnsi="Microsoft Sans Serif" w:cs="Microsoft Sans Serif"/>
        </w:rPr>
      </w:pPr>
      <w:r w:rsidR="00553EC4">
        <w:rPr>
          <w:rFonts w:ascii="Microsoft Sans Serif" w:hAnsi="Microsoft Sans Serif" w:cs="Microsoft Sans Serif"/>
        </w:rPr>
        <w:t>Zámerom predkladanej novely zákona č. 504/2003 Z.z. o nájme poľnohospodárskych pozemkov, poľnohospodárskeho podniku a lesných pozemkov je posilniť ochranu vlastníckych práv k poľnohospodárskym pozemkom</w:t>
      </w:r>
      <w:r w:rsidR="003846C2">
        <w:rPr>
          <w:rFonts w:ascii="Microsoft Sans Serif" w:hAnsi="Microsoft Sans Serif" w:cs="Microsoft Sans Serif"/>
        </w:rPr>
        <w:t>,</w:t>
      </w:r>
      <w:r w:rsidR="00553EC4">
        <w:rPr>
          <w:rFonts w:ascii="Microsoft Sans Serif" w:hAnsi="Microsoft Sans Serif" w:cs="Microsoft Sans Serif"/>
        </w:rPr>
        <w:t xml:space="preserve"> vo vzťahu k právam nájomcov. Súčasná zákonná konštrukcia vzťahu týcht</w:t>
      </w:r>
      <w:r w:rsidR="003846C2">
        <w:rPr>
          <w:rFonts w:ascii="Microsoft Sans Serif" w:hAnsi="Microsoft Sans Serif" w:cs="Microsoft Sans Serif"/>
        </w:rPr>
        <w:t>o dvoch práv predstavuje výrazný zásah</w:t>
      </w:r>
      <w:r w:rsidR="00553EC4">
        <w:rPr>
          <w:rFonts w:ascii="Microsoft Sans Serif" w:hAnsi="Microsoft Sans Serif" w:cs="Microsoft Sans Serif"/>
        </w:rPr>
        <w:t xml:space="preserve"> </w:t>
      </w:r>
      <w:r w:rsidR="003846C2">
        <w:rPr>
          <w:rFonts w:ascii="Microsoft Sans Serif" w:hAnsi="Microsoft Sans Serif" w:cs="Microsoft Sans Serif"/>
        </w:rPr>
        <w:t>do slobodného výkonu</w:t>
      </w:r>
      <w:r w:rsidR="00553EC4">
        <w:rPr>
          <w:rFonts w:ascii="Microsoft Sans Serif" w:hAnsi="Microsoft Sans Serif" w:cs="Microsoft Sans Serif"/>
        </w:rPr>
        <w:t xml:space="preserve"> vlastníckych práv. </w:t>
      </w:r>
      <w:r w:rsidR="003E7801">
        <w:rPr>
          <w:rFonts w:ascii="Microsoft Sans Serif" w:hAnsi="Microsoft Sans Serif" w:cs="Microsoft Sans Serif"/>
        </w:rPr>
        <w:t>Podľa platnej právnej konštrukcie sa môže nájomný vzťah</w:t>
      </w:r>
      <w:r w:rsidR="003846C2">
        <w:rPr>
          <w:rFonts w:ascii="Microsoft Sans Serif" w:hAnsi="Microsoft Sans Serif" w:cs="Microsoft Sans Serif"/>
        </w:rPr>
        <w:t>,</w:t>
      </w:r>
      <w:r w:rsidR="003E7801">
        <w:rPr>
          <w:rFonts w:ascii="Microsoft Sans Serif" w:hAnsi="Microsoft Sans Serif" w:cs="Microsoft Sans Serif"/>
        </w:rPr>
        <w:t xml:space="preserve"> dohodnutý na určitú dobu</w:t>
      </w:r>
      <w:r w:rsidR="003846C2">
        <w:rPr>
          <w:rFonts w:ascii="Microsoft Sans Serif" w:hAnsi="Microsoft Sans Serif" w:cs="Microsoft Sans Serif"/>
        </w:rPr>
        <w:t>,</w:t>
      </w:r>
      <w:r w:rsidR="003E7801">
        <w:rPr>
          <w:rFonts w:ascii="Microsoft Sans Serif" w:hAnsi="Microsoft Sans Serif" w:cs="Microsoft Sans Serif"/>
        </w:rPr>
        <w:t xml:space="preserve"> ukončiť po uplynutí tejto doby len v</w:t>
      </w:r>
      <w:r w:rsidR="003846C2">
        <w:rPr>
          <w:rFonts w:ascii="Microsoft Sans Serif" w:hAnsi="Microsoft Sans Serif" w:cs="Microsoft Sans Serif"/>
        </w:rPr>
        <w:t> </w:t>
      </w:r>
      <w:r w:rsidR="003E7801">
        <w:rPr>
          <w:rFonts w:ascii="Microsoft Sans Serif" w:hAnsi="Microsoft Sans Serif" w:cs="Microsoft Sans Serif"/>
        </w:rPr>
        <w:t>prípade</w:t>
      </w:r>
      <w:r w:rsidR="003846C2">
        <w:rPr>
          <w:rFonts w:ascii="Microsoft Sans Serif" w:hAnsi="Microsoft Sans Serif" w:cs="Microsoft Sans Serif"/>
        </w:rPr>
        <w:t>,</w:t>
      </w:r>
      <w:r w:rsidR="003E7801">
        <w:rPr>
          <w:rFonts w:ascii="Microsoft Sans Serif" w:hAnsi="Microsoft Sans Serif" w:cs="Microsoft Sans Serif"/>
        </w:rPr>
        <w:t xml:space="preserve"> ak prenajímateľ, ktorý je spravidla vlastníkom prenajatého pozemku, vykoná zákonom predpísaný právny úkon. Ak</w:t>
      </w:r>
      <w:r w:rsidR="003846C2">
        <w:rPr>
          <w:rFonts w:ascii="Microsoft Sans Serif" w:hAnsi="Microsoft Sans Serif" w:cs="Microsoft Sans Serif"/>
        </w:rPr>
        <w:t xml:space="preserve"> vlastník pozemku</w:t>
      </w:r>
      <w:r w:rsidR="003E7801">
        <w:rPr>
          <w:rFonts w:ascii="Microsoft Sans Serif" w:hAnsi="Microsoft Sans Serif" w:cs="Microsoft Sans Serif"/>
        </w:rPr>
        <w:t xml:space="preserve"> zostane nečinný, nájomná zmluva sa automaticky obnovuje na čas maximálne</w:t>
      </w:r>
      <w:r w:rsidR="003846C2">
        <w:rPr>
          <w:rFonts w:ascii="Microsoft Sans Serif" w:hAnsi="Microsoft Sans Serif" w:cs="Microsoft Sans Serif"/>
        </w:rPr>
        <w:t>ho</w:t>
      </w:r>
      <w:r w:rsidR="003E7801">
        <w:rPr>
          <w:rFonts w:ascii="Microsoft Sans Serif" w:hAnsi="Microsoft Sans Serif" w:cs="Microsoft Sans Serif"/>
        </w:rPr>
        <w:t xml:space="preserve"> obdo</w:t>
      </w:r>
      <w:r w:rsidR="003846C2">
        <w:rPr>
          <w:rFonts w:ascii="Microsoft Sans Serif" w:hAnsi="Microsoft Sans Serif" w:cs="Microsoft Sans Serif"/>
        </w:rPr>
        <w:t>bia určeného pre nájom poľnohospodárskeho pozemku, ktorý</w:t>
      </w:r>
      <w:r w:rsidR="003E7801">
        <w:rPr>
          <w:rFonts w:ascii="Microsoft Sans Serif" w:hAnsi="Microsoft Sans Serif" w:cs="Microsoft Sans Serif"/>
        </w:rPr>
        <w:t xml:space="preserve"> zákon predĺžil na 25 rokov. V praxi to znamená, že ak vlastníci poľnohospodárskych pozemkov opomenú vykonať príslušný právny úkon, napríklad preto, lebo o tejto absurdnej podmienke nevedia, tak sa takmer na obdobie jednej generácie nedostanú k plnému výkonu svojich vlastníckych práv. Nájomný vzťah je touto úpravou chránený </w:t>
      </w:r>
      <w:r w:rsidR="003846C2">
        <w:rPr>
          <w:rFonts w:ascii="Microsoft Sans Serif" w:hAnsi="Microsoft Sans Serif" w:cs="Microsoft Sans Serif"/>
        </w:rPr>
        <w:t>na úkor štandardného slobodného výkonu vlastníckych práv</w:t>
      </w:r>
      <w:r w:rsidR="003E7801">
        <w:rPr>
          <w:rFonts w:ascii="Microsoft Sans Serif" w:hAnsi="Microsoft Sans Serif" w:cs="Microsoft Sans Serif"/>
        </w:rPr>
        <w:t xml:space="preserve">. </w:t>
      </w:r>
    </w:p>
    <w:p w:rsidR="00384D95" w:rsidP="00400B6C">
      <w:pPr>
        <w:bidi w:val="0"/>
        <w:jc w:val="both"/>
        <w:rPr>
          <w:rFonts w:ascii="Microsoft Sans Serif" w:hAnsi="Microsoft Sans Serif" w:cs="Microsoft Sans Serif"/>
        </w:rPr>
      </w:pPr>
    </w:p>
    <w:p w:rsidR="00F30D53" w:rsidP="00400B6C">
      <w:pPr>
        <w:bidi w:val="0"/>
        <w:jc w:val="both"/>
        <w:rPr>
          <w:rFonts w:ascii="Microsoft Sans Serif" w:hAnsi="Microsoft Sans Serif" w:cs="Microsoft Sans Serif"/>
        </w:rPr>
      </w:pPr>
      <w:r w:rsidR="003E7801">
        <w:rPr>
          <w:rFonts w:ascii="Microsoft Sans Serif" w:hAnsi="Microsoft Sans Serif" w:cs="Microsoft Sans Serif"/>
        </w:rPr>
        <w:t xml:space="preserve">Ani špecifiká poľnohospodárskej výroby by nemali byť dôvodom na to, aby deformovali základné inštitúty civilného práva, akými sú vlastnícke a nájomné práva a ich vzájomný vzťah. </w:t>
      </w:r>
      <w:r w:rsidR="00384D95">
        <w:rPr>
          <w:rFonts w:ascii="Microsoft Sans Serif" w:hAnsi="Microsoft Sans Serif" w:cs="Microsoft Sans Serif"/>
        </w:rPr>
        <w:t>Vlastník by nemal prísť o možnosť uplatňovať svoje vlastnícke práva len preto, lebo nesplní nejakú veľmi špecifickú administratívnu povinnosť. Podstatnou náležitosťou nájomného vzťahu by mala byť jeho dočasnosť. Keďže však zákon</w:t>
      </w:r>
      <w:r w:rsidR="003846C2">
        <w:rPr>
          <w:rFonts w:ascii="Microsoft Sans Serif" w:hAnsi="Microsoft Sans Serif" w:cs="Microsoft Sans Serif"/>
        </w:rPr>
        <w:t xml:space="preserve"> v súčasnom znení</w:t>
      </w:r>
      <w:r w:rsidR="00384D95">
        <w:rPr>
          <w:rFonts w:ascii="Microsoft Sans Serif" w:hAnsi="Microsoft Sans Serif" w:cs="Microsoft Sans Serif"/>
        </w:rPr>
        <w:t xml:space="preserve"> ustanovuje maximálny čas, na ktorý možno nájomnú zmluvu uzavrieť</w:t>
      </w:r>
      <w:r w:rsidR="003846C2">
        <w:rPr>
          <w:rFonts w:ascii="Microsoft Sans Serif" w:hAnsi="Microsoft Sans Serif" w:cs="Microsoft Sans Serif"/>
        </w:rPr>
        <w:t xml:space="preserve"> až</w:t>
      </w:r>
      <w:r w:rsidR="00384D95">
        <w:rPr>
          <w:rFonts w:ascii="Microsoft Sans Serif" w:hAnsi="Microsoft Sans Serif" w:cs="Microsoft Sans Serif"/>
        </w:rPr>
        <w:t xml:space="preserve"> na 25 rokov, a zároveň umožňuje, aby sa pri nečinnosti vlastníka</w:t>
      </w:r>
      <w:r w:rsidR="003846C2">
        <w:rPr>
          <w:rFonts w:ascii="Microsoft Sans Serif" w:hAnsi="Microsoft Sans Serif" w:cs="Microsoft Sans Serif"/>
        </w:rPr>
        <w:t xml:space="preserve"> po uplynutí doby, na ktorú bola dohodnutá nájomná zmluva,</w:t>
      </w:r>
      <w:r w:rsidR="00384D95">
        <w:rPr>
          <w:rFonts w:ascii="Microsoft Sans Serif" w:hAnsi="Microsoft Sans Serif" w:cs="Microsoft Sans Serif"/>
        </w:rPr>
        <w:t xml:space="preserve"> nájom predlžoval automaticky</w:t>
      </w:r>
      <w:r w:rsidR="003846C2">
        <w:rPr>
          <w:rFonts w:ascii="Microsoft Sans Serif" w:hAnsi="Microsoft Sans Serif" w:cs="Microsoft Sans Serif"/>
        </w:rPr>
        <w:t xml:space="preserve"> na túto maximálnu dvadsaťpäťročnú dobu</w:t>
      </w:r>
      <w:r w:rsidR="00384D95">
        <w:rPr>
          <w:rFonts w:ascii="Microsoft Sans Serif" w:hAnsi="Microsoft Sans Serif" w:cs="Microsoft Sans Serif"/>
        </w:rPr>
        <w:t xml:space="preserve">, z hľadiska dĺžky aktívneho života človeka, sa táto podstatná náležitosť nájomného vzťahu, teda jeho dočasnosť, stáva </w:t>
      </w:r>
      <w:r w:rsidR="003846C2">
        <w:rPr>
          <w:rFonts w:ascii="Microsoft Sans Serif" w:hAnsi="Microsoft Sans Serif" w:cs="Microsoft Sans Serif"/>
        </w:rPr>
        <w:t>celkom</w:t>
      </w:r>
      <w:r w:rsidR="00384D95">
        <w:rPr>
          <w:rFonts w:ascii="Microsoft Sans Serif" w:hAnsi="Microsoft Sans Serif" w:cs="Microsoft Sans Serif"/>
        </w:rPr>
        <w:t xml:space="preserve"> problematickou.</w:t>
      </w:r>
    </w:p>
    <w:p w:rsidR="003E7801" w:rsidP="00400B6C">
      <w:pPr>
        <w:bidi w:val="0"/>
        <w:jc w:val="both"/>
        <w:rPr>
          <w:rFonts w:ascii="Microsoft Sans Serif" w:hAnsi="Microsoft Sans Serif" w:cs="Microsoft Sans Serif"/>
        </w:rPr>
      </w:pPr>
    </w:p>
    <w:p w:rsidR="003E7801" w:rsidP="00400B6C">
      <w:pPr>
        <w:bidi w:val="0"/>
        <w:jc w:val="both"/>
        <w:rPr>
          <w:rFonts w:ascii="Microsoft Sans Serif" w:hAnsi="Microsoft Sans Serif" w:cs="Microsoft Sans Serif"/>
        </w:rPr>
      </w:pPr>
      <w:r>
        <w:rPr>
          <w:rFonts w:ascii="Microsoft Sans Serif" w:hAnsi="Microsoft Sans Serif" w:cs="Microsoft Sans Serif"/>
        </w:rPr>
        <w:t>Predložený návrh právnej úpravy mení túto zákonnú konštrukciu</w:t>
      </w:r>
      <w:r w:rsidR="009A1D84">
        <w:rPr>
          <w:rFonts w:ascii="Microsoft Sans Serif" w:hAnsi="Microsoft Sans Serif" w:cs="Microsoft Sans Serif"/>
        </w:rPr>
        <w:t>,</w:t>
      </w:r>
      <w:r w:rsidR="00384D95">
        <w:rPr>
          <w:rFonts w:ascii="Microsoft Sans Serif" w:hAnsi="Microsoft Sans Serif" w:cs="Microsoft Sans Serif"/>
        </w:rPr>
        <w:t xml:space="preserve"> a s prihliadaním na osobitosti poľnohospodárskej výroby</w:t>
      </w:r>
      <w:r w:rsidR="009A1D84">
        <w:rPr>
          <w:rFonts w:ascii="Microsoft Sans Serif" w:hAnsi="Microsoft Sans Serif" w:cs="Microsoft Sans Serif"/>
        </w:rPr>
        <w:t>,</w:t>
      </w:r>
      <w:r w:rsidR="00384D95">
        <w:rPr>
          <w:rFonts w:ascii="Microsoft Sans Serif" w:hAnsi="Microsoft Sans Serif" w:cs="Microsoft Sans Serif"/>
        </w:rPr>
        <w:t xml:space="preserve"> ju približuje základným princípom civilného práva. Vracia sa k pôvodnej dĺžke maximálneho obdobia nájmu pozemku na poľnohospodárske účely</w:t>
      </w:r>
      <w:r w:rsidR="009A1D84">
        <w:rPr>
          <w:rFonts w:ascii="Microsoft Sans Serif" w:hAnsi="Microsoft Sans Serif" w:cs="Microsoft Sans Serif"/>
        </w:rPr>
        <w:t>,</w:t>
      </w:r>
      <w:r w:rsidR="00384D95">
        <w:rPr>
          <w:rFonts w:ascii="Microsoft Sans Serif" w:hAnsi="Microsoft Sans Serif" w:cs="Microsoft Sans Serif"/>
        </w:rPr>
        <w:t xml:space="preserve"> uzavretého na určitý čas, ktorá bola stanovená na 15 rokov a zrušuje automatické obnovenie nájomnej zmluvy s maximálnou lehotou v prípade nečinnosti vlastníka. </w:t>
      </w:r>
      <w:r w:rsidR="007876AD">
        <w:rPr>
          <w:rFonts w:ascii="Microsoft Sans Serif" w:hAnsi="Microsoft Sans Serif" w:cs="Microsoft Sans Serif"/>
        </w:rPr>
        <w:t xml:space="preserve">Vytvára tak režim štandardnej nájomnej zmluvy tak, ako ju pozná </w:t>
      </w:r>
      <w:r w:rsidR="00656B9B">
        <w:rPr>
          <w:rFonts w:ascii="Microsoft Sans Serif" w:hAnsi="Microsoft Sans Serif" w:cs="Microsoft Sans Serif"/>
        </w:rPr>
        <w:t>civilné právo.</w:t>
      </w:r>
      <w:r w:rsidR="007876AD">
        <w:rPr>
          <w:rFonts w:ascii="Microsoft Sans Serif" w:hAnsi="Microsoft Sans Serif" w:cs="Microsoft Sans Serif"/>
        </w:rPr>
        <w:t xml:space="preserve"> </w:t>
      </w:r>
      <w:r w:rsidR="00656B9B">
        <w:rPr>
          <w:rFonts w:ascii="Microsoft Sans Serif" w:hAnsi="Microsoft Sans Serif" w:cs="Microsoft Sans Serif"/>
        </w:rPr>
        <w:t>Ustanovuje, že</w:t>
      </w:r>
      <w:r w:rsidR="007876AD">
        <w:rPr>
          <w:rFonts w:ascii="Microsoft Sans Serif" w:hAnsi="Microsoft Sans Serif" w:cs="Microsoft Sans Serif"/>
        </w:rPr>
        <w:t xml:space="preserve"> nájom pozemku na poľnohospodárske účely pri prevádzkovaní podniku dohodnutý na dobu určitú sa skončí uplynutím doby, na ktorú sa dojednal. Pre konkrétny vzťah medzi konkrétnym prenajímateľom (spravidla vlastníkom) a</w:t>
      </w:r>
      <w:r w:rsidR="00656B9B">
        <w:rPr>
          <w:rFonts w:ascii="Microsoft Sans Serif" w:hAnsi="Microsoft Sans Serif" w:cs="Microsoft Sans Serif"/>
        </w:rPr>
        <w:t xml:space="preserve"> konkrétnym</w:t>
      </w:r>
      <w:r w:rsidR="007876AD">
        <w:rPr>
          <w:rFonts w:ascii="Microsoft Sans Serif" w:hAnsi="Microsoft Sans Serif" w:cs="Microsoft Sans Serif"/>
        </w:rPr>
        <w:t> nájomcom ponecháva priestor, aby sa dohodli aj inak. Znamená to, že ak to vlastníkovi neprekáža, môže sa s nájomcom dohodnúť aj na nejakom režime automatického obnovovania nájomnej zmluvy. Princíp zmluvnej slobody to pripúšťa.</w:t>
      </w:r>
    </w:p>
    <w:p w:rsidR="007876AD" w:rsidP="00400B6C">
      <w:pPr>
        <w:bidi w:val="0"/>
        <w:jc w:val="both"/>
        <w:rPr>
          <w:rFonts w:ascii="Microsoft Sans Serif" w:hAnsi="Microsoft Sans Serif" w:cs="Microsoft Sans Serif"/>
        </w:rPr>
      </w:pPr>
    </w:p>
    <w:p w:rsidR="007876AD" w:rsidRPr="00553EC4" w:rsidP="00400B6C">
      <w:pPr>
        <w:bidi w:val="0"/>
        <w:jc w:val="both"/>
        <w:rPr>
          <w:rFonts w:ascii="Microsoft Sans Serif" w:hAnsi="Microsoft Sans Serif" w:cs="Microsoft Sans Serif"/>
        </w:rPr>
      </w:pPr>
      <w:r>
        <w:rPr>
          <w:rFonts w:ascii="Microsoft Sans Serif" w:hAnsi="Microsoft Sans Serif" w:cs="Microsoft Sans Serif"/>
        </w:rPr>
        <w:t>Predložená novela upresňuje aj vzťah nájomcu a nového vlastníka pozemku. V princípe tu civilné právo chráni nájomcu, t.j. v prípade zmeny vlastníctva</w:t>
      </w:r>
      <w:r w:rsidR="00E235A8">
        <w:rPr>
          <w:rFonts w:ascii="Microsoft Sans Serif" w:hAnsi="Microsoft Sans Serif" w:cs="Microsoft Sans Serif"/>
        </w:rPr>
        <w:t>,</w:t>
      </w:r>
      <w:r>
        <w:rPr>
          <w:rFonts w:ascii="Microsoft Sans Serif" w:hAnsi="Microsoft Sans Serif" w:cs="Microsoft Sans Serif"/>
        </w:rPr>
        <w:t xml:space="preserve"> zostávajú nájomné vzťahy nedotknuté. Je to spravodlivá požiadavka, pretože nájomca počíta s tým, že bude pozemok užívať počas obdobia, na ktoré sa s prenajímateľom, predchádzajúcim vlastníkom, dohodol, a preto mohol do pozemku investovať, a očakávať, že ovocie týchto investícií sa dostaví len</w:t>
      </w:r>
      <w:r w:rsidR="00E235A8">
        <w:rPr>
          <w:rFonts w:ascii="Microsoft Sans Serif" w:hAnsi="Microsoft Sans Serif" w:cs="Microsoft Sans Serif"/>
        </w:rPr>
        <w:t>,</w:t>
      </w:r>
      <w:r>
        <w:rPr>
          <w:rFonts w:ascii="Microsoft Sans Serif" w:hAnsi="Microsoft Sans Serif" w:cs="Microsoft Sans Serif"/>
        </w:rPr>
        <w:t xml:space="preserve"> ak bude mať pozemok v nájme po celé dojednané obdobie. Výnimkou z tohto princípu je prípad, ak nový vlastník o nájomnom vzťahu</w:t>
      </w:r>
      <w:r w:rsidR="00E5106B">
        <w:rPr>
          <w:rFonts w:ascii="Microsoft Sans Serif" w:hAnsi="Microsoft Sans Serif" w:cs="Microsoft Sans Serif"/>
        </w:rPr>
        <w:t xml:space="preserve"> v čase, keď pozemok nadobudol</w:t>
      </w:r>
      <w:r w:rsidR="00E235A8">
        <w:rPr>
          <w:rFonts w:ascii="Microsoft Sans Serif" w:hAnsi="Microsoft Sans Serif" w:cs="Microsoft Sans Serif"/>
        </w:rPr>
        <w:t>,</w:t>
      </w:r>
      <w:r w:rsidR="00E5106B">
        <w:rPr>
          <w:rFonts w:ascii="Microsoft Sans Serif" w:hAnsi="Microsoft Sans Serif" w:cs="Microsoft Sans Serif"/>
        </w:rPr>
        <w:t xml:space="preserve"> nevedel a ani nemohol vedieť. Ani v takom prípade sa však nájomný vzťah neskoční automaticky, ale vlastník má do troch mesiacov možnosť nájomnú zmluvu vypovedať.</w:t>
      </w:r>
    </w:p>
    <w:p w:rsidR="00400B6C" w:rsidRPr="00151279" w:rsidP="00400B6C">
      <w:pPr>
        <w:bidi w:val="0"/>
        <w:jc w:val="both"/>
        <w:rPr>
          <w:rFonts w:ascii="Microsoft Sans Serif" w:hAnsi="Microsoft Sans Serif" w:cs="Microsoft Sans Serif"/>
        </w:rPr>
      </w:pPr>
    </w:p>
    <w:p w:rsidR="00400B6C" w:rsidRPr="00151279" w:rsidP="00400B6C">
      <w:pPr>
        <w:bidi w:val="0"/>
        <w:jc w:val="both"/>
        <w:rPr>
          <w:rFonts w:ascii="Microsoft Sans Serif" w:hAnsi="Microsoft Sans Serif" w:cs="Microsoft Sans Serif"/>
        </w:rPr>
      </w:pPr>
      <w:r w:rsidRPr="00151279">
        <w:rPr>
          <w:rFonts w:ascii="Microsoft Sans Serif" w:hAnsi="Microsoft Sans Serif" w:cs="Microsoft Sans Serif"/>
        </w:rPr>
        <w:t>Navrhovaná právna úprava je v súlade s Ústavou Slovenskej republiky, s medzinárodnými zmluvami a inými medzinárodnými dokumentmi, ktorými je Slovenská republika viazaná.</w:t>
      </w:r>
    </w:p>
    <w:p w:rsidR="00400B6C" w:rsidRPr="00151279" w:rsidP="00400B6C">
      <w:pPr>
        <w:bidi w:val="0"/>
        <w:jc w:val="both"/>
        <w:rPr>
          <w:rFonts w:ascii="Microsoft Sans Serif" w:hAnsi="Microsoft Sans Serif" w:cs="Microsoft Sans Serif"/>
        </w:rPr>
      </w:pPr>
    </w:p>
    <w:p w:rsidR="00400B6C" w:rsidRPr="00151279" w:rsidP="00400B6C">
      <w:pPr>
        <w:bidi w:val="0"/>
        <w:jc w:val="both"/>
        <w:rPr>
          <w:rFonts w:ascii="Microsoft Sans Serif" w:hAnsi="Microsoft Sans Serif" w:cs="Microsoft Sans Serif"/>
        </w:rPr>
      </w:pPr>
      <w:r w:rsidRPr="00151279">
        <w:rPr>
          <w:rFonts w:ascii="Microsoft Sans Serif" w:hAnsi="Microsoft Sans Serif" w:cs="Microsoft Sans Serif"/>
        </w:rPr>
        <w:t>Návrh zákona nebude mať priamy dopad na verejné rozpočty, neprináša nárok na pracovné sily a nemá vplyv na zamestnanosť a tvorbu pracovných m</w:t>
      </w:r>
      <w:r w:rsidR="003F491A">
        <w:rPr>
          <w:rFonts w:ascii="Microsoft Sans Serif" w:hAnsi="Microsoft Sans Serif" w:cs="Microsoft Sans Serif"/>
        </w:rPr>
        <w:t>iest, ani na životné prostredie</w:t>
      </w:r>
    </w:p>
    <w:p w:rsidR="00400B6C" w:rsidRPr="00151279" w:rsidP="00400B6C">
      <w:pPr>
        <w:bidi w:val="0"/>
        <w:jc w:val="both"/>
        <w:rPr>
          <w:rFonts w:ascii="Microsoft Sans Serif" w:hAnsi="Microsoft Sans Serif" w:cs="Microsoft Sans Serif"/>
        </w:rPr>
      </w:pPr>
    </w:p>
    <w:p w:rsidR="00400B6C" w:rsidRPr="00151279" w:rsidP="00400B6C">
      <w:pPr>
        <w:bidi w:val="0"/>
        <w:jc w:val="center"/>
        <w:rPr>
          <w:rFonts w:ascii="Microsoft Sans Serif" w:hAnsi="Microsoft Sans Serif" w:cs="Microsoft Sans Serif"/>
        </w:rPr>
      </w:pPr>
      <w:r w:rsidRPr="00151279">
        <w:rPr>
          <w:rFonts w:ascii="Microsoft Sans Serif" w:hAnsi="Microsoft Sans Serif" w:cs="Microsoft Sans Serif"/>
        </w:rPr>
        <w:t>II. Osobitná časť</w:t>
      </w:r>
    </w:p>
    <w:p w:rsidR="00400B6C" w:rsidRPr="00151279" w:rsidP="00400B6C">
      <w:pPr>
        <w:bidi w:val="0"/>
        <w:jc w:val="both"/>
        <w:rPr>
          <w:rFonts w:ascii="Microsoft Sans Serif" w:hAnsi="Microsoft Sans Serif" w:cs="Microsoft Sans Serif"/>
        </w:rPr>
      </w:pPr>
    </w:p>
    <w:p w:rsidR="00400B6C" w:rsidRPr="00E5106B" w:rsidP="00400B6C">
      <w:pPr>
        <w:bidi w:val="0"/>
        <w:jc w:val="both"/>
        <w:rPr>
          <w:rFonts w:ascii="Microsoft Sans Serif" w:hAnsi="Microsoft Sans Serif" w:cs="Microsoft Sans Serif"/>
          <w:b/>
        </w:rPr>
      </w:pPr>
      <w:r w:rsidRPr="00E5106B">
        <w:rPr>
          <w:rFonts w:ascii="Microsoft Sans Serif" w:hAnsi="Microsoft Sans Serif" w:cs="Microsoft Sans Serif"/>
          <w:b/>
        </w:rPr>
        <w:t>K čl. I:</w:t>
      </w:r>
    </w:p>
    <w:p w:rsidR="00400B6C" w:rsidRPr="00E5106B" w:rsidP="00400B6C">
      <w:pPr>
        <w:bidi w:val="0"/>
        <w:jc w:val="both"/>
        <w:rPr>
          <w:rFonts w:ascii="Microsoft Sans Serif" w:hAnsi="Microsoft Sans Serif" w:cs="Microsoft Sans Serif"/>
        </w:rPr>
      </w:pPr>
      <w:r w:rsidRPr="00E5106B">
        <w:rPr>
          <w:rFonts w:ascii="Microsoft Sans Serif" w:hAnsi="Microsoft Sans Serif" w:cs="Microsoft Sans Serif"/>
          <w:b/>
        </w:rPr>
        <w:t xml:space="preserve">K </w:t>
      </w:r>
      <w:r w:rsidRPr="00E5106B" w:rsidR="00A80A88">
        <w:rPr>
          <w:rFonts w:ascii="Microsoft Sans Serif" w:hAnsi="Microsoft Sans Serif" w:cs="Microsoft Sans Serif"/>
          <w:b/>
        </w:rPr>
        <w:t>bodu</w:t>
      </w:r>
      <w:r w:rsidRPr="00E5106B">
        <w:rPr>
          <w:rFonts w:ascii="Microsoft Sans Serif" w:hAnsi="Microsoft Sans Serif" w:cs="Microsoft Sans Serif"/>
          <w:b/>
        </w:rPr>
        <w:t xml:space="preserve"> 1:</w:t>
      </w:r>
      <w:r w:rsidRPr="00E5106B">
        <w:rPr>
          <w:rFonts w:ascii="Microsoft Sans Serif" w:hAnsi="Microsoft Sans Serif" w:cs="Microsoft Sans Serif"/>
        </w:rPr>
        <w:t xml:space="preserve"> Ustanovenie </w:t>
      </w:r>
      <w:r w:rsidR="00E5106B">
        <w:rPr>
          <w:rFonts w:ascii="Microsoft Sans Serif" w:hAnsi="Microsoft Sans Serif" w:cs="Microsoft Sans Serif"/>
        </w:rPr>
        <w:t>reaguje na prax zneužívania princípu zmluvnej slobody, predovšetkým voči nepozorným a neznalým vlastníkom</w:t>
      </w:r>
      <w:r w:rsidR="006071BF">
        <w:rPr>
          <w:rFonts w:ascii="Microsoft Sans Serif" w:hAnsi="Microsoft Sans Serif" w:cs="Microsoft Sans Serif"/>
        </w:rPr>
        <w:t>,</w:t>
      </w:r>
      <w:r w:rsidR="00E5106B">
        <w:rPr>
          <w:rFonts w:ascii="Microsoft Sans Serif" w:hAnsi="Microsoft Sans Serif" w:cs="Microsoft Sans Serif"/>
        </w:rPr>
        <w:t xml:space="preserve"> v </w:t>
      </w:r>
      <w:r w:rsidR="006071BF">
        <w:rPr>
          <w:rFonts w:ascii="Microsoft Sans Serif" w:hAnsi="Microsoft Sans Serif" w:cs="Microsoft Sans Serif"/>
        </w:rPr>
        <w:t>prípadoch</w:t>
      </w:r>
      <w:r w:rsidR="00E5106B">
        <w:rPr>
          <w:rFonts w:ascii="Microsoft Sans Serif" w:hAnsi="Microsoft Sans Serif" w:cs="Microsoft Sans Serif"/>
        </w:rPr>
        <w:t xml:space="preserve"> nájomných zmlúv dohodnutých na </w:t>
      </w:r>
      <w:r w:rsidR="006071BF">
        <w:rPr>
          <w:rFonts w:ascii="Microsoft Sans Serif" w:hAnsi="Microsoft Sans Serif" w:cs="Microsoft Sans Serif"/>
        </w:rPr>
        <w:t>ne</w:t>
      </w:r>
      <w:r w:rsidR="00E5106B">
        <w:rPr>
          <w:rFonts w:ascii="Microsoft Sans Serif" w:hAnsi="Microsoft Sans Serif" w:cs="Microsoft Sans Serif"/>
        </w:rPr>
        <w:t>určitú dobu. Zákon v súčasnosti stanovuje ročnú výpovednú lehotu, avšak umožňuje účastníkom zmluvy dohodnúť sa aj inak, a to bez ďalšieho obmedzenia. V praxi to vedie často k tomu, že nájomcovia sa usilujú neúmerne predlžovať výpovednú lehotu. Navrhuje sa preto ustanoviť maximálnu dobu, na ktorú je možné dojednať výpovednú lehotu v takýchto prípadoch, a to na tri roky</w:t>
      </w:r>
      <w:r w:rsidR="00EB396F">
        <w:rPr>
          <w:rFonts w:ascii="Microsoft Sans Serif" w:hAnsi="Microsoft Sans Serif" w:cs="Microsoft Sans Serif"/>
        </w:rPr>
        <w:t>, v prípade trávnatých porastov len dva roky</w:t>
      </w:r>
      <w:r w:rsidR="00E5106B">
        <w:rPr>
          <w:rFonts w:ascii="Microsoft Sans Serif" w:hAnsi="Microsoft Sans Serif" w:cs="Microsoft Sans Serif"/>
        </w:rPr>
        <w:t>.</w:t>
      </w:r>
    </w:p>
    <w:p w:rsidR="00400B6C" w:rsidRPr="00B17902" w:rsidP="00400B6C">
      <w:pPr>
        <w:bidi w:val="0"/>
        <w:jc w:val="both"/>
        <w:rPr>
          <w:rFonts w:ascii="Microsoft Sans Serif" w:hAnsi="Microsoft Sans Serif" w:cs="Microsoft Sans Serif"/>
        </w:rPr>
      </w:pPr>
      <w:r w:rsidRPr="00B17902">
        <w:rPr>
          <w:rFonts w:ascii="Microsoft Sans Serif" w:hAnsi="Microsoft Sans Serif" w:cs="Microsoft Sans Serif"/>
          <w:b/>
        </w:rPr>
        <w:t xml:space="preserve">K </w:t>
      </w:r>
      <w:r w:rsidRPr="00B17902" w:rsidR="00126548">
        <w:rPr>
          <w:rFonts w:ascii="Microsoft Sans Serif" w:hAnsi="Microsoft Sans Serif" w:cs="Microsoft Sans Serif"/>
          <w:b/>
        </w:rPr>
        <w:t>bodu</w:t>
      </w:r>
      <w:r w:rsidRPr="00B17902">
        <w:rPr>
          <w:rFonts w:ascii="Microsoft Sans Serif" w:hAnsi="Microsoft Sans Serif" w:cs="Microsoft Sans Serif"/>
          <w:b/>
        </w:rPr>
        <w:t xml:space="preserve"> 2:</w:t>
      </w:r>
      <w:r w:rsidRPr="00B17902">
        <w:rPr>
          <w:rFonts w:ascii="Microsoft Sans Serif" w:hAnsi="Microsoft Sans Serif" w:cs="Microsoft Sans Serif"/>
        </w:rPr>
        <w:t xml:space="preserve"> </w:t>
      </w:r>
      <w:r w:rsidR="00B17902">
        <w:rPr>
          <w:rFonts w:ascii="Microsoft Sans Serif" w:hAnsi="Microsoft Sans Serif" w:cs="Microsoft Sans Serif"/>
        </w:rPr>
        <w:t>Navrhuje sa vrátiť maximálnu dobu, na ktorú je možno dojednať nájom pozemku na poľnohospodárske účely na 15 rokov</w:t>
      </w:r>
      <w:r w:rsidR="00EB396F">
        <w:rPr>
          <w:rFonts w:ascii="Microsoft Sans Serif" w:hAnsi="Microsoft Sans Serif" w:cs="Microsoft Sans Serif"/>
        </w:rPr>
        <w:t>, tak ako to zákon ustanovil v čase, keď bol prijatý</w:t>
      </w:r>
      <w:r w:rsidR="00B17902">
        <w:rPr>
          <w:rFonts w:ascii="Microsoft Sans Serif" w:hAnsi="Microsoft Sans Serif" w:cs="Microsoft Sans Serif"/>
        </w:rPr>
        <w:t>.</w:t>
      </w:r>
      <w:r w:rsidR="00EB396F">
        <w:rPr>
          <w:rFonts w:ascii="Microsoft Sans Serif" w:hAnsi="Microsoft Sans Serif" w:cs="Microsoft Sans Serif"/>
        </w:rPr>
        <w:t xml:space="preserve"> S</w:t>
      </w:r>
      <w:r w:rsidR="00B17902">
        <w:rPr>
          <w:rFonts w:ascii="Microsoft Sans Serif" w:hAnsi="Microsoft Sans Serif" w:cs="Microsoft Sans Serif"/>
        </w:rPr>
        <w:t>účasná dĺžka</w:t>
      </w:r>
      <w:r w:rsidR="00EB396F">
        <w:rPr>
          <w:rFonts w:ascii="Microsoft Sans Serif" w:hAnsi="Microsoft Sans Serif" w:cs="Microsoft Sans Serif"/>
        </w:rPr>
        <w:t xml:space="preserve"> tejto maximálnej doby</w:t>
      </w:r>
      <w:r w:rsidR="00B17902">
        <w:rPr>
          <w:rFonts w:ascii="Microsoft Sans Serif" w:hAnsi="Microsoft Sans Serif" w:cs="Microsoft Sans Serif"/>
        </w:rPr>
        <w:t xml:space="preserve"> 25 rokov deformuje podstatu nájomného vzťahu</w:t>
      </w:r>
      <w:r w:rsidR="00EB396F">
        <w:rPr>
          <w:rFonts w:ascii="Microsoft Sans Serif" w:hAnsi="Microsoft Sans Serif" w:cs="Microsoft Sans Serif"/>
        </w:rPr>
        <w:t>,</w:t>
      </w:r>
      <w:r w:rsidR="00B17902">
        <w:rPr>
          <w:rFonts w:ascii="Microsoft Sans Serif" w:hAnsi="Microsoft Sans Serif" w:cs="Microsoft Sans Serif"/>
        </w:rPr>
        <w:t xml:space="preserve"> a </w:t>
      </w:r>
      <w:r w:rsidR="00EB396F">
        <w:rPr>
          <w:rFonts w:ascii="Microsoft Sans Serif" w:hAnsi="Microsoft Sans Serif" w:cs="Microsoft Sans Serif"/>
        </w:rPr>
        <w:t>výrazne</w:t>
      </w:r>
      <w:r w:rsidR="00B17902">
        <w:rPr>
          <w:rFonts w:ascii="Microsoft Sans Serif" w:hAnsi="Microsoft Sans Serif" w:cs="Microsoft Sans Serif"/>
        </w:rPr>
        <w:t xml:space="preserve"> oslabuje možnosť plného uplatňovania vlastníckych vzťahov.</w:t>
      </w:r>
    </w:p>
    <w:p w:rsidR="00400B6C" w:rsidRPr="00B17902" w:rsidP="00400B6C">
      <w:pPr>
        <w:bidi w:val="0"/>
        <w:jc w:val="both"/>
        <w:rPr>
          <w:rFonts w:ascii="Microsoft Sans Serif" w:hAnsi="Microsoft Sans Serif" w:cs="Microsoft Sans Serif"/>
        </w:rPr>
      </w:pPr>
      <w:r w:rsidRPr="00B17902">
        <w:rPr>
          <w:rFonts w:ascii="Microsoft Sans Serif" w:hAnsi="Microsoft Sans Serif" w:cs="Microsoft Sans Serif"/>
          <w:b/>
        </w:rPr>
        <w:t xml:space="preserve">K </w:t>
      </w:r>
      <w:r w:rsidRPr="00B17902" w:rsidR="00126548">
        <w:rPr>
          <w:rFonts w:ascii="Microsoft Sans Serif" w:hAnsi="Microsoft Sans Serif" w:cs="Microsoft Sans Serif"/>
          <w:b/>
        </w:rPr>
        <w:t>bodu</w:t>
      </w:r>
      <w:r w:rsidRPr="00B17902">
        <w:rPr>
          <w:rFonts w:ascii="Microsoft Sans Serif" w:hAnsi="Microsoft Sans Serif" w:cs="Microsoft Sans Serif"/>
          <w:b/>
        </w:rPr>
        <w:t xml:space="preserve"> 3:</w:t>
      </w:r>
      <w:r w:rsidRPr="00B17902">
        <w:rPr>
          <w:rFonts w:ascii="Microsoft Sans Serif" w:hAnsi="Microsoft Sans Serif" w:cs="Microsoft Sans Serif"/>
        </w:rPr>
        <w:t xml:space="preserve"> </w:t>
      </w:r>
      <w:r w:rsidR="00B17902">
        <w:rPr>
          <w:rFonts w:ascii="Microsoft Sans Serif" w:hAnsi="Microsoft Sans Serif" w:cs="Microsoft Sans Serif"/>
        </w:rPr>
        <w:t>Nové znenie prvého odseku § 12 zrušuje špecifickú právnu konštrukciu vzťahu vlastníckych a nájomných práv pre poľnohospodárske pozemky</w:t>
      </w:r>
      <w:r w:rsidR="00644753">
        <w:rPr>
          <w:rFonts w:ascii="Microsoft Sans Serif" w:hAnsi="Microsoft Sans Serif" w:cs="Microsoft Sans Serif"/>
        </w:rPr>
        <w:t>,</w:t>
      </w:r>
      <w:r w:rsidR="00B17902">
        <w:rPr>
          <w:rFonts w:ascii="Microsoft Sans Serif" w:hAnsi="Microsoft Sans Serif" w:cs="Microsoft Sans Serif"/>
        </w:rPr>
        <w:t xml:space="preserve"> a nastoľuje štandardný režim</w:t>
      </w:r>
      <w:r w:rsidR="00644753">
        <w:rPr>
          <w:rFonts w:ascii="Microsoft Sans Serif" w:hAnsi="Microsoft Sans Serif" w:cs="Microsoft Sans Serif"/>
        </w:rPr>
        <w:t>,</w:t>
      </w:r>
      <w:r w:rsidR="00B17902">
        <w:rPr>
          <w:rFonts w:ascii="Microsoft Sans Serif" w:hAnsi="Microsoft Sans Serif" w:cs="Microsoft Sans Serif"/>
        </w:rPr>
        <w:t xml:space="preserve"> v súlade so slovenským civilným právom. Základom tohto režimu je, že nájomný vzťah dojednaný na určitú dobu</w:t>
      </w:r>
      <w:r w:rsidR="00644753">
        <w:rPr>
          <w:rFonts w:ascii="Microsoft Sans Serif" w:hAnsi="Microsoft Sans Serif" w:cs="Microsoft Sans Serif"/>
        </w:rPr>
        <w:t>,</w:t>
      </w:r>
      <w:r w:rsidR="00B17902">
        <w:rPr>
          <w:rFonts w:ascii="Microsoft Sans Serif" w:hAnsi="Microsoft Sans Serif" w:cs="Microsoft Sans Serif"/>
        </w:rPr>
        <w:t xml:space="preserve"> sa skončí uplynutím tejto doby. Každý ďalší nájomný vzťah bude nutné dohodnúť znovu, nemôže vzniknúť automaticky, nečinnosťou vlastníka. Jedinou výnimkou je prípad, ak by sa na tom vlastník s nájomcom už v pôvodnej zmluve dohodli. V takom prípade sa rešpektuje princíp zmluvnej slobody. Druhý a tretí odsek § 12 v zásade preberajú súčasné ustanovenia (vynechávajú</w:t>
      </w:r>
      <w:r w:rsidR="00644753">
        <w:rPr>
          <w:rFonts w:ascii="Microsoft Sans Serif" w:hAnsi="Microsoft Sans Serif" w:cs="Microsoft Sans Serif"/>
        </w:rPr>
        <w:t xml:space="preserve"> sa</w:t>
      </w:r>
      <w:r w:rsidR="00B17902">
        <w:rPr>
          <w:rFonts w:ascii="Microsoft Sans Serif" w:hAnsi="Microsoft Sans Serif" w:cs="Microsoft Sans Serif"/>
        </w:rPr>
        <w:t xml:space="preserve"> len otázky, ktoré zákon upravuje na iných miestach). Štvrtý odsek</w:t>
      </w:r>
      <w:r w:rsidR="00AE197C">
        <w:rPr>
          <w:rFonts w:ascii="Microsoft Sans Serif" w:hAnsi="Microsoft Sans Serif" w:cs="Microsoft Sans Serif"/>
        </w:rPr>
        <w:t xml:space="preserve"> sa týka prípadu faktického nájomného vzťahu bez zmluvy, ktorý vlastník nenamieta</w:t>
      </w:r>
      <w:r w:rsidR="00644753">
        <w:rPr>
          <w:rFonts w:ascii="Microsoft Sans Serif" w:hAnsi="Microsoft Sans Serif" w:cs="Microsoft Sans Serif"/>
        </w:rPr>
        <w:t>,</w:t>
      </w:r>
      <w:r w:rsidR="00AE197C">
        <w:rPr>
          <w:rFonts w:ascii="Microsoft Sans Serif" w:hAnsi="Microsoft Sans Serif" w:cs="Microsoft Sans Serif"/>
        </w:rPr>
        <w:t xml:space="preserve"> a ani nechce skončiť. Keďže z podstaty nájomného vzťahu vyplýva, že ide o odplatný právny vzťah, i v takomto faktickom nájomnom vzťahu musí jestvovať povinnosť nájomcu platiť nájomné. Ak to nájomca nerobí, tak návrh</w:t>
      </w:r>
      <w:r w:rsidR="00644753">
        <w:rPr>
          <w:rFonts w:ascii="Microsoft Sans Serif" w:hAnsi="Microsoft Sans Serif" w:cs="Microsoft Sans Serif"/>
        </w:rPr>
        <w:t xml:space="preserve"> novely</w:t>
      </w:r>
      <w:r w:rsidR="00AE197C">
        <w:rPr>
          <w:rFonts w:ascii="Microsoft Sans Serif" w:hAnsi="Microsoft Sans Serif" w:cs="Microsoft Sans Serif"/>
        </w:rPr>
        <w:t xml:space="preserve"> ustanovuje túto povinnosť v rozsahu, ktorý vyplýva z všeobecných ustanovení zákona s odkazom na osobitný zákon (č. 549/2004 Z.z.)</w:t>
      </w:r>
      <w:r w:rsidR="00644753">
        <w:rPr>
          <w:rFonts w:ascii="Microsoft Sans Serif" w:hAnsi="Microsoft Sans Serif" w:cs="Microsoft Sans Serif"/>
        </w:rPr>
        <w:t>, a to</w:t>
      </w:r>
      <w:r w:rsidR="00AE197C">
        <w:rPr>
          <w:rFonts w:ascii="Microsoft Sans Serif" w:hAnsi="Microsoft Sans Serif" w:cs="Microsoft Sans Serif"/>
        </w:rPr>
        <w:t xml:space="preserve"> i spätne, na celé obdobie, kedy takýto nájomca poľnohospodársky pozemok užíval.</w:t>
      </w:r>
    </w:p>
    <w:p w:rsidR="00400B6C" w:rsidRPr="00AE197C" w:rsidP="00400B6C">
      <w:pPr>
        <w:bidi w:val="0"/>
        <w:jc w:val="both"/>
        <w:rPr>
          <w:rFonts w:ascii="Microsoft Sans Serif" w:hAnsi="Microsoft Sans Serif" w:cs="Microsoft Sans Serif"/>
        </w:rPr>
      </w:pPr>
      <w:r w:rsidRPr="00AE197C">
        <w:rPr>
          <w:rFonts w:ascii="Microsoft Sans Serif" w:hAnsi="Microsoft Sans Serif" w:cs="Microsoft Sans Serif"/>
          <w:b/>
        </w:rPr>
        <w:t xml:space="preserve">K </w:t>
      </w:r>
      <w:r w:rsidRPr="00AE197C" w:rsidR="00A85657">
        <w:rPr>
          <w:rFonts w:ascii="Microsoft Sans Serif" w:hAnsi="Microsoft Sans Serif" w:cs="Microsoft Sans Serif"/>
          <w:b/>
        </w:rPr>
        <w:t>bodu</w:t>
      </w:r>
      <w:r w:rsidRPr="00AE197C">
        <w:rPr>
          <w:rFonts w:ascii="Microsoft Sans Serif" w:hAnsi="Microsoft Sans Serif" w:cs="Microsoft Sans Serif"/>
          <w:b/>
        </w:rPr>
        <w:t xml:space="preserve"> 4: </w:t>
      </w:r>
      <w:r w:rsidR="00AE197C">
        <w:rPr>
          <w:rFonts w:ascii="Microsoft Sans Serif" w:hAnsi="Microsoft Sans Serif" w:cs="Microsoft Sans Serif"/>
        </w:rPr>
        <w:t>Nové znenie druhého a tretieho odseku § 13 vypúšťa prednostné právo nájomcov na uzavretie novej nájomnej zmluvy. I v tomto prípade súčasná právna úprava zasahuje do práva vlastníka pozemku slobodne sa rozhodnúť</w:t>
      </w:r>
      <w:r w:rsidR="00644753">
        <w:rPr>
          <w:rFonts w:ascii="Microsoft Sans Serif" w:hAnsi="Microsoft Sans Serif" w:cs="Microsoft Sans Serif"/>
        </w:rPr>
        <w:t>,</w:t>
      </w:r>
      <w:r w:rsidR="00AE197C">
        <w:rPr>
          <w:rFonts w:ascii="Microsoft Sans Serif" w:hAnsi="Microsoft Sans Serif" w:cs="Microsoft Sans Serif"/>
        </w:rPr>
        <w:t xml:space="preserve"> komu svoj majetok prenájme</w:t>
      </w:r>
      <w:r w:rsidR="00644753">
        <w:rPr>
          <w:rFonts w:ascii="Microsoft Sans Serif" w:hAnsi="Microsoft Sans Serif" w:cs="Microsoft Sans Serif"/>
        </w:rPr>
        <w:t>,</w:t>
      </w:r>
      <w:r w:rsidR="00AE197C">
        <w:rPr>
          <w:rFonts w:ascii="Microsoft Sans Serif" w:hAnsi="Microsoft Sans Serif" w:cs="Microsoft Sans Serif"/>
        </w:rPr>
        <w:t xml:space="preserve"> a je v rozpore so všeobecnými zásadami civilného práva. Nové dva odseky § 13 navrhujú riešiť inú otázku, a to prípad zmeny vlastníka v období existencie nájomného vzťahu. Osobitne pre nájomnú zmluvu dojednanú na dobu určitú, ktorú počas tejto doby prenajímateľ nemôže vypovedať. Navrhuje sa štandardná civilnoprávna konštrukcia, uvedená vo všeobecnej časti tejto dôvodovej správy</w:t>
      </w:r>
      <w:r w:rsidR="00F72382">
        <w:rPr>
          <w:rFonts w:ascii="Microsoft Sans Serif" w:hAnsi="Microsoft Sans Serif" w:cs="Microsoft Sans Serif"/>
        </w:rPr>
        <w:t>. Táto právna konštrukcia chráni tak nájomcu, ktorý svoj nájomný vzťah v dobrej viere využíva, ako aj nového vlastníka, ktorému by existenciu takéhoto nájomného vzťahu predchádzajúci vlastník zatajil.</w:t>
      </w:r>
    </w:p>
    <w:p w:rsidR="00400B6C" w:rsidRPr="003F491A" w:rsidP="00400B6C">
      <w:pPr>
        <w:bidi w:val="0"/>
        <w:jc w:val="both"/>
        <w:rPr>
          <w:rFonts w:ascii="Microsoft Sans Serif" w:hAnsi="Microsoft Sans Serif" w:cs="Microsoft Sans Serif"/>
          <w:i/>
        </w:rPr>
      </w:pPr>
    </w:p>
    <w:p w:rsidR="00400B6C" w:rsidRPr="00644753" w:rsidP="00400B6C">
      <w:pPr>
        <w:bidi w:val="0"/>
        <w:jc w:val="both"/>
        <w:rPr>
          <w:rFonts w:ascii="Microsoft Sans Serif" w:hAnsi="Microsoft Sans Serif" w:cs="Microsoft Sans Serif"/>
          <w:b/>
        </w:rPr>
      </w:pPr>
      <w:r w:rsidRPr="00644753">
        <w:rPr>
          <w:rFonts w:ascii="Microsoft Sans Serif" w:hAnsi="Microsoft Sans Serif" w:cs="Microsoft Sans Serif"/>
          <w:b/>
        </w:rPr>
        <w:t>K čl. II:</w:t>
      </w:r>
    </w:p>
    <w:p w:rsidR="00400B6C" w:rsidRPr="00F72382" w:rsidP="00400B6C">
      <w:pPr>
        <w:bidi w:val="0"/>
        <w:jc w:val="both"/>
        <w:rPr>
          <w:rFonts w:ascii="Microsoft Sans Serif" w:hAnsi="Microsoft Sans Serif" w:cs="Microsoft Sans Serif"/>
        </w:rPr>
      </w:pPr>
      <w:r w:rsidRPr="00F72382">
        <w:rPr>
          <w:rFonts w:ascii="Microsoft Sans Serif" w:hAnsi="Microsoft Sans Serif" w:cs="Microsoft Sans Serif"/>
        </w:rPr>
        <w:t xml:space="preserve">Ide o ustanovenie o účinnosti. Navrhuje sa účinnosť od 1. </w:t>
      </w:r>
      <w:r w:rsidR="00F72382">
        <w:rPr>
          <w:rFonts w:ascii="Microsoft Sans Serif" w:hAnsi="Microsoft Sans Serif" w:cs="Microsoft Sans Serif"/>
        </w:rPr>
        <w:t>januára 2014</w:t>
      </w:r>
      <w:r w:rsidRPr="00F72382">
        <w:rPr>
          <w:rFonts w:ascii="Microsoft Sans Serif" w:hAnsi="Microsoft Sans Serif" w:cs="Microsoft Sans Serif"/>
        </w:rPr>
        <w:t>.</w:t>
      </w:r>
    </w:p>
    <w:p w:rsidR="00400B6C" w:rsidRPr="00644753" w:rsidP="00400B6C">
      <w:pPr>
        <w:bidi w:val="0"/>
        <w:jc w:val="both"/>
        <w:rPr>
          <w:rFonts w:ascii="Microsoft Sans Serif" w:hAnsi="Microsoft Sans Serif" w:cs="Microsoft Sans Serif"/>
        </w:rPr>
      </w:pPr>
    </w:p>
    <w:p w:rsidR="00400B6C" w:rsidRPr="00151279" w:rsidP="00400B6C">
      <w:pPr>
        <w:bidi w:val="0"/>
        <w:jc w:val="both"/>
        <w:rPr>
          <w:rFonts w:ascii="Microsoft Sans Serif" w:hAnsi="Microsoft Sans Serif" w:cs="Microsoft Sans Serif"/>
        </w:rPr>
      </w:pPr>
    </w:p>
    <w:p w:rsidR="00400B6C" w:rsidRPr="00151279" w:rsidP="00400B6C">
      <w:pPr>
        <w:bidi w:val="0"/>
        <w:jc w:val="both"/>
        <w:rPr>
          <w:rFonts w:ascii="Microsoft Sans Serif" w:hAnsi="Microsoft Sans Serif" w:cs="Microsoft Sans Serif"/>
        </w:rPr>
      </w:pPr>
    </w:p>
    <w:p w:rsidR="00400B6C" w:rsidRPr="00151279" w:rsidP="00400B6C">
      <w:pPr>
        <w:bidi w:val="0"/>
        <w:jc w:val="both"/>
        <w:rPr>
          <w:rFonts w:ascii="Microsoft Sans Serif" w:hAnsi="Microsoft Sans Serif" w:cs="Microsoft Sans Serif"/>
        </w:rPr>
      </w:pPr>
    </w:p>
    <w:p w:rsidR="00400B6C" w:rsidRPr="00151279" w:rsidP="00400B6C">
      <w:pPr>
        <w:bidi w:val="0"/>
        <w:jc w:val="both"/>
        <w:rPr>
          <w:rFonts w:ascii="Microsoft Sans Serif" w:hAnsi="Microsoft Sans Serif" w:cs="Microsoft Sans Serif"/>
        </w:rPr>
      </w:pPr>
    </w:p>
    <w:p w:rsidR="005A6A9F" w:rsidRPr="00151279" w:rsidP="005A6A9F">
      <w:pPr>
        <w:bidi w:val="0"/>
        <w:jc w:val="right"/>
        <w:rPr>
          <w:rFonts w:ascii="Microsoft Sans Serif" w:hAnsi="Microsoft Sans Serif" w:cs="Microsoft Sans Serif"/>
        </w:rPr>
      </w:pPr>
      <w:r>
        <w:rPr>
          <w:rFonts w:ascii="Microsoft Sans Serif" w:hAnsi="Microsoft Sans Serif" w:cs="Microsoft Sans Serif"/>
        </w:rPr>
        <w:t>Ján Hudacký</w:t>
      </w:r>
    </w:p>
    <w:p w:rsidR="005A6A9F" w:rsidP="005A6A9F">
      <w:pPr>
        <w:bidi w:val="0"/>
        <w:jc w:val="right"/>
        <w:rPr>
          <w:rFonts w:ascii="Microsoft Sans Serif" w:hAnsi="Microsoft Sans Serif" w:cs="Microsoft Sans Serif"/>
        </w:rPr>
      </w:pPr>
      <w:r w:rsidRPr="00151279">
        <w:rPr>
          <w:rFonts w:ascii="Microsoft Sans Serif" w:hAnsi="Microsoft Sans Serif" w:cs="Microsoft Sans Serif"/>
        </w:rPr>
        <w:t>poslanec Národnej rady Slovenskej republiky</w:t>
      </w:r>
    </w:p>
    <w:p w:rsidR="005A6A9F" w:rsidP="005A6A9F">
      <w:pPr>
        <w:bidi w:val="0"/>
        <w:jc w:val="right"/>
        <w:rPr>
          <w:rFonts w:ascii="Microsoft Sans Serif" w:hAnsi="Microsoft Sans Serif" w:cs="Microsoft Sans Serif"/>
        </w:rPr>
      </w:pPr>
    </w:p>
    <w:p w:rsidR="005A6A9F" w:rsidRPr="00151279" w:rsidP="005A6A9F">
      <w:pPr>
        <w:bidi w:val="0"/>
        <w:jc w:val="right"/>
        <w:rPr>
          <w:rFonts w:ascii="Microsoft Sans Serif" w:hAnsi="Microsoft Sans Serif" w:cs="Microsoft Sans Serif"/>
        </w:rPr>
      </w:pPr>
      <w:r>
        <w:rPr>
          <w:rFonts w:ascii="Microsoft Sans Serif" w:hAnsi="Microsoft Sans Serif" w:cs="Microsoft Sans Serif"/>
        </w:rPr>
        <w:t>Ján Figeľ</w:t>
      </w:r>
    </w:p>
    <w:p w:rsidR="005A6A9F" w:rsidP="005A6A9F">
      <w:pPr>
        <w:bidi w:val="0"/>
        <w:jc w:val="right"/>
        <w:rPr>
          <w:rFonts w:ascii="Microsoft Sans Serif" w:hAnsi="Microsoft Sans Serif" w:cs="Microsoft Sans Serif"/>
        </w:rPr>
      </w:pPr>
      <w:r w:rsidRPr="00151279">
        <w:rPr>
          <w:rFonts w:ascii="Microsoft Sans Serif" w:hAnsi="Microsoft Sans Serif" w:cs="Microsoft Sans Serif"/>
        </w:rPr>
        <w:t>poslanec Národnej rady Slovenskej republiky</w:t>
      </w:r>
    </w:p>
    <w:p w:rsidR="005A6A9F" w:rsidP="005A6A9F">
      <w:pPr>
        <w:bidi w:val="0"/>
        <w:jc w:val="right"/>
        <w:rPr>
          <w:rFonts w:ascii="Microsoft Sans Serif" w:hAnsi="Microsoft Sans Serif" w:cs="Microsoft Sans Serif"/>
        </w:rPr>
      </w:pPr>
    </w:p>
    <w:p w:rsidR="005A6A9F" w:rsidRPr="00151279" w:rsidP="005A6A9F">
      <w:pPr>
        <w:bidi w:val="0"/>
        <w:jc w:val="right"/>
        <w:rPr>
          <w:rFonts w:ascii="Microsoft Sans Serif" w:hAnsi="Microsoft Sans Serif" w:cs="Microsoft Sans Serif"/>
        </w:rPr>
      </w:pPr>
      <w:r>
        <w:rPr>
          <w:rFonts w:ascii="Microsoft Sans Serif" w:hAnsi="Microsoft Sans Serif" w:cs="Microsoft Sans Serif"/>
        </w:rPr>
        <w:t>Pavol Zajac</w:t>
      </w:r>
    </w:p>
    <w:p w:rsidR="005A6A9F" w:rsidP="005A6A9F">
      <w:pPr>
        <w:bidi w:val="0"/>
        <w:jc w:val="right"/>
        <w:rPr>
          <w:rFonts w:ascii="Microsoft Sans Serif" w:hAnsi="Microsoft Sans Serif" w:cs="Microsoft Sans Serif"/>
        </w:rPr>
      </w:pPr>
      <w:r w:rsidRPr="00151279">
        <w:rPr>
          <w:rFonts w:ascii="Microsoft Sans Serif" w:hAnsi="Microsoft Sans Serif" w:cs="Microsoft Sans Serif"/>
        </w:rPr>
        <w:t>poslanec Národnej rady Slovenskej republiky</w:t>
      </w:r>
    </w:p>
    <w:p w:rsidR="005A6A9F" w:rsidP="005A6A9F">
      <w:pPr>
        <w:bidi w:val="0"/>
        <w:jc w:val="right"/>
        <w:rPr>
          <w:rFonts w:ascii="Microsoft Sans Serif" w:hAnsi="Microsoft Sans Serif" w:cs="Microsoft Sans Serif"/>
        </w:rPr>
      </w:pPr>
    </w:p>
    <w:p w:rsidR="00400B6C" w:rsidP="00400B6C">
      <w:pPr>
        <w:bidi w:val="0"/>
        <w:rPr>
          <w:rFonts w:ascii="Times New Roman" w:hAnsi="Times New Roman"/>
        </w:rPr>
      </w:pPr>
    </w:p>
    <w:p w:rsidR="004071ED">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Microsoft Sans Serif">
    <w:panose1 w:val="020B060402020202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400B6C"/>
    <w:rsid w:val="00060D94"/>
    <w:rsid w:val="00126548"/>
    <w:rsid w:val="00151279"/>
    <w:rsid w:val="001B0764"/>
    <w:rsid w:val="003846C2"/>
    <w:rsid w:val="00384D95"/>
    <w:rsid w:val="003E7801"/>
    <w:rsid w:val="003F491A"/>
    <w:rsid w:val="00400B6C"/>
    <w:rsid w:val="004071ED"/>
    <w:rsid w:val="004D7726"/>
    <w:rsid w:val="00553EC4"/>
    <w:rsid w:val="005A6A9F"/>
    <w:rsid w:val="006071BF"/>
    <w:rsid w:val="00612389"/>
    <w:rsid w:val="00644753"/>
    <w:rsid w:val="00656B9B"/>
    <w:rsid w:val="00690717"/>
    <w:rsid w:val="007876AD"/>
    <w:rsid w:val="00800752"/>
    <w:rsid w:val="00901517"/>
    <w:rsid w:val="009A1D84"/>
    <w:rsid w:val="009A6716"/>
    <w:rsid w:val="009B2EB5"/>
    <w:rsid w:val="00A80A88"/>
    <w:rsid w:val="00A85657"/>
    <w:rsid w:val="00AE197C"/>
    <w:rsid w:val="00B17902"/>
    <w:rsid w:val="00D36E90"/>
    <w:rsid w:val="00D715C9"/>
    <w:rsid w:val="00E235A8"/>
    <w:rsid w:val="00E5106B"/>
    <w:rsid w:val="00EB396F"/>
    <w:rsid w:val="00EF0961"/>
    <w:rsid w:val="00F30D53"/>
    <w:rsid w:val="00F72382"/>
    <w:rsid w:val="00FA7DF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B6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3</Pages>
  <Words>1096</Words>
  <Characters>6248</Characters>
  <Application>Microsoft Office Word</Application>
  <DocSecurity>0</DocSecurity>
  <Lines>0</Lines>
  <Paragraphs>0</Paragraphs>
  <ScaleCrop>false</ScaleCrop>
  <Company>Hewlett-Packard</Company>
  <LinksUpToDate>false</LinksUpToDate>
  <CharactersWithSpaces>7330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V</cp:lastModifiedBy>
  <cp:revision>2</cp:revision>
  <dcterms:created xsi:type="dcterms:W3CDTF">2013-09-27T10:21:00Z</dcterms:created>
  <dcterms:modified xsi:type="dcterms:W3CDTF">2013-09-27T10:21:00Z</dcterms:modified>
</cp:coreProperties>
</file>