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3B0" w:rsidRPr="0063325F" w:rsidP="00A3128D">
      <w:pPr>
        <w:tabs>
          <w:tab w:val="left" w:pos="8789"/>
        </w:tabs>
        <w:bidi w:val="0"/>
        <w:spacing w:after="120"/>
        <w:jc w:val="center"/>
        <w:rPr>
          <w:b/>
          <w:color w:val="76923C"/>
        </w:rPr>
      </w:pPr>
      <w:bookmarkStart w:id="0" w:name="_Toc322429955"/>
      <w:bookmarkStart w:id="1" w:name="_Toc322430020"/>
      <w:r w:rsidRPr="0063325F">
        <w:rPr>
          <w:rFonts w:hint="default"/>
          <w:b/>
          <w:color w:val="76923C"/>
        </w:rPr>
        <w:t>SPRÁ</w:t>
      </w:r>
      <w:r w:rsidRPr="0063325F">
        <w:rPr>
          <w:rFonts w:hint="default"/>
          <w:b/>
          <w:color w:val="76923C"/>
        </w:rPr>
        <w:t>VA O </w:t>
      </w:r>
      <w:r w:rsidRPr="0063325F">
        <w:rPr>
          <w:rFonts w:hint="default"/>
          <w:b/>
          <w:color w:val="76923C"/>
        </w:rPr>
        <w:t>POĽ</w:t>
      </w:r>
      <w:r w:rsidRPr="0063325F">
        <w:rPr>
          <w:rFonts w:hint="default"/>
          <w:b/>
          <w:color w:val="76923C"/>
        </w:rPr>
        <w:t>NOHOSPODÁ</w:t>
      </w:r>
      <w:r w:rsidRPr="0063325F">
        <w:rPr>
          <w:rFonts w:hint="default"/>
          <w:b/>
          <w:color w:val="76923C"/>
        </w:rPr>
        <w:t>RSTVE A </w:t>
      </w:r>
      <w:r w:rsidRPr="0063325F">
        <w:rPr>
          <w:rFonts w:hint="default"/>
          <w:b/>
          <w:color w:val="76923C"/>
        </w:rPr>
        <w:t>POTRAVINÁ</w:t>
      </w:r>
      <w:r w:rsidRPr="0063325F">
        <w:rPr>
          <w:rFonts w:hint="default"/>
          <w:b/>
          <w:color w:val="76923C"/>
        </w:rPr>
        <w:t>RSTVE V SLOVENSKEJ REPUBLIKE ZA ROK 201</w:t>
      </w:r>
      <w:r w:rsidR="00EB7330">
        <w:rPr>
          <w:b/>
          <w:color w:val="76923C"/>
        </w:rPr>
        <w:t>2</w:t>
      </w:r>
    </w:p>
    <w:p w:rsidR="002E5888" w:rsidP="005C3A51">
      <w:pPr>
        <w:bidi w:val="0"/>
        <w:spacing w:after="120"/>
        <w:jc w:val="center"/>
        <w:rPr>
          <w:b/>
          <w:color w:val="76923C"/>
        </w:rPr>
      </w:pPr>
      <w:r w:rsidRPr="0063325F" w:rsidR="009623B0">
        <w:rPr>
          <w:rFonts w:hint="default"/>
          <w:b/>
          <w:color w:val="76923C"/>
        </w:rPr>
        <w:t>(ZELENÁ</w:t>
      </w:r>
      <w:r w:rsidRPr="0063325F" w:rsidR="009623B0">
        <w:rPr>
          <w:rFonts w:hint="default"/>
          <w:b/>
          <w:color w:val="76923C"/>
        </w:rPr>
        <w:t xml:space="preserve"> SPRÁ</w:t>
      </w:r>
      <w:r w:rsidRPr="0063325F" w:rsidR="009623B0">
        <w:rPr>
          <w:rFonts w:hint="default"/>
          <w:b/>
          <w:color w:val="76923C"/>
        </w:rPr>
        <w:t>VA</w:t>
      </w:r>
      <w:r w:rsidRPr="000A17DF" w:rsidR="009623B0">
        <w:rPr>
          <w:b/>
          <w:color w:val="76923C"/>
        </w:rPr>
        <w:t>)</w:t>
      </w:r>
    </w:p>
    <w:p w:rsidR="005C3A51" w:rsidP="005C3A51">
      <w:pPr>
        <w:bidi w:val="0"/>
        <w:spacing w:after="120"/>
        <w:rPr>
          <w:b/>
          <w:color w:val="76923C"/>
        </w:rPr>
      </w:pPr>
    </w:p>
    <w:p w:rsidR="00971385" w:rsidP="005C3A51">
      <w:pPr>
        <w:bidi w:val="0"/>
        <w:spacing w:after="120"/>
        <w:rPr>
          <w:b/>
          <w:color w:val="76923C"/>
        </w:rPr>
      </w:pPr>
      <w:r>
        <w:rPr>
          <w:b/>
          <w:color w:val="76923C"/>
        </w:rPr>
        <w:t>Obsah</w:t>
      </w:r>
    </w:p>
    <w:p w:rsidR="00E6745C" w:rsidP="00A3128D">
      <w:pPr>
        <w:pStyle w:val="1"/>
        <w:tabs>
          <w:tab w:val="right" w:pos="8789"/>
        </w:tabs>
        <w:bidi w:val="0"/>
        <w:spacing w:after="120"/>
        <w:rPr>
          <w:b w:val="0"/>
        </w:rPr>
      </w:pPr>
      <w:bookmarkStart w:id="2" w:name="_Toc168288144"/>
      <w:bookmarkStart w:id="3" w:name="_Toc169514709"/>
      <w:bookmarkStart w:id="4" w:name="_Toc326758526"/>
      <w:bookmarkEnd w:id="0"/>
      <w:bookmarkEnd w:id="1"/>
      <w:r w:rsidRPr="00B91FB5" w:rsidR="009623B0">
        <w:rPr>
          <w:rFonts w:hint="default"/>
          <w:b w:val="0"/>
        </w:rPr>
        <w:t>Vý</w:t>
      </w:r>
      <w:r w:rsidRPr="00B91FB5" w:rsidR="009623B0">
        <w:rPr>
          <w:rFonts w:hint="default"/>
          <w:b w:val="0"/>
        </w:rPr>
        <w:t>konnosť</w:t>
      </w:r>
      <w:r w:rsidRPr="00B91FB5" w:rsidR="009623B0">
        <w:rPr>
          <w:rFonts w:hint="default"/>
          <w:b w:val="0"/>
        </w:rPr>
        <w:t xml:space="preserve"> slovenskej ekonomiky a </w:t>
      </w:r>
      <w:r w:rsidRPr="00B91FB5" w:rsidR="009623B0">
        <w:rPr>
          <w:rFonts w:hint="default"/>
          <w:b w:val="0"/>
        </w:rPr>
        <w:t>pozí</w:t>
      </w:r>
      <w:r w:rsidRPr="00B91FB5" w:rsidR="009623B0">
        <w:rPr>
          <w:rFonts w:hint="default"/>
          <w:b w:val="0"/>
        </w:rPr>
        <w:t>cia odvetvia  pô</w:t>
      </w:r>
      <w:r w:rsidRPr="00B91FB5" w:rsidR="009623B0">
        <w:rPr>
          <w:rFonts w:hint="default"/>
          <w:b w:val="0"/>
        </w:rPr>
        <w:t>dohospodá</w:t>
      </w:r>
      <w:r w:rsidRPr="00B91FB5" w:rsidR="009623B0">
        <w:rPr>
          <w:rFonts w:hint="default"/>
          <w:b w:val="0"/>
        </w:rPr>
        <w:t>rstva</w:t>
      </w:r>
    </w:p>
    <w:p w:rsidR="009623B0" w:rsidP="00B02BF2">
      <w:pPr>
        <w:pStyle w:val="1"/>
        <w:numPr>
          <w:numId w:val="0"/>
        </w:numPr>
        <w:tabs>
          <w:tab w:val="clear" w:pos="360"/>
          <w:tab w:val="right" w:pos="8789"/>
        </w:tabs>
        <w:bidi w:val="0"/>
        <w:spacing w:after="120" w:line="360" w:lineRule="auto"/>
        <w:ind w:left="357" w:firstLine="0"/>
        <w:rPr>
          <w:b w:val="0"/>
        </w:rPr>
      </w:pPr>
      <w:r w:rsidRPr="00B91FB5">
        <w:rPr>
          <w:b w:val="0"/>
        </w:rPr>
        <w:t xml:space="preserve"> a</w:t>
      </w:r>
      <w:r w:rsidRPr="00B91FB5" w:rsidR="0063325F">
        <w:rPr>
          <w:b w:val="0"/>
        </w:rPr>
        <w:t> </w:t>
      </w:r>
      <w:r w:rsidRPr="00B91FB5">
        <w:rPr>
          <w:rFonts w:hint="default"/>
          <w:b w:val="0"/>
        </w:rPr>
        <w:t>potraviná</w:t>
      </w:r>
      <w:r w:rsidRPr="00B91FB5">
        <w:rPr>
          <w:rFonts w:hint="default"/>
          <w:b w:val="0"/>
        </w:rPr>
        <w:t>rstva</w:t>
      </w:r>
      <w:bookmarkEnd w:id="4"/>
      <w:r w:rsidRPr="00B91FB5" w:rsidR="0063325F">
        <w:rPr>
          <w:b w:val="0"/>
        </w:rPr>
        <w:t xml:space="preserve"> v </w:t>
      </w:r>
      <w:r w:rsidRPr="00B91FB5" w:rsidR="0063325F">
        <w:rPr>
          <w:rFonts w:hint="default"/>
          <w:b w:val="0"/>
        </w:rPr>
        <w:t>hospodá</w:t>
      </w:r>
      <w:r w:rsidRPr="00B91FB5" w:rsidR="0063325F">
        <w:rPr>
          <w:rFonts w:hint="default"/>
          <w:b w:val="0"/>
        </w:rPr>
        <w:t>rstve SR</w:t>
      </w:r>
      <w:r w:rsidR="00B91FB5">
        <w:rPr>
          <w:b w:val="0"/>
        </w:rPr>
        <w:t xml:space="preserve"> ...............................................................</w:t>
      </w:r>
      <w:r w:rsidR="00E6745C">
        <w:rPr>
          <w:b w:val="0"/>
        </w:rPr>
        <w:t>......</w:t>
      </w:r>
      <w:r w:rsidR="00B91FB5">
        <w:rPr>
          <w:b w:val="0"/>
        </w:rPr>
        <w:t>.</w:t>
      </w:r>
      <w:r w:rsidR="00A3128D">
        <w:rPr>
          <w:b w:val="0"/>
        </w:rPr>
        <w:t>..</w:t>
      </w:r>
      <w:r w:rsidR="00E6745C">
        <w:rPr>
          <w:b w:val="0"/>
        </w:rPr>
        <w:t>.</w:t>
      </w:r>
      <w:r w:rsidR="00A3128D">
        <w:rPr>
          <w:b w:val="0"/>
        </w:rPr>
        <w:t>....</w:t>
        <w:tab/>
      </w:r>
      <w:r w:rsidR="00A3128D">
        <w:rPr>
          <w:b w:val="0"/>
        </w:rPr>
        <w:t xml:space="preserve"> 1</w:t>
      </w:r>
    </w:p>
    <w:p w:rsidR="00A3128D" w:rsidP="00B02BF2">
      <w:pPr>
        <w:pStyle w:val="1"/>
        <w:tabs>
          <w:tab w:val="right" w:pos="8789"/>
        </w:tabs>
        <w:bidi w:val="0"/>
        <w:spacing w:after="120" w:line="360" w:lineRule="auto"/>
        <w:ind w:left="357"/>
        <w:rPr>
          <w:b w:val="0"/>
        </w:rPr>
      </w:pPr>
      <w:bookmarkStart w:id="5" w:name="_Toc326758527"/>
      <w:r w:rsidRPr="00B91FB5" w:rsidR="009623B0">
        <w:rPr>
          <w:rFonts w:hint="default"/>
          <w:b w:val="0"/>
        </w:rPr>
        <w:t>Ekonomická</w:t>
      </w:r>
      <w:r w:rsidRPr="00B91FB5" w:rsidR="009623B0">
        <w:rPr>
          <w:rFonts w:hint="default"/>
          <w:b w:val="0"/>
        </w:rPr>
        <w:t xml:space="preserve"> vý</w:t>
      </w:r>
      <w:r w:rsidRPr="00B91FB5" w:rsidR="009623B0">
        <w:rPr>
          <w:rFonts w:hint="default"/>
          <w:b w:val="0"/>
        </w:rPr>
        <w:t>konnosť</w:t>
      </w:r>
      <w:r w:rsidRPr="00B91FB5" w:rsidR="009623B0">
        <w:rPr>
          <w:rFonts w:hint="default"/>
          <w:b w:val="0"/>
        </w:rPr>
        <w:t xml:space="preserve"> poľ</w:t>
      </w:r>
      <w:r w:rsidRPr="00B91FB5" w:rsidR="009623B0">
        <w:rPr>
          <w:rFonts w:hint="default"/>
          <w:b w:val="0"/>
        </w:rPr>
        <w:t>nohospodá</w:t>
      </w:r>
      <w:r w:rsidRPr="00B91FB5" w:rsidR="009623B0">
        <w:rPr>
          <w:rFonts w:hint="default"/>
          <w:b w:val="0"/>
        </w:rPr>
        <w:t>rstva a </w:t>
      </w:r>
      <w:r w:rsidRPr="00B91FB5" w:rsidR="009623B0">
        <w:rPr>
          <w:rFonts w:hint="default"/>
          <w:b w:val="0"/>
        </w:rPr>
        <w:t>potraviná</w:t>
      </w:r>
      <w:r w:rsidRPr="00B91FB5" w:rsidR="009623B0">
        <w:rPr>
          <w:rFonts w:hint="default"/>
          <w:b w:val="0"/>
        </w:rPr>
        <w:t>rstva SR</w:t>
      </w:r>
      <w:bookmarkEnd w:id="5"/>
      <w:r w:rsidRPr="00B91FB5" w:rsidR="00B91FB5">
        <w:t xml:space="preserve"> </w:t>
      </w:r>
      <w:r w:rsidRPr="002C54D5" w:rsidR="00B91FB5">
        <w:rPr>
          <w:b w:val="0"/>
        </w:rPr>
        <w:t>..........................</w:t>
      </w:r>
      <w:r>
        <w:rPr>
          <w:b w:val="0"/>
        </w:rPr>
        <w:t>.</w:t>
      </w:r>
      <w:r w:rsidR="00E6745C">
        <w:rPr>
          <w:b w:val="0"/>
        </w:rPr>
        <w:t>.</w:t>
      </w:r>
      <w:r>
        <w:rPr>
          <w:b w:val="0"/>
        </w:rPr>
        <w:t>.</w:t>
      </w:r>
      <w:r w:rsidRPr="002C54D5" w:rsidR="00B91FB5">
        <w:rPr>
          <w:b w:val="0"/>
        </w:rPr>
        <w:t>..</w:t>
      </w:r>
      <w:r>
        <w:rPr>
          <w:b w:val="0"/>
        </w:rPr>
        <w:t>.</w:t>
        <w:tab/>
      </w:r>
      <w:r w:rsidR="003104F9">
        <w:rPr>
          <w:b w:val="0"/>
        </w:rPr>
        <w:t xml:space="preserve"> </w:t>
      </w:r>
      <w:r w:rsidRPr="002C54D5" w:rsidR="002C54D5">
        <w:rPr>
          <w:b w:val="0"/>
        </w:rPr>
        <w:t>2</w:t>
      </w:r>
    </w:p>
    <w:p w:rsidR="00223544" w:rsidRPr="00B91FB5" w:rsidP="001C4F21">
      <w:pPr>
        <w:pStyle w:val="1"/>
        <w:numPr>
          <w:numId w:val="0"/>
        </w:numPr>
        <w:tabs>
          <w:tab w:val="clear" w:pos="360"/>
          <w:tab w:val="right" w:pos="8789"/>
        </w:tabs>
        <w:bidi w:val="0"/>
        <w:spacing w:after="120"/>
        <w:ind w:firstLine="0"/>
        <w:rPr>
          <w:b w:val="0"/>
        </w:rPr>
      </w:pPr>
      <w:r w:rsidR="001C4F21">
        <w:rPr>
          <w:b w:val="0"/>
        </w:rPr>
        <w:t xml:space="preserve">2.1 </w:t>
      </w:r>
      <w:r w:rsidRPr="00B91FB5">
        <w:rPr>
          <w:rFonts w:hint="default"/>
          <w:b w:val="0"/>
        </w:rPr>
        <w:t>Poľ</w:t>
      </w:r>
      <w:r w:rsidRPr="00B91FB5">
        <w:rPr>
          <w:rFonts w:hint="default"/>
          <w:b w:val="0"/>
        </w:rPr>
        <w:t>nohospodá</w:t>
      </w:r>
      <w:r w:rsidRPr="00B91FB5">
        <w:rPr>
          <w:rFonts w:hint="default"/>
          <w:b w:val="0"/>
        </w:rPr>
        <w:t>rstvo</w:t>
      </w:r>
      <w:r w:rsidR="002C54D5">
        <w:rPr>
          <w:b w:val="0"/>
        </w:rPr>
        <w:t xml:space="preserve"> ..............................</w:t>
      </w:r>
      <w:r w:rsidR="001C4F21">
        <w:rPr>
          <w:b w:val="0"/>
        </w:rPr>
        <w:t>........</w:t>
      </w:r>
      <w:r w:rsidR="002C54D5">
        <w:rPr>
          <w:b w:val="0"/>
        </w:rPr>
        <w:t>................................</w:t>
      </w:r>
      <w:r w:rsidR="00332189">
        <w:rPr>
          <w:b w:val="0"/>
        </w:rPr>
        <w:t>.</w:t>
      </w:r>
      <w:r w:rsidR="002C54D5">
        <w:rPr>
          <w:b w:val="0"/>
        </w:rPr>
        <w:t>.......................</w:t>
      </w:r>
      <w:r w:rsidR="00332189">
        <w:rPr>
          <w:b w:val="0"/>
        </w:rPr>
        <w:t>...</w:t>
      </w:r>
      <w:r w:rsidR="00A3128D">
        <w:rPr>
          <w:b w:val="0"/>
        </w:rPr>
        <w:t>.</w:t>
      </w:r>
      <w:r w:rsidR="00E6745C">
        <w:rPr>
          <w:b w:val="0"/>
        </w:rPr>
        <w:t>.</w:t>
      </w:r>
      <w:r w:rsidR="00A3128D">
        <w:rPr>
          <w:b w:val="0"/>
        </w:rPr>
        <w:t>.</w:t>
      </w:r>
      <w:r w:rsidR="002C54D5">
        <w:rPr>
          <w:b w:val="0"/>
        </w:rPr>
        <w:t>...</w:t>
      </w:r>
      <w:r w:rsidR="00A3128D">
        <w:rPr>
          <w:b w:val="0"/>
        </w:rPr>
        <w:tab/>
      </w:r>
      <w:r w:rsidR="002C54D5">
        <w:rPr>
          <w:b w:val="0"/>
        </w:rPr>
        <w:t xml:space="preserve"> 2</w:t>
      </w:r>
    </w:p>
    <w:p w:rsidR="009623B0" w:rsidRPr="00B91FB5" w:rsidP="00E6745C">
      <w:pPr>
        <w:numPr>
          <w:numId w:val="5"/>
        </w:numPr>
        <w:tabs>
          <w:tab w:val="left" w:pos="851"/>
          <w:tab w:val="right" w:pos="8789"/>
        </w:tabs>
        <w:bidi w:val="0"/>
        <w:spacing w:after="120"/>
        <w:ind w:left="426" w:hanging="66"/>
      </w:pPr>
      <w:r w:rsidRPr="00B91FB5" w:rsidR="00370B7C">
        <w:t>P</w:t>
      </w:r>
      <w:r w:rsidRPr="00B91FB5" w:rsidR="00187EB2">
        <w:rPr>
          <w:rFonts w:hint="default"/>
        </w:rPr>
        <w:t>ô</w:t>
      </w:r>
      <w:r w:rsidRPr="00B91FB5" w:rsidR="00187EB2">
        <w:rPr>
          <w:rFonts w:hint="default"/>
        </w:rPr>
        <w:t>da a </w:t>
      </w:r>
      <w:r w:rsidRPr="00B91FB5" w:rsidR="00187EB2">
        <w:rPr>
          <w:rFonts w:hint="default"/>
        </w:rPr>
        <w:t>vlastní</w:t>
      </w:r>
      <w:r w:rsidRPr="00B91FB5" w:rsidR="00187EB2">
        <w:rPr>
          <w:rFonts w:hint="default"/>
        </w:rPr>
        <w:t>cke vzť</w:t>
      </w:r>
      <w:r w:rsidRPr="00B91FB5" w:rsidR="00187EB2">
        <w:rPr>
          <w:rFonts w:hint="default"/>
        </w:rPr>
        <w:t>ahy k</w:t>
      </w:r>
      <w:r w:rsidR="002C54D5">
        <w:t> </w:t>
      </w:r>
      <w:r w:rsidRPr="00B91FB5" w:rsidR="00187EB2">
        <w:rPr>
          <w:rFonts w:hint="default"/>
        </w:rPr>
        <w:t>pô</w:t>
      </w:r>
      <w:r w:rsidRPr="00B91FB5" w:rsidR="00187EB2">
        <w:rPr>
          <w:rFonts w:hint="default"/>
        </w:rPr>
        <w:t>de</w:t>
      </w:r>
      <w:r w:rsidR="002C54D5">
        <w:t xml:space="preserve"> ......</w:t>
      </w:r>
      <w:r w:rsidR="00332189">
        <w:t>.....</w:t>
      </w:r>
      <w:r w:rsidR="002C54D5">
        <w:t>...................................</w:t>
      </w:r>
      <w:r w:rsidR="00A3128D">
        <w:t>........................</w:t>
      </w:r>
      <w:r w:rsidR="00E6745C">
        <w:t>.</w:t>
      </w:r>
      <w:r w:rsidR="00A3128D">
        <w:t>...</w:t>
        <w:tab/>
      </w:r>
      <w:r w:rsidR="002C54D5">
        <w:t>10</w:t>
      </w:r>
    </w:p>
    <w:p w:rsidR="009623B0" w:rsidP="00E6745C">
      <w:pPr>
        <w:numPr>
          <w:numId w:val="5"/>
        </w:numPr>
        <w:tabs>
          <w:tab w:val="right" w:pos="851"/>
          <w:tab w:val="right" w:pos="8789"/>
        </w:tabs>
        <w:bidi w:val="0"/>
        <w:spacing w:after="120"/>
        <w:ind w:left="426" w:hanging="66"/>
      </w:pPr>
      <w:bookmarkStart w:id="6" w:name="_Toc326758528"/>
      <w:r w:rsidRPr="00B91FB5">
        <w:rPr>
          <w:rFonts w:hint="default"/>
        </w:rPr>
        <w:t>Poľ</w:t>
      </w:r>
      <w:r w:rsidRPr="00B91FB5">
        <w:rPr>
          <w:rFonts w:hint="default"/>
        </w:rPr>
        <w:t>nohospodá</w:t>
      </w:r>
      <w:r w:rsidRPr="00B91FB5">
        <w:rPr>
          <w:rFonts w:hint="default"/>
        </w:rPr>
        <w:t>rska prvový</w:t>
      </w:r>
      <w:r w:rsidRPr="00B91FB5">
        <w:rPr>
          <w:rFonts w:hint="default"/>
        </w:rPr>
        <w:t>roba a </w:t>
      </w:r>
      <w:r w:rsidRPr="00B91FB5">
        <w:rPr>
          <w:rFonts w:hint="default"/>
        </w:rPr>
        <w:t>agropotraviná</w:t>
      </w:r>
      <w:r w:rsidRPr="00B91FB5">
        <w:rPr>
          <w:rFonts w:hint="default"/>
        </w:rPr>
        <w:t>rsky trh</w:t>
      </w:r>
      <w:bookmarkEnd w:id="6"/>
      <w:r w:rsidR="002C54D5">
        <w:t xml:space="preserve"> .......................</w:t>
      </w:r>
      <w:r w:rsidR="00332189">
        <w:t>.</w:t>
      </w:r>
      <w:r w:rsidR="002C54D5">
        <w:t>........</w:t>
      </w:r>
      <w:r w:rsidR="00E6745C">
        <w:t>..</w:t>
      </w:r>
      <w:r w:rsidR="002C54D5">
        <w:t>.</w:t>
      </w:r>
      <w:r w:rsidR="00E6745C">
        <w:t>.</w:t>
      </w:r>
      <w:r w:rsidR="002C54D5">
        <w:t>..</w:t>
      </w:r>
      <w:r w:rsidR="00E6745C">
        <w:tab/>
      </w:r>
      <w:r w:rsidR="002C54D5">
        <w:t xml:space="preserve"> 12</w:t>
      </w:r>
    </w:p>
    <w:p w:rsidR="0004292F" w:rsidRPr="00B91FB5" w:rsidP="00E6745C">
      <w:pPr>
        <w:numPr>
          <w:numId w:val="5"/>
        </w:numPr>
        <w:tabs>
          <w:tab w:val="right" w:pos="851"/>
          <w:tab w:val="right" w:pos="8789"/>
        </w:tabs>
        <w:bidi w:val="0"/>
        <w:spacing w:after="120"/>
        <w:ind w:left="426" w:hanging="66"/>
      </w:pPr>
      <w:r w:rsidRPr="00B91FB5">
        <w:rPr>
          <w:rFonts w:hint="default"/>
        </w:rPr>
        <w:t>Cenový</w:t>
      </w:r>
      <w:r w:rsidRPr="00B91FB5">
        <w:rPr>
          <w:rFonts w:hint="default"/>
        </w:rPr>
        <w:t xml:space="preserve"> vý</w:t>
      </w:r>
      <w:r w:rsidRPr="00B91FB5">
        <w:rPr>
          <w:rFonts w:hint="default"/>
        </w:rPr>
        <w:t>voj na agropotraviná</w:t>
      </w:r>
      <w:r w:rsidRPr="00B91FB5">
        <w:rPr>
          <w:rFonts w:hint="default"/>
        </w:rPr>
        <w:t>rskom trhu</w:t>
      </w:r>
      <w:r w:rsidR="002C54D5">
        <w:t xml:space="preserve"> ..............................................</w:t>
      </w:r>
      <w:r w:rsidR="00E6745C">
        <w:t>.........</w:t>
      </w:r>
      <w:r w:rsidR="002C54D5">
        <w:t>..</w:t>
      </w:r>
      <w:r w:rsidR="00E6745C">
        <w:tab/>
      </w:r>
      <w:r w:rsidR="002C54D5">
        <w:t>14</w:t>
      </w:r>
    </w:p>
    <w:p w:rsidR="00E64ED3" w:rsidRPr="00B91FB5" w:rsidP="00E6745C">
      <w:pPr>
        <w:numPr>
          <w:numId w:val="5"/>
        </w:numPr>
        <w:tabs>
          <w:tab w:val="right" w:pos="851"/>
          <w:tab w:val="right" w:pos="8789"/>
        </w:tabs>
        <w:bidi w:val="0"/>
        <w:spacing w:after="120"/>
        <w:ind w:left="426" w:hanging="66"/>
        <w:jc w:val="both"/>
        <w:rPr>
          <w:szCs w:val="24"/>
        </w:rPr>
      </w:pPr>
      <w:r w:rsidRPr="00B91FB5">
        <w:rPr>
          <w:rFonts w:hint="default"/>
          <w:szCs w:val="24"/>
        </w:rPr>
        <w:t>Vplyv poľ</w:t>
      </w:r>
      <w:r w:rsidRPr="00B91FB5">
        <w:rPr>
          <w:rFonts w:hint="default"/>
          <w:szCs w:val="24"/>
        </w:rPr>
        <w:t>nohospodá</w:t>
      </w:r>
      <w:r w:rsidRPr="00B91FB5">
        <w:rPr>
          <w:rFonts w:hint="default"/>
          <w:szCs w:val="24"/>
        </w:rPr>
        <w:t>rstva na kvalitu ovzduš</w:t>
      </w:r>
      <w:r w:rsidRPr="00B91FB5">
        <w:rPr>
          <w:rFonts w:hint="default"/>
          <w:szCs w:val="24"/>
        </w:rPr>
        <w:t>ia a </w:t>
      </w:r>
      <w:r w:rsidRPr="00A51F02" w:rsidR="00A51F02">
        <w:rPr>
          <w:rFonts w:hint="default"/>
          <w:szCs w:val="24"/>
        </w:rPr>
        <w:t>emisie sklení</w:t>
      </w:r>
      <w:r w:rsidRPr="00A51F02" w:rsidR="00A51F02">
        <w:rPr>
          <w:rFonts w:hint="default"/>
          <w:szCs w:val="24"/>
        </w:rPr>
        <w:t>kový</w:t>
      </w:r>
      <w:r w:rsidRPr="00A51F02" w:rsidR="00A51F02">
        <w:rPr>
          <w:rFonts w:hint="default"/>
          <w:szCs w:val="24"/>
        </w:rPr>
        <w:t>ch plynov</w:t>
      </w:r>
      <w:r w:rsidR="00E6745C">
        <w:rPr>
          <w:szCs w:val="24"/>
        </w:rPr>
        <w:t>.</w:t>
      </w:r>
      <w:r w:rsidR="00A51F02">
        <w:rPr>
          <w:szCs w:val="24"/>
        </w:rPr>
        <w:t xml:space="preserve">.. </w:t>
      </w:r>
      <w:r w:rsidR="00E6745C">
        <w:rPr>
          <w:szCs w:val="24"/>
        </w:rPr>
        <w:tab/>
      </w:r>
      <w:r w:rsidR="005B22A2">
        <w:rPr>
          <w:szCs w:val="24"/>
        </w:rPr>
        <w:t xml:space="preserve"> </w:t>
      </w:r>
      <w:r w:rsidR="002C54D5">
        <w:rPr>
          <w:szCs w:val="24"/>
        </w:rPr>
        <w:t>15</w:t>
      </w:r>
    </w:p>
    <w:p w:rsidR="001969BF" w:rsidRPr="00B91FB5" w:rsidP="001C4F21">
      <w:pPr>
        <w:pStyle w:val="1"/>
        <w:numPr>
          <w:numId w:val="0"/>
        </w:numPr>
        <w:tabs>
          <w:tab w:val="clear" w:pos="360"/>
          <w:tab w:val="right" w:pos="8789"/>
        </w:tabs>
        <w:bidi w:val="0"/>
        <w:spacing w:after="120"/>
        <w:ind w:left="360" w:hanging="360"/>
        <w:rPr>
          <w:b w:val="0"/>
        </w:rPr>
      </w:pPr>
      <w:bookmarkStart w:id="7" w:name="_Toc326758529"/>
      <w:r w:rsidR="001C4F21">
        <w:rPr>
          <w:b w:val="0"/>
        </w:rPr>
        <w:t xml:space="preserve">2.2 </w:t>
      </w:r>
      <w:r w:rsidRPr="00B91FB5" w:rsidR="009623B0">
        <w:rPr>
          <w:rFonts w:hint="default"/>
          <w:b w:val="0"/>
        </w:rPr>
        <w:t>Potraviná</w:t>
      </w:r>
      <w:r w:rsidRPr="00B91FB5" w:rsidR="009623B0">
        <w:rPr>
          <w:rFonts w:hint="default"/>
          <w:b w:val="0"/>
        </w:rPr>
        <w:t>rstvo</w:t>
      </w:r>
      <w:bookmarkEnd w:id="7"/>
      <w:r w:rsidR="002C54D5">
        <w:rPr>
          <w:b w:val="0"/>
        </w:rPr>
        <w:t xml:space="preserve"> .........................................................</w:t>
      </w:r>
      <w:r w:rsidR="001C4F21">
        <w:rPr>
          <w:b w:val="0"/>
        </w:rPr>
        <w:t>.</w:t>
      </w:r>
      <w:r w:rsidR="002C54D5">
        <w:rPr>
          <w:b w:val="0"/>
        </w:rPr>
        <w:t>..............................................</w:t>
      </w:r>
      <w:r w:rsidR="00E6745C">
        <w:rPr>
          <w:b w:val="0"/>
        </w:rPr>
        <w:t>..</w:t>
      </w:r>
      <w:r w:rsidR="002C54D5">
        <w:rPr>
          <w:b w:val="0"/>
        </w:rPr>
        <w:t>....</w:t>
      </w:r>
      <w:r w:rsidR="00E6745C">
        <w:rPr>
          <w:b w:val="0"/>
        </w:rPr>
        <w:tab/>
      </w:r>
      <w:r w:rsidR="002C54D5">
        <w:rPr>
          <w:b w:val="0"/>
        </w:rPr>
        <w:t xml:space="preserve"> 16</w:t>
      </w:r>
    </w:p>
    <w:p w:rsidR="001C4F21" w:rsidP="00E6745C">
      <w:pPr>
        <w:tabs>
          <w:tab w:val="right" w:pos="851"/>
          <w:tab w:val="right" w:pos="8789"/>
        </w:tabs>
        <w:bidi w:val="0"/>
        <w:spacing w:after="120"/>
        <w:ind w:left="360"/>
      </w:pPr>
      <w:r w:rsidR="004B5FE1">
        <w:t xml:space="preserve">- </w:t>
      </w:r>
      <w:r w:rsidR="008D16EF">
        <w:t xml:space="preserve">    </w:t>
      </w:r>
      <w:r w:rsidR="000D2F58">
        <w:tab/>
      </w:r>
      <w:r w:rsidR="000D2F58">
        <w:t xml:space="preserve"> </w:t>
      </w:r>
      <w:r>
        <w:rPr>
          <w:rFonts w:hint="default"/>
        </w:rPr>
        <w:t xml:space="preserve"> Vý</w:t>
      </w:r>
      <w:r>
        <w:rPr>
          <w:rFonts w:hint="default"/>
        </w:rPr>
        <w:t>voj cien potraviná</w:t>
      </w:r>
      <w:r>
        <w:rPr>
          <w:rFonts w:hint="default"/>
        </w:rPr>
        <w:t>rskych vý</w:t>
      </w:r>
      <w:r>
        <w:rPr>
          <w:rFonts w:hint="default"/>
        </w:rPr>
        <w:t>robkov</w:t>
      </w:r>
      <w:r w:rsidR="000D2F58">
        <w:t xml:space="preserve"> </w:t>
      </w:r>
      <w:r>
        <w:t>................................................................</w:t>
        <w:tab/>
      </w:r>
      <w:r>
        <w:t>19</w:t>
      </w:r>
    </w:p>
    <w:p w:rsidR="003916F3" w:rsidRPr="00B91FB5" w:rsidP="00E6745C">
      <w:pPr>
        <w:tabs>
          <w:tab w:val="right" w:pos="851"/>
          <w:tab w:val="right" w:pos="8789"/>
        </w:tabs>
        <w:bidi w:val="0"/>
        <w:spacing w:after="120"/>
        <w:ind w:left="360"/>
      </w:pPr>
      <w:r w:rsidR="001C4F21">
        <w:t xml:space="preserve">-       </w:t>
      </w:r>
      <w:r w:rsidRPr="00B91FB5">
        <w:rPr>
          <w:rFonts w:hint="default"/>
        </w:rPr>
        <w:t>Spotreba potraví</w:t>
      </w:r>
      <w:r w:rsidRPr="00B91FB5">
        <w:rPr>
          <w:rFonts w:hint="default"/>
        </w:rPr>
        <w:t>n</w:t>
      </w:r>
      <w:r w:rsidR="002C54D5">
        <w:t xml:space="preserve"> ........................................................................................</w:t>
      </w:r>
      <w:r w:rsidR="00E6745C">
        <w:t>...</w:t>
      </w:r>
      <w:r w:rsidR="002C54D5">
        <w:t>.....</w:t>
      </w:r>
      <w:r w:rsidR="00E6745C">
        <w:t>.</w:t>
        <w:tab/>
      </w:r>
      <w:r w:rsidR="002C54D5">
        <w:t xml:space="preserve"> 20</w:t>
      </w:r>
    </w:p>
    <w:p w:rsidR="009623B0" w:rsidRPr="003104F9" w:rsidP="00E6745C">
      <w:pPr>
        <w:tabs>
          <w:tab w:val="right" w:pos="426"/>
          <w:tab w:val="right" w:pos="8789"/>
        </w:tabs>
        <w:bidi w:val="0"/>
        <w:spacing w:after="120"/>
      </w:pPr>
      <w:bookmarkStart w:id="8" w:name="_Toc326758530"/>
      <w:r w:rsidR="001C4F21">
        <w:t xml:space="preserve">3.   </w:t>
      </w:r>
      <w:r w:rsidRPr="003104F9">
        <w:t>Ro</w:t>
      </w:r>
      <w:r w:rsidRPr="003104F9">
        <w:t>zvoj vidieka</w:t>
      </w:r>
      <w:bookmarkEnd w:id="8"/>
      <w:r w:rsidRPr="003104F9" w:rsidR="00C37800">
        <w:t xml:space="preserve"> ......................................................................................................</w:t>
      </w:r>
      <w:r w:rsidR="00E6745C">
        <w:t>..</w:t>
      </w:r>
      <w:r w:rsidRPr="003104F9" w:rsidR="00C37800">
        <w:t>.....</w:t>
      </w:r>
      <w:r w:rsidR="00E6745C">
        <w:tab/>
      </w:r>
      <w:r w:rsidRPr="003104F9" w:rsidR="00C37800">
        <w:t xml:space="preserve"> 23</w:t>
      </w:r>
    </w:p>
    <w:p w:rsidR="009623B0" w:rsidRPr="003104F9" w:rsidP="000D2F58">
      <w:pPr>
        <w:tabs>
          <w:tab w:val="right" w:pos="426"/>
          <w:tab w:val="right" w:pos="8789"/>
        </w:tabs>
        <w:bidi w:val="0"/>
        <w:spacing w:after="120"/>
      </w:pPr>
      <w:bookmarkStart w:id="9" w:name="_Toc326758531"/>
      <w:r w:rsidR="001C4F21">
        <w:t xml:space="preserve">4.   </w:t>
      </w:r>
      <w:r w:rsidRPr="003104F9">
        <w:rPr>
          <w:rFonts w:hint="default"/>
        </w:rPr>
        <w:t>Regioná</w:t>
      </w:r>
      <w:r w:rsidRPr="003104F9">
        <w:rPr>
          <w:rFonts w:hint="default"/>
        </w:rPr>
        <w:t>lny rozvoj</w:t>
      </w:r>
      <w:bookmarkEnd w:id="9"/>
      <w:r w:rsidRPr="003104F9" w:rsidR="00C37800">
        <w:t>....................................................................................................</w:t>
      </w:r>
      <w:r w:rsidR="000D2F58">
        <w:t>..</w:t>
      </w:r>
      <w:r w:rsidRPr="003104F9" w:rsidR="00C37800">
        <w:t>...</w:t>
      </w:r>
      <w:r w:rsidR="000D2F58">
        <w:tab/>
      </w:r>
      <w:r w:rsidRPr="003104F9" w:rsidR="00C37800">
        <w:t xml:space="preserve"> 25</w:t>
      </w:r>
    </w:p>
    <w:p w:rsidR="009623B0" w:rsidRPr="003104F9" w:rsidP="000D2F58">
      <w:pPr>
        <w:tabs>
          <w:tab w:val="right" w:pos="426"/>
        </w:tabs>
        <w:bidi w:val="0"/>
        <w:spacing w:after="120"/>
      </w:pPr>
      <w:bookmarkStart w:id="10" w:name="_GoBack"/>
      <w:bookmarkStart w:id="11" w:name="_Toc326758532"/>
      <w:bookmarkEnd w:id="10"/>
      <w:r w:rsidR="001C4F21">
        <w:t xml:space="preserve">5.   </w:t>
      </w:r>
      <w:r w:rsidRPr="003104F9">
        <w:rPr>
          <w:rFonts w:hint="default"/>
        </w:rPr>
        <w:t>Zahranič</w:t>
      </w:r>
      <w:r w:rsidRPr="003104F9">
        <w:rPr>
          <w:rFonts w:hint="default"/>
        </w:rPr>
        <w:t>ný</w:t>
      </w:r>
      <w:r w:rsidRPr="003104F9">
        <w:rPr>
          <w:rFonts w:hint="default"/>
        </w:rPr>
        <w:t xml:space="preserve"> obchod</w:t>
      </w:r>
      <w:bookmarkEnd w:id="11"/>
      <w:r w:rsidRPr="003104F9" w:rsidR="00C37800">
        <w:t xml:space="preserve"> ...............................................................................................</w:t>
      </w:r>
      <w:r w:rsidR="000D2F58">
        <w:t>.</w:t>
      </w:r>
      <w:r w:rsidRPr="003104F9" w:rsidR="00C37800">
        <w:t>......</w:t>
      </w:r>
      <w:r w:rsidR="000D2F58">
        <w:tab/>
      </w:r>
      <w:r w:rsidRPr="003104F9" w:rsidR="00C37800">
        <w:t xml:space="preserve"> 2</w:t>
      </w:r>
      <w:r w:rsidR="00A51F02">
        <w:t>6</w:t>
      </w:r>
    </w:p>
    <w:p w:rsidR="009623B0" w:rsidRPr="00B91FB5" w:rsidP="000D2F58">
      <w:pPr>
        <w:tabs>
          <w:tab w:val="right" w:pos="426"/>
          <w:tab w:val="right" w:pos="8789"/>
        </w:tabs>
        <w:bidi w:val="0"/>
        <w:spacing w:after="120"/>
      </w:pPr>
      <w:bookmarkStart w:id="12" w:name="_Toc326758533"/>
      <w:r w:rsidR="001C4F21">
        <w:t xml:space="preserve">6.   </w:t>
      </w:r>
      <w:r w:rsidRPr="00B91FB5">
        <w:rPr>
          <w:rFonts w:hint="default"/>
        </w:rPr>
        <w:t>Vý</w:t>
      </w:r>
      <w:r w:rsidRPr="00B91FB5">
        <w:rPr>
          <w:rFonts w:hint="default"/>
        </w:rPr>
        <w:t>davky rozpoč</w:t>
      </w:r>
      <w:r w:rsidRPr="00B91FB5">
        <w:rPr>
          <w:rFonts w:hint="default"/>
        </w:rPr>
        <w:t>tovej kapitoly MPRV SR</w:t>
      </w:r>
      <w:bookmarkEnd w:id="12"/>
      <w:r w:rsidRPr="003104F9" w:rsidR="00C37800">
        <w:t xml:space="preserve"> .............................................................</w:t>
      </w:r>
      <w:r w:rsidR="000D2F58">
        <w:t>....</w:t>
      </w:r>
      <w:r w:rsidRPr="003104F9" w:rsidR="00C37800">
        <w:t>.</w:t>
      </w:r>
      <w:r w:rsidR="000D2F58">
        <w:tab/>
      </w:r>
      <w:r w:rsidRPr="003104F9" w:rsidR="00C37800">
        <w:t xml:space="preserve"> 27</w:t>
      </w:r>
    </w:p>
    <w:p w:rsidR="009623B0" w:rsidRPr="00B91FB5" w:rsidP="000D2F58">
      <w:pPr>
        <w:tabs>
          <w:tab w:val="right" w:pos="426"/>
          <w:tab w:val="right" w:pos="8789"/>
        </w:tabs>
        <w:bidi w:val="0"/>
        <w:spacing w:after="120"/>
      </w:pPr>
      <w:bookmarkStart w:id="13" w:name="_Toc326758534"/>
      <w:r w:rsidR="001C4F21">
        <w:t xml:space="preserve">7.   </w:t>
      </w:r>
      <w:r w:rsidRPr="00B91FB5">
        <w:t>Ekon</w:t>
      </w:r>
      <w:r w:rsidRPr="00B91FB5">
        <w:rPr>
          <w:rFonts w:hint="default"/>
        </w:rPr>
        <w:t>omika krají</w:t>
      </w:r>
      <w:r w:rsidRPr="00B91FB5">
        <w:rPr>
          <w:rFonts w:hint="default"/>
        </w:rPr>
        <w:t>n Euró</w:t>
      </w:r>
      <w:r w:rsidRPr="00B91FB5">
        <w:rPr>
          <w:rFonts w:hint="default"/>
        </w:rPr>
        <w:t>pskej ú</w:t>
      </w:r>
      <w:r w:rsidRPr="00B91FB5">
        <w:rPr>
          <w:rFonts w:hint="default"/>
        </w:rPr>
        <w:t>nie</w:t>
      </w:r>
      <w:bookmarkEnd w:id="13"/>
      <w:r w:rsidRPr="003104F9" w:rsidR="00C37800">
        <w:t xml:space="preserve"> .......................................................................</w:t>
      </w:r>
      <w:r w:rsidR="000D2F58">
        <w:t>..</w:t>
      </w:r>
      <w:r w:rsidRPr="003104F9" w:rsidR="00C37800">
        <w:t>......</w:t>
      </w:r>
      <w:r w:rsidR="000D2F58">
        <w:tab/>
      </w:r>
      <w:r w:rsidRPr="003104F9" w:rsidR="00C37800">
        <w:t xml:space="preserve"> 29</w:t>
      </w:r>
    </w:p>
    <w:p w:rsidR="001C4F21" w:rsidP="000D2F58">
      <w:pPr>
        <w:tabs>
          <w:tab w:val="right" w:pos="8789"/>
        </w:tabs>
        <w:bidi w:val="0"/>
        <w:spacing w:after="120"/>
        <w:rPr>
          <w:rFonts w:hint="default"/>
          <w:color w:val="000000"/>
        </w:rPr>
      </w:pPr>
      <w:bookmarkEnd w:id="2"/>
      <w:bookmarkEnd w:id="3"/>
      <w:r>
        <w:rPr>
          <w:rFonts w:hint="default"/>
          <w:color w:val="000000"/>
        </w:rPr>
        <w:t>8.   Zá</w:t>
      </w:r>
      <w:r>
        <w:rPr>
          <w:rFonts w:hint="default"/>
          <w:color w:val="000000"/>
        </w:rPr>
        <w:t>very a </w:t>
      </w:r>
      <w:r>
        <w:rPr>
          <w:rFonts w:hint="default"/>
          <w:color w:val="000000"/>
        </w:rPr>
        <w:t>odporúč</w:t>
      </w:r>
      <w:r>
        <w:rPr>
          <w:rFonts w:hint="default"/>
          <w:color w:val="000000"/>
        </w:rPr>
        <w:t>ania ..................................................................................................</w:t>
        <w:tab/>
        <w:t>33</w:t>
      </w:r>
    </w:p>
    <w:p w:rsidR="007A5DFB" w:rsidRPr="00B91FB5" w:rsidP="000D2F58">
      <w:pPr>
        <w:tabs>
          <w:tab w:val="right" w:pos="8789"/>
        </w:tabs>
        <w:bidi w:val="0"/>
        <w:spacing w:after="120"/>
        <w:rPr>
          <w:color w:val="000000"/>
        </w:rPr>
      </w:pPr>
      <w:r w:rsidR="001C4F21">
        <w:rPr>
          <w:rFonts w:hint="default"/>
          <w:color w:val="000000"/>
        </w:rPr>
        <w:t xml:space="preserve">8.1 </w:t>
      </w:r>
      <w:r w:rsidR="00C37800">
        <w:rPr>
          <w:color w:val="000000"/>
        </w:rPr>
        <w:t>Z</w:t>
      </w:r>
      <w:r w:rsidRPr="00B91FB5">
        <w:rPr>
          <w:rFonts w:hint="default"/>
          <w:color w:val="000000"/>
        </w:rPr>
        <w:t>á</w:t>
      </w:r>
      <w:r w:rsidRPr="00B91FB5">
        <w:rPr>
          <w:rFonts w:hint="default"/>
          <w:color w:val="000000"/>
        </w:rPr>
        <w:t>very</w:t>
      </w:r>
      <w:r w:rsidR="005C3A51">
        <w:rPr>
          <w:color w:val="000000"/>
        </w:rPr>
        <w:t xml:space="preserve"> ..........</w:t>
      </w:r>
      <w:r w:rsidR="00E51DEA">
        <w:rPr>
          <w:color w:val="000000"/>
        </w:rPr>
        <w:t>......</w:t>
      </w:r>
      <w:r w:rsidR="005C3A51">
        <w:rPr>
          <w:color w:val="000000"/>
        </w:rPr>
        <w:t>................................................................................................</w:t>
      </w:r>
      <w:r w:rsidR="000D2F58">
        <w:rPr>
          <w:color w:val="000000"/>
        </w:rPr>
        <w:t>..</w:t>
      </w:r>
      <w:r w:rsidR="005C3A51">
        <w:rPr>
          <w:color w:val="000000"/>
        </w:rPr>
        <w:t>..</w:t>
      </w:r>
      <w:r w:rsidR="001C4F21">
        <w:rPr>
          <w:color w:val="000000"/>
        </w:rPr>
        <w:t>..</w:t>
      </w:r>
      <w:r w:rsidR="005C3A51">
        <w:rPr>
          <w:color w:val="000000"/>
        </w:rPr>
        <w:t xml:space="preserve">.... </w:t>
      </w:r>
      <w:r w:rsidR="000D2F58">
        <w:rPr>
          <w:color w:val="000000"/>
        </w:rPr>
        <w:tab/>
      </w:r>
      <w:r w:rsidR="005C3A51">
        <w:rPr>
          <w:color w:val="000000"/>
        </w:rPr>
        <w:t>33</w:t>
      </w:r>
    </w:p>
    <w:p w:rsidR="007A5DFB" w:rsidP="000D2F58">
      <w:pPr>
        <w:keepNext/>
        <w:tabs>
          <w:tab w:val="right" w:pos="8789"/>
        </w:tabs>
        <w:bidi w:val="0"/>
        <w:spacing w:after="120"/>
        <w:rPr>
          <w:color w:val="000000"/>
        </w:rPr>
      </w:pPr>
      <w:r w:rsidR="001C4F21">
        <w:rPr>
          <w:color w:val="000000"/>
        </w:rPr>
        <w:t xml:space="preserve">8.2 </w:t>
      </w:r>
      <w:r w:rsidRPr="00B91FB5">
        <w:rPr>
          <w:rFonts w:hint="default"/>
          <w:color w:val="000000"/>
        </w:rPr>
        <w:t>Odporúč</w:t>
      </w:r>
      <w:r w:rsidRPr="00B91FB5">
        <w:rPr>
          <w:rFonts w:hint="default"/>
          <w:color w:val="000000"/>
        </w:rPr>
        <w:t>ania</w:t>
      </w:r>
      <w:r w:rsidR="005C3A51">
        <w:rPr>
          <w:color w:val="000000"/>
        </w:rPr>
        <w:t xml:space="preserve"> ................</w:t>
      </w:r>
      <w:r w:rsidR="007F5D7B">
        <w:rPr>
          <w:color w:val="000000"/>
        </w:rPr>
        <w:t>........</w:t>
      </w:r>
      <w:r w:rsidR="005C3A51">
        <w:rPr>
          <w:color w:val="000000"/>
        </w:rPr>
        <w:t>............................................................</w:t>
      </w:r>
      <w:r w:rsidR="007F5D7B">
        <w:rPr>
          <w:color w:val="000000"/>
        </w:rPr>
        <w:t>.</w:t>
      </w:r>
      <w:r w:rsidR="005C3A51">
        <w:rPr>
          <w:color w:val="000000"/>
        </w:rPr>
        <w:t>.................</w:t>
      </w:r>
      <w:r w:rsidR="000D2F58">
        <w:rPr>
          <w:color w:val="000000"/>
        </w:rPr>
        <w:t>..</w:t>
      </w:r>
      <w:r w:rsidR="005C3A51">
        <w:rPr>
          <w:color w:val="000000"/>
        </w:rPr>
        <w:t xml:space="preserve">......... </w:t>
      </w:r>
      <w:r w:rsidR="000D2F58">
        <w:rPr>
          <w:color w:val="000000"/>
        </w:rPr>
        <w:tab/>
      </w:r>
      <w:r w:rsidR="005C3A51">
        <w:rPr>
          <w:color w:val="000000"/>
        </w:rPr>
        <w:t>35</w:t>
      </w:r>
    </w:p>
    <w:p w:rsidR="00237BCE" w:rsidRPr="00B91FB5" w:rsidP="00E51DEA">
      <w:pPr>
        <w:keepNext/>
        <w:bidi w:val="0"/>
        <w:spacing w:after="120"/>
        <w:rPr>
          <w:color w:val="000000"/>
        </w:rPr>
      </w:pPr>
      <w:r>
        <w:rPr>
          <w:rFonts w:hint="default"/>
          <w:color w:val="000000"/>
        </w:rPr>
        <w:t>Prí</w:t>
      </w:r>
      <w:r>
        <w:rPr>
          <w:rFonts w:hint="default"/>
          <w:color w:val="000000"/>
        </w:rPr>
        <w:t xml:space="preserve">lohy  </w:t>
      </w:r>
      <w:r w:rsidR="00D75221">
        <w:rPr>
          <w:rFonts w:hint="default"/>
          <w:color w:val="000000"/>
        </w:rPr>
        <w:t>č.</w:t>
      </w:r>
      <w:r>
        <w:rPr>
          <w:rFonts w:hint="default"/>
          <w:color w:val="000000"/>
        </w:rPr>
        <w:t xml:space="preserve"> 1 až</w:t>
      </w:r>
      <w:r>
        <w:rPr>
          <w:rFonts w:hint="default"/>
          <w:color w:val="000000"/>
        </w:rPr>
        <w:t xml:space="preserve"> 10</w:t>
      </w:r>
    </w:p>
    <w:sectPr w:rsidSect="008621E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DD">
    <w:pPr>
      <w:pStyle w:val="Footer"/>
      <w:bidi w:val="0"/>
      <w:jc w:val="center"/>
    </w:pPr>
  </w:p>
  <w:p w:rsidR="00C56BD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F5A"/>
    <w:multiLevelType w:val="multilevel"/>
    <w:tmpl w:val="69B6EC4E"/>
    <w:styleLink w:val="M1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rtl w:val="0"/>
        <w:cs w:val="0"/>
      </w:rPr>
    </w:lvl>
  </w:abstractNum>
  <w:abstractNum w:abstractNumId="1">
    <w:nsid w:val="264428A2"/>
    <w:multiLevelType w:val="multilevel"/>
    <w:tmpl w:val="B6AA2B22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2">
    <w:nsid w:val="30696EC0"/>
    <w:multiLevelType w:val="hybridMultilevel"/>
    <w:tmpl w:val="C3763874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D2FA6"/>
    <w:multiLevelType w:val="multilevel"/>
    <w:tmpl w:val="67AC990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rtl w:val="0"/>
        <w: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4">
    <w:nsid w:val="7024706F"/>
    <w:multiLevelType w:val="hybridMultilevel"/>
    <w:tmpl w:val="D5363A86"/>
    <w:lvl w:ilvl="0">
      <w:start w:val="1"/>
      <w:numFmt w:val="decimal"/>
      <w:pStyle w:val="Heading2"/>
      <w:lvlText w:val="1.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E1EA7"/>
    <w:rsid w:val="0001282D"/>
    <w:rsid w:val="0001325B"/>
    <w:rsid w:val="00030013"/>
    <w:rsid w:val="0003016F"/>
    <w:rsid w:val="00032A88"/>
    <w:rsid w:val="000338DF"/>
    <w:rsid w:val="0003551B"/>
    <w:rsid w:val="0004194A"/>
    <w:rsid w:val="000423B5"/>
    <w:rsid w:val="0004292F"/>
    <w:rsid w:val="000431F9"/>
    <w:rsid w:val="00064921"/>
    <w:rsid w:val="00067DAE"/>
    <w:rsid w:val="0007415C"/>
    <w:rsid w:val="00077403"/>
    <w:rsid w:val="00077A88"/>
    <w:rsid w:val="00082CBF"/>
    <w:rsid w:val="000859F1"/>
    <w:rsid w:val="00087468"/>
    <w:rsid w:val="0009193B"/>
    <w:rsid w:val="00092D50"/>
    <w:rsid w:val="00097764"/>
    <w:rsid w:val="000978DE"/>
    <w:rsid w:val="000A17DF"/>
    <w:rsid w:val="000A7291"/>
    <w:rsid w:val="000A7DF5"/>
    <w:rsid w:val="000B02AA"/>
    <w:rsid w:val="000B288E"/>
    <w:rsid w:val="000B72C5"/>
    <w:rsid w:val="000C2793"/>
    <w:rsid w:val="000C7161"/>
    <w:rsid w:val="000D2F58"/>
    <w:rsid w:val="000D65F5"/>
    <w:rsid w:val="000D6EC5"/>
    <w:rsid w:val="000E370B"/>
    <w:rsid w:val="000E6D22"/>
    <w:rsid w:val="000F36F2"/>
    <w:rsid w:val="000F4F55"/>
    <w:rsid w:val="000F6C66"/>
    <w:rsid w:val="0010106E"/>
    <w:rsid w:val="001017B7"/>
    <w:rsid w:val="00104636"/>
    <w:rsid w:val="00107592"/>
    <w:rsid w:val="00110562"/>
    <w:rsid w:val="001113D7"/>
    <w:rsid w:val="001116E7"/>
    <w:rsid w:val="001335ED"/>
    <w:rsid w:val="00134A7E"/>
    <w:rsid w:val="001358E6"/>
    <w:rsid w:val="00152456"/>
    <w:rsid w:val="00152F87"/>
    <w:rsid w:val="00155E6A"/>
    <w:rsid w:val="00161956"/>
    <w:rsid w:val="00165C82"/>
    <w:rsid w:val="00165D0B"/>
    <w:rsid w:val="00166AA3"/>
    <w:rsid w:val="00167CAF"/>
    <w:rsid w:val="0017092F"/>
    <w:rsid w:val="001745C6"/>
    <w:rsid w:val="0018312B"/>
    <w:rsid w:val="00184557"/>
    <w:rsid w:val="00184B43"/>
    <w:rsid w:val="00187B7F"/>
    <w:rsid w:val="00187EB2"/>
    <w:rsid w:val="001950AA"/>
    <w:rsid w:val="0019512C"/>
    <w:rsid w:val="001969BF"/>
    <w:rsid w:val="001A3580"/>
    <w:rsid w:val="001A408A"/>
    <w:rsid w:val="001A4642"/>
    <w:rsid w:val="001A47DC"/>
    <w:rsid w:val="001A483D"/>
    <w:rsid w:val="001A4EEF"/>
    <w:rsid w:val="001B4BD4"/>
    <w:rsid w:val="001B5EEF"/>
    <w:rsid w:val="001C0142"/>
    <w:rsid w:val="001C0B5C"/>
    <w:rsid w:val="001C4F21"/>
    <w:rsid w:val="001C7C04"/>
    <w:rsid w:val="001D26E1"/>
    <w:rsid w:val="001D4002"/>
    <w:rsid w:val="001D4C50"/>
    <w:rsid w:val="001D61BF"/>
    <w:rsid w:val="001E5D63"/>
    <w:rsid w:val="001F088E"/>
    <w:rsid w:val="001F39A6"/>
    <w:rsid w:val="001F5567"/>
    <w:rsid w:val="001F7A8D"/>
    <w:rsid w:val="00203E22"/>
    <w:rsid w:val="00203FB9"/>
    <w:rsid w:val="0020514E"/>
    <w:rsid w:val="00216AEF"/>
    <w:rsid w:val="00220F7B"/>
    <w:rsid w:val="00223544"/>
    <w:rsid w:val="00227642"/>
    <w:rsid w:val="00227A83"/>
    <w:rsid w:val="00230022"/>
    <w:rsid w:val="00230875"/>
    <w:rsid w:val="002369BB"/>
    <w:rsid w:val="00236BB8"/>
    <w:rsid w:val="00237BCE"/>
    <w:rsid w:val="00241111"/>
    <w:rsid w:val="00241895"/>
    <w:rsid w:val="00252A26"/>
    <w:rsid w:val="002554FC"/>
    <w:rsid w:val="00255F6A"/>
    <w:rsid w:val="00257D72"/>
    <w:rsid w:val="002627DE"/>
    <w:rsid w:val="0026386C"/>
    <w:rsid w:val="002655B5"/>
    <w:rsid w:val="00266100"/>
    <w:rsid w:val="0027379D"/>
    <w:rsid w:val="00274C84"/>
    <w:rsid w:val="00280B7E"/>
    <w:rsid w:val="00283718"/>
    <w:rsid w:val="00284A49"/>
    <w:rsid w:val="00286457"/>
    <w:rsid w:val="00286AC7"/>
    <w:rsid w:val="00286D0F"/>
    <w:rsid w:val="002924E7"/>
    <w:rsid w:val="00294607"/>
    <w:rsid w:val="00295C4D"/>
    <w:rsid w:val="0029784B"/>
    <w:rsid w:val="002A1AB7"/>
    <w:rsid w:val="002B1591"/>
    <w:rsid w:val="002B2421"/>
    <w:rsid w:val="002B3D86"/>
    <w:rsid w:val="002B3F58"/>
    <w:rsid w:val="002B5EF0"/>
    <w:rsid w:val="002C4472"/>
    <w:rsid w:val="002C54D5"/>
    <w:rsid w:val="002C6BA7"/>
    <w:rsid w:val="002D27EF"/>
    <w:rsid w:val="002D5B3B"/>
    <w:rsid w:val="002D5C48"/>
    <w:rsid w:val="002D77F9"/>
    <w:rsid w:val="002E2CCF"/>
    <w:rsid w:val="002E4946"/>
    <w:rsid w:val="002E5888"/>
    <w:rsid w:val="002E770E"/>
    <w:rsid w:val="002E7C5D"/>
    <w:rsid w:val="00306B91"/>
    <w:rsid w:val="003102E4"/>
    <w:rsid w:val="003104F9"/>
    <w:rsid w:val="00313EAB"/>
    <w:rsid w:val="00320C8B"/>
    <w:rsid w:val="00322139"/>
    <w:rsid w:val="0032488B"/>
    <w:rsid w:val="003307C6"/>
    <w:rsid w:val="00331607"/>
    <w:rsid w:val="00332189"/>
    <w:rsid w:val="003337A8"/>
    <w:rsid w:val="00334E8C"/>
    <w:rsid w:val="00335873"/>
    <w:rsid w:val="003379AD"/>
    <w:rsid w:val="00340E12"/>
    <w:rsid w:val="00341FA6"/>
    <w:rsid w:val="00351CC9"/>
    <w:rsid w:val="00355AF6"/>
    <w:rsid w:val="0035615C"/>
    <w:rsid w:val="003570F5"/>
    <w:rsid w:val="00357DB3"/>
    <w:rsid w:val="00357E2F"/>
    <w:rsid w:val="003622BB"/>
    <w:rsid w:val="00367C0F"/>
    <w:rsid w:val="00370B7C"/>
    <w:rsid w:val="0037235E"/>
    <w:rsid w:val="003724F5"/>
    <w:rsid w:val="00380370"/>
    <w:rsid w:val="00381B7B"/>
    <w:rsid w:val="00385727"/>
    <w:rsid w:val="00385817"/>
    <w:rsid w:val="003860E0"/>
    <w:rsid w:val="00387046"/>
    <w:rsid w:val="003914D0"/>
    <w:rsid w:val="003916F3"/>
    <w:rsid w:val="00392EFD"/>
    <w:rsid w:val="003A2DF5"/>
    <w:rsid w:val="003A3161"/>
    <w:rsid w:val="003A7055"/>
    <w:rsid w:val="003B030F"/>
    <w:rsid w:val="003B1F21"/>
    <w:rsid w:val="003B5BC4"/>
    <w:rsid w:val="003C7922"/>
    <w:rsid w:val="003C7CC4"/>
    <w:rsid w:val="003D1316"/>
    <w:rsid w:val="003D394C"/>
    <w:rsid w:val="003E1CD4"/>
    <w:rsid w:val="003E234C"/>
    <w:rsid w:val="003E2583"/>
    <w:rsid w:val="003E2BB1"/>
    <w:rsid w:val="003E3AD8"/>
    <w:rsid w:val="003E4F6C"/>
    <w:rsid w:val="003F10AD"/>
    <w:rsid w:val="003F7291"/>
    <w:rsid w:val="004011E6"/>
    <w:rsid w:val="0040340F"/>
    <w:rsid w:val="00406D5D"/>
    <w:rsid w:val="004105C7"/>
    <w:rsid w:val="00412677"/>
    <w:rsid w:val="00414921"/>
    <w:rsid w:val="00416278"/>
    <w:rsid w:val="00416942"/>
    <w:rsid w:val="00417A2D"/>
    <w:rsid w:val="00420CCC"/>
    <w:rsid w:val="0042165E"/>
    <w:rsid w:val="00423D5E"/>
    <w:rsid w:val="00424611"/>
    <w:rsid w:val="00425DFD"/>
    <w:rsid w:val="00434B3D"/>
    <w:rsid w:val="0044150B"/>
    <w:rsid w:val="0044476E"/>
    <w:rsid w:val="00445088"/>
    <w:rsid w:val="00446FEF"/>
    <w:rsid w:val="00447961"/>
    <w:rsid w:val="00456DEE"/>
    <w:rsid w:val="004675C3"/>
    <w:rsid w:val="004750EC"/>
    <w:rsid w:val="004760F4"/>
    <w:rsid w:val="00482774"/>
    <w:rsid w:val="004860DA"/>
    <w:rsid w:val="0049111D"/>
    <w:rsid w:val="00495C95"/>
    <w:rsid w:val="00495FEF"/>
    <w:rsid w:val="0049732C"/>
    <w:rsid w:val="004A42DF"/>
    <w:rsid w:val="004A4608"/>
    <w:rsid w:val="004A7D3E"/>
    <w:rsid w:val="004B2A0C"/>
    <w:rsid w:val="004B538F"/>
    <w:rsid w:val="004B5FE1"/>
    <w:rsid w:val="004B7A64"/>
    <w:rsid w:val="004C578D"/>
    <w:rsid w:val="004C6271"/>
    <w:rsid w:val="004D0CDD"/>
    <w:rsid w:val="004D19B3"/>
    <w:rsid w:val="004D2E44"/>
    <w:rsid w:val="004D2F17"/>
    <w:rsid w:val="004D5885"/>
    <w:rsid w:val="004D6935"/>
    <w:rsid w:val="004F0BAC"/>
    <w:rsid w:val="004F4CD5"/>
    <w:rsid w:val="004F710E"/>
    <w:rsid w:val="00506414"/>
    <w:rsid w:val="00506A05"/>
    <w:rsid w:val="00515110"/>
    <w:rsid w:val="00516708"/>
    <w:rsid w:val="005169A7"/>
    <w:rsid w:val="00516FE4"/>
    <w:rsid w:val="00517FC2"/>
    <w:rsid w:val="005216B5"/>
    <w:rsid w:val="00522A90"/>
    <w:rsid w:val="005308B8"/>
    <w:rsid w:val="00531760"/>
    <w:rsid w:val="005340D1"/>
    <w:rsid w:val="00540C70"/>
    <w:rsid w:val="00543694"/>
    <w:rsid w:val="0055183C"/>
    <w:rsid w:val="005568E8"/>
    <w:rsid w:val="00562F79"/>
    <w:rsid w:val="00566097"/>
    <w:rsid w:val="00572BF2"/>
    <w:rsid w:val="00574BD2"/>
    <w:rsid w:val="00580514"/>
    <w:rsid w:val="00582376"/>
    <w:rsid w:val="00587C9E"/>
    <w:rsid w:val="005944B2"/>
    <w:rsid w:val="00594E5F"/>
    <w:rsid w:val="005A0EA1"/>
    <w:rsid w:val="005A1F16"/>
    <w:rsid w:val="005A5596"/>
    <w:rsid w:val="005A56B6"/>
    <w:rsid w:val="005B09E0"/>
    <w:rsid w:val="005B22A2"/>
    <w:rsid w:val="005B3A9B"/>
    <w:rsid w:val="005B618D"/>
    <w:rsid w:val="005C19A0"/>
    <w:rsid w:val="005C2386"/>
    <w:rsid w:val="005C3A51"/>
    <w:rsid w:val="005C684A"/>
    <w:rsid w:val="005C7F34"/>
    <w:rsid w:val="005D4D18"/>
    <w:rsid w:val="005E3528"/>
    <w:rsid w:val="005E4BBB"/>
    <w:rsid w:val="005E62B2"/>
    <w:rsid w:val="005F27AC"/>
    <w:rsid w:val="005F2FB9"/>
    <w:rsid w:val="005F43DC"/>
    <w:rsid w:val="0060136C"/>
    <w:rsid w:val="006029E7"/>
    <w:rsid w:val="006043DE"/>
    <w:rsid w:val="00607517"/>
    <w:rsid w:val="006133CD"/>
    <w:rsid w:val="0061484E"/>
    <w:rsid w:val="00614D24"/>
    <w:rsid w:val="006155CD"/>
    <w:rsid w:val="00617270"/>
    <w:rsid w:val="00617ECA"/>
    <w:rsid w:val="006236FD"/>
    <w:rsid w:val="00632410"/>
    <w:rsid w:val="0063310B"/>
    <w:rsid w:val="0063325F"/>
    <w:rsid w:val="00641FAB"/>
    <w:rsid w:val="00642CA0"/>
    <w:rsid w:val="00645188"/>
    <w:rsid w:val="00645F9A"/>
    <w:rsid w:val="006501A8"/>
    <w:rsid w:val="00653D46"/>
    <w:rsid w:val="00654E6C"/>
    <w:rsid w:val="006576A7"/>
    <w:rsid w:val="00666E1F"/>
    <w:rsid w:val="00672AC8"/>
    <w:rsid w:val="00674BA4"/>
    <w:rsid w:val="00675307"/>
    <w:rsid w:val="00682E71"/>
    <w:rsid w:val="006853AF"/>
    <w:rsid w:val="00686484"/>
    <w:rsid w:val="00693F15"/>
    <w:rsid w:val="00694D8C"/>
    <w:rsid w:val="0069581E"/>
    <w:rsid w:val="006B375A"/>
    <w:rsid w:val="006B5CBF"/>
    <w:rsid w:val="006B6515"/>
    <w:rsid w:val="006C0CE3"/>
    <w:rsid w:val="006C3117"/>
    <w:rsid w:val="006C31AB"/>
    <w:rsid w:val="006C396D"/>
    <w:rsid w:val="006C792F"/>
    <w:rsid w:val="006D4E50"/>
    <w:rsid w:val="006E079E"/>
    <w:rsid w:val="006E0AEC"/>
    <w:rsid w:val="006E56B1"/>
    <w:rsid w:val="006F46D0"/>
    <w:rsid w:val="007020FB"/>
    <w:rsid w:val="00702D92"/>
    <w:rsid w:val="00703D5E"/>
    <w:rsid w:val="007061D2"/>
    <w:rsid w:val="00706678"/>
    <w:rsid w:val="00711DB4"/>
    <w:rsid w:val="0071383C"/>
    <w:rsid w:val="0072257F"/>
    <w:rsid w:val="007229B0"/>
    <w:rsid w:val="0072428F"/>
    <w:rsid w:val="00724DF4"/>
    <w:rsid w:val="00725843"/>
    <w:rsid w:val="00725F8A"/>
    <w:rsid w:val="00733A4F"/>
    <w:rsid w:val="0074191E"/>
    <w:rsid w:val="00742401"/>
    <w:rsid w:val="00742740"/>
    <w:rsid w:val="00742AF3"/>
    <w:rsid w:val="0075251A"/>
    <w:rsid w:val="00753869"/>
    <w:rsid w:val="007545C2"/>
    <w:rsid w:val="00756939"/>
    <w:rsid w:val="007608F9"/>
    <w:rsid w:val="00766807"/>
    <w:rsid w:val="00775DF8"/>
    <w:rsid w:val="00775EA0"/>
    <w:rsid w:val="00776252"/>
    <w:rsid w:val="00782AE1"/>
    <w:rsid w:val="00785767"/>
    <w:rsid w:val="00792A35"/>
    <w:rsid w:val="00797177"/>
    <w:rsid w:val="007A34CB"/>
    <w:rsid w:val="007A55E7"/>
    <w:rsid w:val="007A5D92"/>
    <w:rsid w:val="007A5DFB"/>
    <w:rsid w:val="007A635F"/>
    <w:rsid w:val="007A7C89"/>
    <w:rsid w:val="007B01C3"/>
    <w:rsid w:val="007B0581"/>
    <w:rsid w:val="007B0F54"/>
    <w:rsid w:val="007B2D1F"/>
    <w:rsid w:val="007B3026"/>
    <w:rsid w:val="007B56BB"/>
    <w:rsid w:val="007C1702"/>
    <w:rsid w:val="007C715B"/>
    <w:rsid w:val="007D1DB8"/>
    <w:rsid w:val="007D3B77"/>
    <w:rsid w:val="007D7242"/>
    <w:rsid w:val="007D76EC"/>
    <w:rsid w:val="007E0631"/>
    <w:rsid w:val="007E643E"/>
    <w:rsid w:val="007E698C"/>
    <w:rsid w:val="007E769B"/>
    <w:rsid w:val="007E7946"/>
    <w:rsid w:val="007F1375"/>
    <w:rsid w:val="007F5D7B"/>
    <w:rsid w:val="007F5FD6"/>
    <w:rsid w:val="0080254A"/>
    <w:rsid w:val="008029C9"/>
    <w:rsid w:val="00804D78"/>
    <w:rsid w:val="0080584C"/>
    <w:rsid w:val="008120C6"/>
    <w:rsid w:val="00814590"/>
    <w:rsid w:val="00821CD4"/>
    <w:rsid w:val="00825F18"/>
    <w:rsid w:val="00825FDD"/>
    <w:rsid w:val="008263A0"/>
    <w:rsid w:val="00832F5E"/>
    <w:rsid w:val="00836853"/>
    <w:rsid w:val="00846884"/>
    <w:rsid w:val="00847E9F"/>
    <w:rsid w:val="008506F8"/>
    <w:rsid w:val="00856469"/>
    <w:rsid w:val="008613A6"/>
    <w:rsid w:val="00861E71"/>
    <w:rsid w:val="008621EA"/>
    <w:rsid w:val="008659A3"/>
    <w:rsid w:val="00873E55"/>
    <w:rsid w:val="00874607"/>
    <w:rsid w:val="0087686F"/>
    <w:rsid w:val="00885552"/>
    <w:rsid w:val="0088799C"/>
    <w:rsid w:val="00891247"/>
    <w:rsid w:val="00891D74"/>
    <w:rsid w:val="00892385"/>
    <w:rsid w:val="0089324D"/>
    <w:rsid w:val="00893B09"/>
    <w:rsid w:val="00893B7B"/>
    <w:rsid w:val="0089532A"/>
    <w:rsid w:val="008964C7"/>
    <w:rsid w:val="008A4986"/>
    <w:rsid w:val="008A7BA5"/>
    <w:rsid w:val="008B01B5"/>
    <w:rsid w:val="008B09F1"/>
    <w:rsid w:val="008B2180"/>
    <w:rsid w:val="008B3472"/>
    <w:rsid w:val="008B4873"/>
    <w:rsid w:val="008B4881"/>
    <w:rsid w:val="008B6A49"/>
    <w:rsid w:val="008C493D"/>
    <w:rsid w:val="008C5713"/>
    <w:rsid w:val="008C5A3E"/>
    <w:rsid w:val="008C634B"/>
    <w:rsid w:val="008D16EF"/>
    <w:rsid w:val="008D4B7B"/>
    <w:rsid w:val="008D56E7"/>
    <w:rsid w:val="008D5D4F"/>
    <w:rsid w:val="008D6BD1"/>
    <w:rsid w:val="008D7CE4"/>
    <w:rsid w:val="008E094D"/>
    <w:rsid w:val="008E0EBD"/>
    <w:rsid w:val="008E3097"/>
    <w:rsid w:val="008E3909"/>
    <w:rsid w:val="008E714F"/>
    <w:rsid w:val="008E789E"/>
    <w:rsid w:val="008F0278"/>
    <w:rsid w:val="008F584F"/>
    <w:rsid w:val="008F642E"/>
    <w:rsid w:val="0091244E"/>
    <w:rsid w:val="00914BDD"/>
    <w:rsid w:val="00915779"/>
    <w:rsid w:val="009161D6"/>
    <w:rsid w:val="00931B5D"/>
    <w:rsid w:val="00933BAA"/>
    <w:rsid w:val="00936F23"/>
    <w:rsid w:val="009403A5"/>
    <w:rsid w:val="009448EB"/>
    <w:rsid w:val="00947D53"/>
    <w:rsid w:val="00950ADF"/>
    <w:rsid w:val="0095475E"/>
    <w:rsid w:val="00955557"/>
    <w:rsid w:val="009578C8"/>
    <w:rsid w:val="009623B0"/>
    <w:rsid w:val="00971385"/>
    <w:rsid w:val="00973913"/>
    <w:rsid w:val="00974D02"/>
    <w:rsid w:val="009774EB"/>
    <w:rsid w:val="00977E8B"/>
    <w:rsid w:val="0098195E"/>
    <w:rsid w:val="009833A2"/>
    <w:rsid w:val="00994ADE"/>
    <w:rsid w:val="00994AEE"/>
    <w:rsid w:val="00996B57"/>
    <w:rsid w:val="009A07E4"/>
    <w:rsid w:val="009A638F"/>
    <w:rsid w:val="009B2C0D"/>
    <w:rsid w:val="009B3C1D"/>
    <w:rsid w:val="009C1390"/>
    <w:rsid w:val="009C1F98"/>
    <w:rsid w:val="009D0451"/>
    <w:rsid w:val="009D220F"/>
    <w:rsid w:val="009D51FD"/>
    <w:rsid w:val="009E12E0"/>
    <w:rsid w:val="009E4DCA"/>
    <w:rsid w:val="009F4621"/>
    <w:rsid w:val="009F6A1B"/>
    <w:rsid w:val="00A00BAC"/>
    <w:rsid w:val="00A016BE"/>
    <w:rsid w:val="00A03D54"/>
    <w:rsid w:val="00A1695A"/>
    <w:rsid w:val="00A20D90"/>
    <w:rsid w:val="00A25924"/>
    <w:rsid w:val="00A3128D"/>
    <w:rsid w:val="00A32A56"/>
    <w:rsid w:val="00A47A82"/>
    <w:rsid w:val="00A51F02"/>
    <w:rsid w:val="00A6026E"/>
    <w:rsid w:val="00A64393"/>
    <w:rsid w:val="00A65E49"/>
    <w:rsid w:val="00A67548"/>
    <w:rsid w:val="00A70B39"/>
    <w:rsid w:val="00A70DF3"/>
    <w:rsid w:val="00A764A8"/>
    <w:rsid w:val="00A77347"/>
    <w:rsid w:val="00A779C1"/>
    <w:rsid w:val="00A77DFA"/>
    <w:rsid w:val="00A84E71"/>
    <w:rsid w:val="00A90094"/>
    <w:rsid w:val="00A932BF"/>
    <w:rsid w:val="00A951CF"/>
    <w:rsid w:val="00AB379A"/>
    <w:rsid w:val="00AB4386"/>
    <w:rsid w:val="00AB66EC"/>
    <w:rsid w:val="00AC4808"/>
    <w:rsid w:val="00AC48B6"/>
    <w:rsid w:val="00AC4B83"/>
    <w:rsid w:val="00AC7B7F"/>
    <w:rsid w:val="00AD1330"/>
    <w:rsid w:val="00AD3761"/>
    <w:rsid w:val="00AE2916"/>
    <w:rsid w:val="00AE322A"/>
    <w:rsid w:val="00AE7224"/>
    <w:rsid w:val="00AF7419"/>
    <w:rsid w:val="00AF741D"/>
    <w:rsid w:val="00B02BF2"/>
    <w:rsid w:val="00B05DF9"/>
    <w:rsid w:val="00B11EE0"/>
    <w:rsid w:val="00B142A0"/>
    <w:rsid w:val="00B1681C"/>
    <w:rsid w:val="00B17719"/>
    <w:rsid w:val="00B23116"/>
    <w:rsid w:val="00B25B9E"/>
    <w:rsid w:val="00B26DB7"/>
    <w:rsid w:val="00B306A2"/>
    <w:rsid w:val="00B36D34"/>
    <w:rsid w:val="00B36DA7"/>
    <w:rsid w:val="00B36E2F"/>
    <w:rsid w:val="00B4001A"/>
    <w:rsid w:val="00B41153"/>
    <w:rsid w:val="00B421AB"/>
    <w:rsid w:val="00B45C73"/>
    <w:rsid w:val="00B46F73"/>
    <w:rsid w:val="00B5042C"/>
    <w:rsid w:val="00B738B0"/>
    <w:rsid w:val="00B82699"/>
    <w:rsid w:val="00B8481B"/>
    <w:rsid w:val="00B87E86"/>
    <w:rsid w:val="00B91FB5"/>
    <w:rsid w:val="00B925B5"/>
    <w:rsid w:val="00BA086A"/>
    <w:rsid w:val="00BA5499"/>
    <w:rsid w:val="00BB2008"/>
    <w:rsid w:val="00BB4813"/>
    <w:rsid w:val="00BC6109"/>
    <w:rsid w:val="00BD4ABF"/>
    <w:rsid w:val="00BE074E"/>
    <w:rsid w:val="00BE1427"/>
    <w:rsid w:val="00BE1976"/>
    <w:rsid w:val="00BE4A56"/>
    <w:rsid w:val="00BF0AD7"/>
    <w:rsid w:val="00BF0EBF"/>
    <w:rsid w:val="00BF791A"/>
    <w:rsid w:val="00BF7AA3"/>
    <w:rsid w:val="00C046DB"/>
    <w:rsid w:val="00C075B6"/>
    <w:rsid w:val="00C1505F"/>
    <w:rsid w:val="00C1533C"/>
    <w:rsid w:val="00C15F5B"/>
    <w:rsid w:val="00C246FB"/>
    <w:rsid w:val="00C26AD0"/>
    <w:rsid w:val="00C319A8"/>
    <w:rsid w:val="00C321EB"/>
    <w:rsid w:val="00C33FE1"/>
    <w:rsid w:val="00C37800"/>
    <w:rsid w:val="00C40B2E"/>
    <w:rsid w:val="00C41DB4"/>
    <w:rsid w:val="00C45F69"/>
    <w:rsid w:val="00C519B9"/>
    <w:rsid w:val="00C55C2B"/>
    <w:rsid w:val="00C56BDD"/>
    <w:rsid w:val="00C610B0"/>
    <w:rsid w:val="00C6612C"/>
    <w:rsid w:val="00C749D6"/>
    <w:rsid w:val="00C80206"/>
    <w:rsid w:val="00C808F3"/>
    <w:rsid w:val="00C81813"/>
    <w:rsid w:val="00C8509D"/>
    <w:rsid w:val="00C901AF"/>
    <w:rsid w:val="00C923ED"/>
    <w:rsid w:val="00C9251E"/>
    <w:rsid w:val="00C94AF3"/>
    <w:rsid w:val="00C96AE7"/>
    <w:rsid w:val="00CA0B29"/>
    <w:rsid w:val="00CA0EB3"/>
    <w:rsid w:val="00CA2473"/>
    <w:rsid w:val="00CA46B8"/>
    <w:rsid w:val="00CA7230"/>
    <w:rsid w:val="00CB07D8"/>
    <w:rsid w:val="00CB6C23"/>
    <w:rsid w:val="00CC199D"/>
    <w:rsid w:val="00CC1E99"/>
    <w:rsid w:val="00CC21A2"/>
    <w:rsid w:val="00CC3273"/>
    <w:rsid w:val="00CC4180"/>
    <w:rsid w:val="00CC57C2"/>
    <w:rsid w:val="00CC6B74"/>
    <w:rsid w:val="00CD2618"/>
    <w:rsid w:val="00CD4CBA"/>
    <w:rsid w:val="00CE7A38"/>
    <w:rsid w:val="00D03288"/>
    <w:rsid w:val="00D06030"/>
    <w:rsid w:val="00D16401"/>
    <w:rsid w:val="00D240E9"/>
    <w:rsid w:val="00D2461D"/>
    <w:rsid w:val="00D34D5F"/>
    <w:rsid w:val="00D37D83"/>
    <w:rsid w:val="00D42A8C"/>
    <w:rsid w:val="00D45FC1"/>
    <w:rsid w:val="00D466D5"/>
    <w:rsid w:val="00D55C56"/>
    <w:rsid w:val="00D64F65"/>
    <w:rsid w:val="00D70024"/>
    <w:rsid w:val="00D72D82"/>
    <w:rsid w:val="00D75221"/>
    <w:rsid w:val="00D835E3"/>
    <w:rsid w:val="00D84FA0"/>
    <w:rsid w:val="00D94146"/>
    <w:rsid w:val="00D969F7"/>
    <w:rsid w:val="00DA3ED5"/>
    <w:rsid w:val="00DB0EFA"/>
    <w:rsid w:val="00DB4B55"/>
    <w:rsid w:val="00DB5CCD"/>
    <w:rsid w:val="00DB723B"/>
    <w:rsid w:val="00DB7D3B"/>
    <w:rsid w:val="00DC40E8"/>
    <w:rsid w:val="00DC67E0"/>
    <w:rsid w:val="00DD3088"/>
    <w:rsid w:val="00DD5E49"/>
    <w:rsid w:val="00DE18D7"/>
    <w:rsid w:val="00DF481D"/>
    <w:rsid w:val="00DF757A"/>
    <w:rsid w:val="00E00CA9"/>
    <w:rsid w:val="00E0754D"/>
    <w:rsid w:val="00E11929"/>
    <w:rsid w:val="00E12B8F"/>
    <w:rsid w:val="00E142B7"/>
    <w:rsid w:val="00E162D4"/>
    <w:rsid w:val="00E20F36"/>
    <w:rsid w:val="00E23114"/>
    <w:rsid w:val="00E23909"/>
    <w:rsid w:val="00E3379D"/>
    <w:rsid w:val="00E350DA"/>
    <w:rsid w:val="00E3542D"/>
    <w:rsid w:val="00E419AE"/>
    <w:rsid w:val="00E45625"/>
    <w:rsid w:val="00E50CF0"/>
    <w:rsid w:val="00E50D3B"/>
    <w:rsid w:val="00E51DEA"/>
    <w:rsid w:val="00E56A63"/>
    <w:rsid w:val="00E62608"/>
    <w:rsid w:val="00E64ED3"/>
    <w:rsid w:val="00E65163"/>
    <w:rsid w:val="00E6674A"/>
    <w:rsid w:val="00E6745C"/>
    <w:rsid w:val="00E72000"/>
    <w:rsid w:val="00E7550C"/>
    <w:rsid w:val="00E76966"/>
    <w:rsid w:val="00E839AD"/>
    <w:rsid w:val="00E847D2"/>
    <w:rsid w:val="00E84A5F"/>
    <w:rsid w:val="00E8779E"/>
    <w:rsid w:val="00E90C34"/>
    <w:rsid w:val="00E9398B"/>
    <w:rsid w:val="00E950EA"/>
    <w:rsid w:val="00EA4C50"/>
    <w:rsid w:val="00EA6CF2"/>
    <w:rsid w:val="00EB1189"/>
    <w:rsid w:val="00EB36EE"/>
    <w:rsid w:val="00EB3701"/>
    <w:rsid w:val="00EB7330"/>
    <w:rsid w:val="00EC1372"/>
    <w:rsid w:val="00EC547E"/>
    <w:rsid w:val="00EC7E69"/>
    <w:rsid w:val="00ED5D4C"/>
    <w:rsid w:val="00ED6285"/>
    <w:rsid w:val="00EF2DBA"/>
    <w:rsid w:val="00EF5409"/>
    <w:rsid w:val="00F03A0D"/>
    <w:rsid w:val="00F14C2B"/>
    <w:rsid w:val="00F21DC0"/>
    <w:rsid w:val="00F26BE1"/>
    <w:rsid w:val="00F30EC5"/>
    <w:rsid w:val="00F33609"/>
    <w:rsid w:val="00F3563E"/>
    <w:rsid w:val="00F42D22"/>
    <w:rsid w:val="00F4797B"/>
    <w:rsid w:val="00F5003B"/>
    <w:rsid w:val="00F5665D"/>
    <w:rsid w:val="00F57966"/>
    <w:rsid w:val="00F70BE1"/>
    <w:rsid w:val="00F711BC"/>
    <w:rsid w:val="00F73AC7"/>
    <w:rsid w:val="00F81238"/>
    <w:rsid w:val="00F81B5C"/>
    <w:rsid w:val="00F83623"/>
    <w:rsid w:val="00F83797"/>
    <w:rsid w:val="00F87CA4"/>
    <w:rsid w:val="00F90796"/>
    <w:rsid w:val="00F91723"/>
    <w:rsid w:val="00F918C1"/>
    <w:rsid w:val="00FA0F12"/>
    <w:rsid w:val="00FA2182"/>
    <w:rsid w:val="00FA21F9"/>
    <w:rsid w:val="00FA4EB7"/>
    <w:rsid w:val="00FA5618"/>
    <w:rsid w:val="00FA5E56"/>
    <w:rsid w:val="00FA6C9C"/>
    <w:rsid w:val="00FB3254"/>
    <w:rsid w:val="00FB37DF"/>
    <w:rsid w:val="00FB586A"/>
    <w:rsid w:val="00FC0BBC"/>
    <w:rsid w:val="00FC4B3A"/>
    <w:rsid w:val="00FC4CE3"/>
    <w:rsid w:val="00FC78DE"/>
    <w:rsid w:val="00FD1087"/>
    <w:rsid w:val="00FD768A"/>
    <w:rsid w:val="00FE1EA7"/>
    <w:rsid w:val="00FE4538"/>
    <w:rsid w:val="00FE7270"/>
    <w:rsid w:val="00FF0DC5"/>
    <w:rsid w:val="00FF4A77"/>
    <w:rsid w:val="00FF4E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DB"/>
    <w:pPr>
      <w:framePr w:wrap="auto"/>
      <w:widowControl/>
      <w:autoSpaceDE/>
      <w:autoSpaceDN/>
      <w:adjustRightInd/>
      <w:spacing w:after="60" w:line="320" w:lineRule="exact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088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3088"/>
    <w:pPr>
      <w:keepNext/>
      <w:keepLines/>
      <w:numPr>
        <w:numId w:val="3"/>
      </w:numPr>
      <w:spacing w:before="200" w:after="0"/>
      <w:ind w:left="720" w:hanging="360"/>
      <w:jc w:val="left"/>
      <w:outlineLvl w:val="1"/>
    </w:pPr>
    <w:rPr>
      <w:rFonts w:ascii="Arial" w:eastAsia="Times New Roman" w:hAnsi="Arial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088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088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088"/>
    <w:pPr>
      <w:keepNext/>
      <w:keepLines/>
      <w:spacing w:before="200" w:after="0"/>
      <w:jc w:val="left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088"/>
    <w:pPr>
      <w:keepNext/>
      <w:keepLines/>
      <w:spacing w:before="200" w:after="0"/>
      <w:jc w:val="left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088"/>
    <w:pPr>
      <w:keepNext/>
      <w:keepLines/>
      <w:spacing w:before="200" w:after="0"/>
      <w:jc w:val="left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088"/>
    <w:pPr>
      <w:keepNext/>
      <w:keepLines/>
      <w:spacing w:before="200" w:after="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088"/>
    <w:pPr>
      <w:keepNext/>
      <w:keepLines/>
      <w:spacing w:before="200" w:after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3088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D3088"/>
    <w:rPr>
      <w:rFonts w:ascii="Arial" w:hAnsi="Arial" w:cs="Times New Roman"/>
      <w:b/>
      <w:bCs/>
      <w:color w:val="4F81BD"/>
      <w:sz w:val="26"/>
      <w:szCs w:val="26"/>
      <w:rtl w:val="0"/>
      <w:cs w:val="0"/>
      <w:lang w:val="en-US" w:eastAsia="en-US"/>
    </w:rPr>
  </w:style>
  <w:style w:type="paragraph" w:styleId="NoSpacing">
    <w:name w:val="No Spacing"/>
    <w:link w:val="NoSpacingChar"/>
    <w:uiPriority w:val="1"/>
    <w:qFormat/>
    <w:rsid w:val="00DD30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D3088"/>
    <w:rPr>
      <w:rFonts w:ascii="Cambria" w:hAnsi="Cambria" w:cs="Times New Roman"/>
      <w:b/>
      <w:bCs/>
      <w:color w:val="4F81BD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D3088"/>
    <w:rPr>
      <w:rFonts w:ascii="Cambria" w:hAnsi="Cambria" w:cs="Times New Roman"/>
      <w:b/>
      <w:bCs/>
      <w:i/>
      <w:iCs/>
      <w:color w:val="4F81BD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3088"/>
    <w:rPr>
      <w:rFonts w:ascii="Cambria" w:hAnsi="Cambria" w:cs="Times New Roman"/>
      <w:color w:val="243F60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D3088"/>
    <w:rPr>
      <w:rFonts w:ascii="Cambria" w:hAnsi="Cambria" w:cs="Times New Roman"/>
      <w:i/>
      <w:iCs/>
      <w:color w:val="243F60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D3088"/>
    <w:rPr>
      <w:rFonts w:ascii="Cambria" w:hAnsi="Cambria" w:cs="Times New Roman"/>
      <w:i/>
      <w:iCs/>
      <w:color w:val="404040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D3088"/>
    <w:rPr>
      <w:rFonts w:ascii="Cambria" w:hAnsi="Cambria" w:cs="Times New Roman"/>
      <w:color w:val="404040"/>
      <w:sz w:val="20"/>
      <w:szCs w:val="20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DD3088"/>
    <w:rPr>
      <w:rFonts w:ascii="Cambria" w:hAnsi="Cambria" w:cs="Times New Roman"/>
      <w:i/>
      <w:iCs/>
      <w:color w:val="404040"/>
      <w:sz w:val="20"/>
      <w:szCs w:val="20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3088"/>
    <w:pPr>
      <w:spacing w:line="240" w:lineRule="auto"/>
      <w:jc w:val="left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3088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D3088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088"/>
    <w:pPr>
      <w:numPr>
        <w:ilvl w:val="1"/>
      </w:numPr>
      <w:jc w:val="left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D3088"/>
    <w:rPr>
      <w:rFonts w:ascii="Cambria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DD3088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DD3088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link w:val="ListParagraphChar"/>
    <w:uiPriority w:val="34"/>
    <w:qFormat/>
    <w:rsid w:val="00DD3088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DD3088"/>
    <w:pPr>
      <w:jc w:val="left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DD3088"/>
    <w:rPr>
      <w:rFonts w:cs="Times New Roman"/>
      <w:i/>
      <w:iCs/>
      <w:color w:val="000000"/>
      <w:rtl w:val="0"/>
      <w: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088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DD3088"/>
    <w:rPr>
      <w:rFonts w:cs="Times New Roman"/>
      <w:b/>
      <w:bCs/>
      <w:i/>
      <w:iCs/>
      <w:color w:val="4F81BD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DD3088"/>
    <w:rPr>
      <w:rFonts w:cs="Times New Roman"/>
      <w:i/>
      <w:iCs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DD3088"/>
    <w:rPr>
      <w:rFonts w:cs="Times New Roman"/>
      <w:b/>
      <w:bCs/>
      <w:i/>
      <w:iCs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DD3088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DD3088"/>
    <w:rPr>
      <w:rFonts w:cs="Times New Roman"/>
      <w:b/>
      <w:bCs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DD3088"/>
    <w:rPr>
      <w:rFonts w:cs="Times New Roman"/>
      <w:b/>
      <w:bCs/>
      <w:smallCaps/>
      <w:spacing w:val="5"/>
      <w:rtl w:val="0"/>
      <w: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D3088"/>
    <w:pPr>
      <w:spacing w:after="0"/>
      <w:jc w:val="left"/>
      <w:outlineLvl w:val="9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3088"/>
    <w:rPr>
      <w:rFonts w:cs="Times New Roman"/>
      <w:sz w:val="22"/>
      <w:szCs w:val="22"/>
      <w:rtl w:val="0"/>
      <w:cs w:val="0"/>
      <w:lang w:val="sk-SK" w:eastAsia="en-US" w:bidi="ar-SA"/>
    </w:rPr>
  </w:style>
  <w:style w:type="paragraph" w:customStyle="1" w:styleId="1">
    <w:name w:val="1"/>
    <w:basedOn w:val="ListParagraph"/>
    <w:link w:val="1Char"/>
    <w:qFormat/>
    <w:rsid w:val="00FA5618"/>
    <w:pPr>
      <w:numPr>
        <w:numId w:val="4"/>
      </w:numPr>
      <w:tabs>
        <w:tab w:val="num" w:pos="360"/>
      </w:tabs>
      <w:ind w:left="360" w:hanging="360"/>
      <w:jc w:val="left"/>
    </w:pPr>
    <w:rPr>
      <w:b/>
    </w:rPr>
  </w:style>
  <w:style w:type="paragraph" w:customStyle="1" w:styleId="2">
    <w:name w:val="2"/>
    <w:basedOn w:val="ListParagraph"/>
    <w:link w:val="2Char"/>
    <w:qFormat/>
    <w:rsid w:val="00FA5618"/>
    <w:pPr>
      <w:numPr>
        <w:ilvl w:val="1"/>
        <w:numId w:val="4"/>
      </w:numPr>
      <w:tabs>
        <w:tab w:val="num" w:pos="792"/>
      </w:tabs>
      <w:ind w:left="792" w:hanging="432"/>
      <w:jc w:val="lef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3088"/>
    <w:rPr>
      <w:rFonts w:cs="Times New Roman"/>
      <w:rtl w:val="0"/>
      <w:cs w:val="0"/>
    </w:rPr>
  </w:style>
  <w:style w:type="character" w:customStyle="1" w:styleId="1Char">
    <w:name w:val="1 Char"/>
    <w:basedOn w:val="ListParagraphChar"/>
    <w:link w:val="1"/>
    <w:locked/>
    <w:rsid w:val="00FA5618"/>
    <w:rPr>
      <w:rFonts w:ascii="Times New Roman" w:hAnsi="Times New Roman"/>
      <w:b/>
      <w:sz w:val="22"/>
      <w:szCs w:val="22"/>
      <w:lang w:val="x-none" w:eastAsia="en-US"/>
    </w:rPr>
  </w:style>
  <w:style w:type="paragraph" w:customStyle="1" w:styleId="3">
    <w:name w:val="3"/>
    <w:basedOn w:val="ListParagraph"/>
    <w:link w:val="3Char"/>
    <w:qFormat/>
    <w:rsid w:val="00257D72"/>
    <w:pPr>
      <w:numPr>
        <w:ilvl w:val="2"/>
        <w:numId w:val="4"/>
      </w:numPr>
      <w:tabs>
        <w:tab w:val="num" w:pos="1440"/>
      </w:tabs>
      <w:ind w:left="1224" w:hanging="504"/>
      <w:jc w:val="left"/>
    </w:pPr>
    <w:rPr>
      <w:b/>
    </w:rPr>
  </w:style>
  <w:style w:type="character" w:customStyle="1" w:styleId="2Char">
    <w:name w:val="2 Char"/>
    <w:basedOn w:val="ListParagraphChar"/>
    <w:link w:val="2"/>
    <w:locked/>
    <w:rsid w:val="00FA5618"/>
    <w:rPr>
      <w:rFonts w:ascii="Times New Roman" w:hAnsi="Times New Roman"/>
      <w:b/>
      <w:sz w:val="22"/>
      <w:szCs w:val="22"/>
      <w:lang w:val="x-none" w:eastAsia="en-US"/>
    </w:rPr>
  </w:style>
  <w:style w:type="paragraph" w:customStyle="1" w:styleId="4">
    <w:name w:val="4"/>
    <w:basedOn w:val="ListParagraph"/>
    <w:link w:val="4Char"/>
    <w:qFormat/>
    <w:rsid w:val="00FA5618"/>
    <w:pPr>
      <w:numPr>
        <w:ilvl w:val="3"/>
        <w:numId w:val="4"/>
      </w:numPr>
      <w:tabs>
        <w:tab w:val="num" w:pos="3916"/>
      </w:tabs>
      <w:ind w:left="3484" w:hanging="648"/>
      <w:jc w:val="left"/>
    </w:pPr>
  </w:style>
  <w:style w:type="character" w:customStyle="1" w:styleId="3Char">
    <w:name w:val="3 Char"/>
    <w:basedOn w:val="ListParagraphChar"/>
    <w:link w:val="3"/>
    <w:locked/>
    <w:rsid w:val="00257D72"/>
    <w:rPr>
      <w:rFonts w:ascii="Times New Roman" w:hAnsi="Times New Roman"/>
      <w:b/>
      <w:sz w:val="22"/>
      <w:szCs w:val="22"/>
      <w:lang w:val="x-none" w:eastAsia="en-US"/>
    </w:rPr>
  </w:style>
  <w:style w:type="paragraph" w:customStyle="1" w:styleId="5">
    <w:name w:val="5"/>
    <w:basedOn w:val="ListParagraph"/>
    <w:link w:val="5Char"/>
    <w:qFormat/>
    <w:rsid w:val="00FA5618"/>
    <w:pPr>
      <w:numPr>
        <w:ilvl w:val="4"/>
        <w:numId w:val="4"/>
      </w:numPr>
      <w:tabs>
        <w:tab w:val="num" w:pos="2520"/>
      </w:tabs>
      <w:ind w:left="2232" w:hanging="792"/>
      <w:jc w:val="left"/>
    </w:pPr>
  </w:style>
  <w:style w:type="character" w:customStyle="1" w:styleId="4Char">
    <w:name w:val="4 Char"/>
    <w:basedOn w:val="ListParagraphChar"/>
    <w:link w:val="4"/>
    <w:locked/>
    <w:rsid w:val="00FA5618"/>
    <w:rPr>
      <w:rFonts w:ascii="Times New Roman" w:hAnsi="Times New Roman"/>
      <w:sz w:val="22"/>
      <w:szCs w:val="22"/>
      <w:lang w:val="x-none" w:eastAsia="en-US"/>
    </w:rPr>
  </w:style>
  <w:style w:type="paragraph" w:customStyle="1" w:styleId="6">
    <w:name w:val="6"/>
    <w:basedOn w:val="ListParagraph"/>
    <w:link w:val="6Char"/>
    <w:qFormat/>
    <w:rsid w:val="00C808F3"/>
    <w:pPr>
      <w:numPr>
        <w:ilvl w:val="5"/>
        <w:numId w:val="4"/>
      </w:numPr>
      <w:tabs>
        <w:tab w:val="num" w:pos="3240"/>
      </w:tabs>
      <w:ind w:left="2736" w:hanging="936"/>
      <w:jc w:val="left"/>
    </w:pPr>
  </w:style>
  <w:style w:type="character" w:customStyle="1" w:styleId="5Char">
    <w:name w:val="5 Char"/>
    <w:basedOn w:val="ListParagraphChar"/>
    <w:link w:val="5"/>
    <w:locked/>
    <w:rsid w:val="00FA5618"/>
    <w:rPr>
      <w:rFonts w:ascii="Times New Roman" w:hAnsi="Times New Roman"/>
      <w:sz w:val="22"/>
      <w:szCs w:val="22"/>
      <w:lang w:val="x-none" w:eastAsia="en-US"/>
    </w:rPr>
  </w:style>
  <w:style w:type="paragraph" w:customStyle="1" w:styleId="7">
    <w:name w:val="7"/>
    <w:basedOn w:val="ListParagraph"/>
    <w:link w:val="7Char"/>
    <w:qFormat/>
    <w:rsid w:val="00DD3088"/>
    <w:pPr>
      <w:numPr>
        <w:ilvl w:val="6"/>
        <w:numId w:val="4"/>
      </w:numPr>
      <w:tabs>
        <w:tab w:val="num" w:pos="3600"/>
      </w:tabs>
      <w:ind w:left="3240" w:hanging="1080"/>
      <w:jc w:val="left"/>
    </w:pPr>
  </w:style>
  <w:style w:type="character" w:customStyle="1" w:styleId="6Char">
    <w:name w:val="6 Char"/>
    <w:basedOn w:val="ListParagraphChar"/>
    <w:link w:val="6"/>
    <w:locked/>
    <w:rsid w:val="00C808F3"/>
    <w:rPr>
      <w:rFonts w:ascii="Times New Roman" w:hAnsi="Times New Roman"/>
      <w:sz w:val="22"/>
      <w:szCs w:val="22"/>
      <w:lang w:val="x-none" w:eastAsia="en-US"/>
    </w:rPr>
  </w:style>
  <w:style w:type="paragraph" w:customStyle="1" w:styleId="8">
    <w:name w:val="8"/>
    <w:basedOn w:val="ListParagraph"/>
    <w:link w:val="8Char"/>
    <w:qFormat/>
    <w:rsid w:val="00DD3088"/>
    <w:pPr>
      <w:numPr>
        <w:ilvl w:val="7"/>
        <w:numId w:val="4"/>
      </w:numPr>
      <w:tabs>
        <w:tab w:val="num" w:pos="4320"/>
      </w:tabs>
      <w:ind w:left="3744" w:hanging="1224"/>
      <w:jc w:val="left"/>
    </w:pPr>
  </w:style>
  <w:style w:type="character" w:customStyle="1" w:styleId="7Char">
    <w:name w:val="7 Char"/>
    <w:basedOn w:val="ListParagraphChar"/>
    <w:link w:val="7"/>
    <w:locked/>
    <w:rsid w:val="00DD3088"/>
    <w:rPr>
      <w:rFonts w:ascii="Times New Roman" w:hAnsi="Times New Roman"/>
      <w:sz w:val="22"/>
      <w:szCs w:val="22"/>
      <w:lang w:val="x-none" w:eastAsia="en-US"/>
    </w:rPr>
  </w:style>
  <w:style w:type="character" w:customStyle="1" w:styleId="8Char">
    <w:name w:val="8 Char"/>
    <w:basedOn w:val="ListParagraphChar"/>
    <w:link w:val="8"/>
    <w:locked/>
    <w:rsid w:val="00DD3088"/>
    <w:rPr>
      <w:rFonts w:ascii="Times New Roman" w:hAnsi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B09E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9E0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5B09E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9E0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5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65D"/>
    <w:rPr>
      <w:rFonts w:ascii="Tahoma" w:hAnsi="Tahoma" w:cs="Tahoma"/>
      <w:sz w:val="16"/>
      <w:szCs w:val="16"/>
      <w:rtl w:val="0"/>
      <w:cs w:val="0"/>
    </w:rPr>
  </w:style>
  <w:style w:type="paragraph" w:styleId="TOC1">
    <w:name w:val="toc 1"/>
    <w:basedOn w:val="Normal"/>
    <w:next w:val="Normal"/>
    <w:autoRedefine/>
    <w:uiPriority w:val="39"/>
    <w:unhideWhenUsed/>
    <w:rsid w:val="00165C82"/>
    <w:pPr>
      <w:tabs>
        <w:tab w:val="left" w:pos="440"/>
        <w:tab w:val="right" w:leader="dot" w:pos="9062"/>
      </w:tabs>
      <w:spacing w:before="240"/>
      <w:jc w:val="both"/>
    </w:pPr>
    <w:rPr>
      <w:rFonts w:cs="Calibr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E56B1"/>
    <w:pPr>
      <w:spacing w:before="120" w:after="0"/>
      <w:ind w:left="220"/>
      <w:jc w:val="left"/>
    </w:pPr>
    <w:rPr>
      <w:rFonts w:cs="Calibr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56B1"/>
    <w:pPr>
      <w:spacing w:after="0"/>
      <w:ind w:left="440"/>
      <w:jc w:val="left"/>
    </w:pPr>
    <w:rPr>
      <w:rFonts w:cs="Calibri"/>
      <w:i/>
      <w:szCs w:val="20"/>
    </w:rPr>
  </w:style>
  <w:style w:type="character" w:styleId="Hyperlink">
    <w:name w:val="Hyperlink"/>
    <w:basedOn w:val="DefaultParagraphFont"/>
    <w:uiPriority w:val="99"/>
    <w:unhideWhenUsed/>
    <w:rsid w:val="003E2583"/>
    <w:rPr>
      <w:rFonts w:cs="Times New Roman"/>
      <w:color w:val="0000FF"/>
      <w:u w:val="single"/>
      <w:rtl w:val="0"/>
      <w:cs w:val="0"/>
    </w:rPr>
  </w:style>
  <w:style w:type="paragraph" w:styleId="TOC4">
    <w:name w:val="toc 4"/>
    <w:basedOn w:val="Normal"/>
    <w:next w:val="Normal"/>
    <w:autoRedefine/>
    <w:uiPriority w:val="39"/>
    <w:unhideWhenUsed/>
    <w:rsid w:val="003E2583"/>
    <w:pPr>
      <w:spacing w:after="0"/>
      <w:ind w:left="660"/>
      <w:jc w:val="left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2583"/>
    <w:pPr>
      <w:spacing w:after="0"/>
      <w:ind w:left="880"/>
      <w:jc w:val="left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2583"/>
    <w:pPr>
      <w:spacing w:after="0"/>
      <w:ind w:left="1100"/>
      <w:jc w:val="left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2583"/>
    <w:pPr>
      <w:spacing w:after="0"/>
      <w:ind w:left="1320"/>
      <w:jc w:val="left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2583"/>
    <w:pPr>
      <w:spacing w:after="0"/>
      <w:ind w:left="1540"/>
      <w:jc w:val="left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2583"/>
    <w:pPr>
      <w:spacing w:after="0"/>
      <w:ind w:left="1760"/>
      <w:jc w:val="left"/>
    </w:pPr>
    <w:rPr>
      <w:rFonts w:cs="Calibri"/>
      <w:sz w:val="20"/>
      <w:szCs w:val="20"/>
    </w:rPr>
  </w:style>
  <w:style w:type="paragraph" w:customStyle="1" w:styleId="Styl4">
    <w:name w:val="Styl4"/>
    <w:basedOn w:val="Normal"/>
    <w:rsid w:val="00A90094"/>
    <w:pPr>
      <w:widowControl w:val="0"/>
      <w:tabs>
        <w:tab w:val="left" w:pos="709"/>
      </w:tabs>
      <w:spacing w:line="320" w:lineRule="auto"/>
      <w:jc w:val="both"/>
    </w:pPr>
    <w:rPr>
      <w:rFonts w:ascii="Times New Roman" w:eastAsia="Times New Roman" w:hAnsi="Times New Roman"/>
      <w:sz w:val="22"/>
      <w:szCs w:val="20"/>
      <w:lang w:eastAsia="sk-SK"/>
    </w:rPr>
  </w:style>
  <w:style w:type="paragraph" w:customStyle="1" w:styleId="Graph-Source">
    <w:name w:val="Graph-Source"/>
    <w:basedOn w:val="Normal"/>
    <w:autoRedefine/>
    <w:rsid w:val="00A90094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sk-SK"/>
    </w:rPr>
  </w:style>
  <w:style w:type="paragraph" w:customStyle="1" w:styleId="obycajnytext">
    <w:name w:val="obycajny text"/>
    <w:basedOn w:val="Normal"/>
    <w:rsid w:val="00A90094"/>
    <w:pPr>
      <w:spacing w:after="0"/>
      <w:jc w:val="left"/>
    </w:pPr>
    <w:rPr>
      <w:rFonts w:ascii="Times New Roman" w:eastAsia="Times New Roman" w:hAnsi="Times New Roman"/>
      <w:sz w:val="22"/>
      <w:szCs w:val="20"/>
      <w:lang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8E714F"/>
    <w:pPr>
      <w:ind w:left="283" w:firstLine="709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714F"/>
    <w:rPr>
      <w:rFonts w:ascii="Times New Roman" w:eastAsia="Calibri" w:hAnsi="Times New Roman" w:cs="Times New Roman"/>
      <w:sz w:val="24"/>
      <w:szCs w:val="24"/>
      <w:rtl w:val="0"/>
      <w:cs w:val="0"/>
    </w:rPr>
  </w:style>
  <w:style w:type="paragraph" w:customStyle="1" w:styleId="font5">
    <w:name w:val="font5"/>
    <w:basedOn w:val="Normal"/>
    <w:rsid w:val="007061D2"/>
    <w:pPr>
      <w:spacing w:before="100" w:beforeAutospacing="1" w:after="100" w:afterAutospacing="1" w:line="240" w:lineRule="auto"/>
      <w:jc w:val="left"/>
    </w:pPr>
    <w:rPr>
      <w:rFonts w:eastAsia="Arial Unicode MS"/>
      <w:sz w:val="20"/>
      <w:szCs w:val="20"/>
      <w:lang w:eastAsia="sk-SK"/>
    </w:rPr>
  </w:style>
  <w:style w:type="paragraph" w:styleId="BodyText">
    <w:name w:val="Body Text"/>
    <w:basedOn w:val="Normal"/>
    <w:link w:val="BodyTextChar"/>
    <w:uiPriority w:val="99"/>
    <w:unhideWhenUsed/>
    <w:rsid w:val="002E588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5888"/>
    <w:rPr>
      <w:rFonts w:ascii="Times New Roman" w:hAnsi="Times New Roman" w:cs="Times New Roman"/>
      <w:sz w:val="24"/>
      <w:rtl w:val="0"/>
      <w:cs w:val="0"/>
    </w:rPr>
  </w:style>
  <w:style w:type="character" w:styleId="FootnoteReference">
    <w:name w:val="footnote reference"/>
    <w:basedOn w:val="DefaultParagraphFont"/>
    <w:semiHidden/>
    <w:rsid w:val="002E5888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rsid w:val="002E588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cs-CZ" w:eastAsia="sk-SK"/>
    </w:rPr>
  </w:style>
  <w:style w:type="character" w:customStyle="1" w:styleId="FootnoteTextChar">
    <w:name w:val="Footnote Text Char"/>
    <w:basedOn w:val="DefaultParagraphFont"/>
    <w:link w:val="FootnoteText"/>
    <w:locked/>
    <w:rsid w:val="002E5888"/>
    <w:rPr>
      <w:rFonts w:ascii="Times New Roman" w:hAnsi="Times New Roman" w:cs="Times New Roman"/>
      <w:sz w:val="20"/>
      <w:szCs w:val="20"/>
      <w:rtl w:val="0"/>
      <w:cs w:val="0"/>
      <w:lang w:val="cs-CZ" w:eastAsia="sk-SK"/>
    </w:rPr>
  </w:style>
  <w:style w:type="paragraph" w:customStyle="1" w:styleId="xl47">
    <w:name w:val="xl47"/>
    <w:basedOn w:val="Normal"/>
    <w:rsid w:val="002E5888"/>
    <w:pPr>
      <w:pBdr>
        <w:right w:val="single" w:sz="4" w:space="0" w:color="auto"/>
      </w:pBdr>
      <w:spacing w:before="100" w:after="100" w:line="240" w:lineRule="auto"/>
      <w:jc w:val="right"/>
      <w:textAlignment w:val="center"/>
    </w:pPr>
    <w:rPr>
      <w:rFonts w:ascii="Times New Roman" w:eastAsia="Times New Roman" w:hAnsi="Times New Roman"/>
      <w:sz w:val="22"/>
      <w:szCs w:val="24"/>
    </w:rPr>
  </w:style>
  <w:style w:type="paragraph" w:customStyle="1" w:styleId="xl28">
    <w:name w:val="xl28"/>
    <w:basedOn w:val="Normal"/>
    <w:rsid w:val="00516708"/>
    <w:pPr>
      <w:spacing w:before="100" w:after="100"/>
      <w:jc w:val="center"/>
    </w:pPr>
    <w:rPr>
      <w:sz w:val="22"/>
      <w:szCs w:val="24"/>
    </w:rPr>
  </w:style>
  <w:style w:type="paragraph" w:customStyle="1" w:styleId="Normln">
    <w:name w:val="Normální"/>
    <w:rsid w:val="00516708"/>
    <w:pPr>
      <w:framePr w:wrap="auto"/>
      <w:widowControl/>
      <w:autoSpaceDE/>
      <w:autoSpaceDN/>
      <w:adjustRightInd/>
      <w:spacing w:before="100" w:after="100"/>
      <w:ind w:left="0" w:right="0"/>
      <w:jc w:val="left"/>
      <w:textAlignment w:val="auto"/>
    </w:pPr>
    <w:rPr>
      <w:rFonts w:ascii="Times New Roman" w:eastAsia="Calibri" w:hAnsi="Times New Roman" w:cs="Times New Roman"/>
      <w:sz w:val="20"/>
      <w:szCs w:val="20"/>
      <w:rtl w:val="0"/>
      <w:cs w:val="0"/>
      <w:lang w:val="sk-SK" w:eastAsia="sk-SK" w:bidi="ar-SA"/>
    </w:rPr>
  </w:style>
  <w:style w:type="paragraph" w:styleId="NormalWeb">
    <w:name w:val="Normal (Web)"/>
    <w:basedOn w:val="Normal"/>
    <w:semiHidden/>
    <w:rsid w:val="00FA0F1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  <w:lang w:eastAsia="sk-SK"/>
    </w:rPr>
  </w:style>
  <w:style w:type="paragraph" w:customStyle="1" w:styleId="Odsekzoznamu1">
    <w:name w:val="Odsek zoznamu1"/>
    <w:basedOn w:val="Normal"/>
    <w:rsid w:val="00FA0F12"/>
    <w:pPr>
      <w:ind w:left="720" w:firstLine="709"/>
      <w:jc w:val="both"/>
    </w:pPr>
    <w:rPr>
      <w:rFonts w:ascii="Times New Roman" w:eastAsia="Times New Roman" w:hAnsi="Times New Roman"/>
      <w:szCs w:val="24"/>
    </w:rPr>
  </w:style>
  <w:style w:type="paragraph" w:customStyle="1" w:styleId="SS">
    <w:name w:val="SS"/>
    <w:basedOn w:val="Normal"/>
    <w:rsid w:val="001969BF"/>
    <w:pPr>
      <w:jc w:val="both"/>
    </w:pPr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136C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136C"/>
    <w:rPr>
      <w:rFonts w:ascii="Times New Roman" w:hAnsi="Times New Roman" w:cs="Times New Roman"/>
      <w:sz w:val="22"/>
      <w:szCs w:val="22"/>
      <w:rtl w:val="0"/>
      <w:cs w:val="0"/>
      <w:lang w:val="x-none" w:eastAsia="en-US"/>
    </w:rPr>
  </w:style>
  <w:style w:type="table" w:styleId="LightGridAccent3">
    <w:name w:val="Light Grid Accent 3"/>
    <w:basedOn w:val="TableNormal"/>
    <w:uiPriority w:val="62"/>
    <w:rsid w:val="00974D0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widowControl w:val="0"/>
        <w:autoSpaceDE w:val="0"/>
        <w:autoSpaceDN w:val="0"/>
        <w:adjustRightInd w:val="0"/>
        <w:spacing w:before="0" w:after="0"/>
      </w:pPr>
      <w:rPr>
        <w:rFonts w:ascii="Cambria" w:eastAsia="Times New Roman" w:hAnsi="Cambria" w:cs="Times New Roman"/>
        <w:b/>
        <w:bCs/>
        <w:rtl w:val="0"/>
        <w:cs w:val="0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widowControl w:val="0"/>
        <w:autoSpaceDE w:val="0"/>
        <w:autoSpaceDN w:val="0"/>
        <w:adjustRightInd w:val="0"/>
        <w:spacing w:before="0" w:after="0"/>
      </w:pPr>
      <w:rPr>
        <w:rFonts w:ascii="Cambria" w:eastAsia="Times New Roman" w:hAnsi="Cambria" w:cs="Times New Roman"/>
        <w:b/>
        <w:bCs/>
        <w:rtl w:val="0"/>
        <w:cs w:val="0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ascii="Cambria" w:eastAsia="Times New Roman" w:hAnsi="Cambria"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ascii="Cambria" w:eastAsia="Times New Roman" w:hAnsi="Cambria" w:cs="Times New Roman"/>
        <w:b/>
        <w:bCs/>
        <w:rtl w:val="0"/>
        <w:cs w:val="0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M1">
    <w:name w:val="M1"/>
    <w:basedOn w:val="NoList"/>
    <w:pPr>
      <w:numPr>
        <w:numId w:val="2"/>
      </w:numPr>
    </w:pPr>
  </w:style>
  <w:style w:type="numbering" w:customStyle="1" w:styleId="tl1">
    <w:name w:val="Štýl1"/>
    <w:basedOn w:val="No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12E9-3E74-40D5-BF15-0B015D8D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346</Words>
  <Characters>1977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Kriz</dc:creator>
  <cp:lastModifiedBy>Gašparíková, Jarmila</cp:lastModifiedBy>
  <cp:revision>2</cp:revision>
  <cp:lastPrinted>2013-06-20T14:07:00Z</cp:lastPrinted>
  <dcterms:created xsi:type="dcterms:W3CDTF">2013-09-23T11:11:00Z</dcterms:created>
  <dcterms:modified xsi:type="dcterms:W3CDTF">2013-09-23T11:11:00Z</dcterms:modified>
</cp:coreProperties>
</file>