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F1BC4" w:rsidRPr="00290940" w:rsidP="006F1BC4">
      <w:pPr>
        <w:bidi w:val="0"/>
        <w:spacing w:after="0" w:line="240" w:lineRule="auto"/>
        <w:jc w:val="center"/>
        <w:rPr>
          <w:rFonts w:ascii="Times New Roman" w:hAnsi="Times New Roman"/>
          <w:b/>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jc w:val="center"/>
        <w:rPr>
          <w:rFonts w:ascii="Times New Roman" w:hAnsi="Times New Roman"/>
          <w:sz w:val="24"/>
          <w:szCs w:val="24"/>
        </w:rPr>
      </w:pPr>
    </w:p>
    <w:p w:rsidR="006F1BC4" w:rsidRPr="00290940" w:rsidP="006F1BC4">
      <w:pPr>
        <w:bidi w:val="0"/>
        <w:spacing w:after="0" w:line="240" w:lineRule="auto"/>
        <w:jc w:val="center"/>
        <w:rPr>
          <w:rFonts w:ascii="Times New Roman" w:hAnsi="Times New Roman"/>
          <w:sz w:val="24"/>
          <w:szCs w:val="24"/>
        </w:rPr>
      </w:pPr>
      <w:r>
        <w:rPr>
          <w:rFonts w:ascii="Times New Roman" w:hAnsi="Times New Roman"/>
          <w:sz w:val="24"/>
          <w:szCs w:val="24"/>
        </w:rPr>
        <w:t>zo 4. septembra</w:t>
      </w:r>
      <w:r w:rsidRPr="00290940">
        <w:rPr>
          <w:rFonts w:ascii="Times New Roman" w:hAnsi="Times New Roman"/>
          <w:sz w:val="24"/>
          <w:szCs w:val="24"/>
        </w:rPr>
        <w:t xml:space="preserve"> </w:t>
      </w:r>
      <w:r>
        <w:rPr>
          <w:rFonts w:ascii="Times New Roman" w:hAnsi="Times New Roman"/>
          <w:sz w:val="24"/>
          <w:szCs w:val="24"/>
        </w:rPr>
        <w:t>2013</w:t>
      </w:r>
      <w:r w:rsidRPr="00290940">
        <w:rPr>
          <w:rFonts w:ascii="Times New Roman" w:hAnsi="Times New Roman"/>
          <w:sz w:val="24"/>
          <w:szCs w:val="24"/>
        </w:rPr>
        <w:t>,</w:t>
      </w:r>
    </w:p>
    <w:p w:rsidR="006F1BC4" w:rsidRPr="00290940" w:rsidP="006F1BC4">
      <w:pPr>
        <w:bidi w:val="0"/>
        <w:spacing w:after="0" w:line="240" w:lineRule="auto"/>
        <w:jc w:val="center"/>
        <w:rPr>
          <w:rFonts w:ascii="Times New Roman" w:hAnsi="Times New Roman"/>
          <w:sz w:val="24"/>
          <w:szCs w:val="24"/>
        </w:rPr>
      </w:pPr>
    </w:p>
    <w:p w:rsidR="006F1BC4" w:rsidRPr="00DD647C" w:rsidP="006F1BC4">
      <w:pPr>
        <w:bidi w:val="0"/>
        <w:spacing w:after="0" w:line="240" w:lineRule="auto"/>
        <w:jc w:val="center"/>
        <w:rPr>
          <w:rFonts w:ascii="Times New Roman" w:hAnsi="Times New Roman"/>
          <w:b/>
          <w:sz w:val="24"/>
          <w:szCs w:val="24"/>
        </w:rPr>
      </w:pPr>
      <w:r w:rsidRPr="00DD647C">
        <w:rPr>
          <w:rFonts w:ascii="Times New Roman" w:hAnsi="Times New Roman"/>
          <w:b/>
          <w:sz w:val="24"/>
          <w:szCs w:val="24"/>
        </w:rPr>
        <w:t xml:space="preserve">ktorým sa </w:t>
      </w:r>
      <w:r>
        <w:rPr>
          <w:rFonts w:ascii="Times New Roman" w:hAnsi="Times New Roman"/>
          <w:b/>
          <w:sz w:val="24"/>
          <w:szCs w:val="24"/>
        </w:rPr>
        <w:t xml:space="preserve">mení a </w:t>
      </w:r>
      <w:r w:rsidRPr="00DD647C">
        <w:rPr>
          <w:rFonts w:ascii="Times New Roman" w:hAnsi="Times New Roman"/>
          <w:b/>
          <w:sz w:val="24"/>
          <w:szCs w:val="24"/>
        </w:rPr>
        <w:t xml:space="preserve">dopĺňa zákon </w:t>
      </w:r>
      <w:r>
        <w:rPr>
          <w:rFonts w:ascii="Times New Roman" w:hAnsi="Times New Roman"/>
          <w:b/>
          <w:sz w:val="24"/>
          <w:szCs w:val="24"/>
        </w:rPr>
        <w:t xml:space="preserve">Národnej rady Slovenskej republiky </w:t>
        <w:br/>
      </w:r>
      <w:r w:rsidRPr="00DD647C">
        <w:rPr>
          <w:rFonts w:ascii="Times New Roman" w:hAnsi="Times New Roman"/>
          <w:b/>
          <w:sz w:val="24"/>
          <w:szCs w:val="24"/>
        </w:rPr>
        <w:t xml:space="preserve">č. </w:t>
      </w:r>
      <w:r>
        <w:rPr>
          <w:rFonts w:ascii="Times New Roman" w:hAnsi="Times New Roman"/>
          <w:b/>
          <w:sz w:val="24"/>
          <w:szCs w:val="24"/>
        </w:rPr>
        <w:t>233/1995</w:t>
      </w:r>
      <w:r w:rsidRPr="00DD647C">
        <w:rPr>
          <w:rFonts w:ascii="Times New Roman" w:hAnsi="Times New Roman"/>
          <w:b/>
          <w:sz w:val="24"/>
          <w:szCs w:val="24"/>
        </w:rPr>
        <w:t xml:space="preserve"> Z. z. </w:t>
      </w:r>
      <w:r>
        <w:rPr>
          <w:rFonts w:ascii="Times New Roman" w:hAnsi="Times New Roman"/>
          <w:b/>
          <w:sz w:val="24"/>
          <w:szCs w:val="24"/>
        </w:rPr>
        <w:t xml:space="preserve">o súdnych exekútoroch a exekučnej činnosti (Exekučný poriadok) a o zmene a doplnení ďalších zákonov </w:t>
      </w:r>
      <w:r w:rsidRPr="00DD647C">
        <w:rPr>
          <w:rFonts w:ascii="Times New Roman" w:hAnsi="Times New Roman"/>
          <w:b/>
          <w:sz w:val="24"/>
          <w:szCs w:val="24"/>
        </w:rPr>
        <w:t xml:space="preserve">v znení neskorších predpisov </w:t>
      </w:r>
      <w:r>
        <w:rPr>
          <w:rFonts w:ascii="Times New Roman" w:hAnsi="Times New Roman"/>
          <w:b/>
          <w:sz w:val="24"/>
          <w:szCs w:val="24"/>
        </w:rPr>
        <w:br/>
        <w:t xml:space="preserve">a ktorým sa menia a dopĺňajú niektoré zákony </w:t>
      </w:r>
    </w:p>
    <w:p w:rsidR="006F1BC4" w:rsidRPr="00DD647C" w:rsidP="006F1BC4">
      <w:pPr>
        <w:bidi w:val="0"/>
        <w:spacing w:after="0" w:line="240" w:lineRule="auto"/>
        <w:jc w:val="center"/>
        <w:rPr>
          <w:rFonts w:ascii="Times New Roman" w:hAnsi="Times New Roman"/>
          <w:sz w:val="24"/>
          <w:szCs w:val="24"/>
        </w:rPr>
      </w:pPr>
    </w:p>
    <w:p w:rsidR="006F1BC4" w:rsidRPr="00DD647C" w:rsidP="006F1BC4">
      <w:pPr>
        <w:bidi w:val="0"/>
        <w:spacing w:after="0" w:line="240" w:lineRule="auto"/>
        <w:jc w:val="center"/>
        <w:rPr>
          <w:rFonts w:ascii="Times New Roman" w:hAnsi="Times New Roman"/>
          <w:sz w:val="24"/>
          <w:szCs w:val="24"/>
        </w:rPr>
      </w:pPr>
    </w:p>
    <w:p w:rsidR="006F1BC4" w:rsidRPr="00DD647C" w:rsidP="006F1BC4">
      <w:pPr>
        <w:bidi w:val="0"/>
        <w:spacing w:after="0" w:line="240" w:lineRule="auto"/>
        <w:ind w:firstLine="708"/>
        <w:jc w:val="both"/>
        <w:rPr>
          <w:rFonts w:ascii="Times New Roman" w:hAnsi="Times New Roman"/>
          <w:sz w:val="24"/>
          <w:szCs w:val="24"/>
        </w:rPr>
      </w:pPr>
      <w:r w:rsidRPr="00DD647C">
        <w:rPr>
          <w:rFonts w:ascii="Times New Roman" w:hAnsi="Times New Roman"/>
          <w:sz w:val="24"/>
          <w:szCs w:val="24"/>
        </w:rPr>
        <w:t xml:space="preserve">Národná rada Slovenskej republiky sa uzniesla na tomto zákone: </w:t>
      </w:r>
    </w:p>
    <w:p w:rsidR="006F1BC4" w:rsidRPr="00DD647C" w:rsidP="006F1BC4">
      <w:pPr>
        <w:bidi w:val="0"/>
        <w:spacing w:after="0" w:line="240" w:lineRule="auto"/>
        <w:jc w:val="both"/>
        <w:rPr>
          <w:rFonts w:ascii="Times New Roman" w:hAnsi="Times New Roman"/>
          <w:sz w:val="24"/>
          <w:szCs w:val="24"/>
        </w:rPr>
      </w:pPr>
    </w:p>
    <w:p w:rsidR="006F1BC4" w:rsidRPr="00470978" w:rsidP="006F1BC4">
      <w:pPr>
        <w:bidi w:val="0"/>
        <w:spacing w:after="0" w:line="240" w:lineRule="auto"/>
        <w:jc w:val="center"/>
        <w:rPr>
          <w:rFonts w:ascii="Times New Roman" w:hAnsi="Times New Roman"/>
          <w:b/>
          <w:sz w:val="24"/>
          <w:szCs w:val="24"/>
        </w:rPr>
      </w:pPr>
      <w:r w:rsidRPr="00DD647C">
        <w:rPr>
          <w:rFonts w:ascii="Times New Roman" w:hAnsi="Times New Roman"/>
          <w:b/>
          <w:sz w:val="24"/>
          <w:szCs w:val="24"/>
        </w:rPr>
        <w:t>Čl. I</w:t>
      </w:r>
    </w:p>
    <w:p w:rsidR="006F1BC4" w:rsidP="006F1BC4">
      <w:pPr>
        <w:bidi w:val="0"/>
        <w:spacing w:after="0" w:line="240" w:lineRule="auto"/>
        <w:ind w:firstLine="708"/>
        <w:jc w:val="both"/>
        <w:rPr>
          <w:rFonts w:ascii="Times New Roman" w:hAnsi="Times New Roman"/>
          <w:sz w:val="24"/>
          <w:szCs w:val="24"/>
        </w:rPr>
      </w:pPr>
    </w:p>
    <w:p w:rsidR="006F1BC4" w:rsidP="006F1BC4">
      <w:pPr>
        <w:bidi w:val="0"/>
        <w:spacing w:after="0" w:line="240" w:lineRule="auto"/>
        <w:ind w:firstLine="708"/>
        <w:jc w:val="both"/>
        <w:rPr>
          <w:rFonts w:ascii="Times New Roman" w:hAnsi="Times New Roman"/>
          <w:sz w:val="24"/>
          <w:szCs w:val="24"/>
        </w:rPr>
      </w:pPr>
      <w:r w:rsidRPr="00D00465">
        <w:rPr>
          <w:rFonts w:ascii="Times New Roman" w:hAnsi="Times New Roman"/>
          <w:sz w:val="24"/>
          <w:szCs w:val="24"/>
        </w:rPr>
        <w:t xml:space="preserve">Zákon Národnej rady Slovenskej republiky č. 233/1995 Z. z. o súdnych exekútoroch </w:t>
      </w:r>
      <w:r>
        <w:rPr>
          <w:rFonts w:ascii="Times New Roman" w:hAnsi="Times New Roman"/>
          <w:sz w:val="24"/>
          <w:szCs w:val="24"/>
        </w:rPr>
        <w:br/>
      </w:r>
      <w:r w:rsidRPr="00D00465">
        <w:rPr>
          <w:rFonts w:ascii="Times New Roman" w:hAnsi="Times New Roman"/>
          <w:sz w:val="24"/>
          <w:szCs w:val="24"/>
        </w:rPr>
        <w:t xml:space="preserve">a exekučnej činnosti (Exekučný poriadok) a o zmene a doplnení ďalších zákonov v znení zákona č. 211/1997 Z. z., zákona č. 353/1997 Z. z., zákona č. 235/1998 Z. z., zákona </w:t>
      </w:r>
      <w:r>
        <w:rPr>
          <w:rFonts w:ascii="Times New Roman" w:hAnsi="Times New Roman"/>
          <w:sz w:val="24"/>
          <w:szCs w:val="24"/>
        </w:rPr>
        <w:br/>
      </w:r>
      <w:r w:rsidRPr="00D00465">
        <w:rPr>
          <w:rFonts w:ascii="Times New Roman" w:hAnsi="Times New Roman"/>
          <w:sz w:val="24"/>
          <w:szCs w:val="24"/>
        </w:rPr>
        <w:t xml:space="preserve">č. 240/1998 Z. z., zákona č. 280/1999 Z. z., nálezu Ústavného súdu Slovenskej republiky </w:t>
      </w:r>
      <w:r>
        <w:rPr>
          <w:rFonts w:ascii="Times New Roman" w:hAnsi="Times New Roman"/>
          <w:sz w:val="24"/>
          <w:szCs w:val="24"/>
        </w:rPr>
        <w:br/>
      </w:r>
      <w:r w:rsidRPr="00D00465">
        <w:rPr>
          <w:rFonts w:ascii="Times New Roman" w:hAnsi="Times New Roman"/>
          <w:sz w:val="24"/>
          <w:szCs w:val="24"/>
        </w:rPr>
        <w:t xml:space="preserve">č. 415/2000 Z. z., zákona č. 291/2001 Z. z., zákona č. 32/2002 Z. z., zákona č. 356/2003 Z. z., zákona č. 514/2003 Z. z., zákona č. 589/2003 Z. z., zákona č. 613/2004 Z. z., nálezu Ústavného súdu Slovenskej republiky č. 125/2005 Z. z., zákona č. 341/2005 Z. z., zákona </w:t>
      </w:r>
      <w:r>
        <w:rPr>
          <w:rFonts w:ascii="Times New Roman" w:hAnsi="Times New Roman"/>
          <w:sz w:val="24"/>
          <w:szCs w:val="24"/>
        </w:rPr>
        <w:br/>
      </w:r>
      <w:r w:rsidRPr="00D00465">
        <w:rPr>
          <w:rFonts w:ascii="Times New Roman" w:hAnsi="Times New Roman"/>
          <w:sz w:val="24"/>
          <w:szCs w:val="24"/>
        </w:rPr>
        <w:t xml:space="preserve">č. 585/2006 Z. z., zákona č. 84/2007 Z. z., zákona č. 568/2007 Z. z., zákona č. 384/2008 Z. z., zákona č. 477/2008 Z. z., zákona č. 554/2008 Z. z., zákona č. 84/2009 Z. z., zákona </w:t>
      </w:r>
      <w:r>
        <w:rPr>
          <w:rFonts w:ascii="Times New Roman" w:hAnsi="Times New Roman"/>
          <w:sz w:val="24"/>
          <w:szCs w:val="24"/>
        </w:rPr>
        <w:br/>
      </w:r>
      <w:r w:rsidRPr="00D00465">
        <w:rPr>
          <w:rFonts w:ascii="Times New Roman" w:hAnsi="Times New Roman"/>
          <w:sz w:val="24"/>
          <w:szCs w:val="24"/>
        </w:rPr>
        <w:t xml:space="preserve">č. 192/2009 Z. z., zákona č. 466/2009 Z. z., zákona č. 144/2010 Z. z., zákona </w:t>
      </w:r>
      <w:r>
        <w:rPr>
          <w:rFonts w:ascii="Times New Roman" w:hAnsi="Times New Roman"/>
          <w:sz w:val="24"/>
          <w:szCs w:val="24"/>
        </w:rPr>
        <w:br/>
      </w:r>
      <w:r w:rsidRPr="00D00465">
        <w:rPr>
          <w:rFonts w:ascii="Times New Roman" w:hAnsi="Times New Roman"/>
          <w:sz w:val="24"/>
          <w:szCs w:val="24"/>
        </w:rPr>
        <w:t>č. 151/2010 Z. z., zákona č. 102/2011 Z</w:t>
      </w:r>
      <w:r>
        <w:rPr>
          <w:rFonts w:ascii="Times New Roman" w:hAnsi="Times New Roman"/>
          <w:sz w:val="24"/>
          <w:szCs w:val="24"/>
        </w:rPr>
        <w:t>. z., zákona č. 348/2011 Z. z., uznesenia Ústavného súdu Slovenskej republiky č. 1/2012 Z. z., zákona č. 230/2012 Z. z., zákona č. 335/2012 Z. z., zákona č. 440/2012 Z. z., zákona č. 461/2012 Z. z.</w:t>
      </w:r>
      <w:r w:rsidR="00512B8F">
        <w:rPr>
          <w:rFonts w:ascii="Times New Roman" w:hAnsi="Times New Roman"/>
          <w:sz w:val="24"/>
          <w:szCs w:val="24"/>
        </w:rPr>
        <w:t>,</w:t>
      </w:r>
      <w:r>
        <w:rPr>
          <w:rFonts w:ascii="Times New Roman" w:hAnsi="Times New Roman"/>
          <w:sz w:val="24"/>
          <w:szCs w:val="24"/>
        </w:rPr>
        <w:t> nálezu Ústavného súdu Slovenskej republiky č. 14/2013 Z. z.</w:t>
      </w:r>
      <w:r w:rsidR="00512B8F">
        <w:rPr>
          <w:rFonts w:ascii="Times New Roman" w:hAnsi="Times New Roman"/>
          <w:sz w:val="24"/>
          <w:szCs w:val="24"/>
        </w:rPr>
        <w:t xml:space="preserve"> a zákona č.  180/2013</w:t>
      </w:r>
      <w:r w:rsidR="00BF4B96">
        <w:rPr>
          <w:rFonts w:ascii="Times New Roman" w:hAnsi="Times New Roman"/>
          <w:sz w:val="24"/>
          <w:szCs w:val="24"/>
        </w:rPr>
        <w:t xml:space="preserve"> </w:t>
      </w:r>
      <w:r w:rsidR="00512B8F">
        <w:rPr>
          <w:rFonts w:ascii="Times New Roman" w:hAnsi="Times New Roman"/>
          <w:sz w:val="24"/>
          <w:szCs w:val="24"/>
        </w:rPr>
        <w:t>Z.</w:t>
      </w:r>
      <w:r w:rsidR="00BF4B96">
        <w:rPr>
          <w:rFonts w:ascii="Times New Roman" w:hAnsi="Times New Roman"/>
          <w:sz w:val="24"/>
          <w:szCs w:val="24"/>
        </w:rPr>
        <w:t xml:space="preserve"> </w:t>
      </w:r>
      <w:r w:rsidR="00512B8F">
        <w:rPr>
          <w:rFonts w:ascii="Times New Roman" w:hAnsi="Times New Roman"/>
          <w:sz w:val="24"/>
          <w:szCs w:val="24"/>
        </w:rPr>
        <w:t xml:space="preserve">z. </w:t>
      </w:r>
      <w:r>
        <w:rPr>
          <w:rFonts w:ascii="Times New Roman" w:hAnsi="Times New Roman"/>
          <w:sz w:val="24"/>
          <w:szCs w:val="24"/>
        </w:rPr>
        <w:t xml:space="preserve"> </w:t>
      </w:r>
      <w:r w:rsidRPr="00D00465">
        <w:rPr>
          <w:rFonts w:ascii="Times New Roman" w:hAnsi="Times New Roman"/>
          <w:sz w:val="24"/>
          <w:szCs w:val="24"/>
        </w:rPr>
        <w:t xml:space="preserve">sa </w:t>
      </w:r>
      <w:r>
        <w:rPr>
          <w:rFonts w:ascii="Times New Roman" w:hAnsi="Times New Roman"/>
          <w:sz w:val="24"/>
          <w:szCs w:val="24"/>
        </w:rPr>
        <w:t xml:space="preserve">mení a dopĺňa </w:t>
      </w:r>
      <w:r w:rsidRPr="00D00465">
        <w:rPr>
          <w:rFonts w:ascii="Times New Roman" w:hAnsi="Times New Roman"/>
          <w:sz w:val="24"/>
          <w:szCs w:val="24"/>
        </w:rPr>
        <w:t>takto:</w:t>
      </w:r>
    </w:p>
    <w:p w:rsidR="006F1BC4" w:rsidP="006F1BC4">
      <w:pPr>
        <w:bidi w:val="0"/>
        <w:spacing w:after="0" w:line="240" w:lineRule="auto"/>
        <w:jc w:val="both"/>
        <w:rPr>
          <w:rFonts w:ascii="Times New Roman" w:hAnsi="Times New Roman"/>
          <w:sz w:val="24"/>
          <w:szCs w:val="24"/>
        </w:rPr>
      </w:pPr>
    </w:p>
    <w:p w:rsidR="006F1BC4" w:rsidP="006F1BC4">
      <w:pPr>
        <w:pStyle w:val="ListParagraph"/>
        <w:numPr>
          <w:numId w:val="3"/>
        </w:numPr>
        <w:tabs>
          <w:tab w:val="left" w:pos="284"/>
        </w:tabs>
        <w:bidi w:val="0"/>
        <w:spacing w:after="0" w:line="240" w:lineRule="auto"/>
        <w:ind w:left="0" w:firstLine="0"/>
        <w:jc w:val="both"/>
        <w:rPr>
          <w:rFonts w:ascii="Times New Roman" w:hAnsi="Times New Roman"/>
          <w:sz w:val="24"/>
          <w:szCs w:val="24"/>
        </w:rPr>
      </w:pPr>
      <w:r>
        <w:rPr>
          <w:rFonts w:ascii="Times New Roman" w:hAnsi="Times New Roman"/>
          <w:sz w:val="24"/>
          <w:szCs w:val="24"/>
        </w:rPr>
        <w:t>V § 2 ods. 1 sa slová „súdnych a iných rozhodnutí“ nahrádzajú slovami „exekučných titulov“.</w:t>
      </w:r>
    </w:p>
    <w:p w:rsidR="006F1BC4" w:rsidP="006F1BC4">
      <w:pPr>
        <w:pStyle w:val="ListParagraph"/>
        <w:tabs>
          <w:tab w:val="left" w:pos="284"/>
        </w:tabs>
        <w:bidi w:val="0"/>
        <w:spacing w:after="0" w:line="240" w:lineRule="auto"/>
        <w:ind w:left="0"/>
        <w:jc w:val="both"/>
        <w:rPr>
          <w:rFonts w:ascii="Times New Roman" w:hAnsi="Times New Roman"/>
          <w:sz w:val="24"/>
          <w:szCs w:val="24"/>
        </w:rPr>
      </w:pPr>
    </w:p>
    <w:p w:rsidR="006F1BC4" w:rsidP="006F1BC4">
      <w:pPr>
        <w:pStyle w:val="ListParagraph"/>
        <w:numPr>
          <w:numId w:val="3"/>
        </w:numPr>
        <w:tabs>
          <w:tab w:val="left" w:pos="284"/>
        </w:tabs>
        <w:bidi w:val="0"/>
        <w:spacing w:after="0" w:line="240" w:lineRule="auto"/>
        <w:ind w:left="0" w:firstLine="0"/>
        <w:jc w:val="both"/>
        <w:rPr>
          <w:rFonts w:ascii="Times New Roman" w:hAnsi="Times New Roman"/>
          <w:sz w:val="24"/>
          <w:szCs w:val="24"/>
        </w:rPr>
      </w:pPr>
      <w:r>
        <w:rPr>
          <w:rFonts w:ascii="Times New Roman" w:hAnsi="Times New Roman"/>
          <w:sz w:val="24"/>
          <w:szCs w:val="24"/>
        </w:rPr>
        <w:t>V § 3 sa slovo „vydanom“ nahrádza slovom „vydaným“.</w:t>
      </w:r>
    </w:p>
    <w:p w:rsidR="006F1BC4" w:rsidP="006F1BC4">
      <w:pPr>
        <w:pStyle w:val="ListParagraph"/>
        <w:tabs>
          <w:tab w:val="left" w:pos="284"/>
        </w:tabs>
        <w:bidi w:val="0"/>
        <w:spacing w:after="0" w:line="240" w:lineRule="auto"/>
        <w:ind w:left="0"/>
        <w:jc w:val="both"/>
        <w:rPr>
          <w:rFonts w:ascii="Times New Roman" w:hAnsi="Times New Roman"/>
          <w:sz w:val="24"/>
          <w:szCs w:val="24"/>
        </w:rPr>
      </w:pPr>
    </w:p>
    <w:p w:rsidR="006F1BC4" w:rsidP="006F1BC4">
      <w:pPr>
        <w:pStyle w:val="ListParagraph"/>
        <w:tabs>
          <w:tab w:val="left" w:pos="284"/>
        </w:tabs>
        <w:bidi w:val="0"/>
        <w:spacing w:after="0" w:line="240" w:lineRule="auto"/>
        <w:ind w:left="0"/>
        <w:jc w:val="both"/>
        <w:rPr>
          <w:rFonts w:ascii="Times New Roman" w:hAnsi="Times New Roman"/>
          <w:sz w:val="24"/>
          <w:szCs w:val="24"/>
        </w:rPr>
      </w:pPr>
    </w:p>
    <w:p w:rsidR="006F1BC4" w:rsidP="006F1BC4">
      <w:pPr>
        <w:pStyle w:val="ListParagraph"/>
        <w:tabs>
          <w:tab w:val="left" w:pos="284"/>
        </w:tabs>
        <w:bidi w:val="0"/>
        <w:spacing w:after="0" w:line="240" w:lineRule="auto"/>
        <w:ind w:left="0"/>
        <w:jc w:val="both"/>
        <w:rPr>
          <w:rFonts w:ascii="Times New Roman" w:hAnsi="Times New Roman"/>
          <w:sz w:val="24"/>
          <w:szCs w:val="24"/>
        </w:rPr>
      </w:pPr>
    </w:p>
    <w:p w:rsidR="006F1BC4" w:rsidRPr="00346B30" w:rsidP="006F1BC4">
      <w:pPr>
        <w:pStyle w:val="ListParagraph"/>
        <w:tabs>
          <w:tab w:val="left" w:pos="284"/>
        </w:tabs>
        <w:bidi w:val="0"/>
        <w:spacing w:after="0" w:line="240" w:lineRule="auto"/>
        <w:ind w:left="0"/>
        <w:jc w:val="both"/>
        <w:rPr>
          <w:rFonts w:ascii="Times New Roman" w:hAnsi="Times New Roman"/>
          <w:sz w:val="24"/>
          <w:szCs w:val="24"/>
        </w:rPr>
      </w:pPr>
    </w:p>
    <w:p w:rsidR="006F1BC4" w:rsidP="006F1BC4">
      <w:pPr>
        <w:pStyle w:val="ListParagraph"/>
        <w:numPr>
          <w:numId w:val="3"/>
        </w:numPr>
        <w:tabs>
          <w:tab w:val="left" w:pos="284"/>
        </w:tabs>
        <w:bidi w:val="0"/>
        <w:spacing w:after="0" w:line="240" w:lineRule="auto"/>
        <w:ind w:left="0" w:firstLine="0"/>
        <w:jc w:val="both"/>
        <w:rPr>
          <w:rFonts w:ascii="Times New Roman" w:hAnsi="Times New Roman"/>
          <w:sz w:val="24"/>
          <w:szCs w:val="24"/>
        </w:rPr>
      </w:pPr>
      <w:r>
        <w:rPr>
          <w:rFonts w:ascii="Times New Roman" w:hAnsi="Times New Roman"/>
          <w:sz w:val="24"/>
          <w:szCs w:val="24"/>
        </w:rPr>
        <w:t>Za § 5 sa vkladá § 5a, ktorý znie:</w:t>
      </w:r>
    </w:p>
    <w:p w:rsidR="006F1BC4" w:rsidP="006F1BC4">
      <w:pPr>
        <w:pStyle w:val="ListParagraph"/>
        <w:bidi w:val="0"/>
        <w:rPr>
          <w:rFonts w:ascii="Times New Roman" w:hAnsi="Times New Roman"/>
          <w:sz w:val="24"/>
          <w:szCs w:val="24"/>
        </w:rPr>
      </w:pPr>
    </w:p>
    <w:p w:rsidR="006F1BC4" w:rsidP="006F1BC4">
      <w:pPr>
        <w:pStyle w:val="ListParagraph"/>
        <w:bidi w:val="0"/>
        <w:jc w:val="center"/>
        <w:rPr>
          <w:rFonts w:ascii="Times New Roman" w:hAnsi="Times New Roman"/>
          <w:sz w:val="24"/>
          <w:szCs w:val="24"/>
        </w:rPr>
      </w:pPr>
      <w:r>
        <w:rPr>
          <w:rFonts w:ascii="Times New Roman" w:hAnsi="Times New Roman"/>
          <w:sz w:val="24"/>
          <w:szCs w:val="24"/>
        </w:rPr>
        <w:t>„§ 5a</w:t>
      </w:r>
    </w:p>
    <w:p w:rsidR="006F1BC4" w:rsidP="006F1BC4">
      <w:pPr>
        <w:pStyle w:val="ListParagraph"/>
        <w:bidi w:val="0"/>
        <w:spacing w:line="240" w:lineRule="auto"/>
        <w:jc w:val="both"/>
        <w:rPr>
          <w:rFonts w:ascii="Times New Roman" w:hAnsi="Times New Roman"/>
          <w:sz w:val="24"/>
          <w:szCs w:val="24"/>
        </w:rPr>
      </w:pPr>
    </w:p>
    <w:p w:rsidR="006F1BC4" w:rsidP="006F1BC4">
      <w:pPr>
        <w:pStyle w:val="ListParagraph"/>
        <w:numPr>
          <w:numId w:val="20"/>
        </w:numPr>
        <w:tabs>
          <w:tab w:val="left" w:pos="1134"/>
        </w:tabs>
        <w:bidi w:val="0"/>
        <w:spacing w:line="240" w:lineRule="auto"/>
        <w:ind w:left="0" w:firstLine="709"/>
        <w:jc w:val="both"/>
        <w:rPr>
          <w:rFonts w:ascii="Times New Roman" w:hAnsi="Times New Roman"/>
          <w:sz w:val="24"/>
          <w:szCs w:val="24"/>
        </w:rPr>
      </w:pPr>
      <w:r w:rsidRPr="009B7BCE">
        <w:rPr>
          <w:rFonts w:ascii="Times New Roman" w:hAnsi="Times New Roman"/>
          <w:sz w:val="24"/>
          <w:szCs w:val="24"/>
        </w:rPr>
        <w:t xml:space="preserve">Exekútor je povinný pri výkone exekučnej činnosti a ďalšej činnosti </w:t>
      </w:r>
      <w:r>
        <w:rPr>
          <w:rFonts w:ascii="Times New Roman" w:hAnsi="Times New Roman"/>
          <w:sz w:val="24"/>
          <w:szCs w:val="24"/>
        </w:rPr>
        <w:t xml:space="preserve">podľa tohto zákona </w:t>
      </w:r>
      <w:r w:rsidRPr="009B7BCE">
        <w:rPr>
          <w:rFonts w:ascii="Times New Roman" w:hAnsi="Times New Roman"/>
          <w:sz w:val="24"/>
          <w:szCs w:val="24"/>
        </w:rPr>
        <w:t>používať označenie „súdny exekútor“. Označenie „súdny exekútor“ alebo „exekútorský úrad“, od nich odvodené tvary slov, ani označenie spôsobilé vyvolať nebezpečenstvo zámeny s uvedenými označeniami nie je oprávnená používať iná osoba.</w:t>
      </w:r>
    </w:p>
    <w:p w:rsidR="006F1BC4" w:rsidRPr="009B7BCE" w:rsidP="006F1BC4">
      <w:pPr>
        <w:pStyle w:val="ListParagraph"/>
        <w:tabs>
          <w:tab w:val="left" w:pos="1134"/>
        </w:tabs>
        <w:bidi w:val="0"/>
        <w:spacing w:line="240" w:lineRule="auto"/>
        <w:ind w:left="709"/>
        <w:jc w:val="both"/>
        <w:rPr>
          <w:rFonts w:ascii="Times New Roman" w:hAnsi="Times New Roman"/>
          <w:sz w:val="24"/>
          <w:szCs w:val="24"/>
        </w:rPr>
      </w:pPr>
    </w:p>
    <w:p w:rsidR="006F1BC4" w:rsidP="006F1BC4">
      <w:pPr>
        <w:pStyle w:val="ListParagraph"/>
        <w:numPr>
          <w:numId w:val="20"/>
        </w:numPr>
        <w:tabs>
          <w:tab w:val="left" w:pos="1134"/>
        </w:tabs>
        <w:bidi w:val="0"/>
        <w:spacing w:line="240" w:lineRule="auto"/>
        <w:ind w:left="0" w:firstLine="709"/>
        <w:jc w:val="both"/>
        <w:rPr>
          <w:rFonts w:ascii="Times New Roman" w:hAnsi="Times New Roman"/>
          <w:sz w:val="24"/>
          <w:szCs w:val="24"/>
        </w:rPr>
      </w:pPr>
      <w:r>
        <w:rPr>
          <w:rFonts w:ascii="Times New Roman" w:hAnsi="Times New Roman"/>
          <w:sz w:val="24"/>
          <w:szCs w:val="24"/>
        </w:rPr>
        <w:t>Ten, kto nevykonáva podľa zákona nútený výkon exekučných titulov, nie je oprávnený označovať svoju činnosť ako „výkon rozhodnutia“, „exekúcia“ alebo „exekučná činnosť“, používať tvary slov od nich odvodené, ani iné označenie spôsobilé vyvolať nebezpečenstvo zámeny s uvedenými označeniami.“.</w:t>
      </w:r>
    </w:p>
    <w:p w:rsidR="006F1BC4" w:rsidRPr="0097670B" w:rsidP="006F1BC4">
      <w:pPr>
        <w:pStyle w:val="ListParagraph"/>
        <w:bidi w:val="0"/>
        <w:rPr>
          <w:rFonts w:ascii="Times New Roman" w:hAnsi="Times New Roman"/>
          <w:sz w:val="24"/>
          <w:szCs w:val="24"/>
        </w:rPr>
      </w:pPr>
    </w:p>
    <w:p w:rsidR="006F1BC4" w:rsidP="006F1BC4">
      <w:pPr>
        <w:pStyle w:val="ListParagraph"/>
        <w:numPr>
          <w:numId w:val="3"/>
        </w:numPr>
        <w:tabs>
          <w:tab w:val="left" w:pos="1134"/>
        </w:tabs>
        <w:bidi w:val="0"/>
        <w:spacing w:line="240" w:lineRule="auto"/>
        <w:jc w:val="both"/>
        <w:rPr>
          <w:rFonts w:ascii="Times New Roman" w:hAnsi="Times New Roman"/>
          <w:sz w:val="24"/>
          <w:szCs w:val="24"/>
        </w:rPr>
      </w:pPr>
      <w:r>
        <w:rPr>
          <w:rFonts w:ascii="Times New Roman" w:hAnsi="Times New Roman"/>
          <w:sz w:val="24"/>
          <w:szCs w:val="24"/>
        </w:rPr>
        <w:t>V § 6 ods. 3 sa slovo „splnomocnenia“ nahrádza slovom „poverenia“.</w:t>
      </w:r>
    </w:p>
    <w:p w:rsidR="006F1BC4" w:rsidRPr="00596D53" w:rsidP="006F1BC4">
      <w:pPr>
        <w:pStyle w:val="ListParagraph"/>
        <w:tabs>
          <w:tab w:val="left" w:pos="1134"/>
        </w:tabs>
        <w:bidi w:val="0"/>
        <w:spacing w:line="240" w:lineRule="auto"/>
        <w:ind w:left="360"/>
        <w:jc w:val="both"/>
        <w:rPr>
          <w:rFonts w:ascii="Times New Roman" w:hAnsi="Times New Roman"/>
          <w:sz w:val="24"/>
          <w:szCs w:val="24"/>
        </w:rPr>
      </w:pPr>
    </w:p>
    <w:p w:rsidR="006F1BC4" w:rsidP="006F1BC4">
      <w:pPr>
        <w:pStyle w:val="ListParagraph"/>
        <w:numPr>
          <w:numId w:val="3"/>
        </w:numPr>
        <w:tabs>
          <w:tab w:val="left" w:pos="284"/>
        </w:tabs>
        <w:bidi w:val="0"/>
        <w:spacing w:after="0" w:line="240" w:lineRule="auto"/>
        <w:ind w:left="0" w:firstLine="0"/>
        <w:jc w:val="both"/>
        <w:rPr>
          <w:rFonts w:ascii="Times New Roman" w:hAnsi="Times New Roman"/>
          <w:sz w:val="24"/>
          <w:szCs w:val="24"/>
        </w:rPr>
      </w:pPr>
      <w:r>
        <w:rPr>
          <w:rFonts w:ascii="Times New Roman" w:hAnsi="Times New Roman"/>
          <w:sz w:val="24"/>
          <w:szCs w:val="24"/>
        </w:rPr>
        <w:t>§ 8 znie:</w:t>
      </w:r>
    </w:p>
    <w:p w:rsidR="006F1BC4" w:rsidP="006F1BC4">
      <w:pPr>
        <w:pStyle w:val="ListParagraph"/>
        <w:tabs>
          <w:tab w:val="left" w:pos="284"/>
        </w:tabs>
        <w:bidi w:val="0"/>
        <w:spacing w:after="0" w:line="240" w:lineRule="auto"/>
        <w:ind w:left="0"/>
        <w:jc w:val="both"/>
        <w:rPr>
          <w:rFonts w:ascii="Times New Roman" w:hAnsi="Times New Roman"/>
          <w:sz w:val="24"/>
          <w:szCs w:val="24"/>
        </w:rPr>
      </w:pPr>
    </w:p>
    <w:p w:rsidR="006F1BC4" w:rsidP="006F1BC4">
      <w:pPr>
        <w:pStyle w:val="ListParagraph"/>
        <w:tabs>
          <w:tab w:val="left" w:pos="284"/>
        </w:tabs>
        <w:bidi w:val="0"/>
        <w:spacing w:after="0" w:line="240" w:lineRule="auto"/>
        <w:ind w:left="0"/>
        <w:jc w:val="center"/>
        <w:rPr>
          <w:rFonts w:ascii="Times New Roman" w:hAnsi="Times New Roman"/>
          <w:sz w:val="24"/>
          <w:szCs w:val="24"/>
        </w:rPr>
      </w:pPr>
      <w:r>
        <w:rPr>
          <w:rFonts w:ascii="Times New Roman" w:hAnsi="Times New Roman"/>
          <w:sz w:val="24"/>
          <w:szCs w:val="24"/>
        </w:rPr>
        <w:t>„§ 8</w:t>
      </w:r>
    </w:p>
    <w:p w:rsidR="006F1BC4" w:rsidP="006F1BC4">
      <w:pPr>
        <w:pStyle w:val="ListParagraph"/>
        <w:tabs>
          <w:tab w:val="left" w:pos="284"/>
        </w:tabs>
        <w:bidi w:val="0"/>
        <w:spacing w:after="0" w:line="240" w:lineRule="auto"/>
        <w:ind w:left="0"/>
        <w:jc w:val="both"/>
        <w:rPr>
          <w:rFonts w:ascii="Times New Roman" w:hAnsi="Times New Roman"/>
          <w:sz w:val="24"/>
          <w:szCs w:val="24"/>
        </w:rPr>
      </w:pPr>
    </w:p>
    <w:p w:rsidR="006F1BC4" w:rsidRPr="00A70CD2" w:rsidP="006F1BC4">
      <w:pPr>
        <w:pStyle w:val="ListParagraph"/>
        <w:widowControl w:val="0"/>
        <w:numPr>
          <w:numId w:val="18"/>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A70CD2">
        <w:rPr>
          <w:rFonts w:ascii="Times New Roman" w:hAnsi="Times New Roman"/>
          <w:sz w:val="24"/>
          <w:szCs w:val="24"/>
        </w:rPr>
        <w:t>Ministerstvo spravodlivosti Slovenskej republiky (ďalej len „ministerstvo“) vedie zoznam exekútorov, ktorý vrátane zmien v zozname zverejňuje na svojom webovom sídle. Ministerstvo oznamuje komore a súdom podstatné zmeny v zozname exekútorov, najmä prerušenie výkonu funkcie exekútora, pozastavenie výkonu funkcie exekútora a zánik výkonu funkcie exekútora.</w:t>
      </w:r>
    </w:p>
    <w:p w:rsidR="006F1BC4" w:rsidP="006F1BC4">
      <w:pPr>
        <w:pStyle w:val="ListParagraph"/>
        <w:widowControl w:val="0"/>
        <w:tabs>
          <w:tab w:val="left" w:pos="993"/>
        </w:tabs>
        <w:autoSpaceDE w:val="0"/>
        <w:autoSpaceDN w:val="0"/>
        <w:bidi w:val="0"/>
        <w:adjustRightInd w:val="0"/>
        <w:spacing w:after="0" w:line="240" w:lineRule="auto"/>
        <w:ind w:left="709"/>
        <w:jc w:val="both"/>
        <w:rPr>
          <w:rFonts w:ascii="Times New Roman" w:hAnsi="Times New Roman"/>
          <w:sz w:val="24"/>
          <w:szCs w:val="24"/>
        </w:rPr>
      </w:pPr>
    </w:p>
    <w:p w:rsidR="006F1BC4" w:rsidRPr="000E16CB" w:rsidP="006F1BC4">
      <w:pPr>
        <w:pStyle w:val="ListParagraph"/>
        <w:widowControl w:val="0"/>
        <w:numPr>
          <w:numId w:val="18"/>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E16CB">
        <w:rPr>
          <w:rFonts w:ascii="Times New Roman" w:hAnsi="Times New Roman"/>
          <w:sz w:val="24"/>
          <w:szCs w:val="24"/>
        </w:rPr>
        <w:t xml:space="preserve">Ministerstvo vykonáva štátny dohľad nad činnosťou </w:t>
      </w:r>
      <w:r>
        <w:rPr>
          <w:rFonts w:ascii="Times New Roman" w:hAnsi="Times New Roman"/>
          <w:sz w:val="24"/>
          <w:szCs w:val="24"/>
        </w:rPr>
        <w:t xml:space="preserve">komory a činnosťou </w:t>
      </w:r>
      <w:r w:rsidRPr="000E16CB">
        <w:rPr>
          <w:rFonts w:ascii="Times New Roman" w:hAnsi="Times New Roman"/>
          <w:sz w:val="24"/>
          <w:szCs w:val="24"/>
        </w:rPr>
        <w:t>exekútorov</w:t>
      </w:r>
    </w:p>
    <w:p w:rsidR="006F1BC4" w:rsidP="006F1BC4">
      <w:pPr>
        <w:widowControl w:val="0"/>
        <w:autoSpaceDE w:val="0"/>
        <w:autoSpaceDN w:val="0"/>
        <w:bidi w:val="0"/>
        <w:adjustRightInd w:val="0"/>
        <w:spacing w:after="0" w:line="240" w:lineRule="auto"/>
        <w:ind w:firstLine="426"/>
        <w:jc w:val="both"/>
        <w:rPr>
          <w:rFonts w:ascii="Times New Roman" w:hAnsi="Times New Roman"/>
          <w:sz w:val="24"/>
          <w:szCs w:val="24"/>
        </w:rPr>
      </w:pPr>
      <w:r w:rsidRPr="00C97B36">
        <w:rPr>
          <w:rFonts w:ascii="Times New Roman" w:hAnsi="Times New Roman"/>
          <w:sz w:val="24"/>
          <w:szCs w:val="24"/>
        </w:rPr>
        <w:t xml:space="preserve">a) sledovaním dodržiavania zákonnosti postupov exekútorov v konkrétnych veciach, </w:t>
      </w:r>
    </w:p>
    <w:p w:rsidR="006F1BC4" w:rsidRPr="00C97B36" w:rsidP="006F1BC4">
      <w:pPr>
        <w:widowControl w:val="0"/>
        <w:autoSpaceDE w:val="0"/>
        <w:autoSpaceDN w:val="0"/>
        <w:bidi w:val="0"/>
        <w:adjustRightInd w:val="0"/>
        <w:spacing w:after="0" w:line="240" w:lineRule="auto"/>
        <w:ind w:firstLine="426"/>
        <w:jc w:val="both"/>
        <w:rPr>
          <w:rFonts w:ascii="Times New Roman" w:hAnsi="Times New Roman"/>
          <w:sz w:val="24"/>
          <w:szCs w:val="24"/>
        </w:rPr>
      </w:pPr>
      <w:r w:rsidRPr="00C97B36">
        <w:rPr>
          <w:rFonts w:ascii="Times New Roman" w:hAnsi="Times New Roman"/>
          <w:sz w:val="24"/>
          <w:szCs w:val="24"/>
        </w:rPr>
        <w:t>b) pravidelnými a účelovými previerkami exekútorských úradov a</w:t>
      </w:r>
      <w:r>
        <w:rPr>
          <w:rFonts w:ascii="Times New Roman" w:hAnsi="Times New Roman"/>
          <w:sz w:val="24"/>
          <w:szCs w:val="24"/>
        </w:rPr>
        <w:t xml:space="preserve"> exekučných </w:t>
      </w:r>
      <w:r w:rsidRPr="00C97B36">
        <w:rPr>
          <w:rFonts w:ascii="Times New Roman" w:hAnsi="Times New Roman"/>
          <w:sz w:val="24"/>
          <w:szCs w:val="24"/>
        </w:rPr>
        <w:t xml:space="preserve">spisov, </w:t>
      </w:r>
    </w:p>
    <w:p w:rsidR="006F1BC4" w:rsidP="006F1BC4">
      <w:pPr>
        <w:widowControl w:val="0"/>
        <w:tabs>
          <w:tab w:val="left" w:pos="426"/>
          <w:tab w:val="left" w:pos="709"/>
        </w:tabs>
        <w:autoSpaceDE w:val="0"/>
        <w:autoSpaceDN w:val="0"/>
        <w:bidi w:val="0"/>
        <w:adjustRightInd w:val="0"/>
        <w:spacing w:after="0" w:line="240" w:lineRule="auto"/>
        <w:ind w:firstLine="426"/>
        <w:jc w:val="both"/>
        <w:rPr>
          <w:rFonts w:ascii="Times New Roman" w:hAnsi="Times New Roman"/>
          <w:sz w:val="24"/>
          <w:szCs w:val="24"/>
        </w:rPr>
      </w:pPr>
      <w:r w:rsidRPr="00C97B36">
        <w:rPr>
          <w:rFonts w:ascii="Times New Roman" w:hAnsi="Times New Roman"/>
          <w:sz w:val="24"/>
          <w:szCs w:val="24"/>
        </w:rPr>
        <w:t>c) hodnotením správ komory</w:t>
      </w:r>
      <w:r>
        <w:rPr>
          <w:rFonts w:ascii="Times New Roman" w:hAnsi="Times New Roman"/>
          <w:sz w:val="24"/>
          <w:szCs w:val="24"/>
        </w:rPr>
        <w:t xml:space="preserve"> </w:t>
      </w:r>
      <w:r w:rsidRPr="00C97B36">
        <w:rPr>
          <w:rFonts w:ascii="Times New Roman" w:hAnsi="Times New Roman"/>
          <w:sz w:val="24"/>
          <w:szCs w:val="24"/>
        </w:rPr>
        <w:t>o činnos</w:t>
      </w:r>
      <w:r>
        <w:rPr>
          <w:rFonts w:ascii="Times New Roman" w:hAnsi="Times New Roman"/>
          <w:sz w:val="24"/>
          <w:szCs w:val="24"/>
        </w:rPr>
        <w:t>ti komory a činnosti exekútorov.</w:t>
      </w:r>
    </w:p>
    <w:p w:rsidR="006F1BC4" w:rsidP="006F1BC4">
      <w:pPr>
        <w:widowControl w:val="0"/>
        <w:tabs>
          <w:tab w:val="left" w:pos="426"/>
          <w:tab w:val="left" w:pos="709"/>
        </w:tabs>
        <w:autoSpaceDE w:val="0"/>
        <w:autoSpaceDN w:val="0"/>
        <w:bidi w:val="0"/>
        <w:adjustRightInd w:val="0"/>
        <w:spacing w:after="0" w:line="240" w:lineRule="auto"/>
        <w:ind w:firstLine="426"/>
        <w:jc w:val="both"/>
        <w:rPr>
          <w:rFonts w:ascii="Times New Roman" w:hAnsi="Times New Roman"/>
          <w:sz w:val="24"/>
          <w:szCs w:val="24"/>
        </w:rPr>
      </w:pPr>
    </w:p>
    <w:p w:rsidR="006F1BC4" w:rsidRPr="000E16CB" w:rsidP="006F1BC4">
      <w:pPr>
        <w:pStyle w:val="ListParagraph"/>
        <w:widowControl w:val="0"/>
        <w:numPr>
          <w:numId w:val="18"/>
        </w:numPr>
        <w:tabs>
          <w:tab w:val="left" w:pos="426"/>
          <w:tab w:val="left" w:pos="709"/>
          <w:tab w:val="left" w:pos="993"/>
        </w:tabs>
        <w:autoSpaceDE w:val="0"/>
        <w:autoSpaceDN w:val="0"/>
        <w:bidi w:val="0"/>
        <w:adjustRightInd w:val="0"/>
        <w:spacing w:after="0" w:line="240" w:lineRule="auto"/>
        <w:ind w:hanging="11"/>
        <w:jc w:val="both"/>
        <w:rPr>
          <w:rFonts w:ascii="Times New Roman" w:hAnsi="Times New Roman"/>
          <w:sz w:val="24"/>
          <w:szCs w:val="24"/>
        </w:rPr>
      </w:pPr>
      <w:r>
        <w:rPr>
          <w:rFonts w:ascii="Times New Roman" w:hAnsi="Times New Roman"/>
          <w:sz w:val="24"/>
          <w:szCs w:val="24"/>
        </w:rPr>
        <w:t xml:space="preserve"> </w:t>
      </w:r>
      <w:r w:rsidRPr="000E16CB">
        <w:rPr>
          <w:rFonts w:ascii="Times New Roman" w:hAnsi="Times New Roman"/>
          <w:sz w:val="24"/>
          <w:szCs w:val="24"/>
        </w:rPr>
        <w:t>Ministerstvo je pri výkone štátneho dohľadu oprávnené</w:t>
      </w:r>
    </w:p>
    <w:p w:rsidR="006F1BC4" w:rsidRPr="00D023F7" w:rsidP="006F1BC4">
      <w:pPr>
        <w:pStyle w:val="ListParagraph"/>
        <w:widowControl w:val="0"/>
        <w:numPr>
          <w:numId w:val="4"/>
        </w:numPr>
        <w:autoSpaceDE w:val="0"/>
        <w:autoSpaceDN w:val="0"/>
        <w:bidi w:val="0"/>
        <w:adjustRightInd w:val="0"/>
        <w:spacing w:after="0" w:line="240" w:lineRule="auto"/>
        <w:ind w:left="0" w:firstLine="426"/>
        <w:jc w:val="both"/>
        <w:rPr>
          <w:rFonts w:ascii="Times New Roman" w:hAnsi="Times New Roman"/>
          <w:sz w:val="24"/>
          <w:szCs w:val="24"/>
        </w:rPr>
      </w:pPr>
      <w:r w:rsidRPr="00D023F7">
        <w:rPr>
          <w:rFonts w:ascii="Times New Roman" w:hAnsi="Times New Roman"/>
          <w:sz w:val="24"/>
          <w:szCs w:val="24"/>
        </w:rPr>
        <w:t xml:space="preserve">nahliadať do </w:t>
      </w:r>
      <w:r>
        <w:rPr>
          <w:rFonts w:ascii="Times New Roman" w:hAnsi="Times New Roman"/>
          <w:sz w:val="24"/>
          <w:szCs w:val="24"/>
        </w:rPr>
        <w:t>exekučných</w:t>
      </w:r>
      <w:r w:rsidRPr="00D023F7">
        <w:rPr>
          <w:rFonts w:ascii="Times New Roman" w:hAnsi="Times New Roman"/>
          <w:sz w:val="24"/>
          <w:szCs w:val="24"/>
        </w:rPr>
        <w:t xml:space="preserve"> spisov, listín a evidenčných pomôcok exekútora, vyhotovovať si z nich výpisy a kópie, </w:t>
      </w:r>
    </w:p>
    <w:p w:rsidR="006F1BC4" w:rsidP="006F1BC4">
      <w:pPr>
        <w:pStyle w:val="ListParagraph"/>
        <w:widowControl w:val="0"/>
        <w:numPr>
          <w:numId w:val="4"/>
        </w:numPr>
        <w:autoSpaceDE w:val="0"/>
        <w:autoSpaceDN w:val="0"/>
        <w:bidi w:val="0"/>
        <w:adjustRightInd w:val="0"/>
        <w:spacing w:after="0" w:line="240" w:lineRule="auto"/>
        <w:ind w:left="0" w:firstLine="426"/>
        <w:jc w:val="both"/>
        <w:rPr>
          <w:rFonts w:ascii="Times New Roman" w:hAnsi="Times New Roman"/>
          <w:sz w:val="24"/>
          <w:szCs w:val="24"/>
        </w:rPr>
      </w:pPr>
      <w:r w:rsidRPr="00D023F7">
        <w:rPr>
          <w:rFonts w:ascii="Times New Roman" w:hAnsi="Times New Roman"/>
          <w:sz w:val="24"/>
          <w:szCs w:val="24"/>
        </w:rPr>
        <w:t xml:space="preserve">žiadať v lehote, ktorú určí, písomné vyjadrenie exekútora k postupu, ktorý je predmetom štátneho dohľadu, </w:t>
      </w:r>
    </w:p>
    <w:p w:rsidR="006F1BC4" w:rsidRPr="00D023F7" w:rsidP="006F1BC4">
      <w:pPr>
        <w:pStyle w:val="ListParagraph"/>
        <w:widowControl w:val="0"/>
        <w:numPr>
          <w:numId w:val="4"/>
        </w:numPr>
        <w:autoSpaceDE w:val="0"/>
        <w:autoSpaceDN w:val="0"/>
        <w:bidi w:val="0"/>
        <w:adjustRightInd w:val="0"/>
        <w:spacing w:after="0" w:line="240" w:lineRule="auto"/>
        <w:ind w:left="0" w:firstLine="426"/>
        <w:jc w:val="both"/>
        <w:rPr>
          <w:rFonts w:ascii="Times New Roman" w:hAnsi="Times New Roman"/>
          <w:sz w:val="24"/>
          <w:szCs w:val="24"/>
        </w:rPr>
      </w:pPr>
      <w:r w:rsidRPr="00D023F7">
        <w:rPr>
          <w:rFonts w:ascii="Times New Roman" w:hAnsi="Times New Roman"/>
          <w:sz w:val="24"/>
          <w:szCs w:val="24"/>
        </w:rPr>
        <w:t>žiadať ústne vysvetlenie exekútora, prípadne jeho zamestnanca k postupu, ktorý je predmetom štátneho dohľadu, pokiaľ písomné vyjadrenie podľa písmena b) nie je potrebné alebo je nedostatočné,</w:t>
      </w:r>
    </w:p>
    <w:p w:rsidR="006F1BC4" w:rsidP="006F1BC4">
      <w:pPr>
        <w:pStyle w:val="ListParagraph"/>
        <w:widowControl w:val="0"/>
        <w:numPr>
          <w:numId w:val="4"/>
        </w:numPr>
        <w:autoSpaceDE w:val="0"/>
        <w:autoSpaceDN w:val="0"/>
        <w:bidi w:val="0"/>
        <w:adjustRightInd w:val="0"/>
        <w:spacing w:after="0" w:line="240" w:lineRule="auto"/>
        <w:ind w:left="0" w:firstLine="426"/>
        <w:jc w:val="both"/>
        <w:rPr>
          <w:rFonts w:ascii="Times New Roman" w:hAnsi="Times New Roman"/>
          <w:sz w:val="24"/>
          <w:szCs w:val="24"/>
        </w:rPr>
      </w:pPr>
      <w:r w:rsidRPr="00D023F7">
        <w:rPr>
          <w:rFonts w:ascii="Times New Roman" w:hAnsi="Times New Roman"/>
          <w:sz w:val="24"/>
          <w:szCs w:val="24"/>
        </w:rPr>
        <w:t>vstupovať do priestorov exekútorského úradu v </w:t>
      </w:r>
      <w:r>
        <w:rPr>
          <w:rFonts w:ascii="Times New Roman" w:hAnsi="Times New Roman"/>
          <w:sz w:val="24"/>
          <w:szCs w:val="24"/>
        </w:rPr>
        <w:t>obvyklých</w:t>
      </w:r>
      <w:r w:rsidRPr="00D023F7">
        <w:rPr>
          <w:rFonts w:ascii="Times New Roman" w:hAnsi="Times New Roman"/>
          <w:sz w:val="24"/>
          <w:szCs w:val="24"/>
        </w:rPr>
        <w:t xml:space="preserve"> úradných hodinách (§ 15 ods. 4).</w:t>
      </w:r>
    </w:p>
    <w:p w:rsidR="006F1BC4" w:rsidP="006F1BC4">
      <w:pPr>
        <w:pStyle w:val="ListParagraph"/>
        <w:widowControl w:val="0"/>
        <w:autoSpaceDE w:val="0"/>
        <w:autoSpaceDN w:val="0"/>
        <w:bidi w:val="0"/>
        <w:adjustRightInd w:val="0"/>
        <w:spacing w:after="0" w:line="240" w:lineRule="auto"/>
        <w:ind w:left="426"/>
        <w:jc w:val="both"/>
        <w:rPr>
          <w:rFonts w:ascii="Times New Roman" w:hAnsi="Times New Roman"/>
          <w:sz w:val="24"/>
          <w:szCs w:val="24"/>
        </w:rPr>
      </w:pPr>
    </w:p>
    <w:p w:rsidR="006F1BC4" w:rsidRPr="000E16CB" w:rsidP="006F1BC4">
      <w:pPr>
        <w:pStyle w:val="ListParagraph"/>
        <w:widowControl w:val="0"/>
        <w:numPr>
          <w:numId w:val="18"/>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E16CB">
        <w:rPr>
          <w:rFonts w:ascii="Times New Roman" w:hAnsi="Times New Roman"/>
          <w:sz w:val="24"/>
          <w:szCs w:val="24"/>
        </w:rPr>
        <w:t>Pri výkone štátneho dohľadu je exekútor povinný ministerstvu poskytnúť súčinnosť tým, že</w:t>
      </w:r>
    </w:p>
    <w:p w:rsidR="006F1BC4" w:rsidP="006F1BC4">
      <w:pPr>
        <w:widowControl w:val="0"/>
        <w:tabs>
          <w:tab w:val="left" w:pos="426"/>
        </w:tabs>
        <w:autoSpaceDE w:val="0"/>
        <w:autoSpaceDN w:val="0"/>
        <w:bidi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a) </w:t>
      </w:r>
      <w:r w:rsidRPr="00C97B36">
        <w:rPr>
          <w:rFonts w:ascii="Times New Roman" w:hAnsi="Times New Roman"/>
          <w:sz w:val="24"/>
          <w:szCs w:val="24"/>
        </w:rPr>
        <w:t>v lehote určenej ministerstvom predloží kópie požadovaných listín a spisy, o ktoré ministerstvo požiada,</w:t>
      </w:r>
    </w:p>
    <w:p w:rsidR="006F1BC4" w:rsidP="006F1BC4">
      <w:pPr>
        <w:widowControl w:val="0"/>
        <w:tabs>
          <w:tab w:val="left" w:pos="426"/>
        </w:tabs>
        <w:autoSpaceDE w:val="0"/>
        <w:autoSpaceDN w:val="0"/>
        <w:bidi w:val="0"/>
        <w:adjustRightInd w:val="0"/>
        <w:spacing w:after="0" w:line="240" w:lineRule="auto"/>
        <w:ind w:firstLine="426"/>
        <w:jc w:val="both"/>
        <w:rPr>
          <w:rFonts w:ascii="Times New Roman" w:hAnsi="Times New Roman"/>
          <w:sz w:val="24"/>
          <w:szCs w:val="24"/>
        </w:rPr>
      </w:pPr>
      <w:r w:rsidRPr="00C97B36">
        <w:rPr>
          <w:rFonts w:ascii="Times New Roman" w:hAnsi="Times New Roman"/>
          <w:sz w:val="24"/>
          <w:szCs w:val="24"/>
        </w:rPr>
        <w:t>b) v lehote určenej ministerstvom poskytne písomné vyjadrenie podľa odsek</w:t>
      </w:r>
      <w:r>
        <w:rPr>
          <w:rFonts w:ascii="Times New Roman" w:hAnsi="Times New Roman"/>
          <w:sz w:val="24"/>
          <w:szCs w:val="24"/>
        </w:rPr>
        <w:t>u 3</w:t>
      </w:r>
      <w:r w:rsidRPr="00C97B36">
        <w:rPr>
          <w:rFonts w:ascii="Times New Roman" w:hAnsi="Times New Roman"/>
          <w:sz w:val="24"/>
          <w:szCs w:val="24"/>
        </w:rPr>
        <w:t xml:space="preserve"> písm. b),</w:t>
      </w:r>
    </w:p>
    <w:p w:rsidR="006F1BC4" w:rsidP="006F1BC4">
      <w:pPr>
        <w:widowControl w:val="0"/>
        <w:tabs>
          <w:tab w:val="left" w:pos="426"/>
        </w:tabs>
        <w:autoSpaceDE w:val="0"/>
        <w:autoSpaceDN w:val="0"/>
        <w:bidi w:val="0"/>
        <w:adjustRightInd w:val="0"/>
        <w:spacing w:after="0" w:line="240" w:lineRule="auto"/>
        <w:ind w:firstLine="426"/>
        <w:jc w:val="both"/>
        <w:rPr>
          <w:rFonts w:ascii="Times New Roman" w:hAnsi="Times New Roman"/>
          <w:sz w:val="24"/>
          <w:szCs w:val="24"/>
        </w:rPr>
      </w:pPr>
      <w:r w:rsidRPr="00C97B36">
        <w:rPr>
          <w:rFonts w:ascii="Times New Roman" w:hAnsi="Times New Roman"/>
          <w:sz w:val="24"/>
          <w:szCs w:val="24"/>
        </w:rPr>
        <w:t>c)</w:t>
      </w:r>
      <w:r>
        <w:rPr>
          <w:rFonts w:ascii="Times New Roman" w:hAnsi="Times New Roman"/>
          <w:sz w:val="24"/>
          <w:szCs w:val="24"/>
        </w:rPr>
        <w:t xml:space="preserve"> </w:t>
      </w:r>
      <w:r w:rsidRPr="00C97B36">
        <w:rPr>
          <w:rFonts w:ascii="Times New Roman" w:hAnsi="Times New Roman"/>
          <w:sz w:val="24"/>
          <w:szCs w:val="24"/>
        </w:rPr>
        <w:t>na predvolanie sa dostaví na účel podania ús</w:t>
      </w:r>
      <w:r>
        <w:rPr>
          <w:rFonts w:ascii="Times New Roman" w:hAnsi="Times New Roman"/>
          <w:sz w:val="24"/>
          <w:szCs w:val="24"/>
        </w:rPr>
        <w:t>tneho vysvetlenia podľa odseku 3</w:t>
      </w:r>
      <w:r w:rsidRPr="00C97B36">
        <w:rPr>
          <w:rFonts w:ascii="Times New Roman" w:hAnsi="Times New Roman"/>
          <w:sz w:val="24"/>
          <w:szCs w:val="24"/>
        </w:rPr>
        <w:t xml:space="preserve"> písm. c).</w:t>
      </w:r>
    </w:p>
    <w:p w:rsidR="006F1BC4" w:rsidP="006F1BC4">
      <w:pPr>
        <w:widowControl w:val="0"/>
        <w:tabs>
          <w:tab w:val="left" w:pos="426"/>
        </w:tabs>
        <w:autoSpaceDE w:val="0"/>
        <w:autoSpaceDN w:val="0"/>
        <w:bidi w:val="0"/>
        <w:adjustRightInd w:val="0"/>
        <w:spacing w:after="0" w:line="240" w:lineRule="auto"/>
        <w:ind w:firstLine="426"/>
        <w:jc w:val="both"/>
        <w:rPr>
          <w:rFonts w:ascii="Times New Roman" w:hAnsi="Times New Roman"/>
          <w:sz w:val="24"/>
          <w:szCs w:val="24"/>
        </w:rPr>
      </w:pPr>
    </w:p>
    <w:p w:rsidR="006F1BC4" w:rsidRPr="0097550A" w:rsidP="006F1BC4">
      <w:pPr>
        <w:pStyle w:val="ListParagraph"/>
        <w:widowControl w:val="0"/>
        <w:numPr>
          <w:numId w:val="18"/>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Komora na požiadanie ministerstva spolupôsobí pri výkone štátneho dohľadu nad činnosťou </w:t>
      </w:r>
      <w:r w:rsidRPr="0097550A">
        <w:rPr>
          <w:rFonts w:ascii="Times New Roman" w:hAnsi="Times New Roman"/>
          <w:sz w:val="24"/>
          <w:szCs w:val="24"/>
        </w:rPr>
        <w:t>exekútorov.</w:t>
      </w:r>
    </w:p>
    <w:p w:rsidR="006F1BC4" w:rsidRPr="0097550A" w:rsidP="006F1BC4">
      <w:pPr>
        <w:pStyle w:val="ListParagraph"/>
        <w:widowControl w:val="0"/>
        <w:tabs>
          <w:tab w:val="left" w:pos="426"/>
          <w:tab w:val="left" w:pos="993"/>
        </w:tabs>
        <w:autoSpaceDE w:val="0"/>
        <w:autoSpaceDN w:val="0"/>
        <w:bidi w:val="0"/>
        <w:adjustRightInd w:val="0"/>
        <w:spacing w:after="0" w:line="240" w:lineRule="auto"/>
        <w:ind w:left="709"/>
        <w:jc w:val="both"/>
        <w:rPr>
          <w:rFonts w:ascii="Times New Roman" w:hAnsi="Times New Roman"/>
          <w:sz w:val="24"/>
          <w:szCs w:val="24"/>
        </w:rPr>
      </w:pPr>
    </w:p>
    <w:p w:rsidR="006F1BC4" w:rsidRPr="0097550A" w:rsidP="006F1BC4">
      <w:pPr>
        <w:pStyle w:val="ListParagraph"/>
        <w:widowControl w:val="0"/>
        <w:numPr>
          <w:numId w:val="18"/>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Exekútor je povinný </w:t>
      </w:r>
      <w:r>
        <w:rPr>
          <w:rFonts w:ascii="Times New Roman" w:hAnsi="Times New Roman"/>
          <w:sz w:val="24"/>
          <w:szCs w:val="24"/>
        </w:rPr>
        <w:t>bezodkladne</w:t>
      </w:r>
      <w:r w:rsidRPr="0097550A">
        <w:rPr>
          <w:rFonts w:ascii="Times New Roman" w:hAnsi="Times New Roman"/>
          <w:sz w:val="24"/>
          <w:szCs w:val="24"/>
        </w:rPr>
        <w:t xml:space="preserve"> oznámiť ministerstvu každú zmenu údajov zapisovaných v zozname exekútorov, ako aj skutočnosť, ktorá môže byť dôvodom na </w:t>
      </w:r>
      <w:r>
        <w:rPr>
          <w:rFonts w:ascii="Times New Roman" w:hAnsi="Times New Roman"/>
          <w:sz w:val="24"/>
          <w:szCs w:val="24"/>
        </w:rPr>
        <w:t xml:space="preserve">prerušenie výkonu funkcie exekútora, </w:t>
      </w:r>
      <w:r w:rsidRPr="0097550A">
        <w:rPr>
          <w:rFonts w:ascii="Times New Roman" w:hAnsi="Times New Roman"/>
          <w:sz w:val="24"/>
          <w:szCs w:val="24"/>
        </w:rPr>
        <w:t>pozastavenie výkonu funkcie exekútora alebo zánik výkonu funkcie exekútora.</w:t>
      </w:r>
    </w:p>
    <w:p w:rsidR="006F1BC4" w:rsidRPr="0097550A" w:rsidP="006F1BC4">
      <w:pPr>
        <w:pStyle w:val="ListParagraph"/>
        <w:widowControl w:val="0"/>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p>
    <w:p w:rsidR="006F1BC4" w:rsidRPr="0097550A" w:rsidP="006F1BC4">
      <w:pPr>
        <w:pStyle w:val="ListParagraph"/>
        <w:widowControl w:val="0"/>
        <w:numPr>
          <w:numId w:val="18"/>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Komora </w:t>
      </w:r>
      <w:r>
        <w:rPr>
          <w:rFonts w:ascii="Times New Roman" w:hAnsi="Times New Roman"/>
          <w:sz w:val="24"/>
          <w:szCs w:val="24"/>
        </w:rPr>
        <w:t>každoročne</w:t>
      </w:r>
      <w:r w:rsidRPr="0097550A">
        <w:rPr>
          <w:rFonts w:ascii="Times New Roman" w:hAnsi="Times New Roman"/>
          <w:sz w:val="24"/>
          <w:szCs w:val="24"/>
        </w:rPr>
        <w:t xml:space="preserve"> do 30. apríla podáva ministerstvu a na svojom webovom sídle zverejní správu o činnosti komory a činnosti exekútorov za predchádzajúci kalendárny rok, ktorá obsahuje informácie o zmenách v zozname exekútorov a exekútorských koncipientov, poznatky z vybavovania sťažností na činnosť exekútorov</w:t>
      </w:r>
      <w:r>
        <w:rPr>
          <w:rFonts w:ascii="Times New Roman" w:hAnsi="Times New Roman"/>
          <w:sz w:val="24"/>
          <w:szCs w:val="24"/>
        </w:rPr>
        <w:t xml:space="preserve"> a </w:t>
      </w:r>
      <w:r w:rsidRPr="0097550A">
        <w:rPr>
          <w:rFonts w:ascii="Times New Roman" w:hAnsi="Times New Roman"/>
          <w:sz w:val="24"/>
          <w:szCs w:val="24"/>
        </w:rPr>
        <w:t xml:space="preserve">prehľad </w:t>
      </w:r>
      <w:r>
        <w:rPr>
          <w:rFonts w:ascii="Times New Roman" w:hAnsi="Times New Roman"/>
          <w:sz w:val="24"/>
          <w:szCs w:val="24"/>
        </w:rPr>
        <w:t>počtu doručených návrhov oprávnených na vykonanie exekúcie, počtu skončených exekučných konaní a počtu neskončených exekučných konaní</w:t>
      </w:r>
      <w:r w:rsidRPr="0097550A">
        <w:rPr>
          <w:rFonts w:ascii="Times New Roman" w:hAnsi="Times New Roman"/>
          <w:sz w:val="24"/>
          <w:szCs w:val="24"/>
        </w:rPr>
        <w:t xml:space="preserve">. Exekútor je povinný </w:t>
      </w:r>
      <w:r>
        <w:rPr>
          <w:rFonts w:ascii="Times New Roman" w:hAnsi="Times New Roman"/>
          <w:sz w:val="24"/>
          <w:szCs w:val="24"/>
        </w:rPr>
        <w:t>každoročne</w:t>
      </w:r>
      <w:r w:rsidRPr="0097550A">
        <w:rPr>
          <w:rFonts w:ascii="Times New Roman" w:hAnsi="Times New Roman"/>
          <w:sz w:val="24"/>
          <w:szCs w:val="24"/>
        </w:rPr>
        <w:t xml:space="preserve"> do 31. januára podať komore správu o  </w:t>
      </w:r>
      <w:r>
        <w:rPr>
          <w:rFonts w:ascii="Times New Roman" w:hAnsi="Times New Roman"/>
          <w:sz w:val="24"/>
          <w:szCs w:val="24"/>
        </w:rPr>
        <w:t>počte doručených návrhov oprávnených na vykonanie exekúcie, počte skončených exekučných konaní a počte neskončených exekučných konaní</w:t>
      </w:r>
      <w:r w:rsidRPr="0097550A">
        <w:rPr>
          <w:rFonts w:ascii="Times New Roman" w:hAnsi="Times New Roman"/>
          <w:sz w:val="24"/>
          <w:szCs w:val="24"/>
        </w:rPr>
        <w:t xml:space="preserve"> za predchádzajúci </w:t>
      </w:r>
      <w:r>
        <w:rPr>
          <w:rFonts w:ascii="Times New Roman" w:hAnsi="Times New Roman"/>
          <w:sz w:val="24"/>
          <w:szCs w:val="24"/>
        </w:rPr>
        <w:t xml:space="preserve">kalendárny </w:t>
      </w:r>
      <w:r w:rsidRPr="0097550A">
        <w:rPr>
          <w:rFonts w:ascii="Times New Roman" w:hAnsi="Times New Roman"/>
          <w:sz w:val="24"/>
          <w:szCs w:val="24"/>
        </w:rPr>
        <w:t>rok a v tejto súvislosti poskytnúť aj súčinnosť potrebnú na vypracovanie správy podľa prvej vety.</w:t>
      </w:r>
    </w:p>
    <w:p w:rsidR="006F1BC4" w:rsidRPr="0097550A" w:rsidP="006F1BC4">
      <w:pPr>
        <w:widowControl w:val="0"/>
        <w:tabs>
          <w:tab w:val="left" w:pos="426"/>
          <w:tab w:val="left" w:pos="993"/>
        </w:tabs>
        <w:autoSpaceDE w:val="0"/>
        <w:autoSpaceDN w:val="0"/>
        <w:bidi w:val="0"/>
        <w:adjustRightInd w:val="0"/>
        <w:spacing w:after="0" w:line="240" w:lineRule="auto"/>
        <w:ind w:firstLine="709"/>
        <w:jc w:val="both"/>
        <w:rPr>
          <w:rFonts w:ascii="Times New Roman" w:hAnsi="Times New Roman"/>
          <w:sz w:val="24"/>
          <w:szCs w:val="24"/>
        </w:rPr>
      </w:pPr>
    </w:p>
    <w:p w:rsidR="006F1BC4" w:rsidRPr="000E16CB" w:rsidP="006F1BC4">
      <w:pPr>
        <w:pStyle w:val="ListParagraph"/>
        <w:widowControl w:val="0"/>
        <w:numPr>
          <w:numId w:val="18"/>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Nesplnenie povinností uvedených v odsekoch 4, 6 a 7 exekútorom</w:t>
      </w:r>
      <w:r>
        <w:rPr>
          <w:rFonts w:ascii="Times New Roman" w:hAnsi="Times New Roman"/>
          <w:sz w:val="24"/>
          <w:szCs w:val="24"/>
        </w:rPr>
        <w:t xml:space="preserve"> je jeho disciplinárnym previnením.“.</w:t>
      </w:r>
    </w:p>
    <w:p w:rsidR="006F1BC4" w:rsidP="006F1BC4">
      <w:pPr>
        <w:widowControl w:val="0"/>
        <w:autoSpaceDE w:val="0"/>
        <w:autoSpaceDN w:val="0"/>
        <w:bidi w:val="0"/>
        <w:adjustRightInd w:val="0"/>
        <w:spacing w:after="0" w:line="240" w:lineRule="auto"/>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V § 9 sa za písmeno a) vkladajú nové písmená b) a c), ktoré znejú:</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„b) vyhlasuje výberové konanie na funkciu exekútora (ďalej len „výberové konanie“),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c) na spoločnú žiadosť exekútorov so súhlasom komory môže navzájom preložiť exekútorov do územného obvodu iného krajského súdu,“.</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Doterajšie písmeno b) sa označuje ako písmeno d).</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10 ods. 1 písmeno d) znie: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47164B">
        <w:rPr>
          <w:rFonts w:ascii="Times New Roman" w:hAnsi="Times New Roman"/>
          <w:sz w:val="24"/>
          <w:szCs w:val="24"/>
        </w:rPr>
        <w:t>„d)</w:t>
      </w:r>
      <w:r>
        <w:rPr>
          <w:rFonts w:ascii="Times New Roman" w:hAnsi="Times New Roman"/>
          <w:sz w:val="24"/>
          <w:szCs w:val="24"/>
        </w:rPr>
        <w:t xml:space="preserve"> </w:t>
      </w:r>
      <w:r w:rsidRPr="0047164B">
        <w:rPr>
          <w:rFonts w:ascii="Times New Roman" w:hAnsi="Times New Roman"/>
          <w:sz w:val="24"/>
          <w:szCs w:val="24"/>
        </w:rPr>
        <w:t>ktorý aspoň päť rokov vykonával právnu prax, z toho najmenej tri roky exekučnú prax,</w:t>
      </w:r>
      <w:r>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10 sa odsek 1 dopĺňa písmenom h), ktoré znie: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„h) ktorý úspešne absolvoval výberové konanie.“.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10 ods. 2 prvá veta znie:</w:t>
      </w:r>
    </w:p>
    <w:p w:rsidR="006F1BC4" w:rsidRPr="00A0150B" w:rsidP="006F1BC4">
      <w:pPr>
        <w:widowControl w:val="0"/>
        <w:autoSpaceDE w:val="0"/>
        <w:autoSpaceDN w:val="0"/>
        <w:bidi w:val="0"/>
        <w:adjustRightInd w:val="0"/>
        <w:spacing w:after="0" w:line="240" w:lineRule="auto"/>
        <w:jc w:val="both"/>
        <w:rPr>
          <w:rFonts w:ascii="Times New Roman" w:hAnsi="Times New Roman"/>
          <w:color w:val="00B050"/>
          <w:sz w:val="24"/>
          <w:szCs w:val="24"/>
        </w:rPr>
      </w:pPr>
      <w:r>
        <w:rPr>
          <w:rFonts w:ascii="Times New Roman" w:hAnsi="Times New Roman"/>
          <w:sz w:val="24"/>
          <w:szCs w:val="24"/>
        </w:rPr>
        <w:t>„</w:t>
      </w:r>
      <w:r w:rsidRPr="0047164B">
        <w:rPr>
          <w:rFonts w:ascii="Times New Roman" w:hAnsi="Times New Roman"/>
          <w:sz w:val="24"/>
          <w:szCs w:val="24"/>
        </w:rPr>
        <w:t xml:space="preserve">Exekučná prax je prax exekútora a exekútorského koncipienta podľa tohto zákona, </w:t>
      </w:r>
      <w:r w:rsidRPr="00A3190F">
        <w:rPr>
          <w:rFonts w:ascii="Times New Roman" w:hAnsi="Times New Roman"/>
          <w:sz w:val="24"/>
          <w:szCs w:val="24"/>
        </w:rPr>
        <w:t>ktorý spĺňa podmienky podľa odseku 1 písm. a) až c).</w:t>
      </w:r>
      <w:r w:rsidRPr="00F647E3">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10 ods. 2 sa slová „jedného roka“ nahrádzajú slovami „dvoch rokov“.</w:t>
      </w:r>
      <w:r w:rsidRPr="0047164B">
        <w:rPr>
          <w:rFonts w:ascii="Times New Roman" w:hAnsi="Times New Roman"/>
          <w:sz w:val="24"/>
          <w:szCs w:val="24"/>
        </w:rPr>
        <w:t xml:space="preserve">  </w:t>
      </w:r>
    </w:p>
    <w:p w:rsidR="006F1BC4" w:rsidP="006F1BC4">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10 ods. 3 sa za slovo „uzná“ vkladá slovo „odbornú“.</w:t>
      </w:r>
    </w:p>
    <w:p w:rsidR="006F1BC4" w:rsidRPr="0047164B" w:rsidP="006F1BC4">
      <w:pPr>
        <w:pStyle w:val="ListParagraph"/>
        <w:bidi w:val="0"/>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Poznámka pod čiarou k odkazu 3c znie: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3c</w:t>
      </w:r>
      <w:r>
        <w:rPr>
          <w:rFonts w:ascii="Times New Roman" w:hAnsi="Times New Roman"/>
          <w:sz w:val="24"/>
          <w:szCs w:val="24"/>
        </w:rPr>
        <w:t xml:space="preserve">) § 14 ods. 3 písm. e) ôsmy bod zákona č. 330/2007 Z. z. </w:t>
      </w:r>
      <w:r w:rsidRPr="0047164B">
        <w:rPr>
          <w:rFonts w:ascii="Times New Roman" w:hAnsi="Times New Roman"/>
          <w:sz w:val="24"/>
          <w:szCs w:val="24"/>
        </w:rPr>
        <w:t>o registri trestov a o zmene a doplnení niektorých zákonov</w:t>
      </w:r>
      <w:r>
        <w:rPr>
          <w:rFonts w:ascii="Times New Roman" w:hAnsi="Times New Roman"/>
          <w:sz w:val="24"/>
          <w:szCs w:val="24"/>
        </w:rPr>
        <w:t>.“.</w:t>
      </w:r>
    </w:p>
    <w:p w:rsidR="00315F1C" w:rsidP="006F1BC4">
      <w:pPr>
        <w:widowControl w:val="0"/>
        <w:autoSpaceDE w:val="0"/>
        <w:autoSpaceDN w:val="0"/>
        <w:bidi w:val="0"/>
        <w:adjustRightInd w:val="0"/>
        <w:spacing w:after="0" w:line="240" w:lineRule="auto"/>
        <w:jc w:val="both"/>
        <w:rPr>
          <w:rFonts w:ascii="Times New Roman" w:hAnsi="Times New Roman"/>
          <w:sz w:val="24"/>
          <w:szCs w:val="24"/>
        </w:rPr>
      </w:pPr>
    </w:p>
    <w:p w:rsidR="00315F1C"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widowControl w:val="0"/>
        <w:numPr>
          <w:numId w:val="3"/>
        </w:numPr>
        <w:tabs>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10a znie:</w:t>
      </w:r>
    </w:p>
    <w:p w:rsidR="006F1BC4" w:rsidP="006F1BC4">
      <w:pPr>
        <w:widowControl w:val="0"/>
        <w:tabs>
          <w:tab w:val="left" w:pos="993"/>
        </w:tabs>
        <w:autoSpaceDE w:val="0"/>
        <w:autoSpaceDN w:val="0"/>
        <w:bidi w:val="0"/>
        <w:adjustRightInd w:val="0"/>
        <w:spacing w:after="0" w:line="240" w:lineRule="auto"/>
        <w:ind w:left="360"/>
        <w:jc w:val="both"/>
        <w:rPr>
          <w:rFonts w:ascii="Times New Roman" w:hAnsi="Times New Roman"/>
          <w:sz w:val="24"/>
          <w:szCs w:val="24"/>
        </w:rPr>
      </w:pPr>
    </w:p>
    <w:p w:rsidR="006F1BC4" w:rsidP="006F1BC4">
      <w:pPr>
        <w:widowControl w:val="0"/>
        <w:tabs>
          <w:tab w:val="left" w:pos="993"/>
        </w:tabs>
        <w:autoSpaceDE w:val="0"/>
        <w:autoSpaceDN w:val="0"/>
        <w:bidi w:val="0"/>
        <w:adjustRightInd w:val="0"/>
        <w:spacing w:after="0" w:line="240" w:lineRule="auto"/>
        <w:ind w:left="360"/>
        <w:jc w:val="center"/>
        <w:rPr>
          <w:rFonts w:ascii="Times New Roman" w:hAnsi="Times New Roman"/>
          <w:sz w:val="24"/>
          <w:szCs w:val="24"/>
        </w:rPr>
      </w:pPr>
      <w:r>
        <w:rPr>
          <w:rFonts w:ascii="Times New Roman" w:hAnsi="Times New Roman"/>
          <w:sz w:val="24"/>
          <w:szCs w:val="24"/>
        </w:rPr>
        <w:t>„§ 10a</w:t>
      </w:r>
    </w:p>
    <w:p w:rsidR="006F1BC4" w:rsidP="006F1BC4">
      <w:pPr>
        <w:widowControl w:val="0"/>
        <w:tabs>
          <w:tab w:val="left" w:pos="993"/>
        </w:tabs>
        <w:autoSpaceDE w:val="0"/>
        <w:autoSpaceDN w:val="0"/>
        <w:bidi w:val="0"/>
        <w:adjustRightInd w:val="0"/>
        <w:spacing w:after="0" w:line="240" w:lineRule="auto"/>
        <w:ind w:left="360"/>
        <w:jc w:val="both"/>
        <w:rPr>
          <w:rFonts w:ascii="Times New Roman" w:hAnsi="Times New Roman"/>
          <w:sz w:val="24"/>
          <w:szCs w:val="24"/>
        </w:rPr>
      </w:pPr>
    </w:p>
    <w:p w:rsidR="006F1BC4" w:rsidRPr="00BC7A0F" w:rsidP="006F1BC4">
      <w:pPr>
        <w:widowControl w:val="0"/>
        <w:tabs>
          <w:tab w:val="left" w:pos="709"/>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t>Komora umožní vykonať odbornú skúšku</w:t>
      </w:r>
      <w:r w:rsidRPr="002F7002">
        <w:rPr>
          <w:rFonts w:ascii="Times New Roman" w:hAnsi="Times New Roman"/>
          <w:sz w:val="24"/>
          <w:szCs w:val="24"/>
        </w:rPr>
        <w:t xml:space="preserve"> </w:t>
      </w:r>
      <w:r>
        <w:rPr>
          <w:rFonts w:ascii="Times New Roman" w:hAnsi="Times New Roman"/>
          <w:sz w:val="24"/>
          <w:szCs w:val="24"/>
        </w:rPr>
        <w:t xml:space="preserve">do šiestich mesiacov odo dňa podania žiadosti exekútorskému </w:t>
      </w:r>
      <w:r w:rsidRPr="00B50F07">
        <w:rPr>
          <w:rFonts w:ascii="Times New Roman" w:hAnsi="Times New Roman"/>
          <w:sz w:val="24"/>
          <w:szCs w:val="24"/>
        </w:rPr>
        <w:t>koncipientovi</w:t>
      </w:r>
      <w:r w:rsidRPr="002F7002">
        <w:rPr>
          <w:rFonts w:ascii="Times New Roman" w:hAnsi="Times New Roman"/>
          <w:sz w:val="24"/>
          <w:szCs w:val="24"/>
        </w:rPr>
        <w:t>, kto</w:t>
      </w:r>
      <w:r>
        <w:rPr>
          <w:rFonts w:ascii="Times New Roman" w:hAnsi="Times New Roman"/>
          <w:sz w:val="24"/>
          <w:szCs w:val="24"/>
        </w:rPr>
        <w:t>rý</w:t>
      </w:r>
      <w:r w:rsidRPr="002F7002">
        <w:rPr>
          <w:rFonts w:ascii="Times New Roman" w:hAnsi="Times New Roman"/>
          <w:sz w:val="24"/>
          <w:szCs w:val="24"/>
        </w:rPr>
        <w:t xml:space="preserve"> spĺňa podmienky uvedené v </w:t>
      </w:r>
      <w:r>
        <w:rPr>
          <w:rFonts w:ascii="Times New Roman" w:hAnsi="Times New Roman"/>
          <w:sz w:val="24"/>
          <w:szCs w:val="24"/>
        </w:rPr>
        <w:t>§ 10 ods.</w:t>
      </w:r>
      <w:r w:rsidRPr="002F7002">
        <w:rPr>
          <w:rFonts w:ascii="Times New Roman" w:hAnsi="Times New Roman"/>
          <w:sz w:val="24"/>
          <w:szCs w:val="24"/>
        </w:rPr>
        <w:t xml:space="preserve"> 1 písm. a) až </w:t>
      </w:r>
      <w:r>
        <w:rPr>
          <w:rFonts w:ascii="Times New Roman" w:hAnsi="Times New Roman"/>
          <w:sz w:val="24"/>
          <w:szCs w:val="24"/>
        </w:rPr>
        <w:t>d</w:t>
      </w:r>
      <w:r w:rsidRPr="002F7002">
        <w:rPr>
          <w:rFonts w:ascii="Times New Roman" w:hAnsi="Times New Roman"/>
          <w:sz w:val="24"/>
          <w:szCs w:val="24"/>
        </w:rPr>
        <w:t>)</w:t>
      </w:r>
      <w:r>
        <w:rPr>
          <w:rFonts w:ascii="Times New Roman" w:hAnsi="Times New Roman"/>
          <w:sz w:val="24"/>
          <w:szCs w:val="24"/>
        </w:rPr>
        <w:t>.“.</w:t>
      </w:r>
    </w:p>
    <w:p w:rsidR="006F1BC4" w:rsidP="006F1BC4">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6F1BC4" w:rsidP="006F1BC4">
      <w:pPr>
        <w:pStyle w:val="ListParagraph"/>
        <w:widowControl w:val="0"/>
        <w:numPr>
          <w:numId w:val="3"/>
        </w:numPr>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Za § 10a sa vkladajú § 10b až 10d, ktoré vrátane nadpisu nad paragrafom znejú:</w:t>
      </w:r>
    </w:p>
    <w:p w:rsidR="006F1BC4" w:rsidP="006F1BC4">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center"/>
        <w:rPr>
          <w:rFonts w:ascii="Times New Roman" w:hAnsi="Times New Roman"/>
          <w:sz w:val="24"/>
          <w:szCs w:val="24"/>
        </w:rPr>
      </w:pPr>
      <w:r>
        <w:rPr>
          <w:rFonts w:ascii="Times New Roman" w:hAnsi="Times New Roman"/>
          <w:sz w:val="24"/>
          <w:szCs w:val="24"/>
        </w:rPr>
        <w:t>„Výberové konanie</w:t>
      </w:r>
    </w:p>
    <w:p w:rsidR="006F1BC4" w:rsidP="006F1BC4">
      <w:pPr>
        <w:widowControl w:val="0"/>
        <w:autoSpaceDE w:val="0"/>
        <w:autoSpaceDN w:val="0"/>
        <w:bidi w:val="0"/>
        <w:adjustRightInd w:val="0"/>
        <w:spacing w:after="0" w:line="240" w:lineRule="auto"/>
        <w:jc w:val="center"/>
        <w:rPr>
          <w:rFonts w:ascii="Times New Roman" w:hAnsi="Times New Roman"/>
          <w:sz w:val="24"/>
          <w:szCs w:val="24"/>
        </w:rPr>
      </w:pPr>
    </w:p>
    <w:p w:rsidR="006F1BC4" w:rsidP="006F1BC4">
      <w:pPr>
        <w:widowControl w:val="0"/>
        <w:autoSpaceDE w:val="0"/>
        <w:autoSpaceDN w:val="0"/>
        <w:bidi w:val="0"/>
        <w:adjustRightInd w:val="0"/>
        <w:spacing w:after="0" w:line="240" w:lineRule="auto"/>
        <w:jc w:val="center"/>
        <w:rPr>
          <w:rFonts w:ascii="Times New Roman" w:hAnsi="Times New Roman"/>
          <w:sz w:val="24"/>
          <w:szCs w:val="24"/>
        </w:rPr>
      </w:pPr>
      <w:r>
        <w:rPr>
          <w:rFonts w:ascii="Times New Roman" w:hAnsi="Times New Roman"/>
          <w:sz w:val="24"/>
          <w:szCs w:val="24"/>
        </w:rPr>
        <w:t>§ 10b</w:t>
      </w:r>
    </w:p>
    <w:p w:rsidR="006F1BC4" w:rsidP="006F1BC4">
      <w:pPr>
        <w:widowControl w:val="0"/>
        <w:autoSpaceDE w:val="0"/>
        <w:autoSpaceDN w:val="0"/>
        <w:bidi w:val="0"/>
        <w:adjustRightInd w:val="0"/>
        <w:spacing w:after="0" w:line="240" w:lineRule="auto"/>
        <w:jc w:val="center"/>
        <w:rPr>
          <w:rFonts w:ascii="Times New Roman" w:hAnsi="Times New Roman"/>
          <w:sz w:val="24"/>
          <w:szCs w:val="24"/>
        </w:rPr>
      </w:pPr>
    </w:p>
    <w:p w:rsidR="006F1BC4" w:rsidP="006F1BC4">
      <w:pPr>
        <w:pStyle w:val="ListParagraph"/>
        <w:widowControl w:val="0"/>
        <w:numPr>
          <w:numId w:val="5"/>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EA2059">
        <w:rPr>
          <w:rFonts w:ascii="Times New Roman" w:hAnsi="Times New Roman"/>
          <w:sz w:val="24"/>
          <w:szCs w:val="24"/>
        </w:rPr>
        <w:t>Výberové konanie vyhlasuje minister pre územný obvod krajského súdu. Výberové konanie sa vyhlási verejne na webovom sídle ministerstva najmenej 60 dní pred jeho uskutočnením.</w:t>
      </w:r>
    </w:p>
    <w:p w:rsidR="006F1BC4" w:rsidP="006F1BC4">
      <w:pPr>
        <w:pStyle w:val="ListParagraph"/>
        <w:widowControl w:val="0"/>
        <w:tabs>
          <w:tab w:val="left" w:pos="426"/>
          <w:tab w:val="left" w:pos="993"/>
        </w:tabs>
        <w:autoSpaceDE w:val="0"/>
        <w:autoSpaceDN w:val="0"/>
        <w:bidi w:val="0"/>
        <w:adjustRightInd w:val="0"/>
        <w:spacing w:after="0" w:line="240" w:lineRule="auto"/>
        <w:ind w:left="709"/>
        <w:jc w:val="both"/>
        <w:rPr>
          <w:rFonts w:ascii="Times New Roman" w:hAnsi="Times New Roman"/>
          <w:sz w:val="24"/>
          <w:szCs w:val="24"/>
        </w:rPr>
      </w:pPr>
    </w:p>
    <w:p w:rsidR="006F1BC4" w:rsidRPr="00EA2059" w:rsidP="006F1BC4">
      <w:pPr>
        <w:pStyle w:val="ListParagraph"/>
        <w:widowControl w:val="0"/>
        <w:numPr>
          <w:numId w:val="5"/>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EA2059">
        <w:rPr>
          <w:rFonts w:ascii="Times New Roman" w:hAnsi="Times New Roman"/>
          <w:sz w:val="24"/>
          <w:szCs w:val="24"/>
        </w:rPr>
        <w:t xml:space="preserve">Minister môže vyhlásiť výberové konanie </w:t>
      </w:r>
    </w:p>
    <w:p w:rsidR="006F1BC4" w:rsidRPr="0097550A" w:rsidP="006F1BC4">
      <w:pPr>
        <w:pStyle w:val="ListParagraph"/>
        <w:widowControl w:val="0"/>
        <w:numPr>
          <w:numId w:val="6"/>
        </w:numPr>
        <w:tabs>
          <w:tab w:val="left" w:pos="426"/>
          <w:tab w:val="left" w:pos="709"/>
        </w:tabs>
        <w:autoSpaceDE w:val="0"/>
        <w:autoSpaceDN w:val="0"/>
        <w:bidi w:val="0"/>
        <w:adjustRightInd w:val="0"/>
        <w:spacing w:after="0" w:line="240" w:lineRule="auto"/>
        <w:ind w:left="0" w:firstLine="426"/>
        <w:jc w:val="both"/>
        <w:rPr>
          <w:rFonts w:ascii="Times New Roman" w:hAnsi="Times New Roman"/>
          <w:sz w:val="24"/>
          <w:szCs w:val="24"/>
        </w:rPr>
      </w:pPr>
      <w:r w:rsidRPr="00EA2059">
        <w:rPr>
          <w:rFonts w:ascii="Times New Roman" w:hAnsi="Times New Roman"/>
          <w:sz w:val="24"/>
          <w:szCs w:val="24"/>
        </w:rPr>
        <w:t xml:space="preserve">na návrh komory, ak zanikol výkon funkcie exekútora (§ 16 ods. </w:t>
      </w:r>
      <w:r w:rsidRPr="0097550A">
        <w:rPr>
          <w:rFonts w:ascii="Times New Roman" w:hAnsi="Times New Roman"/>
          <w:sz w:val="24"/>
          <w:szCs w:val="24"/>
        </w:rPr>
        <w:t>1) a je potrebné obsadiť miesto exekútora v územnom obvode krajského súdu, v ktorom bolo sídlo exekútora, ktorému výkon funkcie zanikol,</w:t>
      </w:r>
    </w:p>
    <w:p w:rsidR="006F1BC4" w:rsidRPr="0097550A" w:rsidP="006F1BC4">
      <w:pPr>
        <w:pStyle w:val="ListParagraph"/>
        <w:widowControl w:val="0"/>
        <w:numPr>
          <w:numId w:val="6"/>
        </w:numPr>
        <w:tabs>
          <w:tab w:val="left" w:pos="426"/>
          <w:tab w:val="left" w:pos="709"/>
        </w:tabs>
        <w:autoSpaceDE w:val="0"/>
        <w:autoSpaceDN w:val="0"/>
        <w:bidi w:val="0"/>
        <w:adjustRightInd w:val="0"/>
        <w:spacing w:after="0" w:line="240" w:lineRule="auto"/>
        <w:ind w:left="0" w:firstLine="426"/>
        <w:jc w:val="both"/>
        <w:rPr>
          <w:rFonts w:ascii="Times New Roman" w:hAnsi="Times New Roman"/>
          <w:sz w:val="24"/>
          <w:szCs w:val="24"/>
        </w:rPr>
      </w:pPr>
      <w:r w:rsidRPr="0097550A">
        <w:rPr>
          <w:rFonts w:ascii="Times New Roman" w:hAnsi="Times New Roman"/>
          <w:sz w:val="24"/>
          <w:szCs w:val="24"/>
        </w:rPr>
        <w:t>ak v územnom obvode krajského súdu je potrebné zvýšiť počet exekútorov.</w:t>
      </w:r>
    </w:p>
    <w:p w:rsidR="006F1BC4" w:rsidRPr="0097550A" w:rsidP="006F1BC4">
      <w:pPr>
        <w:pStyle w:val="ListParagraph"/>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p>
    <w:p w:rsidR="006F1BC4" w:rsidRPr="0097550A" w:rsidP="006F1BC4">
      <w:pPr>
        <w:pStyle w:val="ListParagraph"/>
        <w:widowControl w:val="0"/>
        <w:numPr>
          <w:numId w:val="5"/>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Do výberového konania sa </w:t>
      </w:r>
      <w:r>
        <w:rPr>
          <w:rFonts w:ascii="Times New Roman" w:hAnsi="Times New Roman"/>
          <w:sz w:val="24"/>
          <w:szCs w:val="24"/>
        </w:rPr>
        <w:t xml:space="preserve">písomnou žiadosťou adresovanou ministerstvu </w:t>
      </w:r>
      <w:r w:rsidRPr="0097550A">
        <w:rPr>
          <w:rFonts w:ascii="Times New Roman" w:hAnsi="Times New Roman"/>
          <w:sz w:val="24"/>
          <w:szCs w:val="24"/>
        </w:rPr>
        <w:t>môže prihlásiť každý, kto spĺňa podmienky na vymenovanie za exekútora podľa § 10 ods. 1 písm. a) až g) (ďalej len „uchádzač“).</w:t>
      </w:r>
    </w:p>
    <w:p w:rsidR="006F1BC4" w:rsidRPr="0097550A" w:rsidP="006F1BC4">
      <w:pPr>
        <w:pStyle w:val="ListParagraph"/>
        <w:widowControl w:val="0"/>
        <w:tabs>
          <w:tab w:val="left" w:pos="426"/>
          <w:tab w:val="left" w:pos="993"/>
        </w:tabs>
        <w:autoSpaceDE w:val="0"/>
        <w:autoSpaceDN w:val="0"/>
        <w:bidi w:val="0"/>
        <w:adjustRightInd w:val="0"/>
        <w:spacing w:after="0" w:line="240" w:lineRule="auto"/>
        <w:ind w:left="709"/>
        <w:jc w:val="both"/>
        <w:rPr>
          <w:rFonts w:ascii="Times New Roman" w:hAnsi="Times New Roman"/>
          <w:sz w:val="24"/>
          <w:szCs w:val="24"/>
        </w:rPr>
      </w:pPr>
    </w:p>
    <w:p w:rsidR="006F1BC4" w:rsidP="006F1BC4">
      <w:pPr>
        <w:pStyle w:val="ListParagraph"/>
        <w:widowControl w:val="0"/>
        <w:numPr>
          <w:numId w:val="5"/>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Ak žiaden uchádzač vo výberovom konaní neusp</w:t>
      </w:r>
      <w:r w:rsidRPr="00EA2059">
        <w:rPr>
          <w:rFonts w:ascii="Times New Roman" w:hAnsi="Times New Roman"/>
          <w:sz w:val="24"/>
          <w:szCs w:val="24"/>
        </w:rPr>
        <w:t>eje a trvajú dôvody jeho vyhlásenia podľa odseku 2, minister vyhlási výberové konanie opakovane v lehote troch mesiacov od ukončenia predchádzajúceho výberového konania. Pre ukončenie opakovanéh</w:t>
      </w:r>
      <w:r>
        <w:rPr>
          <w:rFonts w:ascii="Times New Roman" w:hAnsi="Times New Roman"/>
          <w:sz w:val="24"/>
          <w:szCs w:val="24"/>
        </w:rPr>
        <w:t>o výberového konania platí § 10d</w:t>
      </w:r>
      <w:r w:rsidRPr="00EA2059">
        <w:rPr>
          <w:rFonts w:ascii="Times New Roman" w:hAnsi="Times New Roman"/>
          <w:sz w:val="24"/>
          <w:szCs w:val="24"/>
        </w:rPr>
        <w:t xml:space="preserve"> ods. </w:t>
      </w:r>
      <w:r>
        <w:rPr>
          <w:rFonts w:ascii="Times New Roman" w:hAnsi="Times New Roman"/>
          <w:sz w:val="24"/>
          <w:szCs w:val="24"/>
        </w:rPr>
        <w:t>4.</w:t>
      </w:r>
    </w:p>
    <w:p w:rsidR="006F1BC4" w:rsidP="006F1BC4">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p>
    <w:p w:rsidR="006F1BC4" w:rsidRPr="00A253F5" w:rsidP="006F1BC4">
      <w:pPr>
        <w:widowControl w:val="0"/>
        <w:autoSpaceDE w:val="0"/>
        <w:autoSpaceDN w:val="0"/>
        <w:bidi w:val="0"/>
        <w:adjustRightInd w:val="0"/>
        <w:spacing w:after="0" w:line="240" w:lineRule="auto"/>
        <w:jc w:val="center"/>
        <w:rPr>
          <w:rFonts w:ascii="Times New Roman" w:hAnsi="Times New Roman"/>
          <w:sz w:val="24"/>
          <w:szCs w:val="24"/>
        </w:rPr>
      </w:pPr>
      <w:r w:rsidRPr="00A253F5">
        <w:rPr>
          <w:rFonts w:ascii="Times New Roman" w:hAnsi="Times New Roman"/>
          <w:sz w:val="24"/>
          <w:szCs w:val="24"/>
        </w:rPr>
        <w:t>§ 10</w:t>
      </w:r>
      <w:r>
        <w:rPr>
          <w:rFonts w:ascii="Times New Roman" w:hAnsi="Times New Roman"/>
          <w:sz w:val="24"/>
          <w:szCs w:val="24"/>
        </w:rPr>
        <w:t>c</w:t>
      </w:r>
    </w:p>
    <w:p w:rsidR="006F1BC4" w:rsidRPr="00A253F5" w:rsidP="006F1BC4">
      <w:pPr>
        <w:widowControl w:val="0"/>
        <w:autoSpaceDE w:val="0"/>
        <w:autoSpaceDN w:val="0"/>
        <w:bidi w:val="0"/>
        <w:adjustRightInd w:val="0"/>
        <w:spacing w:after="0" w:line="240" w:lineRule="auto"/>
        <w:jc w:val="center"/>
        <w:rPr>
          <w:rFonts w:ascii="Times New Roman" w:hAnsi="Times New Roman"/>
          <w:sz w:val="24"/>
          <w:szCs w:val="24"/>
        </w:rPr>
      </w:pPr>
    </w:p>
    <w:p w:rsidR="006F1BC4" w:rsidRPr="00A253F5" w:rsidP="006F1BC4">
      <w:pPr>
        <w:pStyle w:val="ListParagraph"/>
        <w:numPr>
          <w:numId w:val="7"/>
        </w:numPr>
        <w:tabs>
          <w:tab w:val="left" w:pos="426"/>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A253F5">
        <w:rPr>
          <w:rFonts w:ascii="Times New Roman" w:hAnsi="Times New Roman"/>
          <w:sz w:val="24"/>
          <w:szCs w:val="24"/>
        </w:rPr>
        <w:t xml:space="preserve">Výberovým konaním na funkciu exekútora sa overujú odborné znalosti, všeobecný prehľad, schopnosť tvorivého myslenia, rýchlosť uvažovania a schopnosť rozhodovania, orientácia v právnom poriadku, schopnosť aplikácie a interpretácie právnych predpisov, verbálny prejav, osobnostné predpoklady </w:t>
      </w:r>
      <w:r w:rsidRPr="00A70CD2">
        <w:rPr>
          <w:rFonts w:ascii="Times New Roman" w:hAnsi="Times New Roman"/>
          <w:sz w:val="24"/>
          <w:szCs w:val="24"/>
        </w:rPr>
        <w:t>uchádzača</w:t>
      </w:r>
      <w:r>
        <w:rPr>
          <w:rFonts w:ascii="Times New Roman" w:hAnsi="Times New Roman"/>
          <w:sz w:val="24"/>
          <w:szCs w:val="24"/>
        </w:rPr>
        <w:t xml:space="preserve"> </w:t>
      </w:r>
      <w:r w:rsidRPr="00A253F5">
        <w:rPr>
          <w:rFonts w:ascii="Times New Roman" w:hAnsi="Times New Roman"/>
          <w:sz w:val="24"/>
          <w:szCs w:val="24"/>
        </w:rPr>
        <w:t>na výkon funkcie exekútora a</w:t>
      </w:r>
      <w:r>
        <w:rPr>
          <w:rFonts w:ascii="Times New Roman" w:hAnsi="Times New Roman"/>
          <w:sz w:val="24"/>
          <w:szCs w:val="24"/>
        </w:rPr>
        <w:t xml:space="preserve"> jeho </w:t>
      </w:r>
      <w:r w:rsidRPr="00A253F5">
        <w:rPr>
          <w:rFonts w:ascii="Times New Roman" w:hAnsi="Times New Roman"/>
          <w:sz w:val="24"/>
          <w:szCs w:val="24"/>
        </w:rPr>
        <w:t>znalosti pravidiel profesijnej etiky.</w:t>
      </w:r>
    </w:p>
    <w:p w:rsidR="006F1BC4" w:rsidRPr="00A253F5" w:rsidP="006F1BC4">
      <w:pPr>
        <w:pStyle w:val="ListParagraph"/>
        <w:tabs>
          <w:tab w:val="left" w:pos="426"/>
          <w:tab w:val="left" w:pos="993"/>
        </w:tabs>
        <w:bidi w:val="0"/>
        <w:spacing w:after="0" w:line="240" w:lineRule="auto"/>
        <w:ind w:left="709"/>
        <w:jc w:val="both"/>
        <w:rPr>
          <w:rFonts w:ascii="Times New Roman" w:hAnsi="Times New Roman"/>
          <w:sz w:val="24"/>
          <w:szCs w:val="24"/>
        </w:rPr>
      </w:pPr>
    </w:p>
    <w:p w:rsidR="006F1BC4" w:rsidP="006F1BC4">
      <w:pPr>
        <w:pStyle w:val="ListParagraph"/>
        <w:numPr>
          <w:numId w:val="7"/>
        </w:numPr>
        <w:tabs>
          <w:tab w:val="left" w:pos="426"/>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A253F5">
        <w:rPr>
          <w:rFonts w:ascii="Times New Roman" w:hAnsi="Times New Roman"/>
          <w:sz w:val="24"/>
          <w:szCs w:val="24"/>
        </w:rPr>
        <w:t>Výberové konanie pozostáva z písomného testu, prípadovej štúdie, prípravy a vypracovania písomností exekútora, prekladu z cudzieho jazyka, psychologick</w:t>
      </w:r>
      <w:r>
        <w:rPr>
          <w:rFonts w:ascii="Times New Roman" w:hAnsi="Times New Roman"/>
          <w:sz w:val="24"/>
          <w:szCs w:val="24"/>
        </w:rPr>
        <w:t xml:space="preserve">ého posúdenia a z ústnej časti. </w:t>
      </w:r>
      <w:r w:rsidRPr="00A253F5">
        <w:rPr>
          <w:rFonts w:ascii="Times New Roman" w:hAnsi="Times New Roman"/>
          <w:sz w:val="24"/>
          <w:szCs w:val="24"/>
        </w:rPr>
        <w:t>Výberové konanie sa uskutočňuje v súlade so zásadou rovnakého zaobchádzania ustanovenou osobitným predpi</w:t>
      </w:r>
      <w:r>
        <w:rPr>
          <w:rFonts w:ascii="Times New Roman" w:hAnsi="Times New Roman"/>
          <w:sz w:val="24"/>
          <w:szCs w:val="24"/>
        </w:rPr>
        <w:t>som.</w:t>
      </w:r>
      <w:r w:rsidRPr="00AB5844">
        <w:rPr>
          <w:rFonts w:ascii="Times New Roman" w:hAnsi="Times New Roman"/>
          <w:sz w:val="24"/>
          <w:szCs w:val="24"/>
          <w:vertAlign w:val="superscript"/>
        </w:rPr>
        <w:t>3ca</w:t>
      </w:r>
      <w:r w:rsidRPr="00A253F5">
        <w:rPr>
          <w:rFonts w:ascii="Times New Roman" w:hAnsi="Times New Roman"/>
          <w:sz w:val="24"/>
          <w:szCs w:val="24"/>
        </w:rPr>
        <w:t>)</w:t>
      </w:r>
    </w:p>
    <w:p w:rsidR="006F1BC4" w:rsidRPr="00D03361" w:rsidP="006F1BC4">
      <w:pPr>
        <w:pStyle w:val="ListParagraph"/>
        <w:bidi w:val="0"/>
        <w:rPr>
          <w:rFonts w:ascii="Times New Roman" w:hAnsi="Times New Roman"/>
          <w:sz w:val="24"/>
          <w:szCs w:val="24"/>
        </w:rPr>
      </w:pPr>
    </w:p>
    <w:p w:rsidR="006F1BC4" w:rsidP="006F1BC4">
      <w:pPr>
        <w:pStyle w:val="ListParagraph"/>
        <w:numPr>
          <w:numId w:val="7"/>
        </w:numPr>
        <w:tabs>
          <w:tab w:val="left" w:pos="426"/>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A253F5">
        <w:rPr>
          <w:rFonts w:ascii="Times New Roman" w:hAnsi="Times New Roman"/>
          <w:sz w:val="24"/>
          <w:szCs w:val="24"/>
        </w:rPr>
        <w:t>Výberové konanie je verejné okrem hlasovania výberovej komisie. Výberové konanie administratívne a organizačne zabezpečuje komora. Komora je povinná vytvoriť podmienky pre účasť verejnosti na výberovom konaní.</w:t>
      </w:r>
    </w:p>
    <w:p w:rsidR="006F1BC4" w:rsidRPr="00D03361" w:rsidP="006F1BC4">
      <w:pPr>
        <w:tabs>
          <w:tab w:val="left" w:pos="426"/>
          <w:tab w:val="left" w:pos="993"/>
        </w:tabs>
        <w:bidi w:val="0"/>
        <w:spacing w:after="0" w:line="240" w:lineRule="auto"/>
        <w:jc w:val="both"/>
        <w:rPr>
          <w:rFonts w:ascii="Times New Roman" w:hAnsi="Times New Roman"/>
          <w:sz w:val="24"/>
          <w:szCs w:val="24"/>
        </w:rPr>
      </w:pPr>
    </w:p>
    <w:p w:rsidR="006F1BC4" w:rsidRPr="00A253F5" w:rsidP="006F1BC4">
      <w:pPr>
        <w:widowControl w:val="0"/>
        <w:tabs>
          <w:tab w:val="left" w:pos="993"/>
        </w:tabs>
        <w:autoSpaceDE w:val="0"/>
        <w:autoSpaceDN w:val="0"/>
        <w:bidi w:val="0"/>
        <w:adjustRightInd w:val="0"/>
        <w:spacing w:after="0" w:line="240" w:lineRule="auto"/>
        <w:ind w:firstLine="709"/>
        <w:jc w:val="center"/>
        <w:rPr>
          <w:rFonts w:ascii="Times New Roman" w:hAnsi="Times New Roman"/>
          <w:sz w:val="24"/>
          <w:szCs w:val="24"/>
        </w:rPr>
      </w:pPr>
      <w:r w:rsidRPr="00A253F5">
        <w:rPr>
          <w:rFonts w:ascii="Times New Roman" w:hAnsi="Times New Roman"/>
          <w:sz w:val="24"/>
          <w:szCs w:val="24"/>
        </w:rPr>
        <w:t xml:space="preserve">§ </w:t>
      </w:r>
      <w:r>
        <w:rPr>
          <w:rFonts w:ascii="Times New Roman" w:hAnsi="Times New Roman"/>
          <w:sz w:val="24"/>
          <w:szCs w:val="24"/>
        </w:rPr>
        <w:t>10d</w:t>
      </w:r>
    </w:p>
    <w:p w:rsidR="006F1BC4" w:rsidRPr="00D03361" w:rsidP="006F1BC4">
      <w:pPr>
        <w:tabs>
          <w:tab w:val="left" w:pos="426"/>
          <w:tab w:val="left" w:pos="993"/>
        </w:tabs>
        <w:bidi w:val="0"/>
        <w:spacing w:after="0" w:line="240" w:lineRule="auto"/>
        <w:jc w:val="both"/>
        <w:rPr>
          <w:rFonts w:ascii="Times New Roman" w:hAnsi="Times New Roman"/>
          <w:sz w:val="24"/>
          <w:szCs w:val="24"/>
        </w:rPr>
      </w:pPr>
    </w:p>
    <w:p w:rsidR="006F1BC4" w:rsidRPr="0097550A" w:rsidP="006F1BC4">
      <w:pPr>
        <w:pStyle w:val="ListParagraph"/>
        <w:numPr>
          <w:numId w:val="8"/>
        </w:numPr>
        <w:tabs>
          <w:tab w:val="left" w:pos="0"/>
          <w:tab w:val="left" w:pos="426"/>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97550A">
        <w:rPr>
          <w:rFonts w:ascii="Times New Roman" w:hAnsi="Times New Roman"/>
          <w:sz w:val="24"/>
          <w:szCs w:val="24"/>
        </w:rPr>
        <w:t xml:space="preserve">Výberové konanie uskutočňuje päťčlenná výberová komisia. Členov výberovej komisie vymenúva a odvoláva minister. Výberová komisia pozostáva z dvoch členov, ktorých navrhuje komora, dvoch členov, ktorých navrhuje minister a jedného člena, ktorého navrhuje predseda krajského súdu, do územného obvodu ktorého má byť exekútor vymenovaný, zo sudcov pôsobiacich na súdoch v územnom obvode tohto krajského súdu vybavujúcich agendu výkonu rozhodnutia. </w:t>
      </w:r>
      <w:r>
        <w:rPr>
          <w:rFonts w:ascii="Times New Roman" w:hAnsi="Times New Roman"/>
          <w:sz w:val="24"/>
          <w:szCs w:val="24"/>
        </w:rPr>
        <w:t xml:space="preserve">Pre každé výberové konanie vymenúva minister súčasne troch náhradníkov; minister, komora a predseda krajského súdu na ten účel navrhnú po jednom náhradníkovi tak, aby náhradníci mohli byť vymenovaní súčasne s členmi výberovej komisie. Náhradník sa ujme funkcie člena výberovej komisie, ak sa na strane člena výberovej komisie vyskytnú okolnosti, ktoré mu znemožnia účasť vo výberovom konaní. </w:t>
      </w:r>
      <w:r w:rsidRPr="0097550A">
        <w:rPr>
          <w:rFonts w:ascii="Times New Roman" w:hAnsi="Times New Roman"/>
          <w:sz w:val="24"/>
          <w:szCs w:val="24"/>
        </w:rPr>
        <w:t>Na webovom sídle ministerstva sa zverejní zoznam členov výberovej komisie</w:t>
      </w:r>
      <w:r>
        <w:rPr>
          <w:rFonts w:ascii="Times New Roman" w:hAnsi="Times New Roman"/>
          <w:sz w:val="24"/>
          <w:szCs w:val="24"/>
        </w:rPr>
        <w:t xml:space="preserve"> a náhradníkov</w:t>
      </w:r>
      <w:r w:rsidRPr="0097550A">
        <w:rPr>
          <w:rFonts w:ascii="Times New Roman" w:hAnsi="Times New Roman"/>
          <w:sz w:val="24"/>
          <w:szCs w:val="24"/>
        </w:rPr>
        <w:t>, a to aspoň 15 dní pred uskutočnením výberového konania.</w:t>
      </w:r>
    </w:p>
    <w:p w:rsidR="006F1BC4" w:rsidRPr="0097550A" w:rsidP="006F1BC4">
      <w:pPr>
        <w:tabs>
          <w:tab w:val="left" w:pos="0"/>
          <w:tab w:val="left" w:pos="426"/>
          <w:tab w:val="left" w:pos="993"/>
        </w:tabs>
        <w:bidi w:val="0"/>
        <w:spacing w:after="0" w:line="240" w:lineRule="auto"/>
        <w:jc w:val="both"/>
        <w:rPr>
          <w:rFonts w:ascii="Times New Roman" w:hAnsi="Times New Roman"/>
          <w:sz w:val="24"/>
          <w:szCs w:val="24"/>
        </w:rPr>
      </w:pPr>
    </w:p>
    <w:p w:rsidR="006F1BC4" w:rsidRPr="0097550A" w:rsidP="006F1BC4">
      <w:pPr>
        <w:pStyle w:val="ListParagraph"/>
        <w:numPr>
          <w:numId w:val="8"/>
        </w:numPr>
        <w:tabs>
          <w:tab w:val="left" w:pos="0"/>
          <w:tab w:val="left" w:pos="426"/>
          <w:tab w:val="left" w:pos="993"/>
        </w:tabs>
        <w:bidi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Za člena výberovej komisie </w:t>
      </w:r>
      <w:r>
        <w:rPr>
          <w:rFonts w:ascii="Times New Roman" w:hAnsi="Times New Roman"/>
          <w:sz w:val="24"/>
          <w:szCs w:val="24"/>
        </w:rPr>
        <w:t xml:space="preserve">alebo náhradníka </w:t>
      </w:r>
      <w:r w:rsidRPr="0097550A">
        <w:rPr>
          <w:rFonts w:ascii="Times New Roman" w:hAnsi="Times New Roman"/>
          <w:sz w:val="24"/>
          <w:szCs w:val="24"/>
        </w:rPr>
        <w:t>možno vymenovať len osobu, ktorá má morálne a odborné predpoklady na nestranný výkon funkcie člena výberovej komisie a ktorá je spôsobi</w:t>
      </w:r>
      <w:r>
        <w:rPr>
          <w:rFonts w:ascii="Times New Roman" w:hAnsi="Times New Roman"/>
          <w:sz w:val="24"/>
          <w:szCs w:val="24"/>
        </w:rPr>
        <w:t>lá posúdiť uchádzača podľa § 10c</w:t>
      </w:r>
      <w:r w:rsidRPr="0097550A">
        <w:rPr>
          <w:rFonts w:ascii="Times New Roman" w:hAnsi="Times New Roman"/>
          <w:sz w:val="24"/>
          <w:szCs w:val="24"/>
        </w:rPr>
        <w:t xml:space="preserve"> ods. 1. Minister a komora môžu okrem zamestnancov ministerstva a členov komory navrhnúť za člena výberovej komisie </w:t>
      </w:r>
      <w:r>
        <w:rPr>
          <w:rFonts w:ascii="Times New Roman" w:hAnsi="Times New Roman"/>
          <w:sz w:val="24"/>
          <w:szCs w:val="24"/>
        </w:rPr>
        <w:t xml:space="preserve">alebo náhradníka </w:t>
      </w:r>
      <w:r w:rsidRPr="0097550A">
        <w:rPr>
          <w:rFonts w:ascii="Times New Roman" w:hAnsi="Times New Roman"/>
          <w:sz w:val="24"/>
          <w:szCs w:val="24"/>
        </w:rPr>
        <w:t>aj iné osoby, ktoré pôsobia v sektore vysokých škôl alebo vykonávajú právnické povolanie a spĺňajú predpoklady podľa prvej vety.</w:t>
      </w:r>
    </w:p>
    <w:p w:rsidR="006F1BC4" w:rsidRPr="0097550A" w:rsidP="006F1BC4">
      <w:pPr>
        <w:pStyle w:val="ListParagraph"/>
        <w:tabs>
          <w:tab w:val="left" w:pos="0"/>
          <w:tab w:val="left" w:pos="426"/>
          <w:tab w:val="left" w:pos="993"/>
        </w:tabs>
        <w:bidi w:val="0"/>
        <w:spacing w:after="0" w:line="240" w:lineRule="auto"/>
        <w:ind w:left="0"/>
        <w:jc w:val="both"/>
        <w:rPr>
          <w:rFonts w:ascii="Times New Roman" w:hAnsi="Times New Roman"/>
          <w:sz w:val="24"/>
          <w:szCs w:val="24"/>
        </w:rPr>
      </w:pPr>
    </w:p>
    <w:p w:rsidR="006F1BC4" w:rsidRPr="0097550A" w:rsidP="006F1BC4">
      <w:pPr>
        <w:pStyle w:val="ListParagraph"/>
        <w:numPr>
          <w:numId w:val="8"/>
        </w:numPr>
        <w:tabs>
          <w:tab w:val="left" w:pos="0"/>
          <w:tab w:val="left" w:pos="426"/>
          <w:tab w:val="left" w:pos="993"/>
        </w:tabs>
        <w:bidi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Členovia výberovej komisie volia spomedzi seba predsedu výberovej komisie. Výberová komisia je uznášaniaschopná, ak sa na hlasovaní zúčastnia aspoň štyria jej členovia. Jej rozhodnutie je platné, ak zaň hlasovala nadpolovičná väčšina všetkých jej členov.</w:t>
      </w:r>
    </w:p>
    <w:p w:rsidR="006F1BC4" w:rsidRPr="0097550A" w:rsidP="006F1BC4">
      <w:pPr>
        <w:pStyle w:val="ListParagraph"/>
        <w:tabs>
          <w:tab w:val="left" w:pos="0"/>
          <w:tab w:val="left" w:pos="426"/>
          <w:tab w:val="left" w:pos="993"/>
        </w:tabs>
        <w:bidi w:val="0"/>
        <w:spacing w:after="0" w:line="240" w:lineRule="auto"/>
        <w:ind w:left="0"/>
        <w:jc w:val="both"/>
        <w:rPr>
          <w:rFonts w:ascii="Times New Roman" w:hAnsi="Times New Roman"/>
          <w:sz w:val="24"/>
          <w:szCs w:val="24"/>
        </w:rPr>
      </w:pPr>
    </w:p>
    <w:p w:rsidR="006F1BC4" w:rsidRPr="0097550A" w:rsidP="006F1BC4">
      <w:pPr>
        <w:pStyle w:val="ListParagraph"/>
        <w:numPr>
          <w:numId w:val="8"/>
        </w:numPr>
        <w:tabs>
          <w:tab w:val="left" w:pos="426"/>
          <w:tab w:val="left" w:pos="993"/>
        </w:tabs>
        <w:bidi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Predseda výberovej komisie je povinný zabezpečiť zverejnenie zápisnice o priebehu výberového konania na webovom sídle ministerstva do 24 hodín od </w:t>
      </w:r>
      <w:r>
        <w:rPr>
          <w:rFonts w:ascii="Times New Roman" w:hAnsi="Times New Roman"/>
          <w:sz w:val="24"/>
          <w:szCs w:val="24"/>
        </w:rPr>
        <w:t xml:space="preserve">vyhlásenia výsledkov </w:t>
      </w:r>
      <w:r w:rsidRPr="0097550A">
        <w:rPr>
          <w:rFonts w:ascii="Times New Roman" w:hAnsi="Times New Roman"/>
          <w:sz w:val="24"/>
          <w:szCs w:val="24"/>
        </w:rPr>
        <w:t>výberového konania; výberové konanie je ukončené zverejnením zápisnice o priebehu výberového konania. Ak predseda výberovej komisie nesplní povinnosť podľa prvej  vety, môže splniť túto povinnosť ktorýkoľvek z členov výberovej komisie.</w:t>
      </w:r>
    </w:p>
    <w:p w:rsidR="006F1BC4" w:rsidRPr="00A253F5" w:rsidP="006F1BC4">
      <w:pPr>
        <w:pStyle w:val="ListParagraph"/>
        <w:bidi w:val="0"/>
        <w:rPr>
          <w:rFonts w:ascii="Times New Roman" w:hAnsi="Times New Roman"/>
          <w:sz w:val="24"/>
          <w:szCs w:val="24"/>
        </w:rPr>
      </w:pPr>
    </w:p>
    <w:p w:rsidR="006F1BC4" w:rsidP="006F1BC4">
      <w:pPr>
        <w:pStyle w:val="ListParagraph"/>
        <w:numPr>
          <w:numId w:val="8"/>
        </w:numPr>
        <w:tabs>
          <w:tab w:val="left" w:pos="426"/>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A253F5">
        <w:rPr>
          <w:rFonts w:ascii="Times New Roman" w:hAnsi="Times New Roman"/>
          <w:sz w:val="24"/>
          <w:szCs w:val="24"/>
        </w:rPr>
        <w:t>Všeobecne záväzný právny predpis, ktorý vydá ministerstvo, ustanoví náležitosti vyhlásenia výberového konania, zoznam dokladov, ktoré má uchádzač predložiť, spôsob vykonania výberového konania, podrobnosti o písomnom teste, prípadovej štúdii, príprave a vypracovaní písomností exekútora, preklade z cudzieho jazyka, psychologickom posúdení a o ústnej časti výberového konania, spôsob vyhodnotenia výsledkov výberového konania</w:t>
      </w:r>
      <w:r>
        <w:rPr>
          <w:rFonts w:ascii="Times New Roman" w:hAnsi="Times New Roman"/>
          <w:sz w:val="24"/>
          <w:szCs w:val="24"/>
        </w:rPr>
        <w:t>, vyhlásenie výsledkov výberového konania</w:t>
      </w:r>
      <w:r w:rsidRPr="00A253F5">
        <w:rPr>
          <w:rFonts w:ascii="Times New Roman" w:hAnsi="Times New Roman"/>
          <w:sz w:val="24"/>
          <w:szCs w:val="24"/>
        </w:rPr>
        <w:t xml:space="preserve"> a náležitosti zápisnice o priebehu výberového konania.</w:t>
      </w:r>
      <w:r>
        <w:rPr>
          <w:rFonts w:ascii="Times New Roman" w:hAnsi="Times New Roman"/>
          <w:sz w:val="24"/>
          <w:szCs w:val="24"/>
        </w:rPr>
        <w:t>“.</w:t>
      </w:r>
    </w:p>
    <w:p w:rsidR="006F1BC4" w:rsidP="006F1BC4">
      <w:pPr>
        <w:tabs>
          <w:tab w:val="left" w:pos="426"/>
          <w:tab w:val="left" w:pos="993"/>
        </w:tabs>
        <w:bidi w:val="0"/>
        <w:spacing w:after="0" w:line="240" w:lineRule="auto"/>
        <w:jc w:val="both"/>
        <w:rPr>
          <w:rFonts w:ascii="Times New Roman" w:hAnsi="Times New Roman"/>
          <w:sz w:val="24"/>
          <w:szCs w:val="24"/>
        </w:rPr>
      </w:pPr>
    </w:p>
    <w:p w:rsidR="006F1BC4" w:rsidP="006F1BC4">
      <w:pPr>
        <w:tabs>
          <w:tab w:val="left" w:pos="426"/>
          <w:tab w:val="left" w:pos="993"/>
        </w:tabs>
        <w:bidi w:val="0"/>
        <w:spacing w:after="0" w:line="240" w:lineRule="auto"/>
        <w:jc w:val="both"/>
        <w:rPr>
          <w:rFonts w:ascii="Times New Roman" w:hAnsi="Times New Roman"/>
          <w:sz w:val="24"/>
          <w:szCs w:val="24"/>
        </w:rPr>
      </w:pPr>
      <w:r>
        <w:rPr>
          <w:rFonts w:ascii="Times New Roman" w:hAnsi="Times New Roman"/>
          <w:sz w:val="24"/>
          <w:szCs w:val="24"/>
        </w:rPr>
        <w:t>Poznámka pod čiarou k odkazu 3ca znie:</w:t>
      </w:r>
    </w:p>
    <w:p w:rsidR="006F1BC4" w:rsidP="006F1BC4">
      <w:p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3ca</w:t>
      </w:r>
      <w:r>
        <w:rPr>
          <w:rFonts w:ascii="Times New Roman" w:hAnsi="Times New Roman"/>
          <w:sz w:val="24"/>
          <w:szCs w:val="24"/>
        </w:rPr>
        <w:t xml:space="preserve">) </w:t>
      </w:r>
      <w:r w:rsidRPr="00A253F5">
        <w:rPr>
          <w:rFonts w:ascii="Times New Roman" w:hAnsi="Times New Roman"/>
          <w:sz w:val="24"/>
          <w:szCs w:val="24"/>
        </w:rPr>
        <w:t>Zákon č. 365/2004 Z. z. o rovnakom zaobchádzaní v niektorých oblastiach a o ochrane pred diskrimináciou a o zmene a doplnení niektorých zákonov (antidiskriminačný zákon</w:t>
      </w:r>
      <w:r>
        <w:rPr>
          <w:rFonts w:ascii="Times New Roman" w:hAnsi="Times New Roman"/>
          <w:sz w:val="24"/>
          <w:szCs w:val="24"/>
        </w:rPr>
        <w:t>)</w:t>
      </w:r>
      <w:r w:rsidRPr="00A253F5">
        <w:rPr>
          <w:rFonts w:ascii="Times New Roman" w:hAnsi="Times New Roman"/>
          <w:sz w:val="24"/>
          <w:szCs w:val="24"/>
        </w:rPr>
        <w:t xml:space="preserve"> v znení neskorších predpisov.</w:t>
      </w:r>
      <w:r>
        <w:rPr>
          <w:rFonts w:ascii="Times New Roman" w:hAnsi="Times New Roman"/>
          <w:sz w:val="24"/>
          <w:szCs w:val="24"/>
        </w:rPr>
        <w:t>“.</w:t>
      </w:r>
    </w:p>
    <w:p w:rsidR="006F1BC4" w:rsidP="006F1BC4">
      <w:pPr>
        <w:tabs>
          <w:tab w:val="left" w:pos="426"/>
        </w:tabs>
        <w:bidi w:val="0"/>
        <w:spacing w:after="0" w:line="240" w:lineRule="auto"/>
        <w:jc w:val="both"/>
        <w:rPr>
          <w:rFonts w:ascii="Times New Roman" w:hAnsi="Times New Roman"/>
          <w:sz w:val="24"/>
          <w:szCs w:val="24"/>
        </w:rPr>
      </w:pPr>
    </w:p>
    <w:p w:rsidR="00315F1C" w:rsidP="006F1BC4">
      <w:pPr>
        <w:tabs>
          <w:tab w:val="left" w:pos="426"/>
        </w:tabs>
        <w:bidi w:val="0"/>
        <w:spacing w:after="0" w:line="240" w:lineRule="auto"/>
        <w:jc w:val="both"/>
        <w:rPr>
          <w:rFonts w:ascii="Times New Roman" w:hAnsi="Times New Roman"/>
          <w:sz w:val="24"/>
          <w:szCs w:val="24"/>
        </w:rPr>
      </w:pPr>
    </w:p>
    <w:p w:rsidR="00315F1C" w:rsidP="006F1BC4">
      <w:pPr>
        <w:tabs>
          <w:tab w:val="left" w:pos="426"/>
        </w:tabs>
        <w:bidi w:val="0"/>
        <w:spacing w:after="0" w:line="240" w:lineRule="auto"/>
        <w:jc w:val="both"/>
        <w:rPr>
          <w:rFonts w:ascii="Times New Roman" w:hAnsi="Times New Roman"/>
          <w:sz w:val="24"/>
          <w:szCs w:val="24"/>
        </w:rPr>
      </w:pPr>
    </w:p>
    <w:p w:rsidR="00315F1C" w:rsidP="006F1BC4">
      <w:pPr>
        <w:tabs>
          <w:tab w:val="left" w:pos="426"/>
        </w:tabs>
        <w:bidi w:val="0"/>
        <w:spacing w:after="0" w:line="240" w:lineRule="auto"/>
        <w:jc w:val="both"/>
        <w:rPr>
          <w:rFonts w:ascii="Times New Roman" w:hAnsi="Times New Roman"/>
          <w:sz w:val="24"/>
          <w:szCs w:val="24"/>
        </w:rPr>
      </w:pPr>
    </w:p>
    <w:p w:rsidR="00315F1C" w:rsidP="006F1BC4">
      <w:pPr>
        <w:tabs>
          <w:tab w:val="left" w:pos="426"/>
        </w:tabs>
        <w:bidi w:val="0"/>
        <w:spacing w:after="0" w:line="240" w:lineRule="auto"/>
        <w:jc w:val="both"/>
        <w:rPr>
          <w:rFonts w:ascii="Times New Roman" w:hAnsi="Times New Roman"/>
          <w:sz w:val="24"/>
          <w:szCs w:val="24"/>
        </w:rPr>
      </w:pPr>
    </w:p>
    <w:p w:rsidR="00315F1C" w:rsidP="006F1BC4">
      <w:pPr>
        <w:tabs>
          <w:tab w:val="left" w:pos="426"/>
        </w:tabs>
        <w:bidi w:val="0"/>
        <w:spacing w:after="0" w:line="240" w:lineRule="auto"/>
        <w:jc w:val="both"/>
        <w:rPr>
          <w:rFonts w:ascii="Times New Roman" w:hAnsi="Times New Roman"/>
          <w:sz w:val="24"/>
          <w:szCs w:val="24"/>
        </w:rPr>
      </w:pPr>
    </w:p>
    <w:p w:rsidR="006F1BC4" w:rsidP="006F1BC4">
      <w:pPr>
        <w:pStyle w:val="ListParagraph"/>
        <w:numPr>
          <w:numId w:val="3"/>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 11 vrátane nadpisu znie:</w:t>
      </w:r>
    </w:p>
    <w:p w:rsidR="006F1BC4" w:rsidP="006F1BC4">
      <w:pPr>
        <w:pStyle w:val="ListParagraph"/>
        <w:tabs>
          <w:tab w:val="left" w:pos="426"/>
        </w:tabs>
        <w:bidi w:val="0"/>
        <w:spacing w:after="0" w:line="240" w:lineRule="auto"/>
        <w:ind w:left="360"/>
        <w:jc w:val="both"/>
        <w:rPr>
          <w:rFonts w:ascii="Times New Roman" w:hAnsi="Times New Roman"/>
          <w:sz w:val="24"/>
          <w:szCs w:val="24"/>
        </w:rPr>
      </w:pPr>
    </w:p>
    <w:p w:rsidR="006F1BC4" w:rsidP="006F1BC4">
      <w:pPr>
        <w:tabs>
          <w:tab w:val="left" w:pos="426"/>
        </w:tabs>
        <w:bidi w:val="0"/>
        <w:spacing w:after="0" w:line="240" w:lineRule="auto"/>
        <w:jc w:val="center"/>
        <w:rPr>
          <w:rFonts w:ascii="Times New Roman" w:hAnsi="Times New Roman"/>
          <w:sz w:val="24"/>
          <w:szCs w:val="24"/>
        </w:rPr>
      </w:pPr>
      <w:r>
        <w:rPr>
          <w:rFonts w:ascii="Times New Roman" w:hAnsi="Times New Roman"/>
          <w:sz w:val="24"/>
          <w:szCs w:val="24"/>
        </w:rPr>
        <w:t>„§ 11</w:t>
      </w:r>
    </w:p>
    <w:p w:rsidR="006F1BC4" w:rsidP="006F1BC4">
      <w:pPr>
        <w:tabs>
          <w:tab w:val="left" w:pos="426"/>
        </w:tabs>
        <w:bidi w:val="0"/>
        <w:spacing w:after="0" w:line="240" w:lineRule="auto"/>
        <w:jc w:val="center"/>
        <w:rPr>
          <w:rFonts w:ascii="Times New Roman" w:hAnsi="Times New Roman"/>
          <w:sz w:val="24"/>
          <w:szCs w:val="24"/>
        </w:rPr>
      </w:pPr>
      <w:r>
        <w:rPr>
          <w:rFonts w:ascii="Times New Roman" w:hAnsi="Times New Roman"/>
          <w:sz w:val="24"/>
          <w:szCs w:val="24"/>
        </w:rPr>
        <w:t>Vymenovanie</w:t>
      </w:r>
      <w:r w:rsidRPr="00A70CD2">
        <w:rPr>
          <w:rFonts w:ascii="Times New Roman" w:hAnsi="Times New Roman"/>
          <w:sz w:val="24"/>
          <w:szCs w:val="24"/>
        </w:rPr>
        <w:t xml:space="preserve"> do funkcie exekútora</w:t>
      </w:r>
    </w:p>
    <w:p w:rsidR="006F1BC4" w:rsidP="006F1BC4">
      <w:pPr>
        <w:tabs>
          <w:tab w:val="left" w:pos="426"/>
        </w:tabs>
        <w:bidi w:val="0"/>
        <w:spacing w:after="0" w:line="240" w:lineRule="auto"/>
        <w:jc w:val="center"/>
        <w:rPr>
          <w:rFonts w:ascii="Times New Roman" w:hAnsi="Times New Roman"/>
          <w:sz w:val="24"/>
          <w:szCs w:val="24"/>
        </w:rPr>
      </w:pPr>
    </w:p>
    <w:p w:rsidR="006F1BC4" w:rsidRPr="00AB5844" w:rsidP="006F1BC4">
      <w:pPr>
        <w:widowControl w:val="0"/>
        <w:tabs>
          <w:tab w:val="left" w:pos="1134"/>
          <w:tab w:val="left" w:pos="1418"/>
        </w:tabs>
        <w:autoSpaceDE w:val="0"/>
        <w:autoSpaceDN w:val="0"/>
        <w:bidi w:val="0"/>
        <w:adjustRightInd w:val="0"/>
        <w:spacing w:after="0" w:line="240" w:lineRule="auto"/>
        <w:ind w:firstLine="708"/>
        <w:jc w:val="both"/>
        <w:rPr>
          <w:rFonts w:ascii="Times New Roman" w:hAnsi="Times New Roman"/>
          <w:sz w:val="24"/>
          <w:szCs w:val="24"/>
        </w:rPr>
      </w:pPr>
      <w:r w:rsidRPr="00AB5844">
        <w:rPr>
          <w:rFonts w:ascii="Times New Roman" w:hAnsi="Times New Roman"/>
          <w:sz w:val="24"/>
          <w:szCs w:val="24"/>
        </w:rPr>
        <w:t xml:space="preserve">(1) Exekútora vymenuje pre územný obvod krajského súdu minister na základe výsledkov výberového konania. </w:t>
      </w:r>
    </w:p>
    <w:p w:rsidR="006F1BC4" w:rsidRPr="00AB5844" w:rsidP="006F1BC4">
      <w:pPr>
        <w:widowControl w:val="0"/>
        <w:autoSpaceDE w:val="0"/>
        <w:autoSpaceDN w:val="0"/>
        <w:bidi w:val="0"/>
        <w:adjustRightInd w:val="0"/>
        <w:spacing w:after="0" w:line="240" w:lineRule="auto"/>
        <w:rPr>
          <w:rFonts w:ascii="Times New Roman" w:hAnsi="Times New Roman"/>
          <w:sz w:val="24"/>
          <w:szCs w:val="24"/>
        </w:rPr>
      </w:pPr>
      <w:r w:rsidRPr="00AB5844">
        <w:rPr>
          <w:rFonts w:ascii="Times New Roman" w:hAnsi="Times New Roman"/>
          <w:sz w:val="24"/>
          <w:szCs w:val="24"/>
        </w:rPr>
        <w:t xml:space="preserve"> </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AB5844">
        <w:rPr>
          <w:rFonts w:ascii="Times New Roman" w:hAnsi="Times New Roman"/>
          <w:sz w:val="24"/>
          <w:szCs w:val="24"/>
        </w:rPr>
        <w:tab/>
        <w:t xml:space="preserve">(2) Po zverejnení zápisnice </w:t>
      </w:r>
      <w:r w:rsidRPr="00A253F5">
        <w:rPr>
          <w:rFonts w:ascii="Times New Roman" w:hAnsi="Times New Roman"/>
          <w:sz w:val="24"/>
          <w:szCs w:val="24"/>
        </w:rPr>
        <w:t xml:space="preserve">o priebehu výberového konania </w:t>
      </w:r>
      <w:r>
        <w:rPr>
          <w:rFonts w:ascii="Times New Roman" w:hAnsi="Times New Roman"/>
          <w:sz w:val="24"/>
          <w:szCs w:val="24"/>
        </w:rPr>
        <w:t xml:space="preserve">podľa § 10d ods. 4 </w:t>
      </w:r>
      <w:r w:rsidRPr="00AB5844">
        <w:rPr>
          <w:rFonts w:ascii="Times New Roman" w:hAnsi="Times New Roman"/>
          <w:sz w:val="24"/>
          <w:szCs w:val="24"/>
        </w:rPr>
        <w:t>zabezpečí predseda výberove</w:t>
      </w:r>
      <w:r>
        <w:rPr>
          <w:rFonts w:ascii="Times New Roman" w:hAnsi="Times New Roman"/>
          <w:sz w:val="24"/>
          <w:szCs w:val="24"/>
        </w:rPr>
        <w:t xml:space="preserve">j komisie doručenie zápisnice o priebehu </w:t>
      </w:r>
      <w:r w:rsidRPr="00AB5844">
        <w:rPr>
          <w:rFonts w:ascii="Times New Roman" w:hAnsi="Times New Roman"/>
          <w:sz w:val="24"/>
          <w:szCs w:val="24"/>
        </w:rPr>
        <w:t xml:space="preserve">výberového konania ministrovi spolu s návrhom na vymenovanie úspešného uchádzača o funkciu exekútora </w:t>
      </w:r>
      <w:r>
        <w:rPr>
          <w:rFonts w:ascii="Times New Roman" w:hAnsi="Times New Roman"/>
          <w:sz w:val="24"/>
          <w:szCs w:val="24"/>
        </w:rPr>
        <w:t>podľa poradia určeného výberovou komisiou</w:t>
      </w:r>
      <w:r w:rsidRPr="00AB5844">
        <w:rPr>
          <w:rFonts w:ascii="Times New Roman" w:hAnsi="Times New Roman"/>
          <w:sz w:val="24"/>
          <w:szCs w:val="24"/>
        </w:rPr>
        <w:t xml:space="preserve">. Ak predseda výberovej komisie nesplní povinnosť podľa predchádzajúcej vety do 24 hodín od zverejnenia </w:t>
      </w:r>
      <w:r>
        <w:rPr>
          <w:rFonts w:ascii="Times New Roman" w:hAnsi="Times New Roman"/>
          <w:sz w:val="24"/>
          <w:szCs w:val="24"/>
        </w:rPr>
        <w:t>zápisnice o priebehu výberového konania</w:t>
      </w:r>
      <w:r w:rsidRPr="00AB5844">
        <w:rPr>
          <w:rFonts w:ascii="Times New Roman" w:hAnsi="Times New Roman"/>
          <w:sz w:val="24"/>
          <w:szCs w:val="24"/>
        </w:rPr>
        <w:t>, môže splniť túto povinnosť ktorýkoľ</w:t>
      </w:r>
      <w:r>
        <w:rPr>
          <w:rFonts w:ascii="Times New Roman" w:hAnsi="Times New Roman"/>
          <w:sz w:val="24"/>
          <w:szCs w:val="24"/>
        </w:rPr>
        <w:t>vek z členov výberovej komisie.“.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numPr>
          <w:numId w:val="3"/>
        </w:numPr>
        <w:tabs>
          <w:tab w:val="left" w:pos="426"/>
        </w:tabs>
        <w:bidi w:val="0"/>
        <w:spacing w:after="0" w:line="240" w:lineRule="auto"/>
        <w:ind w:left="0" w:firstLine="0"/>
        <w:jc w:val="both"/>
        <w:rPr>
          <w:rFonts w:ascii="Times New Roman" w:hAnsi="Times New Roman"/>
          <w:sz w:val="24"/>
          <w:szCs w:val="24"/>
        </w:rPr>
      </w:pPr>
      <w:r w:rsidRPr="00AB5844">
        <w:rPr>
          <w:rFonts w:ascii="Times New Roman" w:hAnsi="Times New Roman"/>
          <w:sz w:val="24"/>
          <w:szCs w:val="24"/>
        </w:rPr>
        <w:t>V § 12 ods. 1 písm. b) sa na konci pripájajú tieto slová: „s limitom poistného plnenia najmenej vo výške 100 000 eur“.</w:t>
      </w:r>
    </w:p>
    <w:p w:rsidR="006F1BC4" w:rsidRPr="00AB5844" w:rsidP="006F1BC4">
      <w:pPr>
        <w:pStyle w:val="ListParagraph"/>
        <w:tabs>
          <w:tab w:val="left" w:pos="426"/>
        </w:tabs>
        <w:bidi w:val="0"/>
        <w:spacing w:after="0" w:line="240" w:lineRule="auto"/>
        <w:ind w:left="360"/>
        <w:jc w:val="both"/>
        <w:rPr>
          <w:rFonts w:ascii="Times New Roman" w:hAnsi="Times New Roman"/>
          <w:sz w:val="24"/>
          <w:szCs w:val="24"/>
        </w:rPr>
      </w:pPr>
    </w:p>
    <w:p w:rsidR="006F1BC4" w:rsidP="006F1BC4">
      <w:pPr>
        <w:pStyle w:val="ListParagraph"/>
        <w:numPr>
          <w:numId w:val="3"/>
        </w:numPr>
        <w:tabs>
          <w:tab w:val="left" w:pos="426"/>
        </w:tabs>
        <w:bidi w:val="0"/>
        <w:spacing w:after="0" w:line="240" w:lineRule="auto"/>
        <w:ind w:left="0" w:firstLine="0"/>
        <w:jc w:val="both"/>
        <w:rPr>
          <w:rFonts w:ascii="Times New Roman" w:hAnsi="Times New Roman"/>
          <w:sz w:val="24"/>
          <w:szCs w:val="24"/>
        </w:rPr>
      </w:pPr>
      <w:r>
        <w:rPr>
          <w:rFonts w:ascii="Times New Roman" w:hAnsi="Times New Roman"/>
          <w:sz w:val="24"/>
          <w:szCs w:val="24"/>
        </w:rPr>
        <w:t>V § 12 ods. 1 písm. c) sa slová „trov spojených so zabezpečením vykonania auditu podľa § 16b“ nahrádzajú slovami „nákladov spojených so zánikom výkonu funkcie exekútora“.</w:t>
      </w:r>
    </w:p>
    <w:p w:rsidR="006F1BC4" w:rsidP="006F1BC4">
      <w:pPr>
        <w:pStyle w:val="ListParagraph"/>
        <w:tabs>
          <w:tab w:val="left" w:pos="426"/>
        </w:tabs>
        <w:bidi w:val="0"/>
        <w:spacing w:after="0" w:line="240" w:lineRule="auto"/>
        <w:ind w:left="0"/>
        <w:jc w:val="both"/>
        <w:rPr>
          <w:rFonts w:ascii="Times New Roman" w:hAnsi="Times New Roman"/>
          <w:sz w:val="24"/>
          <w:szCs w:val="24"/>
        </w:rPr>
      </w:pPr>
    </w:p>
    <w:p w:rsidR="006F1BC4" w:rsidP="006F1BC4">
      <w:pPr>
        <w:pStyle w:val="ListParagraph"/>
        <w:numPr>
          <w:numId w:val="3"/>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V § 12 ods. 2 sa za slovo „komore“ vkladajú slová „a ministerstvu“.</w:t>
      </w:r>
    </w:p>
    <w:p w:rsidR="006F1BC4" w:rsidRPr="009744A4" w:rsidP="006F1BC4">
      <w:pPr>
        <w:tabs>
          <w:tab w:val="left" w:pos="426"/>
        </w:tabs>
        <w:bidi w:val="0"/>
        <w:spacing w:after="0" w:line="240" w:lineRule="auto"/>
        <w:jc w:val="both"/>
        <w:rPr>
          <w:rFonts w:ascii="Times New Roman" w:hAnsi="Times New Roman"/>
          <w:sz w:val="24"/>
          <w:szCs w:val="24"/>
        </w:rPr>
      </w:pPr>
    </w:p>
    <w:p w:rsidR="006F1BC4" w:rsidP="006F1BC4">
      <w:pPr>
        <w:pStyle w:val="ListParagraph"/>
        <w:numPr>
          <w:numId w:val="3"/>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V § 12 ods. 3 sa na konci pripája táto veta:</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AD52D1">
        <w:rPr>
          <w:rFonts w:ascii="Times New Roman" w:hAnsi="Times New Roman"/>
          <w:sz w:val="24"/>
          <w:szCs w:val="24"/>
        </w:rPr>
        <w:t>Vznik, zmenu a zánik poistenia je exekútor povinný bezodkladne oznámiť komore a ministerstvu.</w:t>
      </w:r>
      <w:r>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RPr="0097550A" w:rsidP="006F1BC4">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sidRPr="0097550A">
        <w:rPr>
          <w:rFonts w:ascii="Times New Roman" w:hAnsi="Times New Roman"/>
          <w:sz w:val="24"/>
          <w:szCs w:val="24"/>
        </w:rPr>
        <w:t>V § 12 odsek 4 znie:</w:t>
      </w:r>
    </w:p>
    <w:p w:rsidR="006F1BC4" w:rsidRPr="0097550A" w:rsidP="006F1BC4">
      <w:pPr>
        <w:pStyle w:val="ListParagraph"/>
        <w:widowControl w:val="0"/>
        <w:tabs>
          <w:tab w:val="left" w:pos="426"/>
        </w:tabs>
        <w:autoSpaceDE w:val="0"/>
        <w:autoSpaceDN w:val="0"/>
        <w:bidi w:val="0"/>
        <w:adjustRightInd w:val="0"/>
        <w:spacing w:after="0" w:line="240" w:lineRule="auto"/>
        <w:ind w:left="0"/>
        <w:jc w:val="both"/>
        <w:rPr>
          <w:rFonts w:ascii="Times New Roman" w:hAnsi="Times New Roman"/>
          <w:sz w:val="24"/>
          <w:szCs w:val="24"/>
        </w:rPr>
      </w:pPr>
      <w:r w:rsidRPr="0097550A">
        <w:rPr>
          <w:rFonts w:ascii="Times New Roman" w:hAnsi="Times New Roman"/>
          <w:sz w:val="24"/>
          <w:szCs w:val="24"/>
        </w:rPr>
        <w:t>„(4) Peňažné prostriedky, ktoré</w:t>
      </w:r>
      <w:r>
        <w:rPr>
          <w:rFonts w:ascii="Times New Roman" w:hAnsi="Times New Roman"/>
          <w:sz w:val="24"/>
          <w:szCs w:val="24"/>
        </w:rPr>
        <w:t xml:space="preserve"> exekútor prijal pri výkone exekučnej činnosti</w:t>
      </w:r>
      <w:r w:rsidRPr="0097550A">
        <w:rPr>
          <w:rFonts w:ascii="Times New Roman" w:hAnsi="Times New Roman"/>
          <w:sz w:val="24"/>
          <w:szCs w:val="24"/>
        </w:rPr>
        <w:t xml:space="preserve">, je exekútor povinný ukladať na osobitný bankový účet </w:t>
      </w:r>
      <w:r>
        <w:rPr>
          <w:rFonts w:ascii="Times New Roman" w:hAnsi="Times New Roman"/>
          <w:sz w:val="24"/>
          <w:szCs w:val="24"/>
        </w:rPr>
        <w:t xml:space="preserve">vedený v banke alebo pobočke zahraničnej banky (ďalej len „banka“) </w:t>
      </w:r>
      <w:r w:rsidRPr="0097550A">
        <w:rPr>
          <w:rFonts w:ascii="Times New Roman" w:hAnsi="Times New Roman"/>
          <w:sz w:val="24"/>
          <w:szCs w:val="24"/>
        </w:rPr>
        <w:t>bezodkladne po tom, čo mu boli zaplatené</w:t>
      </w:r>
      <w:r>
        <w:rPr>
          <w:rFonts w:ascii="Times New Roman" w:hAnsi="Times New Roman"/>
          <w:sz w:val="24"/>
          <w:szCs w:val="24"/>
        </w:rPr>
        <w:t>; to neplatí, ak sa exekútor s oprávneným písomne dohodol, že mu vyplatí peňažné prostriedky v hotovosti do troch pracovných dní od ich prijatia</w:t>
      </w:r>
      <w:r w:rsidRPr="0097550A">
        <w:rPr>
          <w:rFonts w:ascii="Times New Roman" w:hAnsi="Times New Roman"/>
          <w:sz w:val="24"/>
          <w:szCs w:val="24"/>
        </w:rPr>
        <w:t>. P</w:t>
      </w:r>
      <w:r>
        <w:rPr>
          <w:rFonts w:ascii="Times New Roman" w:hAnsi="Times New Roman"/>
          <w:sz w:val="24"/>
          <w:szCs w:val="24"/>
        </w:rPr>
        <w:t>eňažné p</w:t>
      </w:r>
      <w:r w:rsidRPr="0097550A">
        <w:rPr>
          <w:rFonts w:ascii="Times New Roman" w:hAnsi="Times New Roman"/>
          <w:sz w:val="24"/>
          <w:szCs w:val="24"/>
        </w:rPr>
        <w:t xml:space="preserve">rostriedky na osobitnom bankovom účte, okrem trov exekúcie, môže exekútor použiť len na účel poukázania </w:t>
      </w:r>
      <w:r>
        <w:rPr>
          <w:rFonts w:ascii="Times New Roman" w:hAnsi="Times New Roman"/>
          <w:sz w:val="24"/>
          <w:szCs w:val="24"/>
        </w:rPr>
        <w:t>oprávneným osobám</w:t>
      </w:r>
      <w:r w:rsidRPr="0097550A">
        <w:rPr>
          <w:rFonts w:ascii="Times New Roman" w:hAnsi="Times New Roman"/>
          <w:sz w:val="24"/>
          <w:szCs w:val="24"/>
        </w:rPr>
        <w:t>. Exekútor oznámi komore číslo osobitného bankového účtu a bezodkladne aj jeho zmenu; číslo osobitného bankového účtu exekútora zverejňuje komora na svojom webovom sídle. Peňažné prostriedky uložené na osobitnom bankovom účte nepodliehajú exekúcii podľa tohto zákona alebo podľa osobitných predpisov,</w:t>
      </w:r>
      <w:r w:rsidRPr="00855FFD">
        <w:rPr>
          <w:rFonts w:ascii="Times New Roman" w:hAnsi="Times New Roman"/>
          <w:sz w:val="24"/>
          <w:szCs w:val="24"/>
          <w:vertAlign w:val="superscript"/>
        </w:rPr>
        <w:t>6b</w:t>
      </w:r>
      <w:r>
        <w:rPr>
          <w:rFonts w:ascii="Times New Roman" w:hAnsi="Times New Roman"/>
          <w:sz w:val="24"/>
          <w:szCs w:val="24"/>
        </w:rPr>
        <w:t>)</w:t>
      </w:r>
      <w:r w:rsidRPr="0097550A">
        <w:rPr>
          <w:rFonts w:ascii="Times New Roman" w:hAnsi="Times New Roman"/>
          <w:sz w:val="24"/>
          <w:szCs w:val="24"/>
        </w:rPr>
        <w:t xml:space="preserve"> okrem trov exekúcie.“.</w:t>
      </w:r>
    </w:p>
    <w:p w:rsidR="006F1BC4" w:rsidRPr="005935D2" w:rsidP="006F1BC4">
      <w:pPr>
        <w:pStyle w:val="ListParagraph"/>
        <w:widowControl w:val="0"/>
        <w:autoSpaceDE w:val="0"/>
        <w:autoSpaceDN w:val="0"/>
        <w:bidi w:val="0"/>
        <w:adjustRightInd w:val="0"/>
        <w:spacing w:after="0" w:line="240" w:lineRule="auto"/>
        <w:ind w:left="360"/>
        <w:jc w:val="both"/>
        <w:rPr>
          <w:rFonts w:ascii="Times New Roman" w:hAnsi="Times New Roman"/>
          <w:sz w:val="24"/>
          <w:szCs w:val="24"/>
          <w:highlight w:val="yellow"/>
        </w:rPr>
      </w:pPr>
    </w:p>
    <w:p w:rsidR="006F1BC4" w:rsidP="006F1BC4">
      <w:pPr>
        <w:pStyle w:val="ListParagraph"/>
        <w:numPr>
          <w:numId w:val="3"/>
        </w:numPr>
        <w:tabs>
          <w:tab w:val="left" w:pos="426"/>
        </w:tabs>
        <w:bidi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 12 sa dopĺňa odsekom 5, ktorý znie: </w:t>
      </w:r>
    </w:p>
    <w:p w:rsidR="006F1BC4" w:rsidP="006F1BC4">
      <w:pPr>
        <w:pStyle w:val="ListParagraph"/>
        <w:tabs>
          <w:tab w:val="left" w:pos="426"/>
        </w:tabs>
        <w:bidi w:val="0"/>
        <w:spacing w:after="0" w:line="240" w:lineRule="auto"/>
        <w:ind w:left="0"/>
        <w:jc w:val="both"/>
        <w:rPr>
          <w:rFonts w:ascii="Times New Roman" w:hAnsi="Times New Roman"/>
          <w:sz w:val="24"/>
          <w:szCs w:val="24"/>
        </w:rPr>
      </w:pPr>
      <w:r w:rsidRPr="00A70CD2">
        <w:rPr>
          <w:rFonts w:ascii="Times New Roman" w:hAnsi="Times New Roman"/>
          <w:sz w:val="24"/>
          <w:szCs w:val="24"/>
        </w:rPr>
        <w:t xml:space="preserve">„(5) Exekútor je povinný si priebežne prehlbovať a rozširovať odborné vedomosti a schopnosti potrebné na riadny výkon </w:t>
      </w:r>
      <w:r w:rsidRPr="0097550A">
        <w:rPr>
          <w:rFonts w:ascii="Times New Roman" w:hAnsi="Times New Roman"/>
          <w:sz w:val="24"/>
          <w:szCs w:val="24"/>
        </w:rPr>
        <w:t>exekučnej činnosti. Exekútor</w:t>
      </w:r>
      <w:r>
        <w:rPr>
          <w:rFonts w:ascii="Times New Roman" w:hAnsi="Times New Roman"/>
          <w:sz w:val="24"/>
          <w:szCs w:val="24"/>
        </w:rPr>
        <w:t xml:space="preserve"> a</w:t>
      </w:r>
      <w:r w:rsidRPr="0097550A">
        <w:rPr>
          <w:rFonts w:ascii="Times New Roman" w:hAnsi="Times New Roman"/>
          <w:sz w:val="24"/>
          <w:szCs w:val="24"/>
        </w:rPr>
        <w:t xml:space="preserve"> exekútorský koncipient sú povinní zúčastňovať sa vzdelávania organizovaného komorou; vzdelávania sa podľa potreby môže bez povinnosti úhrady nákladov vzdelávania zúčastniť aj zástupca ministerstva. Podrobnosti o vzdelávaní exekútorov a exekútorských koncipientov upraví vnútorný predpis komory.“.</w:t>
      </w:r>
    </w:p>
    <w:p w:rsidR="006F1BC4" w:rsidP="006F1BC4">
      <w:pPr>
        <w:pStyle w:val="ListParagraph"/>
        <w:tabs>
          <w:tab w:val="left" w:pos="426"/>
        </w:tabs>
        <w:bidi w:val="0"/>
        <w:spacing w:after="0" w:line="240" w:lineRule="auto"/>
        <w:ind w:left="0"/>
        <w:jc w:val="both"/>
        <w:rPr>
          <w:rFonts w:ascii="Times New Roman" w:hAnsi="Times New Roman"/>
          <w:sz w:val="24"/>
          <w:szCs w:val="24"/>
        </w:rPr>
      </w:pPr>
    </w:p>
    <w:p w:rsidR="00315F1C" w:rsidP="006F1BC4">
      <w:pPr>
        <w:pStyle w:val="ListParagraph"/>
        <w:tabs>
          <w:tab w:val="left" w:pos="426"/>
        </w:tabs>
        <w:bidi w:val="0"/>
        <w:spacing w:after="0" w:line="240" w:lineRule="auto"/>
        <w:ind w:left="0"/>
        <w:jc w:val="both"/>
        <w:rPr>
          <w:rFonts w:ascii="Times New Roman" w:hAnsi="Times New Roman"/>
          <w:sz w:val="24"/>
          <w:szCs w:val="24"/>
        </w:rPr>
      </w:pPr>
    </w:p>
    <w:p w:rsidR="00315F1C" w:rsidP="006F1BC4">
      <w:pPr>
        <w:pStyle w:val="ListParagraph"/>
        <w:tabs>
          <w:tab w:val="left" w:pos="426"/>
        </w:tabs>
        <w:bidi w:val="0"/>
        <w:spacing w:after="0" w:line="240" w:lineRule="auto"/>
        <w:ind w:left="0"/>
        <w:jc w:val="both"/>
        <w:rPr>
          <w:rFonts w:ascii="Times New Roman" w:hAnsi="Times New Roman"/>
          <w:sz w:val="24"/>
          <w:szCs w:val="24"/>
        </w:rPr>
      </w:pPr>
    </w:p>
    <w:p w:rsidR="00315F1C" w:rsidP="006F1BC4">
      <w:pPr>
        <w:pStyle w:val="ListParagraph"/>
        <w:tabs>
          <w:tab w:val="left" w:pos="426"/>
        </w:tabs>
        <w:bidi w:val="0"/>
        <w:spacing w:after="0" w:line="240" w:lineRule="auto"/>
        <w:ind w:left="0"/>
        <w:jc w:val="both"/>
        <w:rPr>
          <w:rFonts w:ascii="Times New Roman" w:hAnsi="Times New Roman"/>
          <w:sz w:val="24"/>
          <w:szCs w:val="24"/>
        </w:rPr>
      </w:pPr>
    </w:p>
    <w:p w:rsidR="006F1BC4" w:rsidP="006F1BC4">
      <w:pPr>
        <w:pStyle w:val="ListParagraph"/>
        <w:widowControl w:val="0"/>
        <w:numPr>
          <w:numId w:val="3"/>
        </w:numPr>
        <w:tabs>
          <w:tab w:val="left" w:pos="426"/>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15 znie:</w:t>
      </w:r>
    </w:p>
    <w:p w:rsidR="006F1BC4" w:rsidRPr="002175FD" w:rsidP="006F1BC4">
      <w:pPr>
        <w:pStyle w:val="ListParagraph"/>
        <w:widowControl w:val="0"/>
        <w:tabs>
          <w:tab w:val="left" w:pos="426"/>
        </w:tabs>
        <w:autoSpaceDE w:val="0"/>
        <w:autoSpaceDN w:val="0"/>
        <w:bidi w:val="0"/>
        <w:adjustRightInd w:val="0"/>
        <w:spacing w:after="0" w:line="240" w:lineRule="auto"/>
        <w:ind w:left="360"/>
        <w:jc w:val="both"/>
        <w:rPr>
          <w:rFonts w:ascii="Times New Roman" w:hAnsi="Times New Roman"/>
          <w:sz w:val="24"/>
          <w:szCs w:val="24"/>
        </w:rPr>
      </w:pPr>
    </w:p>
    <w:p w:rsidR="006F1BC4" w:rsidP="006F1BC4">
      <w:pPr>
        <w:pStyle w:val="ListParagraph"/>
        <w:widowControl w:val="0"/>
        <w:tabs>
          <w:tab w:val="left" w:pos="426"/>
        </w:tabs>
        <w:autoSpaceDE w:val="0"/>
        <w:autoSpaceDN w:val="0"/>
        <w:bidi w:val="0"/>
        <w:adjustRightInd w:val="0"/>
        <w:spacing w:after="0" w:line="240" w:lineRule="auto"/>
        <w:ind w:left="360"/>
        <w:jc w:val="center"/>
        <w:rPr>
          <w:rFonts w:ascii="Times New Roman" w:hAnsi="Times New Roman"/>
          <w:sz w:val="24"/>
          <w:szCs w:val="24"/>
        </w:rPr>
      </w:pPr>
      <w:r>
        <w:rPr>
          <w:rFonts w:ascii="Times New Roman" w:hAnsi="Times New Roman"/>
          <w:sz w:val="24"/>
          <w:szCs w:val="24"/>
        </w:rPr>
        <w:t>„§ 15</w:t>
      </w:r>
    </w:p>
    <w:p w:rsidR="006F1BC4" w:rsidP="006F1BC4">
      <w:pPr>
        <w:pStyle w:val="ListParagraph"/>
        <w:widowControl w:val="0"/>
        <w:tabs>
          <w:tab w:val="left" w:pos="426"/>
        </w:tabs>
        <w:autoSpaceDE w:val="0"/>
        <w:autoSpaceDN w:val="0"/>
        <w:bidi w:val="0"/>
        <w:adjustRightInd w:val="0"/>
        <w:spacing w:after="0" w:line="240" w:lineRule="auto"/>
        <w:ind w:left="360"/>
        <w:jc w:val="center"/>
        <w:rPr>
          <w:rFonts w:ascii="Times New Roman" w:hAnsi="Times New Roman"/>
          <w:sz w:val="24"/>
          <w:szCs w:val="24"/>
        </w:rPr>
      </w:pPr>
    </w:p>
    <w:p w:rsidR="006F1BC4" w:rsidP="006F1BC4">
      <w:pPr>
        <w:pStyle w:val="ListParagraph"/>
        <w:widowControl w:val="0"/>
        <w:numPr>
          <w:numId w:val="21"/>
        </w:numPr>
        <w:tabs>
          <w:tab w:val="left" w:pos="0"/>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S</w:t>
      </w:r>
      <w:r w:rsidRPr="006B499A">
        <w:rPr>
          <w:rFonts w:ascii="Times New Roman" w:hAnsi="Times New Roman"/>
          <w:sz w:val="24"/>
          <w:szCs w:val="24"/>
        </w:rPr>
        <w:t>ídlo uvedené v žiadosti o zaradenie do výberového konania</w:t>
      </w:r>
      <w:r>
        <w:rPr>
          <w:rFonts w:ascii="Times New Roman" w:hAnsi="Times New Roman"/>
          <w:sz w:val="24"/>
          <w:szCs w:val="24"/>
        </w:rPr>
        <w:t xml:space="preserve"> určí minister pri vymenovaní exekútora do funkcie ako sídlo exekútorského úradu</w:t>
      </w:r>
      <w:r w:rsidRPr="006B499A">
        <w:rPr>
          <w:rFonts w:ascii="Times New Roman" w:hAnsi="Times New Roman"/>
          <w:sz w:val="24"/>
          <w:szCs w:val="24"/>
        </w:rPr>
        <w:t xml:space="preserve">. </w:t>
      </w:r>
      <w:r>
        <w:rPr>
          <w:rFonts w:ascii="Times New Roman" w:hAnsi="Times New Roman"/>
          <w:sz w:val="24"/>
          <w:szCs w:val="24"/>
        </w:rPr>
        <w:t> Okrem prípadu</w:t>
      </w:r>
      <w:r w:rsidRPr="006B499A">
        <w:rPr>
          <w:rFonts w:ascii="Times New Roman" w:hAnsi="Times New Roman"/>
          <w:sz w:val="24"/>
          <w:szCs w:val="24"/>
        </w:rPr>
        <w:t xml:space="preserve"> podľa § 9 písm. c) možno sídlo exekútorského úradu určené podľa prvej vety zmeniť so súhlasom komory len v rámci územného obvodu krajského súdu.</w:t>
      </w:r>
    </w:p>
    <w:p w:rsidR="006F1BC4" w:rsidP="006F1BC4">
      <w:pPr>
        <w:pStyle w:val="ListParagraph"/>
        <w:widowControl w:val="0"/>
        <w:tabs>
          <w:tab w:val="left" w:pos="0"/>
          <w:tab w:val="left" w:pos="1134"/>
        </w:tabs>
        <w:autoSpaceDE w:val="0"/>
        <w:autoSpaceDN w:val="0"/>
        <w:bidi w:val="0"/>
        <w:adjustRightInd w:val="0"/>
        <w:spacing w:after="0" w:line="240" w:lineRule="auto"/>
        <w:ind w:left="0" w:firstLine="709"/>
        <w:jc w:val="both"/>
        <w:rPr>
          <w:rFonts w:ascii="Times New Roman" w:hAnsi="Times New Roman"/>
          <w:sz w:val="24"/>
          <w:szCs w:val="24"/>
        </w:rPr>
      </w:pPr>
    </w:p>
    <w:p w:rsidR="006F1BC4" w:rsidRPr="006B499A" w:rsidP="006F1BC4">
      <w:pPr>
        <w:pStyle w:val="ListParagraph"/>
        <w:widowControl w:val="0"/>
        <w:numPr>
          <w:numId w:val="21"/>
        </w:numPr>
        <w:tabs>
          <w:tab w:val="left" w:pos="0"/>
          <w:tab w:val="left" w:pos="1134"/>
        </w:tabs>
        <w:autoSpaceDE w:val="0"/>
        <w:autoSpaceDN w:val="0"/>
        <w:bidi w:val="0"/>
        <w:adjustRightInd w:val="0"/>
        <w:spacing w:after="0" w:line="240" w:lineRule="auto"/>
        <w:ind w:left="0" w:firstLine="709"/>
        <w:jc w:val="both"/>
        <w:rPr>
          <w:rFonts w:ascii="Times New Roman" w:hAnsi="Times New Roman"/>
          <w:sz w:val="24"/>
          <w:szCs w:val="24"/>
        </w:rPr>
      </w:pPr>
      <w:r w:rsidRPr="006B499A">
        <w:rPr>
          <w:rFonts w:ascii="Times New Roman" w:hAnsi="Times New Roman"/>
          <w:sz w:val="24"/>
          <w:szCs w:val="24"/>
        </w:rPr>
        <w:t>Adresa sídla exekútorského úradu je adresou pre doručovanie písomností súvisiacich s exekučnou činnosťou a s ďalšou činnosťou exekútora podľa tohto zákona; adresou sa rozumie názov obce s uvedením jej poštového smerovacieho čísla, názov ulice alebo iného verejného priestranstva a orientačné číslo, prípadne súpisné číslo, ak sa obec nečlení na ulice. Exekútor je povinný na tejto adrese zabezpečiť riadne preberanie písomností a nemôže namietať, že sa na tejto adrese nezdržiava.</w:t>
      </w:r>
    </w:p>
    <w:p w:rsidR="006F1BC4" w:rsidP="006F1BC4">
      <w:pPr>
        <w:pStyle w:val="ListParagraph"/>
        <w:widowControl w:val="0"/>
        <w:tabs>
          <w:tab w:val="left" w:pos="0"/>
          <w:tab w:val="left" w:pos="1134"/>
        </w:tabs>
        <w:autoSpaceDE w:val="0"/>
        <w:autoSpaceDN w:val="0"/>
        <w:bidi w:val="0"/>
        <w:adjustRightInd w:val="0"/>
        <w:spacing w:line="240" w:lineRule="auto"/>
        <w:ind w:left="0" w:firstLine="709"/>
        <w:jc w:val="both"/>
        <w:rPr>
          <w:rFonts w:ascii="Times New Roman" w:hAnsi="Times New Roman"/>
          <w:sz w:val="24"/>
          <w:szCs w:val="24"/>
        </w:rPr>
      </w:pPr>
    </w:p>
    <w:p w:rsidR="006F1BC4" w:rsidP="006F1BC4">
      <w:pPr>
        <w:pStyle w:val="ListParagraph"/>
        <w:widowControl w:val="0"/>
        <w:numPr>
          <w:numId w:val="20"/>
        </w:numPr>
        <w:tabs>
          <w:tab w:val="left" w:pos="0"/>
          <w:tab w:val="left" w:pos="1134"/>
        </w:tabs>
        <w:autoSpaceDE w:val="0"/>
        <w:autoSpaceDN w:val="0"/>
        <w:bidi w:val="0"/>
        <w:adjustRightInd w:val="0"/>
        <w:spacing w:line="240" w:lineRule="auto"/>
        <w:ind w:left="0" w:firstLine="709"/>
        <w:jc w:val="both"/>
        <w:rPr>
          <w:rFonts w:ascii="Times New Roman" w:hAnsi="Times New Roman"/>
          <w:sz w:val="24"/>
          <w:szCs w:val="24"/>
        </w:rPr>
      </w:pPr>
      <w:r w:rsidRPr="006B499A">
        <w:rPr>
          <w:rFonts w:ascii="Times New Roman" w:hAnsi="Times New Roman"/>
          <w:sz w:val="24"/>
          <w:szCs w:val="24"/>
        </w:rPr>
        <w:t>Exekútorský úrad sa označí podľa prílohy č. 2.</w:t>
      </w:r>
    </w:p>
    <w:p w:rsidR="006F1BC4" w:rsidRPr="006B499A" w:rsidP="006F1BC4">
      <w:pPr>
        <w:pStyle w:val="ListParagraph"/>
        <w:widowControl w:val="0"/>
        <w:tabs>
          <w:tab w:val="left" w:pos="0"/>
          <w:tab w:val="left" w:pos="1134"/>
        </w:tabs>
        <w:autoSpaceDE w:val="0"/>
        <w:autoSpaceDN w:val="0"/>
        <w:bidi w:val="0"/>
        <w:adjustRightInd w:val="0"/>
        <w:spacing w:line="240" w:lineRule="auto"/>
        <w:ind w:left="0" w:firstLine="709"/>
        <w:jc w:val="both"/>
        <w:rPr>
          <w:rFonts w:ascii="Times New Roman" w:hAnsi="Times New Roman"/>
          <w:sz w:val="24"/>
          <w:szCs w:val="24"/>
        </w:rPr>
      </w:pPr>
    </w:p>
    <w:p w:rsidR="006F1BC4" w:rsidP="006F1BC4">
      <w:pPr>
        <w:pStyle w:val="ListParagraph"/>
        <w:widowControl w:val="0"/>
        <w:numPr>
          <w:numId w:val="20"/>
        </w:numPr>
        <w:tabs>
          <w:tab w:val="left" w:pos="0"/>
          <w:tab w:val="left" w:pos="1134"/>
        </w:tabs>
        <w:autoSpaceDE w:val="0"/>
        <w:autoSpaceDN w:val="0"/>
        <w:bidi w:val="0"/>
        <w:adjustRightInd w:val="0"/>
        <w:spacing w:line="240" w:lineRule="auto"/>
        <w:ind w:left="0" w:firstLine="709"/>
        <w:jc w:val="both"/>
        <w:rPr>
          <w:rFonts w:ascii="Times New Roman" w:hAnsi="Times New Roman"/>
          <w:sz w:val="24"/>
          <w:szCs w:val="24"/>
        </w:rPr>
      </w:pPr>
      <w:r w:rsidRPr="006B499A">
        <w:rPr>
          <w:rFonts w:ascii="Times New Roman" w:hAnsi="Times New Roman"/>
          <w:sz w:val="24"/>
          <w:szCs w:val="24"/>
        </w:rPr>
        <w:t xml:space="preserve">Exekútor je povinný zabezpečiť, aby bol exekútorský úrad verejne prístupný najmenej štyri  pracovné dni  v týždni v obvyklých  úradných hodinách aspoň štyri hodiny denne. Úradné hodiny a ich zmenu exekútor zverejňuje na svojej úradnej tabuli a bezodkladne oznamuje komore, ktorá ich zverejňuje na svojom webovom sídle. Počas úradných hodín je exekútor povinný zabezpečiť, aby v exekútorskom úrade bola prítomná osoba, ktorá je oprávnená spisovať ústne podania a prijímať veci alebo peniaze zložené účastníkom </w:t>
      </w:r>
      <w:r>
        <w:rPr>
          <w:rFonts w:ascii="Times New Roman" w:hAnsi="Times New Roman"/>
          <w:sz w:val="24"/>
          <w:szCs w:val="24"/>
        </w:rPr>
        <w:t xml:space="preserve">konania </w:t>
      </w:r>
      <w:r w:rsidRPr="006B499A">
        <w:rPr>
          <w:rFonts w:ascii="Times New Roman" w:hAnsi="Times New Roman"/>
          <w:sz w:val="24"/>
          <w:szCs w:val="24"/>
        </w:rPr>
        <w:t>do úschovy alebo na účel splnenia záväzku. Exekútor je povinný zriadiť v sídle exekútorského úradu podateľňu; podateľňa musí byť verejne prístupná každý pracovný deň v týždni v obvyklých úradných hodinách. Osobné doručenie písomnosti podateľňa na požiadanie vždy písomne potvrdí.“.</w:t>
      </w:r>
    </w:p>
    <w:p w:rsidR="006F1BC4" w:rsidP="006F1BC4">
      <w:pPr>
        <w:pStyle w:val="ListParagraph"/>
        <w:widowControl w:val="0"/>
        <w:tabs>
          <w:tab w:val="left" w:pos="426"/>
        </w:tabs>
        <w:autoSpaceDE w:val="0"/>
        <w:autoSpaceDN w:val="0"/>
        <w:bidi w:val="0"/>
        <w:adjustRightInd w:val="0"/>
        <w:spacing w:line="240" w:lineRule="auto"/>
        <w:ind w:left="0"/>
        <w:jc w:val="both"/>
        <w:rPr>
          <w:rFonts w:ascii="Times New Roman" w:hAnsi="Times New Roman"/>
          <w:sz w:val="24"/>
          <w:szCs w:val="24"/>
        </w:rPr>
      </w:pPr>
    </w:p>
    <w:p w:rsidR="006F1BC4" w:rsidRPr="009744A4" w:rsidP="006F1BC4">
      <w:pPr>
        <w:pStyle w:val="ListParagraph"/>
        <w:widowControl w:val="0"/>
        <w:numPr>
          <w:numId w:val="3"/>
        </w:numPr>
        <w:tabs>
          <w:tab w:val="left" w:pos="426"/>
        </w:tabs>
        <w:autoSpaceDE w:val="0"/>
        <w:autoSpaceDN w:val="0"/>
        <w:bidi w:val="0"/>
        <w:adjustRightInd w:val="0"/>
        <w:spacing w:line="240" w:lineRule="auto"/>
        <w:jc w:val="both"/>
        <w:rPr>
          <w:rFonts w:ascii="Times New Roman" w:hAnsi="Times New Roman"/>
          <w:sz w:val="24"/>
          <w:szCs w:val="24"/>
        </w:rPr>
      </w:pPr>
      <w:r w:rsidRPr="009744A4">
        <w:rPr>
          <w:rFonts w:ascii="Times New Roman" w:hAnsi="Times New Roman"/>
          <w:sz w:val="24"/>
          <w:szCs w:val="24"/>
        </w:rPr>
        <w:t>Za § 15 sa vkladá § 15a, ktorý znie:</w:t>
      </w:r>
    </w:p>
    <w:p w:rsidR="006F1BC4" w:rsidP="006F1BC4">
      <w:pPr>
        <w:widowControl w:val="0"/>
        <w:autoSpaceDE w:val="0"/>
        <w:autoSpaceDN w:val="0"/>
        <w:bidi w:val="0"/>
        <w:adjustRightInd w:val="0"/>
        <w:spacing w:after="0" w:line="240" w:lineRule="auto"/>
        <w:jc w:val="center"/>
        <w:rPr>
          <w:rFonts w:ascii="Times New Roman" w:hAnsi="Times New Roman"/>
          <w:sz w:val="24"/>
          <w:szCs w:val="24"/>
        </w:rPr>
      </w:pPr>
      <w:r w:rsidRPr="00536D6B">
        <w:rPr>
          <w:rFonts w:ascii="Times New Roman" w:hAnsi="Times New Roman"/>
          <w:sz w:val="24"/>
          <w:szCs w:val="24"/>
        </w:rPr>
        <w:t>„§ 15a</w:t>
      </w:r>
    </w:p>
    <w:p w:rsidR="006F1BC4" w:rsidRPr="00536D6B" w:rsidP="006F1BC4">
      <w:pPr>
        <w:widowControl w:val="0"/>
        <w:autoSpaceDE w:val="0"/>
        <w:autoSpaceDN w:val="0"/>
        <w:bidi w:val="0"/>
        <w:adjustRightInd w:val="0"/>
        <w:spacing w:after="0" w:line="240" w:lineRule="auto"/>
        <w:jc w:val="center"/>
        <w:rPr>
          <w:rFonts w:ascii="Times New Roman" w:hAnsi="Times New Roman"/>
          <w:sz w:val="24"/>
          <w:szCs w:val="24"/>
        </w:rPr>
      </w:pPr>
    </w:p>
    <w:p w:rsidR="006F1BC4" w:rsidRPr="002D6CC1" w:rsidP="006F1BC4">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D6CC1">
        <w:rPr>
          <w:rFonts w:ascii="Times New Roman" w:hAnsi="Times New Roman"/>
          <w:sz w:val="24"/>
          <w:szCs w:val="24"/>
        </w:rPr>
        <w:t>Výkon funkcie exekútora sa prerušuje dňom, keď sa exekútor ujal výkonu verejnej funkc</w:t>
      </w:r>
      <w:r>
        <w:rPr>
          <w:rFonts w:ascii="Times New Roman" w:hAnsi="Times New Roman"/>
          <w:sz w:val="24"/>
          <w:szCs w:val="24"/>
        </w:rPr>
        <w:t>ie,</w:t>
      </w:r>
      <w:r w:rsidRPr="002D6CC1">
        <w:rPr>
          <w:rFonts w:ascii="Times New Roman" w:hAnsi="Times New Roman"/>
          <w:sz w:val="24"/>
          <w:szCs w:val="24"/>
        </w:rPr>
        <w:t xml:space="preserve"> </w:t>
      </w:r>
      <w:r>
        <w:rPr>
          <w:rFonts w:ascii="Times New Roman" w:hAnsi="Times New Roman"/>
          <w:sz w:val="24"/>
          <w:szCs w:val="24"/>
        </w:rPr>
        <w:t xml:space="preserve">ktorá je zlučiteľná s funkciou exekútora a nejde o funkciu </w:t>
      </w:r>
      <w:r w:rsidRPr="009218ED">
        <w:rPr>
          <w:rFonts w:ascii="Times New Roman" w:hAnsi="Times New Roman"/>
          <w:sz w:val="24"/>
          <w:szCs w:val="24"/>
        </w:rPr>
        <w:t>poslanca obecného zastupiteľstva a poslanca zastupiteľstva vyššieho územného celku</w:t>
      </w:r>
      <w:r w:rsidRPr="002D6CC1">
        <w:rPr>
          <w:rFonts w:ascii="Times New Roman" w:hAnsi="Times New Roman"/>
          <w:sz w:val="24"/>
          <w:szCs w:val="24"/>
        </w:rPr>
        <w:t>. Prerušenie výkonu funkcie exekútora oznámi exekútor bezodkladne komore a ministerstvu.</w:t>
      </w:r>
    </w:p>
    <w:p w:rsidR="006F1BC4" w:rsidRPr="002D6CC1" w:rsidP="006F1BC4">
      <w:pPr>
        <w:widowControl w:val="0"/>
        <w:tabs>
          <w:tab w:val="left" w:pos="993"/>
          <w:tab w:val="left" w:pos="1134"/>
        </w:tabs>
        <w:autoSpaceDE w:val="0"/>
        <w:autoSpaceDN w:val="0"/>
        <w:bidi w:val="0"/>
        <w:adjustRightInd w:val="0"/>
        <w:spacing w:after="0" w:line="240" w:lineRule="auto"/>
        <w:ind w:left="360" w:firstLine="709"/>
        <w:jc w:val="both"/>
        <w:rPr>
          <w:rFonts w:ascii="Times New Roman" w:hAnsi="Times New Roman"/>
          <w:sz w:val="24"/>
          <w:szCs w:val="24"/>
        </w:rPr>
      </w:pPr>
    </w:p>
    <w:p w:rsidR="006F1BC4" w:rsidRPr="002D6CC1" w:rsidP="006F1BC4">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D6CC1">
        <w:rPr>
          <w:rFonts w:ascii="Times New Roman" w:hAnsi="Times New Roman"/>
          <w:sz w:val="24"/>
          <w:szCs w:val="24"/>
        </w:rPr>
        <w:t>V oznámení podľa odseku 1 exekútor uvedie dôvod prerušenia výkonu funkcie exekútora a jeho predpokladanú dĺžku. K oznámeniu exekútor priloží aj doklady preukazujúce, že sa ujal výkonu verejnej funkcie.</w:t>
      </w:r>
    </w:p>
    <w:p w:rsidR="006F1BC4" w:rsidRPr="002D6CC1" w:rsidP="006F1BC4">
      <w:pPr>
        <w:widowControl w:val="0"/>
        <w:tabs>
          <w:tab w:val="left" w:pos="993"/>
          <w:tab w:val="left" w:pos="1134"/>
        </w:tabs>
        <w:autoSpaceDE w:val="0"/>
        <w:autoSpaceDN w:val="0"/>
        <w:bidi w:val="0"/>
        <w:adjustRightInd w:val="0"/>
        <w:spacing w:after="0" w:line="240" w:lineRule="auto"/>
        <w:ind w:left="360" w:firstLine="709"/>
        <w:jc w:val="both"/>
        <w:rPr>
          <w:rFonts w:ascii="Times New Roman" w:hAnsi="Times New Roman"/>
          <w:sz w:val="24"/>
          <w:szCs w:val="24"/>
        </w:rPr>
      </w:pPr>
    </w:p>
    <w:p w:rsidR="006F1BC4" w:rsidRPr="002D6CC1" w:rsidP="006F1BC4">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D6CC1">
        <w:rPr>
          <w:rFonts w:ascii="Times New Roman" w:hAnsi="Times New Roman"/>
          <w:sz w:val="24"/>
          <w:szCs w:val="24"/>
        </w:rPr>
        <w:t>Exekútor, ktorému bol prerušený výkon funkcie exekútora, môže vo výkone funkcie exekútora pokračovať uplynutím doby výkonu verejnej funkcie. Skutočnosť, že exekútor môže znovu začať vykonávať funkciu exekútora, oznámi exekútor komore a ministerstvu aspoň 30 dní pred začatím výkonu funkcie exekútora</w:t>
      </w:r>
      <w:r>
        <w:rPr>
          <w:rFonts w:ascii="Times New Roman" w:hAnsi="Times New Roman"/>
          <w:sz w:val="24"/>
          <w:szCs w:val="24"/>
        </w:rPr>
        <w:t>. Ak to vzhľadom na okolnosti skončenia výkonu verejnej funkcie nie je možné, oznámi exekútor, že znovu začal vykonávať funkciu exekútora, komore a ministerstvu bezodkladne.</w:t>
      </w:r>
    </w:p>
    <w:p w:rsidR="006F1BC4" w:rsidRPr="002D6CC1" w:rsidP="006F1BC4">
      <w:pPr>
        <w:widowControl w:val="0"/>
        <w:tabs>
          <w:tab w:val="left" w:pos="993"/>
          <w:tab w:val="left" w:pos="1134"/>
        </w:tabs>
        <w:autoSpaceDE w:val="0"/>
        <w:autoSpaceDN w:val="0"/>
        <w:bidi w:val="0"/>
        <w:adjustRightInd w:val="0"/>
        <w:spacing w:after="0" w:line="240" w:lineRule="auto"/>
        <w:ind w:firstLine="709"/>
        <w:jc w:val="both"/>
        <w:rPr>
          <w:rFonts w:ascii="Times New Roman" w:hAnsi="Times New Roman"/>
          <w:sz w:val="24"/>
          <w:szCs w:val="24"/>
        </w:rPr>
      </w:pPr>
    </w:p>
    <w:p w:rsidR="006F1BC4" w:rsidRPr="00A70CD2" w:rsidP="006F1BC4">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sidRPr="00355576">
        <w:rPr>
          <w:rFonts w:ascii="Times New Roman" w:hAnsi="Times New Roman"/>
          <w:sz w:val="24"/>
          <w:szCs w:val="24"/>
        </w:rPr>
        <w:t xml:space="preserve"> Minister po vyjadrení komory môže vyhovieť žiadosti exekútora o prerušenie výkonu funkcie exekútora z vážnych rodinných alebo osobných dôvodov. </w:t>
      </w:r>
      <w:r w:rsidRPr="002D6CC1">
        <w:rPr>
          <w:rFonts w:ascii="Times New Roman" w:hAnsi="Times New Roman"/>
          <w:sz w:val="24"/>
          <w:szCs w:val="24"/>
        </w:rPr>
        <w:t>Prerušenie</w:t>
      </w:r>
      <w:r>
        <w:rPr>
          <w:rFonts w:ascii="Times New Roman" w:hAnsi="Times New Roman"/>
          <w:sz w:val="24"/>
          <w:szCs w:val="24"/>
        </w:rPr>
        <w:t xml:space="preserve"> výkonu funkcie exekútora</w:t>
      </w:r>
      <w:r w:rsidRPr="002D6CC1">
        <w:rPr>
          <w:rFonts w:ascii="Times New Roman" w:hAnsi="Times New Roman"/>
          <w:sz w:val="24"/>
          <w:szCs w:val="24"/>
        </w:rPr>
        <w:t xml:space="preserve"> nemôže </w:t>
      </w:r>
      <w:r>
        <w:rPr>
          <w:rFonts w:ascii="Times New Roman" w:hAnsi="Times New Roman"/>
          <w:sz w:val="24"/>
          <w:szCs w:val="24"/>
        </w:rPr>
        <w:t xml:space="preserve">v tomto prípade </w:t>
      </w:r>
      <w:r w:rsidRPr="002D6CC1">
        <w:rPr>
          <w:rFonts w:ascii="Times New Roman" w:hAnsi="Times New Roman"/>
          <w:sz w:val="24"/>
          <w:szCs w:val="24"/>
        </w:rPr>
        <w:t>trvať viac ako päť rokov</w:t>
      </w:r>
      <w:r>
        <w:rPr>
          <w:rFonts w:ascii="Times New Roman" w:hAnsi="Times New Roman"/>
          <w:sz w:val="24"/>
          <w:szCs w:val="24"/>
        </w:rPr>
        <w:t xml:space="preserve">; uplynutím piatich rokov prerušenie výkonu funkcie exekútora zaniká a exekútor sa opätovne ujíma svojej funkcie. </w:t>
      </w:r>
      <w:r w:rsidRPr="00A70CD2">
        <w:rPr>
          <w:rFonts w:ascii="Times New Roman" w:hAnsi="Times New Roman"/>
          <w:sz w:val="24"/>
          <w:szCs w:val="24"/>
        </w:rPr>
        <w:t xml:space="preserve">Exekútor, ktorému bol prerušený výkon funkcie, je povinný aspoň </w:t>
      </w:r>
      <w:r>
        <w:rPr>
          <w:rFonts w:ascii="Times New Roman" w:hAnsi="Times New Roman"/>
          <w:sz w:val="24"/>
          <w:szCs w:val="24"/>
        </w:rPr>
        <w:t>30</w:t>
      </w:r>
      <w:r w:rsidRPr="00A70CD2">
        <w:rPr>
          <w:rFonts w:ascii="Times New Roman" w:hAnsi="Times New Roman"/>
          <w:sz w:val="24"/>
          <w:szCs w:val="24"/>
        </w:rPr>
        <w:t xml:space="preserve"> dní pred tým, ako znovu začne vykonávať funkciu exekútora, oznámiť túto skutočnosť ministrovi a komore.</w:t>
      </w:r>
    </w:p>
    <w:p w:rsidR="006F1BC4" w:rsidRPr="00355576" w:rsidP="006F1BC4">
      <w:pPr>
        <w:widowControl w:val="0"/>
        <w:tabs>
          <w:tab w:val="left" w:pos="993"/>
          <w:tab w:val="left" w:pos="1134"/>
        </w:tabs>
        <w:autoSpaceDE w:val="0"/>
        <w:autoSpaceDN w:val="0"/>
        <w:bidi w:val="0"/>
        <w:adjustRightInd w:val="0"/>
        <w:spacing w:after="0" w:line="240" w:lineRule="auto"/>
        <w:jc w:val="both"/>
        <w:rPr>
          <w:rFonts w:ascii="Times New Roman" w:hAnsi="Times New Roman"/>
          <w:sz w:val="24"/>
          <w:szCs w:val="24"/>
        </w:rPr>
      </w:pPr>
    </w:p>
    <w:p w:rsidR="006F1BC4" w:rsidP="006F1BC4">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D6CC1">
        <w:rPr>
          <w:rFonts w:ascii="Times New Roman" w:hAnsi="Times New Roman"/>
          <w:sz w:val="24"/>
          <w:szCs w:val="24"/>
        </w:rPr>
        <w:t xml:space="preserve">Počas </w:t>
      </w:r>
      <w:r w:rsidRPr="00A70CD2">
        <w:rPr>
          <w:rFonts w:ascii="Times New Roman" w:hAnsi="Times New Roman"/>
          <w:sz w:val="24"/>
          <w:szCs w:val="24"/>
        </w:rPr>
        <w:t>prerušenia</w:t>
      </w:r>
      <w:r w:rsidRPr="002D6CC1">
        <w:rPr>
          <w:rFonts w:ascii="Times New Roman" w:hAnsi="Times New Roman"/>
          <w:sz w:val="24"/>
          <w:szCs w:val="24"/>
        </w:rPr>
        <w:t xml:space="preserve"> výkonu funkcie </w:t>
      </w:r>
      <w:r>
        <w:rPr>
          <w:rFonts w:ascii="Times New Roman" w:hAnsi="Times New Roman"/>
          <w:sz w:val="24"/>
          <w:szCs w:val="24"/>
        </w:rPr>
        <w:t xml:space="preserve">exekútora </w:t>
      </w:r>
      <w:r w:rsidRPr="002D6CC1">
        <w:rPr>
          <w:rFonts w:ascii="Times New Roman" w:hAnsi="Times New Roman"/>
          <w:sz w:val="24"/>
          <w:szCs w:val="24"/>
        </w:rPr>
        <w:t xml:space="preserve">zastupuje exekútora zástupca podľa </w:t>
      </w:r>
      <w:r>
        <w:rPr>
          <w:rFonts w:ascii="Times New Roman" w:hAnsi="Times New Roman"/>
          <w:sz w:val="24"/>
          <w:szCs w:val="24"/>
        </w:rPr>
        <w:br/>
      </w:r>
      <w:r w:rsidRPr="002D6CC1">
        <w:rPr>
          <w:rFonts w:ascii="Times New Roman" w:hAnsi="Times New Roman"/>
          <w:sz w:val="24"/>
          <w:szCs w:val="24"/>
        </w:rPr>
        <w:t>§ 17.</w:t>
      </w:r>
    </w:p>
    <w:p w:rsidR="006F1BC4" w:rsidRPr="00D43C60" w:rsidP="006F1BC4">
      <w:pPr>
        <w:widowControl w:val="0"/>
        <w:tabs>
          <w:tab w:val="left" w:pos="993"/>
          <w:tab w:val="left" w:pos="1134"/>
        </w:tabs>
        <w:autoSpaceDE w:val="0"/>
        <w:autoSpaceDN w:val="0"/>
        <w:bidi w:val="0"/>
        <w:adjustRightInd w:val="0"/>
        <w:spacing w:after="0" w:line="240" w:lineRule="auto"/>
        <w:jc w:val="both"/>
        <w:rPr>
          <w:rFonts w:ascii="Times New Roman" w:hAnsi="Times New Roman"/>
          <w:sz w:val="24"/>
          <w:szCs w:val="24"/>
        </w:rPr>
      </w:pPr>
    </w:p>
    <w:p w:rsidR="006F1BC4" w:rsidRPr="002D6CC1" w:rsidP="006F1BC4">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Prerušenie výkonu funkcie exekútora nebráni </w:t>
      </w:r>
      <w:r w:rsidRPr="002D6CC1">
        <w:rPr>
          <w:rFonts w:ascii="Times New Roman" w:hAnsi="Times New Roman"/>
          <w:sz w:val="24"/>
          <w:szCs w:val="24"/>
        </w:rPr>
        <w:t>začatiu a pokračovaniu v disciplinárnom konaní vedenom proti exekútorovi</w:t>
      </w:r>
      <w:r>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numPr>
          <w:numId w:val="3"/>
        </w:numPr>
        <w:tabs>
          <w:tab w:val="left" w:pos="426"/>
        </w:tabs>
        <w:bidi w:val="0"/>
        <w:spacing w:after="0" w:line="240" w:lineRule="auto"/>
        <w:ind w:left="0" w:firstLine="0"/>
        <w:jc w:val="both"/>
        <w:rPr>
          <w:rFonts w:ascii="Times New Roman" w:hAnsi="Times New Roman"/>
          <w:sz w:val="24"/>
          <w:szCs w:val="24"/>
        </w:rPr>
      </w:pPr>
      <w:r>
        <w:rPr>
          <w:rFonts w:ascii="Times New Roman" w:hAnsi="Times New Roman"/>
          <w:sz w:val="24"/>
          <w:szCs w:val="24"/>
        </w:rPr>
        <w:t>V § 16 ods. 2 písm. j) sa slová „trov spojených so zabezpečením vykonania auditu“ nahrádzajú slovami „nákladov spojených so zánikom výkonu funkcie exekútora“.</w:t>
      </w:r>
    </w:p>
    <w:p w:rsidR="006F1BC4" w:rsidP="006F1BC4">
      <w:pPr>
        <w:pStyle w:val="ListParagraph"/>
        <w:tabs>
          <w:tab w:val="left" w:pos="426"/>
        </w:tabs>
        <w:bidi w:val="0"/>
        <w:spacing w:after="0" w:line="240" w:lineRule="auto"/>
        <w:ind w:left="0"/>
        <w:jc w:val="both"/>
        <w:rPr>
          <w:rFonts w:ascii="Times New Roman" w:hAnsi="Times New Roman"/>
          <w:sz w:val="24"/>
          <w:szCs w:val="24"/>
        </w:rPr>
      </w:pPr>
    </w:p>
    <w:p w:rsidR="006F1BC4" w:rsidP="006F1BC4">
      <w:pPr>
        <w:pStyle w:val="ListParagraph"/>
        <w:widowControl w:val="0"/>
        <w:numPr>
          <w:numId w:val="3"/>
        </w:numPr>
        <w:tabs>
          <w:tab w:val="left" w:pos="426"/>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16 ods. 3 druhá veta znie: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A70CD2">
        <w:rPr>
          <w:rFonts w:ascii="Times New Roman" w:hAnsi="Times New Roman"/>
          <w:sz w:val="24"/>
          <w:szCs w:val="24"/>
        </w:rPr>
        <w:t>„</w:t>
      </w:r>
      <w:r w:rsidRPr="00D94F0C">
        <w:rPr>
          <w:rFonts w:ascii="Times New Roman" w:hAnsi="Times New Roman"/>
          <w:sz w:val="24"/>
          <w:szCs w:val="24"/>
        </w:rPr>
        <w:t>Exekútor, ktorý podal žiadosť o</w:t>
      </w:r>
      <w:r>
        <w:rPr>
          <w:rFonts w:ascii="Times New Roman" w:hAnsi="Times New Roman"/>
          <w:sz w:val="24"/>
          <w:szCs w:val="24"/>
        </w:rPr>
        <w:t> </w:t>
      </w:r>
      <w:r w:rsidRPr="00D94F0C">
        <w:rPr>
          <w:rFonts w:ascii="Times New Roman" w:hAnsi="Times New Roman"/>
          <w:sz w:val="24"/>
          <w:szCs w:val="24"/>
        </w:rPr>
        <w:t>odvolanie</w:t>
      </w:r>
      <w:r>
        <w:rPr>
          <w:rFonts w:ascii="Times New Roman" w:hAnsi="Times New Roman"/>
          <w:sz w:val="24"/>
          <w:szCs w:val="24"/>
        </w:rPr>
        <w:t xml:space="preserve"> alebo ktorý bol vymenovaný do funkcie exekútora na základe výsledkov výberového konania do územného obvodu iného krajského súdu</w:t>
      </w:r>
      <w:r w:rsidRPr="00D94F0C">
        <w:rPr>
          <w:rFonts w:ascii="Times New Roman" w:hAnsi="Times New Roman"/>
          <w:sz w:val="24"/>
          <w:szCs w:val="24"/>
        </w:rPr>
        <w:t>, je povinný vykonávať svoju doterajšiu funkciu až do dňa odvolania ministrom.</w:t>
      </w:r>
      <w:r>
        <w:rPr>
          <w:rFonts w:ascii="Times New Roman" w:hAnsi="Times New Roman"/>
          <w:sz w:val="24"/>
          <w:szCs w:val="24"/>
        </w:rPr>
        <w:t>“</w:t>
      </w:r>
      <w:r w:rsidRPr="00A70CD2">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RPr="00FC460F"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sidRPr="00FC460F">
        <w:rPr>
          <w:rFonts w:ascii="Times New Roman" w:hAnsi="Times New Roman"/>
          <w:sz w:val="24"/>
          <w:szCs w:val="24"/>
        </w:rPr>
        <w:t>V § 16 sa za odsek 3 vkladá nový odsek 4, ktorý znie: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FC460F">
        <w:rPr>
          <w:rFonts w:ascii="Times New Roman" w:hAnsi="Times New Roman"/>
          <w:sz w:val="24"/>
          <w:szCs w:val="24"/>
        </w:rPr>
        <w:t>„(4) Ak bol exekútor odvolaný</w:t>
      </w:r>
      <w:r>
        <w:rPr>
          <w:rFonts w:ascii="Times New Roman" w:hAnsi="Times New Roman"/>
          <w:sz w:val="24"/>
          <w:szCs w:val="24"/>
        </w:rPr>
        <w:t xml:space="preserve"> a spĺňa podmienky na vymenovanie za exekútora podľa § 10 ods. 1</w:t>
      </w:r>
      <w:r w:rsidRPr="00FC460F">
        <w:rPr>
          <w:rFonts w:ascii="Times New Roman" w:hAnsi="Times New Roman"/>
          <w:sz w:val="24"/>
          <w:szCs w:val="24"/>
        </w:rPr>
        <w:t>, môže ho minister opätovne vymenovať za exekútora najskôr po uplynutí troch rokov odo dňa jeho odvolania; to neplatí, ak dôvodom odvolania exekútora bolo vymenovanie do funkcie exekútora na základe výsledkov výberového konania do územného obvodu iného krajského súdu.“.</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RPr="0061611D"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Doterajšie odseky 4 až 8 sa označujú ako odseky 5 až 9. </w:t>
      </w:r>
    </w:p>
    <w:p w:rsidR="006F1BC4" w:rsidP="006F1BC4">
      <w:pPr>
        <w:pStyle w:val="ListParagraph"/>
        <w:widowControl w:val="0"/>
        <w:tabs>
          <w:tab w:val="left" w:pos="426"/>
        </w:tabs>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sidRPr="00254161">
        <w:rPr>
          <w:rFonts w:ascii="Times New Roman" w:hAnsi="Times New Roman"/>
          <w:sz w:val="24"/>
          <w:szCs w:val="24"/>
        </w:rPr>
        <w:t xml:space="preserve">V § 16a ods. 2 poslednej vete sa za slovo „spisov“ vkladá slovo „bezodplatne“ </w:t>
      </w:r>
      <w:r>
        <w:rPr>
          <w:rFonts w:ascii="Times New Roman" w:hAnsi="Times New Roman"/>
          <w:sz w:val="24"/>
          <w:szCs w:val="24"/>
        </w:rPr>
        <w:t>a na konci sa pripájajú tieto slová: „vrátane odovzdania technických nosičov dát a vrátiť komore preukaz exekútora, pečiatku, pečatidlo a odznak“.</w:t>
      </w:r>
    </w:p>
    <w:p w:rsidR="006F1BC4" w:rsidRPr="00254161" w:rsidP="006F1BC4">
      <w:pPr>
        <w:pStyle w:val="ListParagraph"/>
        <w:widowControl w:val="0"/>
        <w:tabs>
          <w:tab w:val="left" w:pos="426"/>
        </w:tabs>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numPr>
          <w:numId w:val="3"/>
        </w:numPr>
        <w:tabs>
          <w:tab w:val="left" w:pos="426"/>
        </w:tabs>
        <w:bidi w:val="0"/>
        <w:spacing w:after="0" w:line="240" w:lineRule="auto"/>
        <w:ind w:left="0" w:firstLine="0"/>
        <w:jc w:val="both"/>
        <w:rPr>
          <w:rFonts w:ascii="Times New Roman" w:hAnsi="Times New Roman"/>
          <w:sz w:val="24"/>
          <w:szCs w:val="24"/>
        </w:rPr>
      </w:pPr>
      <w:r>
        <w:rPr>
          <w:rFonts w:ascii="Times New Roman" w:hAnsi="Times New Roman"/>
          <w:sz w:val="24"/>
          <w:szCs w:val="24"/>
        </w:rPr>
        <w:t>§ 16a sa dopĺňa odsekom 9, ktorý znie:</w:t>
      </w:r>
    </w:p>
    <w:p w:rsidR="006F1BC4" w:rsidP="006F1BC4">
      <w:pPr>
        <w:pStyle w:val="ListParagraph"/>
        <w:tabs>
          <w:tab w:val="left" w:pos="426"/>
        </w:tabs>
        <w:bidi w:val="0"/>
        <w:spacing w:after="0" w:line="240" w:lineRule="auto"/>
        <w:ind w:left="0"/>
        <w:jc w:val="both"/>
        <w:rPr>
          <w:rFonts w:ascii="Times New Roman" w:hAnsi="Times New Roman"/>
          <w:sz w:val="24"/>
          <w:szCs w:val="24"/>
        </w:rPr>
      </w:pPr>
      <w:r w:rsidRPr="005608A9">
        <w:rPr>
          <w:rFonts w:ascii="Times New Roman" w:hAnsi="Times New Roman"/>
          <w:sz w:val="24"/>
          <w:szCs w:val="24"/>
        </w:rPr>
        <w:t xml:space="preserve">„(9) </w:t>
      </w:r>
      <w:r>
        <w:rPr>
          <w:rFonts w:ascii="Times New Roman" w:hAnsi="Times New Roman"/>
          <w:sz w:val="24"/>
          <w:szCs w:val="24"/>
        </w:rPr>
        <w:t>Postup pri vykonaní súpisu stavu exekučných spisov, finančného vyúčtovania spisov a spôsob použitia a vyporiadania peňažnej zábezpeky na úhradu nákladov spojených so zánikom výkonu funkcie exekútora upraví komora vnútorným predpisom.“.</w:t>
      </w:r>
    </w:p>
    <w:p w:rsidR="006F1BC4" w:rsidP="006F1BC4">
      <w:pPr>
        <w:pStyle w:val="ListParagraph"/>
        <w:tabs>
          <w:tab w:val="left" w:pos="426"/>
        </w:tabs>
        <w:bidi w:val="0"/>
        <w:spacing w:after="0" w:line="240" w:lineRule="auto"/>
        <w:ind w:left="0"/>
        <w:jc w:val="both"/>
        <w:rPr>
          <w:rFonts w:ascii="Times New Roman" w:hAnsi="Times New Roman"/>
          <w:sz w:val="24"/>
          <w:szCs w:val="24"/>
        </w:rPr>
      </w:pPr>
    </w:p>
    <w:p w:rsidR="006F1BC4" w:rsidRPr="005608A9" w:rsidP="006F1BC4">
      <w:pPr>
        <w:pStyle w:val="ListParagraph"/>
        <w:numPr>
          <w:numId w:val="3"/>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 16b sa vypúšťa vrátane poznámok pod čiarou k odkazom 3d a 3e.</w:t>
      </w:r>
    </w:p>
    <w:p w:rsidR="006F1BC4" w:rsidP="006F1BC4">
      <w:pPr>
        <w:tabs>
          <w:tab w:val="left" w:pos="426"/>
          <w:tab w:val="left" w:pos="993"/>
        </w:tabs>
        <w:bidi w:val="0"/>
        <w:spacing w:after="0" w:line="240" w:lineRule="auto"/>
        <w:jc w:val="both"/>
        <w:rPr>
          <w:rFonts w:ascii="Times New Roman" w:hAnsi="Times New Roman"/>
          <w:sz w:val="24"/>
          <w:szCs w:val="24"/>
        </w:rPr>
      </w:pPr>
    </w:p>
    <w:p w:rsidR="006F1BC4" w:rsidP="006F1BC4">
      <w:pPr>
        <w:pStyle w:val="ListParagraph"/>
        <w:numPr>
          <w:numId w:val="3"/>
        </w:numPr>
        <w:tabs>
          <w:tab w:val="left" w:pos="284"/>
          <w:tab w:val="left" w:pos="426"/>
        </w:tabs>
        <w:bidi w:val="0"/>
        <w:spacing w:after="0" w:line="240" w:lineRule="auto"/>
        <w:ind w:left="0" w:firstLine="0"/>
        <w:jc w:val="both"/>
        <w:rPr>
          <w:rFonts w:ascii="Times New Roman" w:hAnsi="Times New Roman"/>
          <w:sz w:val="24"/>
          <w:szCs w:val="24"/>
        </w:rPr>
      </w:pPr>
      <w:r w:rsidRPr="005B274F">
        <w:rPr>
          <w:rFonts w:ascii="Times New Roman" w:hAnsi="Times New Roman"/>
          <w:sz w:val="24"/>
          <w:szCs w:val="24"/>
        </w:rPr>
        <w:t xml:space="preserve">V § 17 </w:t>
      </w:r>
      <w:r>
        <w:rPr>
          <w:rFonts w:ascii="Times New Roman" w:hAnsi="Times New Roman"/>
          <w:sz w:val="24"/>
          <w:szCs w:val="24"/>
        </w:rPr>
        <w:t>ods. 1 sa na konci pripája táto veta:</w:t>
      </w:r>
    </w:p>
    <w:p w:rsidR="006F1BC4" w:rsidRPr="00D25151" w:rsidP="006F1BC4">
      <w:pPr>
        <w:pStyle w:val="ListParagraph"/>
        <w:tabs>
          <w:tab w:val="left" w:pos="284"/>
          <w:tab w:val="left" w:pos="426"/>
        </w:tabs>
        <w:bidi w:val="0"/>
        <w:spacing w:after="0" w:line="240" w:lineRule="auto"/>
        <w:ind w:left="0"/>
        <w:jc w:val="both"/>
        <w:rPr>
          <w:rFonts w:ascii="Times New Roman" w:hAnsi="Times New Roman"/>
          <w:sz w:val="24"/>
          <w:szCs w:val="24"/>
        </w:rPr>
      </w:pPr>
      <w:r w:rsidRPr="00FE1376">
        <w:rPr>
          <w:rFonts w:ascii="Times New Roman" w:hAnsi="Times New Roman"/>
          <w:bCs/>
          <w:sz w:val="24"/>
          <w:szCs w:val="24"/>
        </w:rPr>
        <w:t>„Odmena sa nevypláca zastupovanému exekútorovi, ktorý má prerušený výkon funkcie exekútora z</w:t>
      </w:r>
      <w:r w:rsidRPr="00D25151">
        <w:rPr>
          <w:rFonts w:ascii="Times New Roman" w:hAnsi="Times New Roman"/>
          <w:bCs/>
          <w:sz w:val="24"/>
          <w:szCs w:val="24"/>
        </w:rPr>
        <w:t> </w:t>
      </w:r>
      <w:r w:rsidRPr="00FE1376">
        <w:rPr>
          <w:rFonts w:ascii="Times New Roman" w:hAnsi="Times New Roman"/>
          <w:bCs/>
          <w:sz w:val="24"/>
          <w:szCs w:val="24"/>
        </w:rPr>
        <w:t>dôvodu výkonu verejnej funkcie alebo pozastavený výkon funkcie exekútora; v</w:t>
      </w:r>
      <w:r w:rsidRPr="00D25151">
        <w:rPr>
          <w:rFonts w:ascii="Times New Roman" w:hAnsi="Times New Roman"/>
          <w:bCs/>
          <w:sz w:val="24"/>
          <w:szCs w:val="24"/>
        </w:rPr>
        <w:t> </w:t>
      </w:r>
      <w:r w:rsidRPr="00FE1376">
        <w:rPr>
          <w:rFonts w:ascii="Times New Roman" w:hAnsi="Times New Roman"/>
          <w:bCs/>
          <w:sz w:val="24"/>
          <w:szCs w:val="24"/>
        </w:rPr>
        <w:t>tomto prípade sa odmena použije na financovanie činnosti exekútorského úradu.“</w:t>
      </w:r>
      <w:r w:rsidRPr="00D25151">
        <w:rPr>
          <w:rFonts w:ascii="Times New Roman" w:hAnsi="Times New Roman"/>
          <w:sz w:val="24"/>
          <w:szCs w:val="24"/>
        </w:rPr>
        <w:t>.</w:t>
      </w:r>
    </w:p>
    <w:p w:rsidR="006F1BC4" w:rsidRPr="005B274F" w:rsidP="006F1BC4">
      <w:pPr>
        <w:pStyle w:val="ListParagraph"/>
        <w:tabs>
          <w:tab w:val="left" w:pos="284"/>
          <w:tab w:val="left" w:pos="426"/>
        </w:tabs>
        <w:bidi w:val="0"/>
        <w:spacing w:after="0" w:line="240" w:lineRule="auto"/>
        <w:ind w:left="0"/>
        <w:jc w:val="both"/>
        <w:rPr>
          <w:rFonts w:ascii="Times New Roman" w:hAnsi="Times New Roman"/>
          <w:sz w:val="24"/>
          <w:szCs w:val="24"/>
        </w:rPr>
      </w:pPr>
    </w:p>
    <w:p w:rsidR="006F1BC4" w:rsidRPr="005B274F" w:rsidP="006F1BC4">
      <w:pPr>
        <w:pStyle w:val="ListParagraph"/>
        <w:numPr>
          <w:numId w:val="3"/>
        </w:numPr>
        <w:tabs>
          <w:tab w:val="left" w:pos="284"/>
          <w:tab w:val="left" w:pos="426"/>
        </w:tabs>
        <w:bidi w:val="0"/>
        <w:spacing w:after="0" w:line="240" w:lineRule="auto"/>
        <w:ind w:left="0" w:firstLine="0"/>
        <w:jc w:val="both"/>
        <w:rPr>
          <w:rFonts w:ascii="Times New Roman" w:hAnsi="Times New Roman"/>
          <w:sz w:val="24"/>
          <w:szCs w:val="24"/>
        </w:rPr>
      </w:pPr>
      <w:r w:rsidRPr="005B274F">
        <w:rPr>
          <w:rFonts w:ascii="Times New Roman" w:hAnsi="Times New Roman"/>
          <w:sz w:val="24"/>
          <w:szCs w:val="24"/>
        </w:rPr>
        <w:t xml:space="preserve">V § 17  ods. 2 sa na konci pripájajú tieto slová: „v rámci územného obvodu toho istého krajského súdu“. </w:t>
      </w:r>
    </w:p>
    <w:p w:rsidR="006F1BC4" w:rsidRPr="00C74EE5" w:rsidP="006F1BC4">
      <w:pPr>
        <w:tabs>
          <w:tab w:val="left" w:pos="284"/>
        </w:tabs>
        <w:bidi w:val="0"/>
        <w:spacing w:after="0" w:line="240" w:lineRule="auto"/>
        <w:jc w:val="both"/>
        <w:rPr>
          <w:rFonts w:ascii="Times New Roman" w:hAnsi="Times New Roman"/>
          <w:sz w:val="24"/>
          <w:szCs w:val="24"/>
        </w:rPr>
      </w:pPr>
    </w:p>
    <w:p w:rsidR="006F1BC4" w:rsidP="006F1BC4">
      <w:pPr>
        <w:pStyle w:val="ListParagraph"/>
        <w:numPr>
          <w:numId w:val="3"/>
        </w:numPr>
        <w:tabs>
          <w:tab w:val="left" w:pos="426"/>
          <w:tab w:val="left" w:pos="709"/>
        </w:tabs>
        <w:bidi w:val="0"/>
        <w:spacing w:after="0" w:line="240" w:lineRule="auto"/>
        <w:jc w:val="both"/>
        <w:rPr>
          <w:rFonts w:ascii="Times New Roman" w:hAnsi="Times New Roman"/>
          <w:sz w:val="24"/>
          <w:szCs w:val="24"/>
        </w:rPr>
      </w:pPr>
      <w:r>
        <w:rPr>
          <w:rFonts w:ascii="Times New Roman" w:hAnsi="Times New Roman"/>
          <w:sz w:val="24"/>
          <w:szCs w:val="24"/>
        </w:rPr>
        <w:t>V § 17 ods. 5 sa slová „je oprávnený disponovať“ nahrádzajú slovami „disponuje“.</w:t>
      </w:r>
    </w:p>
    <w:p w:rsidR="006F1BC4" w:rsidRPr="008F4DCE" w:rsidP="006F1BC4">
      <w:pPr>
        <w:pStyle w:val="ListParagraph"/>
        <w:bidi w:val="0"/>
        <w:rPr>
          <w:rFonts w:ascii="Times New Roman" w:hAnsi="Times New Roman"/>
          <w:sz w:val="24"/>
          <w:szCs w:val="24"/>
        </w:rPr>
      </w:pPr>
    </w:p>
    <w:p w:rsidR="006F1BC4" w:rsidP="006F1BC4">
      <w:pPr>
        <w:pStyle w:val="ListParagraph"/>
        <w:numPr>
          <w:numId w:val="3"/>
        </w:numPr>
        <w:tabs>
          <w:tab w:val="left" w:pos="426"/>
          <w:tab w:val="left" w:pos="709"/>
        </w:tabs>
        <w:bidi w:val="0"/>
        <w:spacing w:after="0" w:line="240" w:lineRule="auto"/>
        <w:jc w:val="both"/>
        <w:rPr>
          <w:rFonts w:ascii="Times New Roman" w:hAnsi="Times New Roman"/>
          <w:sz w:val="24"/>
          <w:szCs w:val="24"/>
        </w:rPr>
      </w:pPr>
      <w:r>
        <w:rPr>
          <w:rFonts w:ascii="Times New Roman" w:hAnsi="Times New Roman"/>
          <w:sz w:val="24"/>
          <w:szCs w:val="24"/>
        </w:rPr>
        <w:t>V § 22 ods. 1 a 2 sa slovo „splnomocniť“ nahrádza slovom „poveriť“.</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23 odsek 3 znie:</w:t>
      </w:r>
    </w:p>
    <w:p w:rsidR="006F1BC4" w:rsidRPr="0076748B" w:rsidP="006F1BC4">
      <w:pPr>
        <w:widowControl w:val="0"/>
        <w:autoSpaceDE w:val="0"/>
        <w:autoSpaceDN w:val="0"/>
        <w:bidi w:val="0"/>
        <w:adjustRightInd w:val="0"/>
        <w:spacing w:after="0" w:line="240" w:lineRule="auto"/>
        <w:jc w:val="both"/>
        <w:rPr>
          <w:rFonts w:ascii="Times New Roman" w:hAnsi="Times New Roman"/>
          <w:sz w:val="24"/>
          <w:szCs w:val="24"/>
        </w:rPr>
      </w:pPr>
      <w:r w:rsidRPr="0097550A">
        <w:rPr>
          <w:rFonts w:ascii="Times New Roman" w:hAnsi="Times New Roman"/>
          <w:sz w:val="24"/>
          <w:szCs w:val="24"/>
        </w:rPr>
        <w:t>„(3) Rozhodnutie komory o vyčiarknutí zo zoznamu koncipientov je preskúmateľné súdom</w:t>
      </w:r>
      <w:r>
        <w:rPr>
          <w:rFonts w:ascii="Times New Roman" w:hAnsi="Times New Roman"/>
          <w:sz w:val="24"/>
          <w:szCs w:val="24"/>
        </w:rPr>
        <w:t xml:space="preserve"> podľa druhej hlavy piatej časti Občianskeho súdneho poriadku</w:t>
      </w:r>
      <w:r w:rsidRPr="0097550A">
        <w:rPr>
          <w:rFonts w:ascii="Times New Roman" w:hAnsi="Times New Roman"/>
          <w:sz w:val="24"/>
          <w:szCs w:val="24"/>
        </w:rPr>
        <w:t>.“.</w:t>
      </w:r>
    </w:p>
    <w:p w:rsidR="006F1BC4" w:rsidP="006F1BC4">
      <w:pPr>
        <w:widowControl w:val="0"/>
        <w:tabs>
          <w:tab w:val="left" w:pos="0"/>
          <w:tab w:val="left" w:pos="993"/>
        </w:tabs>
        <w:autoSpaceDE w:val="0"/>
        <w:autoSpaceDN w:val="0"/>
        <w:bidi w:val="0"/>
        <w:adjustRightInd w:val="0"/>
        <w:spacing w:after="0" w:line="240" w:lineRule="auto"/>
        <w:jc w:val="both"/>
        <w:rPr>
          <w:rFonts w:ascii="Times New Roman" w:hAnsi="Times New Roman"/>
          <w:sz w:val="24"/>
          <w:szCs w:val="24"/>
          <w:highlight w:val="cyan"/>
        </w:rPr>
      </w:pPr>
    </w:p>
    <w:p w:rsidR="006F1BC4" w:rsidP="006F1BC4">
      <w:pPr>
        <w:widowControl w:val="0"/>
        <w:tabs>
          <w:tab w:val="left" w:pos="0"/>
          <w:tab w:val="left" w:pos="993"/>
        </w:tabs>
        <w:autoSpaceDE w:val="0"/>
        <w:autoSpaceDN w:val="0"/>
        <w:bidi w:val="0"/>
        <w:adjustRightInd w:val="0"/>
        <w:spacing w:after="0" w:line="240" w:lineRule="auto"/>
        <w:jc w:val="both"/>
        <w:rPr>
          <w:rFonts w:ascii="Times New Roman" w:hAnsi="Times New Roman"/>
          <w:sz w:val="24"/>
          <w:szCs w:val="24"/>
          <w:highlight w:val="cyan"/>
        </w:rPr>
      </w:pPr>
    </w:p>
    <w:p w:rsidR="006F1BC4" w:rsidP="006F1BC4">
      <w:pPr>
        <w:widowControl w:val="0"/>
        <w:tabs>
          <w:tab w:val="left" w:pos="0"/>
          <w:tab w:val="left" w:pos="993"/>
        </w:tabs>
        <w:autoSpaceDE w:val="0"/>
        <w:autoSpaceDN w:val="0"/>
        <w:bidi w:val="0"/>
        <w:adjustRightInd w:val="0"/>
        <w:spacing w:after="0" w:line="240" w:lineRule="auto"/>
        <w:jc w:val="both"/>
        <w:rPr>
          <w:rFonts w:ascii="Times New Roman" w:hAnsi="Times New Roman"/>
          <w:sz w:val="24"/>
          <w:szCs w:val="24"/>
          <w:highlight w:val="cyan"/>
        </w:rPr>
      </w:pPr>
    </w:p>
    <w:p w:rsidR="006F1BC4" w:rsidP="006F1BC4">
      <w:pPr>
        <w:widowControl w:val="0"/>
        <w:tabs>
          <w:tab w:val="left" w:pos="0"/>
          <w:tab w:val="left" w:pos="993"/>
        </w:tabs>
        <w:autoSpaceDE w:val="0"/>
        <w:autoSpaceDN w:val="0"/>
        <w:bidi w:val="0"/>
        <w:adjustRightInd w:val="0"/>
        <w:spacing w:after="0" w:line="240" w:lineRule="auto"/>
        <w:jc w:val="both"/>
        <w:rPr>
          <w:rFonts w:ascii="Times New Roman" w:hAnsi="Times New Roman"/>
          <w:sz w:val="24"/>
          <w:szCs w:val="24"/>
          <w:highlight w:val="cyan"/>
        </w:rPr>
      </w:pPr>
    </w:p>
    <w:p w:rsidR="006F1BC4" w:rsidRPr="00B330E9" w:rsidP="006F1BC4">
      <w:pPr>
        <w:widowControl w:val="0"/>
        <w:tabs>
          <w:tab w:val="left" w:pos="0"/>
          <w:tab w:val="left" w:pos="993"/>
        </w:tabs>
        <w:autoSpaceDE w:val="0"/>
        <w:autoSpaceDN w:val="0"/>
        <w:bidi w:val="0"/>
        <w:adjustRightInd w:val="0"/>
        <w:spacing w:after="0" w:line="240" w:lineRule="auto"/>
        <w:jc w:val="both"/>
        <w:rPr>
          <w:rFonts w:ascii="Times New Roman" w:hAnsi="Times New Roman"/>
          <w:sz w:val="24"/>
          <w:szCs w:val="24"/>
          <w:highlight w:val="cyan"/>
        </w:rPr>
      </w:pPr>
    </w:p>
    <w:p w:rsidR="006F1BC4" w:rsidRPr="00B50F07" w:rsidP="006F1BC4">
      <w:pPr>
        <w:pStyle w:val="ListParagraph"/>
        <w:widowControl w:val="0"/>
        <w:numPr>
          <w:numId w:val="3"/>
        </w:numPr>
        <w:tabs>
          <w:tab w:val="left" w:pos="993"/>
        </w:tabs>
        <w:autoSpaceDE w:val="0"/>
        <w:autoSpaceDN w:val="0"/>
        <w:bidi w:val="0"/>
        <w:adjustRightInd w:val="0"/>
        <w:spacing w:after="0" w:line="240" w:lineRule="auto"/>
        <w:jc w:val="both"/>
        <w:rPr>
          <w:rFonts w:ascii="Times New Roman" w:hAnsi="Times New Roman"/>
          <w:sz w:val="24"/>
          <w:szCs w:val="24"/>
        </w:rPr>
      </w:pPr>
      <w:r w:rsidRPr="00B50F07">
        <w:rPr>
          <w:rFonts w:ascii="Times New Roman" w:hAnsi="Times New Roman"/>
          <w:sz w:val="24"/>
          <w:szCs w:val="24"/>
        </w:rPr>
        <w:t>Za § 23 sa vkladá § 23a, ktorý znie:</w:t>
      </w:r>
    </w:p>
    <w:p w:rsidR="006F1BC4" w:rsidRPr="001B3054" w:rsidP="006F1BC4">
      <w:pPr>
        <w:widowControl w:val="0"/>
        <w:tabs>
          <w:tab w:val="left" w:pos="709"/>
        </w:tabs>
        <w:autoSpaceDE w:val="0"/>
        <w:autoSpaceDN w:val="0"/>
        <w:bidi w:val="0"/>
        <w:adjustRightInd w:val="0"/>
        <w:spacing w:after="0" w:line="240" w:lineRule="auto"/>
        <w:jc w:val="both"/>
        <w:rPr>
          <w:rFonts w:ascii="Times New Roman" w:hAnsi="Times New Roman"/>
          <w:sz w:val="24"/>
          <w:szCs w:val="24"/>
          <w:highlight w:val="yellow"/>
        </w:rPr>
      </w:pPr>
    </w:p>
    <w:p w:rsidR="006F1BC4" w:rsidRPr="00A70CD2" w:rsidP="006F1BC4">
      <w:pPr>
        <w:widowControl w:val="0"/>
        <w:tabs>
          <w:tab w:val="left" w:pos="709"/>
        </w:tabs>
        <w:autoSpaceDE w:val="0"/>
        <w:autoSpaceDN w:val="0"/>
        <w:bidi w:val="0"/>
        <w:adjustRightInd w:val="0"/>
        <w:spacing w:after="0" w:line="240" w:lineRule="auto"/>
        <w:jc w:val="center"/>
        <w:rPr>
          <w:rFonts w:ascii="Times New Roman" w:hAnsi="Times New Roman"/>
          <w:sz w:val="24"/>
          <w:szCs w:val="24"/>
        </w:rPr>
      </w:pPr>
      <w:r w:rsidRPr="00B50F07">
        <w:rPr>
          <w:rFonts w:ascii="Times New Roman" w:hAnsi="Times New Roman"/>
          <w:sz w:val="24"/>
          <w:szCs w:val="24"/>
        </w:rPr>
        <w:t>„§</w:t>
      </w:r>
      <w:r>
        <w:rPr>
          <w:rFonts w:ascii="Times New Roman" w:hAnsi="Times New Roman"/>
          <w:sz w:val="24"/>
          <w:szCs w:val="24"/>
        </w:rPr>
        <w:t xml:space="preserve"> 23a</w:t>
      </w:r>
    </w:p>
    <w:p w:rsidR="006F1BC4" w:rsidRPr="00A70CD2" w:rsidP="006F1BC4">
      <w:pPr>
        <w:widowControl w:val="0"/>
        <w:tabs>
          <w:tab w:val="left" w:pos="709"/>
        </w:tabs>
        <w:autoSpaceDE w:val="0"/>
        <w:autoSpaceDN w:val="0"/>
        <w:bidi w:val="0"/>
        <w:adjustRightInd w:val="0"/>
        <w:spacing w:after="0" w:line="240" w:lineRule="auto"/>
        <w:jc w:val="both"/>
        <w:rPr>
          <w:rFonts w:ascii="Times New Roman" w:hAnsi="Times New Roman"/>
          <w:sz w:val="24"/>
          <w:szCs w:val="24"/>
        </w:rPr>
      </w:pPr>
    </w:p>
    <w:p w:rsidR="006F1BC4" w:rsidRPr="00A70CD2" w:rsidP="006F1BC4">
      <w:pPr>
        <w:pStyle w:val="ListParagraph"/>
        <w:widowControl w:val="0"/>
        <w:numPr>
          <w:numId w:val="19"/>
        </w:numPr>
        <w:tabs>
          <w:tab w:val="left" w:pos="709"/>
          <w:tab w:val="left" w:pos="851"/>
          <w:tab w:val="left" w:pos="993"/>
          <w:tab w:val="left" w:pos="1134"/>
        </w:tabs>
        <w:autoSpaceDE w:val="0"/>
        <w:autoSpaceDN w:val="0"/>
        <w:bidi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Koncipient používa</w:t>
      </w:r>
      <w:r w:rsidRPr="00A70CD2">
        <w:rPr>
          <w:rFonts w:ascii="Times New Roman" w:hAnsi="Times New Roman"/>
          <w:sz w:val="24"/>
          <w:szCs w:val="24"/>
        </w:rPr>
        <w:t xml:space="preserve"> pri svojej činnosti preukaz, ktorý </w:t>
      </w:r>
      <w:r>
        <w:rPr>
          <w:rFonts w:ascii="Times New Roman" w:hAnsi="Times New Roman"/>
          <w:sz w:val="24"/>
          <w:szCs w:val="24"/>
        </w:rPr>
        <w:t>mu</w:t>
      </w:r>
      <w:r w:rsidRPr="00A70CD2">
        <w:rPr>
          <w:rFonts w:ascii="Times New Roman" w:hAnsi="Times New Roman"/>
          <w:sz w:val="24"/>
          <w:szCs w:val="24"/>
        </w:rPr>
        <w:t xml:space="preserve"> vydá komora.</w:t>
      </w:r>
    </w:p>
    <w:p w:rsidR="006F1BC4" w:rsidRPr="00A70CD2" w:rsidP="006F1BC4">
      <w:pPr>
        <w:pStyle w:val="ListParagraph"/>
        <w:widowControl w:val="0"/>
        <w:tabs>
          <w:tab w:val="left" w:pos="709"/>
          <w:tab w:val="left" w:pos="851"/>
          <w:tab w:val="left" w:pos="993"/>
        </w:tabs>
        <w:autoSpaceDE w:val="0"/>
        <w:autoSpaceDN w:val="0"/>
        <w:bidi w:val="0"/>
        <w:adjustRightInd w:val="0"/>
        <w:spacing w:after="0" w:line="240" w:lineRule="auto"/>
        <w:ind w:left="0" w:firstLine="720"/>
        <w:jc w:val="both"/>
        <w:rPr>
          <w:rFonts w:ascii="Times New Roman" w:hAnsi="Times New Roman"/>
          <w:sz w:val="24"/>
          <w:szCs w:val="24"/>
        </w:rPr>
      </w:pPr>
    </w:p>
    <w:p w:rsidR="006F1BC4" w:rsidRPr="00A70CD2" w:rsidP="006F1BC4">
      <w:pPr>
        <w:pStyle w:val="ListParagraph"/>
        <w:widowControl w:val="0"/>
        <w:numPr>
          <w:numId w:val="19"/>
        </w:numPr>
        <w:tabs>
          <w:tab w:val="left" w:pos="709"/>
          <w:tab w:val="left" w:pos="851"/>
          <w:tab w:val="left" w:pos="993"/>
          <w:tab w:val="left" w:pos="1134"/>
        </w:tabs>
        <w:autoSpaceDE w:val="0"/>
        <w:autoSpaceDN w:val="0"/>
        <w:bidi w:val="0"/>
        <w:adjustRightInd w:val="0"/>
        <w:spacing w:after="0" w:line="240" w:lineRule="auto"/>
        <w:ind w:left="0" w:firstLine="720"/>
        <w:jc w:val="both"/>
        <w:rPr>
          <w:rFonts w:ascii="Times New Roman" w:hAnsi="Times New Roman"/>
          <w:sz w:val="24"/>
          <w:szCs w:val="24"/>
        </w:rPr>
      </w:pPr>
      <w:r w:rsidRPr="00A70CD2">
        <w:rPr>
          <w:rFonts w:ascii="Times New Roman" w:hAnsi="Times New Roman"/>
          <w:sz w:val="24"/>
          <w:szCs w:val="24"/>
        </w:rPr>
        <w:t xml:space="preserve">Pri úkonoch, na ktoré exekútor </w:t>
      </w:r>
      <w:r>
        <w:rPr>
          <w:rFonts w:ascii="Times New Roman" w:hAnsi="Times New Roman"/>
          <w:sz w:val="24"/>
          <w:szCs w:val="24"/>
        </w:rPr>
        <w:t>poveril</w:t>
      </w:r>
      <w:r w:rsidRPr="00A70CD2">
        <w:rPr>
          <w:rFonts w:ascii="Times New Roman" w:hAnsi="Times New Roman"/>
          <w:sz w:val="24"/>
          <w:szCs w:val="24"/>
        </w:rPr>
        <w:t xml:space="preserve"> koncipienta, sa </w:t>
      </w:r>
      <w:r>
        <w:rPr>
          <w:rFonts w:ascii="Times New Roman" w:hAnsi="Times New Roman"/>
          <w:sz w:val="24"/>
          <w:szCs w:val="24"/>
        </w:rPr>
        <w:t>tento</w:t>
      </w:r>
      <w:r w:rsidRPr="00A70CD2">
        <w:rPr>
          <w:rFonts w:ascii="Times New Roman" w:hAnsi="Times New Roman"/>
          <w:sz w:val="24"/>
          <w:szCs w:val="24"/>
        </w:rPr>
        <w:t xml:space="preserve"> preukazuj</w:t>
      </w:r>
      <w:r>
        <w:rPr>
          <w:rFonts w:ascii="Times New Roman" w:hAnsi="Times New Roman"/>
          <w:sz w:val="24"/>
          <w:szCs w:val="24"/>
        </w:rPr>
        <w:t>e</w:t>
      </w:r>
      <w:r w:rsidRPr="00A70CD2">
        <w:rPr>
          <w:rFonts w:ascii="Times New Roman" w:hAnsi="Times New Roman"/>
          <w:sz w:val="24"/>
          <w:szCs w:val="24"/>
        </w:rPr>
        <w:t xml:space="preserve"> preukazom a</w:t>
      </w:r>
      <w:r>
        <w:rPr>
          <w:rFonts w:ascii="Times New Roman" w:hAnsi="Times New Roman"/>
          <w:sz w:val="24"/>
          <w:szCs w:val="24"/>
        </w:rPr>
        <w:t> </w:t>
      </w:r>
      <w:r w:rsidRPr="00A70CD2">
        <w:rPr>
          <w:rFonts w:ascii="Times New Roman" w:hAnsi="Times New Roman"/>
          <w:sz w:val="24"/>
          <w:szCs w:val="24"/>
        </w:rPr>
        <w:t>súčasne</w:t>
      </w:r>
      <w:r>
        <w:rPr>
          <w:rFonts w:ascii="Times New Roman" w:hAnsi="Times New Roman"/>
          <w:sz w:val="24"/>
          <w:szCs w:val="24"/>
        </w:rPr>
        <w:t xml:space="preserve"> poverením</w:t>
      </w:r>
      <w:r w:rsidRPr="00A70CD2">
        <w:rPr>
          <w:rFonts w:ascii="Times New Roman" w:hAnsi="Times New Roman"/>
          <w:sz w:val="24"/>
          <w:szCs w:val="24"/>
        </w:rPr>
        <w:t>.</w:t>
      </w:r>
    </w:p>
    <w:p w:rsidR="006F1BC4" w:rsidRPr="00A70CD2" w:rsidP="006F1BC4">
      <w:pPr>
        <w:widowControl w:val="0"/>
        <w:tabs>
          <w:tab w:val="left" w:pos="709"/>
          <w:tab w:val="left" w:pos="851"/>
          <w:tab w:val="left" w:pos="993"/>
        </w:tabs>
        <w:autoSpaceDE w:val="0"/>
        <w:autoSpaceDN w:val="0"/>
        <w:bidi w:val="0"/>
        <w:adjustRightInd w:val="0"/>
        <w:spacing w:after="0" w:line="240" w:lineRule="auto"/>
        <w:ind w:firstLine="720"/>
        <w:jc w:val="both"/>
        <w:rPr>
          <w:rFonts w:ascii="Times New Roman" w:hAnsi="Times New Roman"/>
          <w:sz w:val="24"/>
          <w:szCs w:val="24"/>
        </w:rPr>
      </w:pPr>
    </w:p>
    <w:p w:rsidR="006F1BC4" w:rsidP="006F1BC4">
      <w:pPr>
        <w:pStyle w:val="ListParagraph"/>
        <w:widowControl w:val="0"/>
        <w:numPr>
          <w:numId w:val="19"/>
        </w:numPr>
        <w:tabs>
          <w:tab w:val="left" w:pos="709"/>
          <w:tab w:val="left" w:pos="851"/>
          <w:tab w:val="left" w:pos="993"/>
          <w:tab w:val="left" w:pos="1134"/>
        </w:tabs>
        <w:autoSpaceDE w:val="0"/>
        <w:autoSpaceDN w:val="0"/>
        <w:bidi w:val="0"/>
        <w:adjustRightInd w:val="0"/>
        <w:spacing w:after="0" w:line="240" w:lineRule="auto"/>
        <w:ind w:left="0" w:firstLine="720"/>
        <w:jc w:val="both"/>
        <w:rPr>
          <w:rFonts w:ascii="Times New Roman" w:hAnsi="Times New Roman"/>
          <w:sz w:val="24"/>
          <w:szCs w:val="24"/>
        </w:rPr>
      </w:pPr>
      <w:r w:rsidRPr="00A70CD2">
        <w:rPr>
          <w:rFonts w:ascii="Times New Roman" w:hAnsi="Times New Roman"/>
          <w:sz w:val="24"/>
          <w:szCs w:val="24"/>
        </w:rPr>
        <w:t>Pri skončení pracovného pomeru u exekútora je koncipient povinný preukaz vrátiť komore.“.</w:t>
      </w:r>
    </w:p>
    <w:p w:rsidR="006F1BC4" w:rsidRPr="005C1606" w:rsidP="006F1BC4">
      <w:pPr>
        <w:pStyle w:val="ListParagraph"/>
        <w:bidi w:val="0"/>
        <w:rPr>
          <w:rFonts w:ascii="Times New Roman" w:hAnsi="Times New Roman"/>
          <w:sz w:val="24"/>
          <w:szCs w:val="24"/>
        </w:rPr>
      </w:pPr>
    </w:p>
    <w:p w:rsidR="006F1BC4" w:rsidP="006F1BC4">
      <w:pPr>
        <w:pStyle w:val="ListParagraph"/>
        <w:widowControl w:val="0"/>
        <w:numPr>
          <w:numId w:val="3"/>
        </w:numPr>
        <w:tabs>
          <w:tab w:val="left" w:pos="426"/>
          <w:tab w:val="left" w:pos="851"/>
          <w:tab w:val="left" w:pos="993"/>
          <w:tab w:val="left" w:pos="1134"/>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V § 33 ods. 1 </w:t>
      </w:r>
      <w:r w:rsidRPr="00FA58A4">
        <w:rPr>
          <w:rFonts w:ascii="Times New Roman" w:hAnsi="Times New Roman"/>
          <w:sz w:val="24"/>
          <w:szCs w:val="24"/>
        </w:rPr>
        <w:t>sa nad slovom „zákon“ odkaz „</w:t>
      </w:r>
      <w:r w:rsidRPr="00D87ED4">
        <w:rPr>
          <w:rFonts w:ascii="Times New Roman" w:hAnsi="Times New Roman"/>
          <w:sz w:val="24"/>
          <w:szCs w:val="24"/>
          <w:vertAlign w:val="superscript"/>
        </w:rPr>
        <w:t>3a</w:t>
      </w:r>
      <w:r w:rsidRPr="00FA58A4">
        <w:rPr>
          <w:rFonts w:ascii="Times New Roman" w:hAnsi="Times New Roman"/>
          <w:sz w:val="24"/>
          <w:szCs w:val="24"/>
        </w:rPr>
        <w:t>)“ nahrádza odkazom „</w:t>
      </w:r>
      <w:r w:rsidRPr="00D87ED4">
        <w:rPr>
          <w:rFonts w:ascii="Times New Roman" w:hAnsi="Times New Roman"/>
          <w:sz w:val="24"/>
          <w:szCs w:val="24"/>
          <w:vertAlign w:val="superscript"/>
        </w:rPr>
        <w:t>3j</w:t>
      </w:r>
      <w:r w:rsidRPr="00FA58A4">
        <w:rPr>
          <w:rFonts w:ascii="Times New Roman" w:hAnsi="Times New Roman"/>
          <w:sz w:val="24"/>
          <w:szCs w:val="24"/>
        </w:rPr>
        <w:t xml:space="preserve">)“. </w:t>
      </w:r>
    </w:p>
    <w:p w:rsidR="006F1BC4" w:rsidP="006F1BC4">
      <w:pPr>
        <w:pStyle w:val="ListParagraph"/>
        <w:widowControl w:val="0"/>
        <w:tabs>
          <w:tab w:val="left" w:pos="426"/>
          <w:tab w:val="left" w:pos="851"/>
          <w:tab w:val="left" w:pos="993"/>
          <w:tab w:val="left" w:pos="1134"/>
        </w:tabs>
        <w:autoSpaceDE w:val="0"/>
        <w:autoSpaceDN w:val="0"/>
        <w:bidi w:val="0"/>
        <w:adjustRightInd w:val="0"/>
        <w:spacing w:after="0" w:line="240" w:lineRule="auto"/>
        <w:ind w:left="0"/>
        <w:jc w:val="both"/>
        <w:rPr>
          <w:rFonts w:ascii="Times New Roman" w:hAnsi="Times New Roman"/>
          <w:sz w:val="24"/>
          <w:szCs w:val="24"/>
        </w:rPr>
      </w:pPr>
    </w:p>
    <w:p w:rsidR="006F1BC4" w:rsidRPr="00661A40" w:rsidP="006F1BC4">
      <w:pPr>
        <w:pStyle w:val="ListParagraph"/>
        <w:widowControl w:val="0"/>
        <w:tabs>
          <w:tab w:val="left" w:pos="426"/>
          <w:tab w:val="left" w:pos="851"/>
          <w:tab w:val="left" w:pos="993"/>
          <w:tab w:val="left" w:pos="1134"/>
        </w:tabs>
        <w:autoSpaceDE w:val="0"/>
        <w:autoSpaceDN w:val="0"/>
        <w:bidi w:val="0"/>
        <w:adjustRightInd w:val="0"/>
        <w:spacing w:after="0" w:line="240" w:lineRule="auto"/>
        <w:ind w:left="0"/>
        <w:jc w:val="both"/>
        <w:rPr>
          <w:rFonts w:ascii="Times New Roman" w:hAnsi="Times New Roman"/>
          <w:sz w:val="24"/>
          <w:szCs w:val="24"/>
        </w:rPr>
      </w:pPr>
      <w:r w:rsidRPr="00661A40">
        <w:rPr>
          <w:rFonts w:ascii="Times New Roman" w:hAnsi="Times New Roman"/>
          <w:sz w:val="24"/>
          <w:szCs w:val="24"/>
        </w:rPr>
        <w:t>Poznámka pod čiarou k odkazu 3j znie:</w:t>
      </w:r>
    </w:p>
    <w:p w:rsidR="006F1BC4" w:rsidRPr="00661A40" w:rsidP="006F1BC4">
      <w:pPr>
        <w:pStyle w:val="ListParagraph"/>
        <w:widowControl w:val="0"/>
        <w:tabs>
          <w:tab w:val="left" w:pos="426"/>
          <w:tab w:val="left" w:pos="851"/>
          <w:tab w:val="left" w:pos="993"/>
          <w:tab w:val="left" w:pos="1134"/>
        </w:tabs>
        <w:autoSpaceDE w:val="0"/>
        <w:autoSpaceDN w:val="0"/>
        <w:bidi w:val="0"/>
        <w:adjustRightInd w:val="0"/>
        <w:spacing w:after="0" w:line="240" w:lineRule="auto"/>
        <w:ind w:left="0"/>
        <w:jc w:val="both"/>
        <w:rPr>
          <w:rFonts w:ascii="Times New Roman" w:hAnsi="Times New Roman"/>
          <w:sz w:val="24"/>
          <w:szCs w:val="24"/>
        </w:rPr>
      </w:pPr>
      <w:r w:rsidRPr="00661A40">
        <w:rPr>
          <w:rFonts w:ascii="Times New Roman" w:hAnsi="Times New Roman"/>
          <w:sz w:val="24"/>
          <w:szCs w:val="24"/>
        </w:rPr>
        <w:t>„3j) Zákon č. 514/2003 Z. z.</w:t>
      </w:r>
      <w:r w:rsidRPr="00661A40">
        <w:t xml:space="preserve"> </w:t>
      </w:r>
      <w:r w:rsidRPr="00661A40">
        <w:rPr>
          <w:rFonts w:ascii="Times New Roman" w:hAnsi="Times New Roman"/>
          <w:sz w:val="24"/>
          <w:szCs w:val="24"/>
        </w:rPr>
        <w:t>o zodpovednosti za škodu spôsobenú pri výkone verejnej moci a o zmene niektorých zákonov v znení neskorších predpisov.“.</w:t>
      </w:r>
    </w:p>
    <w:p w:rsidR="006F1BC4" w:rsidP="006F1BC4">
      <w:pPr>
        <w:pStyle w:val="ListParagraph"/>
        <w:widowControl w:val="0"/>
        <w:tabs>
          <w:tab w:val="left" w:pos="709"/>
          <w:tab w:val="left" w:pos="851"/>
          <w:tab w:val="left" w:pos="993"/>
          <w:tab w:val="left" w:pos="1134"/>
        </w:tabs>
        <w:autoSpaceDE w:val="0"/>
        <w:autoSpaceDN w:val="0"/>
        <w:bidi w:val="0"/>
        <w:adjustRightInd w:val="0"/>
        <w:spacing w:after="0" w:line="240" w:lineRule="auto"/>
        <w:ind w:left="360"/>
        <w:jc w:val="both"/>
        <w:rPr>
          <w:rFonts w:ascii="Times New Roman" w:hAnsi="Times New Roman"/>
          <w:sz w:val="24"/>
          <w:szCs w:val="24"/>
        </w:rPr>
      </w:pPr>
    </w:p>
    <w:p w:rsidR="006F1BC4" w:rsidP="006F1BC4">
      <w:pPr>
        <w:pStyle w:val="ListParagraph"/>
        <w:widowControl w:val="0"/>
        <w:numPr>
          <w:numId w:val="3"/>
        </w:numPr>
        <w:tabs>
          <w:tab w:val="left" w:pos="709"/>
          <w:tab w:val="left" w:pos="851"/>
          <w:tab w:val="left" w:pos="993"/>
          <w:tab w:val="left" w:pos="1134"/>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34 sa dopĺňa odsekom 13, ktorý znie:</w:t>
      </w:r>
    </w:p>
    <w:p w:rsidR="006F1BC4" w:rsidRPr="00FF7FA4" w:rsidP="006F1BC4">
      <w:pPr>
        <w:widowControl w:val="0"/>
        <w:tabs>
          <w:tab w:val="left" w:pos="709"/>
          <w:tab w:val="left" w:pos="851"/>
          <w:tab w:val="left" w:pos="993"/>
          <w:tab w:val="left" w:pos="1134"/>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„(13) Na účely poskytovania súčinnosti môže komora so záujmovým združením bánk uzavrieť dohodu o elektronickej komunikácii; dohoda uzavretá v súlade s § 213 ods. 3 je záväzná pre všetkých exekútorov.“.</w:t>
      </w:r>
    </w:p>
    <w:p w:rsidR="006F1BC4" w:rsidRPr="00341541" w:rsidP="006F1BC4">
      <w:pPr>
        <w:widowControl w:val="0"/>
        <w:tabs>
          <w:tab w:val="left" w:pos="0"/>
          <w:tab w:val="left" w:pos="1418"/>
        </w:tabs>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36 sa dopĺňa odsekmi 8 až 13, ktoré znejú: </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CF55AD">
        <w:rPr>
          <w:rFonts w:ascii="Times New Roman" w:hAnsi="Times New Roman"/>
          <w:sz w:val="24"/>
          <w:szCs w:val="24"/>
        </w:rPr>
        <w:t xml:space="preserve">„(8) Ak exekútor </w:t>
      </w:r>
      <w:r>
        <w:rPr>
          <w:rFonts w:ascii="Times New Roman" w:hAnsi="Times New Roman"/>
          <w:sz w:val="24"/>
          <w:szCs w:val="24"/>
        </w:rPr>
        <w:t>prijme</w:t>
      </w:r>
      <w:r w:rsidRPr="00CF55AD">
        <w:rPr>
          <w:rFonts w:ascii="Times New Roman" w:hAnsi="Times New Roman"/>
          <w:sz w:val="24"/>
          <w:szCs w:val="24"/>
        </w:rPr>
        <w:t xml:space="preserve"> peňažné prostriedky, je povinný tieto poukázať oprávnenému bezodkladne, najneskôr do </w:t>
      </w:r>
      <w:r>
        <w:rPr>
          <w:rFonts w:ascii="Times New Roman" w:hAnsi="Times New Roman"/>
          <w:sz w:val="24"/>
          <w:szCs w:val="24"/>
        </w:rPr>
        <w:t>14</w:t>
      </w:r>
      <w:r w:rsidRPr="00CF55AD">
        <w:rPr>
          <w:rFonts w:ascii="Times New Roman" w:hAnsi="Times New Roman"/>
          <w:sz w:val="24"/>
          <w:szCs w:val="24"/>
        </w:rPr>
        <w:t xml:space="preserve"> dní od ich prijatia, ak </w:t>
      </w:r>
      <w:r>
        <w:rPr>
          <w:rFonts w:ascii="Times New Roman" w:hAnsi="Times New Roman"/>
          <w:sz w:val="24"/>
          <w:szCs w:val="24"/>
        </w:rPr>
        <w:t xml:space="preserve">odsek 9 alebo štvrtá časť tohto zákona neustanovuje inak alebo ak </w:t>
      </w:r>
      <w:r w:rsidRPr="00CF55AD">
        <w:rPr>
          <w:rFonts w:ascii="Times New Roman" w:hAnsi="Times New Roman"/>
          <w:sz w:val="24"/>
          <w:szCs w:val="24"/>
        </w:rPr>
        <w:t>sa</w:t>
      </w:r>
      <w:r>
        <w:rPr>
          <w:rFonts w:ascii="Times New Roman" w:hAnsi="Times New Roman"/>
          <w:sz w:val="24"/>
          <w:szCs w:val="24"/>
        </w:rPr>
        <w:t xml:space="preserve"> exekútor</w:t>
      </w:r>
      <w:r w:rsidRPr="00CF55AD">
        <w:rPr>
          <w:rFonts w:ascii="Times New Roman" w:hAnsi="Times New Roman"/>
          <w:sz w:val="24"/>
          <w:szCs w:val="24"/>
        </w:rPr>
        <w:t xml:space="preserve"> s oprávneným písomne nedohodol inak. Lehota</w:t>
      </w:r>
      <w:r>
        <w:rPr>
          <w:rFonts w:ascii="Times New Roman" w:hAnsi="Times New Roman"/>
          <w:sz w:val="24"/>
          <w:szCs w:val="24"/>
        </w:rPr>
        <w:t xml:space="preserve"> na poukázanie peňažných prostriedkov</w:t>
      </w:r>
      <w:r w:rsidRPr="00CF55AD">
        <w:rPr>
          <w:rFonts w:ascii="Times New Roman" w:hAnsi="Times New Roman"/>
          <w:sz w:val="24"/>
          <w:szCs w:val="24"/>
        </w:rPr>
        <w:t xml:space="preserve"> nesmie byť dlhšia ako 90 dní; dohody, podľa ktorých má lehota presiahnuť 90 dní, sú neplatné. Ak exekútora zastupuje zástupca</w:t>
      </w:r>
      <w:r>
        <w:rPr>
          <w:rFonts w:ascii="Times New Roman" w:hAnsi="Times New Roman"/>
          <w:sz w:val="24"/>
          <w:szCs w:val="24"/>
        </w:rPr>
        <w:t xml:space="preserve"> alebo ak ide o náhradníka exekútora</w:t>
      </w:r>
      <w:r w:rsidRPr="00CF55AD">
        <w:rPr>
          <w:rFonts w:ascii="Times New Roman" w:hAnsi="Times New Roman"/>
          <w:sz w:val="24"/>
          <w:szCs w:val="24"/>
        </w:rPr>
        <w:t xml:space="preserve">, uplatní sa povinnosť podľa prvej vety uplynutím 14 dňovej lehoty počítanej odo dňa, kedy sa zástupca </w:t>
      </w:r>
      <w:r>
        <w:rPr>
          <w:rFonts w:ascii="Times New Roman" w:hAnsi="Times New Roman"/>
          <w:sz w:val="24"/>
          <w:szCs w:val="24"/>
        </w:rPr>
        <w:t xml:space="preserve">alebo náhradník </w:t>
      </w:r>
      <w:r w:rsidRPr="00CF55AD">
        <w:rPr>
          <w:rFonts w:ascii="Times New Roman" w:hAnsi="Times New Roman"/>
          <w:sz w:val="24"/>
          <w:szCs w:val="24"/>
        </w:rPr>
        <w:t>ujal exekútorského úradu</w:t>
      </w:r>
      <w:r>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Pr="00CF55AD">
        <w:rPr>
          <w:rFonts w:ascii="Times New Roman" w:hAnsi="Times New Roman"/>
          <w:sz w:val="24"/>
          <w:szCs w:val="24"/>
        </w:rPr>
        <w:t xml:space="preserve">) </w:t>
      </w:r>
      <w:r w:rsidRPr="00A84706">
        <w:rPr>
          <w:rFonts w:ascii="Times New Roman" w:hAnsi="Times New Roman"/>
          <w:sz w:val="24"/>
          <w:szCs w:val="24"/>
        </w:rPr>
        <w:t>Lehota na poukázanie plnení podľa odseku 8 sa uplatní, ak prijaté čiastkové plnenie presiahne päť eur a pri p</w:t>
      </w:r>
      <w:r>
        <w:rPr>
          <w:rFonts w:ascii="Times New Roman" w:hAnsi="Times New Roman"/>
          <w:sz w:val="24"/>
          <w:szCs w:val="24"/>
        </w:rPr>
        <w:t>latbách poukazovaných exekútorom</w:t>
      </w:r>
      <w:r w:rsidRPr="00A84706">
        <w:rPr>
          <w:rFonts w:ascii="Times New Roman" w:hAnsi="Times New Roman"/>
          <w:sz w:val="24"/>
          <w:szCs w:val="24"/>
        </w:rPr>
        <w:t xml:space="preserve"> oprávnenému do zahraničia </w:t>
      </w:r>
      <w:r>
        <w:rPr>
          <w:rFonts w:ascii="Times New Roman" w:hAnsi="Times New Roman"/>
          <w:sz w:val="24"/>
          <w:szCs w:val="24"/>
        </w:rPr>
        <w:br/>
      </w:r>
      <w:r w:rsidRPr="00A84706">
        <w:rPr>
          <w:rFonts w:ascii="Times New Roman" w:hAnsi="Times New Roman"/>
          <w:sz w:val="24"/>
          <w:szCs w:val="24"/>
        </w:rPr>
        <w:t xml:space="preserve">50 eur. </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(10</w:t>
      </w:r>
      <w:r w:rsidRPr="00CF55AD">
        <w:rPr>
          <w:rFonts w:ascii="Times New Roman" w:hAnsi="Times New Roman"/>
          <w:sz w:val="24"/>
          <w:szCs w:val="24"/>
        </w:rPr>
        <w:t xml:space="preserve">) </w:t>
      </w:r>
      <w:r>
        <w:rPr>
          <w:rFonts w:ascii="Times New Roman" w:hAnsi="Times New Roman"/>
          <w:sz w:val="24"/>
          <w:szCs w:val="24"/>
        </w:rPr>
        <w:t xml:space="preserve">Na požiadanie povinného a na účel preukázania splnenia dlhu podľa § 46 ods. 3 exekútor vystaví písomné potvrdenie o splnení dlhu alebo jeho časti na tlačive zverejnenom na webovom sídle ministerstva. </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RPr="00A84706"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(11) Ak prijme peňažné prostriedky od povinného priamo oprávnený a nejde o plnenie na základe exekučného príkazu, je povinný exekútorovi bezodkladne oznámiť výšku prijatých peňažných prostriedkov a čas, kedy mu povinný plnil. Ak oprávnený poruší povinnosť podľa predchádzajúcej vety, znáša trovy, ktoré exekútorovi vznikli v čase od prijatia plnenia oprávneným až do splnenia jeho oznamovacej povinnosti.</w:t>
      </w:r>
    </w:p>
    <w:p w:rsidR="006F1BC4" w:rsidRPr="00CF55AD"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RPr="00CF55AD" w:rsidP="006F1BC4">
      <w:pPr>
        <w:widowControl w:val="0"/>
        <w:autoSpaceDE w:val="0"/>
        <w:autoSpaceDN w:val="0"/>
        <w:bidi w:val="0"/>
        <w:adjustRightInd w:val="0"/>
        <w:spacing w:after="0" w:line="240" w:lineRule="auto"/>
        <w:jc w:val="both"/>
        <w:rPr>
          <w:rFonts w:ascii="Times New Roman" w:hAnsi="Times New Roman"/>
          <w:sz w:val="24"/>
          <w:szCs w:val="24"/>
        </w:rPr>
      </w:pPr>
      <w:r w:rsidRPr="00CF55AD">
        <w:rPr>
          <w:rFonts w:ascii="Times New Roman" w:hAnsi="Times New Roman"/>
          <w:sz w:val="24"/>
          <w:szCs w:val="24"/>
        </w:rPr>
        <w:t>(</w:t>
      </w:r>
      <w:r>
        <w:rPr>
          <w:rFonts w:ascii="Times New Roman" w:hAnsi="Times New Roman"/>
          <w:sz w:val="24"/>
          <w:szCs w:val="24"/>
        </w:rPr>
        <w:t>12</w:t>
      </w:r>
      <w:r w:rsidRPr="00CF55AD">
        <w:rPr>
          <w:rFonts w:ascii="Times New Roman" w:hAnsi="Times New Roman"/>
          <w:sz w:val="24"/>
          <w:szCs w:val="24"/>
        </w:rPr>
        <w:t>) Porušenie povinnosti exekútora podľa odsek</w:t>
      </w:r>
      <w:r>
        <w:rPr>
          <w:rFonts w:ascii="Times New Roman" w:hAnsi="Times New Roman"/>
          <w:sz w:val="24"/>
          <w:szCs w:val="24"/>
        </w:rPr>
        <w:t>u</w:t>
      </w:r>
      <w:r w:rsidRPr="00CF55AD">
        <w:rPr>
          <w:rFonts w:ascii="Times New Roman" w:hAnsi="Times New Roman"/>
          <w:sz w:val="24"/>
          <w:szCs w:val="24"/>
        </w:rPr>
        <w:t xml:space="preserve"> 8 je závažným disciplinárnym previnením. </w:t>
      </w:r>
    </w:p>
    <w:p w:rsidR="006F1BC4" w:rsidRPr="00CF55AD"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CF55AD">
        <w:rPr>
          <w:rFonts w:ascii="Times New Roman" w:hAnsi="Times New Roman"/>
          <w:sz w:val="24"/>
          <w:szCs w:val="24"/>
        </w:rPr>
        <w:t>(</w:t>
      </w:r>
      <w:r>
        <w:rPr>
          <w:rFonts w:ascii="Times New Roman" w:hAnsi="Times New Roman"/>
          <w:sz w:val="24"/>
          <w:szCs w:val="24"/>
        </w:rPr>
        <w:t>13</w:t>
      </w:r>
      <w:r w:rsidRPr="00CF55AD">
        <w:rPr>
          <w:rFonts w:ascii="Times New Roman" w:hAnsi="Times New Roman"/>
          <w:sz w:val="24"/>
          <w:szCs w:val="24"/>
        </w:rPr>
        <w:t xml:space="preserve">) Ak exekútor oprávnenému peňažné prostriedky podľa odsekov 8 a 9 nepoukáže, môže súd na návrh oprávneného a po predchádzajúcom vyjadrení exekútora uložiť exekútorovi povinnosť poukázať peňažné prostriedky oprávnenému </w:t>
      </w:r>
      <w:r>
        <w:rPr>
          <w:rFonts w:ascii="Times New Roman" w:hAnsi="Times New Roman"/>
          <w:sz w:val="24"/>
          <w:szCs w:val="24"/>
        </w:rPr>
        <w:t>do troch dní od právoplatnosti rozhodnutia</w:t>
      </w:r>
      <w:r w:rsidRPr="00CF55AD">
        <w:rPr>
          <w:rFonts w:ascii="Times New Roman" w:hAnsi="Times New Roman"/>
          <w:sz w:val="24"/>
          <w:szCs w:val="24"/>
        </w:rPr>
        <w:t>.“.</w:t>
      </w:r>
    </w:p>
    <w:p w:rsidR="006F1BC4" w:rsidRPr="00162BEF"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RPr="0097550A" w:rsidP="006F1BC4">
      <w:pPr>
        <w:pStyle w:val="ListParagraph"/>
        <w:numPr>
          <w:numId w:val="3"/>
        </w:numPr>
        <w:bidi w:val="0"/>
        <w:spacing w:after="0" w:line="240" w:lineRule="auto"/>
        <w:jc w:val="both"/>
        <w:rPr>
          <w:rFonts w:ascii="Times New Roman" w:hAnsi="Times New Roman"/>
          <w:bCs/>
          <w:sz w:val="24"/>
          <w:szCs w:val="24"/>
        </w:rPr>
      </w:pPr>
      <w:r w:rsidRPr="0097550A">
        <w:rPr>
          <w:rFonts w:ascii="Times New Roman" w:hAnsi="Times New Roman"/>
          <w:bCs/>
          <w:sz w:val="24"/>
          <w:szCs w:val="24"/>
        </w:rPr>
        <w:t>V § 46 odsek 2 znie:</w:t>
      </w:r>
    </w:p>
    <w:p w:rsidR="006F1BC4" w:rsidRPr="0097550A" w:rsidP="006F1BC4">
      <w:pPr>
        <w:pStyle w:val="ListParagraph"/>
        <w:bidi w:val="0"/>
        <w:spacing w:after="0" w:line="240" w:lineRule="auto"/>
        <w:ind w:left="0"/>
        <w:jc w:val="both"/>
        <w:rPr>
          <w:rFonts w:ascii="Times New Roman" w:hAnsi="Times New Roman"/>
          <w:bCs/>
          <w:sz w:val="24"/>
          <w:szCs w:val="24"/>
        </w:rPr>
      </w:pPr>
      <w:r w:rsidRPr="0097550A">
        <w:rPr>
          <w:rFonts w:ascii="Times New Roman" w:hAnsi="Times New Roman"/>
          <w:bCs/>
          <w:sz w:val="24"/>
          <w:szCs w:val="24"/>
        </w:rPr>
        <w:t xml:space="preserve">„(2) Exekútor postupuje pri vykonávaní exekúcií v poradí, v akom mu boli doručené poverenia na vykonanie exekúcie; tým nie je dotknutá povinnosť exekútora postupovať v exekučných konaniach v poradí, v akom mu boli doručené návrhy na vykonanie exekúcie, ktoré spĺňajú všetky náležitosti návrhu podľa § 39. Návrhy na vykonanie exekúcie pre vymoženie pohľadávky na výživnom sa vybavujú prednostne.“. </w:t>
      </w:r>
    </w:p>
    <w:p w:rsidR="006F1BC4" w:rsidRPr="0097550A" w:rsidP="006F1BC4">
      <w:pPr>
        <w:pStyle w:val="ListParagraph"/>
        <w:bidi w:val="0"/>
        <w:spacing w:after="0" w:line="240" w:lineRule="auto"/>
        <w:ind w:left="360"/>
        <w:jc w:val="both"/>
        <w:rPr>
          <w:rFonts w:ascii="Times New Roman" w:hAnsi="Times New Roman"/>
          <w:bCs/>
          <w:sz w:val="24"/>
          <w:szCs w:val="24"/>
        </w:rPr>
      </w:pPr>
    </w:p>
    <w:p w:rsidR="006F1BC4" w:rsidRPr="0097550A" w:rsidP="006F1BC4">
      <w:pPr>
        <w:pStyle w:val="ListParagraph"/>
        <w:numPr>
          <w:numId w:val="3"/>
        </w:numPr>
        <w:bidi w:val="0"/>
        <w:spacing w:after="0" w:line="240" w:lineRule="auto"/>
        <w:jc w:val="both"/>
        <w:rPr>
          <w:rFonts w:ascii="Times New Roman" w:hAnsi="Times New Roman"/>
          <w:bCs/>
          <w:sz w:val="24"/>
          <w:szCs w:val="24"/>
        </w:rPr>
      </w:pPr>
      <w:r w:rsidRPr="0097550A">
        <w:rPr>
          <w:rFonts w:ascii="Times New Roman" w:hAnsi="Times New Roman"/>
          <w:bCs/>
          <w:sz w:val="24"/>
          <w:szCs w:val="24"/>
        </w:rPr>
        <w:t>V § 46 sa za odsek 2 vkladajú nové odseky 3 až </w:t>
      </w:r>
      <w:r>
        <w:rPr>
          <w:rFonts w:ascii="Times New Roman" w:hAnsi="Times New Roman"/>
          <w:bCs/>
          <w:sz w:val="24"/>
          <w:szCs w:val="24"/>
        </w:rPr>
        <w:t>7</w:t>
      </w:r>
      <w:r w:rsidRPr="0097550A">
        <w:rPr>
          <w:rFonts w:ascii="Times New Roman" w:hAnsi="Times New Roman"/>
          <w:bCs/>
          <w:sz w:val="24"/>
          <w:szCs w:val="24"/>
        </w:rPr>
        <w:t>, ktoré znejú:</w:t>
      </w:r>
    </w:p>
    <w:p w:rsidR="006F1BC4" w:rsidP="006F1BC4">
      <w:pPr>
        <w:bidi w:val="0"/>
        <w:spacing w:after="0" w:line="240" w:lineRule="auto"/>
        <w:jc w:val="both"/>
        <w:rPr>
          <w:rFonts w:ascii="Times New Roman" w:hAnsi="Times New Roman"/>
          <w:sz w:val="24"/>
          <w:szCs w:val="24"/>
        </w:rPr>
      </w:pPr>
      <w:r w:rsidRPr="0097550A">
        <w:rPr>
          <w:rFonts w:ascii="Times New Roman" w:hAnsi="Times New Roman"/>
          <w:bCs/>
          <w:sz w:val="24"/>
          <w:szCs w:val="24"/>
        </w:rPr>
        <w:t xml:space="preserve">„(3) </w:t>
      </w:r>
      <w:r w:rsidRPr="0097550A">
        <w:rPr>
          <w:rFonts w:ascii="Times New Roman" w:hAnsi="Times New Roman"/>
          <w:sz w:val="24"/>
          <w:szCs w:val="24"/>
        </w:rPr>
        <w:t>Plnenie exekútorovi má rovnané účinky, ako keby povinný plnil oprávnenému.</w:t>
      </w:r>
      <w:r>
        <w:rPr>
          <w:rFonts w:ascii="Times New Roman" w:hAnsi="Times New Roman"/>
          <w:sz w:val="24"/>
          <w:szCs w:val="24"/>
        </w:rPr>
        <w:t xml:space="preserve">  Splnenie dlhu preukáže povinný písomným potvrdením o splnení dlhu alebo jeho časti podľa § 36 ods. 10 alebo exekútor poukázaním prijatých plnení oprávnenému.</w:t>
      </w:r>
    </w:p>
    <w:p w:rsidR="006F1BC4" w:rsidP="006F1BC4">
      <w:pPr>
        <w:bidi w:val="0"/>
        <w:spacing w:after="0" w:line="240" w:lineRule="auto"/>
        <w:jc w:val="both"/>
        <w:rPr>
          <w:rFonts w:ascii="Times New Roman" w:hAnsi="Times New Roman"/>
          <w:bCs/>
          <w:sz w:val="24"/>
          <w:szCs w:val="24"/>
        </w:rPr>
      </w:pPr>
    </w:p>
    <w:p w:rsidR="006F1BC4" w:rsidRPr="005D0867" w:rsidP="006F1BC4">
      <w:pPr>
        <w:bidi w:val="0"/>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Pr="005D0867">
        <w:rPr>
          <w:rFonts w:ascii="Times New Roman" w:hAnsi="Times New Roman"/>
          <w:bCs/>
          <w:sz w:val="24"/>
          <w:szCs w:val="24"/>
        </w:rPr>
        <w:t xml:space="preserve">Plnenia prijaté alebo </w:t>
      </w:r>
      <w:r>
        <w:rPr>
          <w:rFonts w:ascii="Times New Roman" w:hAnsi="Times New Roman"/>
          <w:bCs/>
          <w:sz w:val="24"/>
          <w:szCs w:val="24"/>
        </w:rPr>
        <w:t>vymožené</w:t>
      </w:r>
      <w:r w:rsidRPr="005D0867">
        <w:rPr>
          <w:rFonts w:ascii="Times New Roman" w:hAnsi="Times New Roman"/>
          <w:bCs/>
          <w:sz w:val="24"/>
          <w:szCs w:val="24"/>
        </w:rPr>
        <w:t xml:space="preserve"> z majetku povinného </w:t>
      </w:r>
      <w:r>
        <w:rPr>
          <w:rFonts w:ascii="Times New Roman" w:hAnsi="Times New Roman"/>
          <w:bCs/>
          <w:sz w:val="24"/>
          <w:szCs w:val="24"/>
        </w:rPr>
        <w:t>sa na úhradu pohľadávky použijú</w:t>
      </w:r>
      <w:r w:rsidRPr="005D0867">
        <w:rPr>
          <w:rFonts w:ascii="Times New Roman" w:hAnsi="Times New Roman"/>
          <w:bCs/>
          <w:sz w:val="24"/>
          <w:szCs w:val="24"/>
        </w:rPr>
        <w:t xml:space="preserve"> v tomto poradí:</w:t>
      </w:r>
    </w:p>
    <w:p w:rsidR="006F1BC4" w:rsidRPr="005D0867" w:rsidP="006F1BC4">
      <w:pPr>
        <w:bidi w:val="0"/>
        <w:spacing w:after="0" w:line="240" w:lineRule="auto"/>
        <w:ind w:firstLine="709"/>
        <w:jc w:val="both"/>
        <w:rPr>
          <w:rFonts w:ascii="Times New Roman" w:hAnsi="Times New Roman"/>
          <w:bCs/>
          <w:sz w:val="24"/>
          <w:szCs w:val="24"/>
        </w:rPr>
      </w:pPr>
      <w:r w:rsidRPr="005D0867">
        <w:rPr>
          <w:rFonts w:ascii="Times New Roman" w:hAnsi="Times New Roman"/>
          <w:bCs/>
          <w:sz w:val="24"/>
          <w:szCs w:val="24"/>
        </w:rPr>
        <w:t>a) trovy exekútora,</w:t>
      </w:r>
    </w:p>
    <w:p w:rsidR="006F1BC4" w:rsidRPr="005D0867" w:rsidP="006F1BC4">
      <w:pPr>
        <w:bidi w:val="0"/>
        <w:spacing w:after="0" w:line="240" w:lineRule="auto"/>
        <w:ind w:firstLine="709"/>
        <w:jc w:val="both"/>
        <w:rPr>
          <w:rFonts w:ascii="Times New Roman" w:hAnsi="Times New Roman"/>
          <w:bCs/>
          <w:sz w:val="24"/>
          <w:szCs w:val="24"/>
        </w:rPr>
      </w:pPr>
      <w:r w:rsidRPr="005D0867">
        <w:rPr>
          <w:rFonts w:ascii="Times New Roman" w:hAnsi="Times New Roman"/>
          <w:bCs/>
          <w:sz w:val="24"/>
          <w:szCs w:val="24"/>
        </w:rPr>
        <w:t>b) istina vymáhanej pohľadávky,</w:t>
      </w:r>
    </w:p>
    <w:p w:rsidR="006F1BC4" w:rsidRPr="005D0867" w:rsidP="006F1BC4">
      <w:pPr>
        <w:bidi w:val="0"/>
        <w:spacing w:after="0" w:line="240" w:lineRule="auto"/>
        <w:ind w:firstLine="709"/>
        <w:jc w:val="both"/>
        <w:rPr>
          <w:rFonts w:ascii="Times New Roman" w:hAnsi="Times New Roman"/>
          <w:bCs/>
          <w:sz w:val="24"/>
          <w:szCs w:val="24"/>
        </w:rPr>
      </w:pPr>
      <w:r w:rsidRPr="005D0867">
        <w:rPr>
          <w:rFonts w:ascii="Times New Roman" w:hAnsi="Times New Roman"/>
          <w:bCs/>
          <w:sz w:val="24"/>
          <w:szCs w:val="24"/>
        </w:rPr>
        <w:t>c) príslušenstvo vymáhanej pohľadávky priznané exekučným titulom,</w:t>
      </w:r>
    </w:p>
    <w:p w:rsidR="006F1BC4" w:rsidP="006F1BC4">
      <w:pPr>
        <w:bidi w:val="0"/>
        <w:spacing w:after="0" w:line="240" w:lineRule="auto"/>
        <w:ind w:firstLine="709"/>
        <w:jc w:val="both"/>
        <w:rPr>
          <w:rFonts w:ascii="Times New Roman" w:hAnsi="Times New Roman"/>
          <w:bCs/>
          <w:sz w:val="24"/>
          <w:szCs w:val="24"/>
        </w:rPr>
      </w:pPr>
      <w:r w:rsidRPr="005D0867">
        <w:rPr>
          <w:rFonts w:ascii="Times New Roman" w:hAnsi="Times New Roman"/>
          <w:bCs/>
          <w:sz w:val="24"/>
          <w:szCs w:val="24"/>
        </w:rPr>
        <w:t>d) trovy oprávneného.</w:t>
      </w:r>
    </w:p>
    <w:p w:rsidR="006F1BC4" w:rsidRPr="005D0867" w:rsidP="006F1BC4">
      <w:pPr>
        <w:bidi w:val="0"/>
        <w:spacing w:after="0" w:line="240" w:lineRule="auto"/>
        <w:ind w:firstLine="709"/>
        <w:jc w:val="both"/>
        <w:rPr>
          <w:rFonts w:ascii="Times New Roman" w:hAnsi="Times New Roman"/>
          <w:bCs/>
          <w:sz w:val="24"/>
          <w:szCs w:val="24"/>
        </w:rPr>
      </w:pPr>
    </w:p>
    <w:p w:rsidR="006F1BC4" w:rsidP="006F1BC4">
      <w:pPr>
        <w:bidi w:val="0"/>
        <w:spacing w:after="0" w:line="240" w:lineRule="auto"/>
        <w:jc w:val="both"/>
        <w:rPr>
          <w:rFonts w:ascii="Times New Roman" w:hAnsi="Times New Roman"/>
          <w:bCs/>
          <w:sz w:val="24"/>
          <w:szCs w:val="24"/>
        </w:rPr>
      </w:pPr>
      <w:r>
        <w:rPr>
          <w:rFonts w:ascii="Times New Roman" w:hAnsi="Times New Roman"/>
          <w:bCs/>
          <w:sz w:val="24"/>
          <w:szCs w:val="24"/>
        </w:rPr>
        <w:t>(5</w:t>
      </w:r>
      <w:r w:rsidRPr="005D0867">
        <w:rPr>
          <w:rFonts w:ascii="Times New Roman" w:hAnsi="Times New Roman"/>
          <w:bCs/>
          <w:sz w:val="24"/>
          <w:szCs w:val="24"/>
        </w:rPr>
        <w:t xml:space="preserve">) Z  prijatého plnenia sa </w:t>
      </w:r>
      <w:r>
        <w:rPr>
          <w:rFonts w:ascii="Times New Roman" w:hAnsi="Times New Roman"/>
          <w:bCs/>
          <w:sz w:val="24"/>
          <w:szCs w:val="24"/>
        </w:rPr>
        <w:t>na pohľadávku podľa odseku 4</w:t>
      </w:r>
      <w:r w:rsidRPr="005D0867">
        <w:rPr>
          <w:rFonts w:ascii="Times New Roman" w:hAnsi="Times New Roman"/>
          <w:bCs/>
          <w:sz w:val="24"/>
          <w:szCs w:val="24"/>
        </w:rPr>
        <w:t xml:space="preserve"> písm. a) </w:t>
      </w:r>
      <w:r>
        <w:rPr>
          <w:rFonts w:ascii="Times New Roman" w:hAnsi="Times New Roman"/>
          <w:bCs/>
          <w:sz w:val="24"/>
          <w:szCs w:val="24"/>
        </w:rPr>
        <w:t>použije</w:t>
      </w:r>
      <w:r w:rsidRPr="005D0867">
        <w:rPr>
          <w:rFonts w:ascii="Times New Roman" w:hAnsi="Times New Roman"/>
          <w:bCs/>
          <w:sz w:val="24"/>
          <w:szCs w:val="24"/>
        </w:rPr>
        <w:t xml:space="preserve"> vždy najviac </w:t>
      </w:r>
      <w:r>
        <w:rPr>
          <w:rFonts w:ascii="Times New Roman" w:hAnsi="Times New Roman"/>
          <w:bCs/>
          <w:sz w:val="24"/>
          <w:szCs w:val="24"/>
        </w:rPr>
        <w:t xml:space="preserve">24 </w:t>
      </w:r>
      <w:r w:rsidRPr="005D0867">
        <w:rPr>
          <w:rFonts w:ascii="Times New Roman" w:hAnsi="Times New Roman"/>
          <w:bCs/>
          <w:sz w:val="24"/>
          <w:szCs w:val="24"/>
        </w:rPr>
        <w:t xml:space="preserve">% plnenia, zvyšok </w:t>
      </w:r>
      <w:r>
        <w:rPr>
          <w:rFonts w:ascii="Times New Roman" w:hAnsi="Times New Roman"/>
          <w:bCs/>
          <w:sz w:val="24"/>
          <w:szCs w:val="24"/>
        </w:rPr>
        <w:t xml:space="preserve">prijatého </w:t>
      </w:r>
      <w:r w:rsidRPr="005D0867">
        <w:rPr>
          <w:rFonts w:ascii="Times New Roman" w:hAnsi="Times New Roman"/>
          <w:bCs/>
          <w:sz w:val="24"/>
          <w:szCs w:val="24"/>
        </w:rPr>
        <w:t xml:space="preserve">plnenia sa </w:t>
      </w:r>
      <w:r>
        <w:rPr>
          <w:rFonts w:ascii="Times New Roman" w:hAnsi="Times New Roman"/>
          <w:bCs/>
          <w:sz w:val="24"/>
          <w:szCs w:val="24"/>
        </w:rPr>
        <w:t xml:space="preserve">použije </w:t>
      </w:r>
      <w:r w:rsidRPr="005D0867">
        <w:rPr>
          <w:rFonts w:ascii="Times New Roman" w:hAnsi="Times New Roman"/>
          <w:bCs/>
          <w:sz w:val="24"/>
          <w:szCs w:val="24"/>
        </w:rPr>
        <w:t xml:space="preserve">na </w:t>
      </w:r>
      <w:r>
        <w:rPr>
          <w:rFonts w:ascii="Times New Roman" w:hAnsi="Times New Roman"/>
          <w:bCs/>
          <w:sz w:val="24"/>
          <w:szCs w:val="24"/>
        </w:rPr>
        <w:t>pohľadávku podľa odseku 4</w:t>
      </w:r>
      <w:r w:rsidRPr="005D0867">
        <w:rPr>
          <w:rFonts w:ascii="Times New Roman" w:hAnsi="Times New Roman"/>
          <w:bCs/>
          <w:sz w:val="24"/>
          <w:szCs w:val="24"/>
        </w:rPr>
        <w:t xml:space="preserve"> písm. b)</w:t>
      </w:r>
      <w:r>
        <w:rPr>
          <w:rFonts w:ascii="Times New Roman" w:hAnsi="Times New Roman"/>
          <w:bCs/>
          <w:sz w:val="24"/>
          <w:szCs w:val="24"/>
        </w:rPr>
        <w:t>; na pohľadávky podľa odseku 4 písm. c) a d) sa prijaté plnenia použijú až po zániku pohľadávky podľa odseku 4 písm. b). Ak niektorá z pohľadávok podľa odseku 4 už skôr zanikla, použije sa prijaté plnenie v pomere podľa predchádzajúcej vety na pohľadávky, ktoré v čase prijatia plnenia nie sú uspokojené. Ak nie je možné uplatniť pomer podľa prvej vety z dôvodu, že ostatné pohľadávky zanikli, použije sa celé prijaté plnenie na v poradí poslednú neuspokojenú pohľadávku, a to až do okamihu jej zániku.</w:t>
      </w:r>
    </w:p>
    <w:p w:rsidR="006F1BC4" w:rsidP="006F1BC4">
      <w:pPr>
        <w:bidi w:val="0"/>
        <w:spacing w:after="0" w:line="240" w:lineRule="auto"/>
        <w:jc w:val="both"/>
        <w:rPr>
          <w:rFonts w:ascii="Times New Roman" w:hAnsi="Times New Roman"/>
          <w:bCs/>
          <w:sz w:val="24"/>
          <w:szCs w:val="24"/>
        </w:rPr>
      </w:pPr>
    </w:p>
    <w:p w:rsidR="006F1BC4" w:rsidP="006F1BC4">
      <w:pPr>
        <w:bidi w:val="0"/>
        <w:spacing w:after="0" w:line="240" w:lineRule="auto"/>
        <w:jc w:val="both"/>
        <w:rPr>
          <w:rFonts w:ascii="Times New Roman" w:hAnsi="Times New Roman"/>
          <w:bCs/>
          <w:sz w:val="24"/>
          <w:szCs w:val="24"/>
        </w:rPr>
      </w:pPr>
      <w:r>
        <w:rPr>
          <w:rFonts w:ascii="Times New Roman" w:hAnsi="Times New Roman"/>
          <w:bCs/>
          <w:sz w:val="24"/>
          <w:szCs w:val="24"/>
        </w:rPr>
        <w:t>(6) Ak ide o exekúciu na vymoženie pohľadávky na výživnom, postupuje exekútor v súlade s odsekmi 4 a 5 tak, že prijaté plnenia použije vždy najskôr na bežné výživné.</w:t>
      </w:r>
    </w:p>
    <w:p w:rsidR="006F1BC4" w:rsidP="006F1BC4">
      <w:pPr>
        <w:bidi w:val="0"/>
        <w:spacing w:after="0" w:line="240" w:lineRule="auto"/>
        <w:jc w:val="both"/>
        <w:rPr>
          <w:rFonts w:ascii="Times New Roman" w:hAnsi="Times New Roman"/>
          <w:bCs/>
          <w:sz w:val="24"/>
          <w:szCs w:val="24"/>
        </w:rPr>
      </w:pPr>
    </w:p>
    <w:p w:rsidR="006F1BC4" w:rsidRPr="00BF0C26" w:rsidP="006F1BC4">
      <w:pPr>
        <w:bidi w:val="0"/>
        <w:spacing w:after="0" w:line="240" w:lineRule="auto"/>
        <w:jc w:val="both"/>
        <w:rPr>
          <w:rFonts w:ascii="Times New Roman" w:hAnsi="Times New Roman"/>
          <w:bCs/>
          <w:sz w:val="24"/>
          <w:szCs w:val="24"/>
        </w:rPr>
      </w:pPr>
      <w:r w:rsidRPr="0097550A">
        <w:rPr>
          <w:rFonts w:ascii="Times New Roman" w:hAnsi="Times New Roman"/>
          <w:bCs/>
          <w:sz w:val="24"/>
          <w:szCs w:val="24"/>
        </w:rPr>
        <w:t>(</w:t>
      </w:r>
      <w:r>
        <w:rPr>
          <w:rFonts w:ascii="Times New Roman" w:hAnsi="Times New Roman"/>
          <w:bCs/>
          <w:sz w:val="24"/>
          <w:szCs w:val="24"/>
        </w:rPr>
        <w:t>7</w:t>
      </w:r>
      <w:r w:rsidRPr="0097550A">
        <w:rPr>
          <w:rFonts w:ascii="Times New Roman" w:hAnsi="Times New Roman"/>
          <w:bCs/>
          <w:sz w:val="24"/>
          <w:szCs w:val="24"/>
        </w:rPr>
        <w:t xml:space="preserve">) Na požiadanie účastníka konania zašle exekútor v lehote do 30 dní od doručenia žiadosti </w:t>
      </w:r>
      <w:r>
        <w:rPr>
          <w:rFonts w:ascii="Times New Roman" w:hAnsi="Times New Roman"/>
          <w:bCs/>
          <w:sz w:val="24"/>
          <w:szCs w:val="24"/>
        </w:rPr>
        <w:t xml:space="preserve">jedenkrát ročne </w:t>
      </w:r>
      <w:r w:rsidRPr="0097550A">
        <w:rPr>
          <w:rFonts w:ascii="Times New Roman" w:hAnsi="Times New Roman"/>
          <w:bCs/>
          <w:sz w:val="24"/>
          <w:szCs w:val="24"/>
        </w:rPr>
        <w:t>bezodplatne vyúčtovanie exekučného konania podľa stavu ku dňu jeho vyhotovenia</w:t>
      </w:r>
      <w:r>
        <w:rPr>
          <w:rFonts w:ascii="Times New Roman" w:hAnsi="Times New Roman"/>
          <w:bCs/>
          <w:sz w:val="24"/>
          <w:szCs w:val="24"/>
        </w:rPr>
        <w:t>; v ostatných prípadoch uhradí účastník konania exekútorovi vecné náklady spojené s vyhotovením vyúčtovania exekučného konania</w:t>
      </w:r>
      <w:r w:rsidRPr="0097550A">
        <w:rPr>
          <w:rFonts w:ascii="Times New Roman" w:hAnsi="Times New Roman"/>
          <w:bCs/>
          <w:sz w:val="24"/>
          <w:szCs w:val="24"/>
        </w:rPr>
        <w:t>. Na náležitosti vyúčtovania exekučného konania sa primerane použijú ustanovenia o konečnom vyúčtovaní exekučného konania (</w:t>
      </w:r>
      <w:r>
        <w:rPr>
          <w:rFonts w:ascii="Times New Roman" w:hAnsi="Times New Roman"/>
          <w:bCs/>
          <w:sz w:val="24"/>
          <w:szCs w:val="24"/>
        </w:rPr>
        <w:t>§ 60 ods. 2</w:t>
      </w:r>
      <w:r w:rsidRPr="0097550A">
        <w:rPr>
          <w:rFonts w:ascii="Times New Roman" w:hAnsi="Times New Roman"/>
          <w:bCs/>
          <w:sz w:val="24"/>
          <w:szCs w:val="24"/>
        </w:rPr>
        <w:t>).“.</w:t>
      </w:r>
    </w:p>
    <w:p w:rsidR="006F1BC4" w:rsidP="006F1BC4">
      <w:pPr>
        <w:bidi w:val="0"/>
        <w:spacing w:after="0" w:line="240" w:lineRule="auto"/>
        <w:jc w:val="both"/>
        <w:rPr>
          <w:rFonts w:ascii="Times New Roman" w:hAnsi="Times New Roman"/>
          <w:bCs/>
          <w:sz w:val="24"/>
          <w:szCs w:val="24"/>
        </w:rPr>
      </w:pPr>
    </w:p>
    <w:p w:rsidR="006F1BC4" w:rsidP="006F1BC4">
      <w:pPr>
        <w:bidi w:val="0"/>
        <w:spacing w:after="0" w:line="240" w:lineRule="auto"/>
        <w:jc w:val="both"/>
        <w:rPr>
          <w:rFonts w:ascii="Times New Roman" w:hAnsi="Times New Roman"/>
          <w:bCs/>
          <w:sz w:val="24"/>
          <w:szCs w:val="24"/>
        </w:rPr>
      </w:pPr>
      <w:r>
        <w:rPr>
          <w:rFonts w:ascii="Times New Roman" w:hAnsi="Times New Roman"/>
          <w:bCs/>
          <w:sz w:val="24"/>
          <w:szCs w:val="24"/>
        </w:rPr>
        <w:t>Doterajší odsek 3 sa označuje ako odsek 8.</w:t>
      </w:r>
    </w:p>
    <w:p w:rsidR="006F1BC4" w:rsidP="006F1BC4">
      <w:pPr>
        <w:bidi w:val="0"/>
        <w:spacing w:after="0" w:line="240" w:lineRule="auto"/>
        <w:jc w:val="both"/>
        <w:rPr>
          <w:rFonts w:ascii="Times New Roman" w:hAnsi="Times New Roman"/>
          <w:bCs/>
          <w:sz w:val="24"/>
          <w:szCs w:val="24"/>
        </w:rPr>
      </w:pPr>
    </w:p>
    <w:p w:rsidR="006F1BC4" w:rsidRPr="00661A40" w:rsidP="006F1BC4">
      <w:pPr>
        <w:pStyle w:val="ListParagraph"/>
        <w:numPr>
          <w:numId w:val="3"/>
        </w:numPr>
        <w:tabs>
          <w:tab w:val="left" w:pos="426"/>
        </w:tabs>
        <w:bidi w:val="0"/>
        <w:spacing w:after="0" w:line="240" w:lineRule="auto"/>
        <w:ind w:left="0" w:firstLine="0"/>
        <w:jc w:val="both"/>
        <w:rPr>
          <w:rFonts w:ascii="Times New Roman" w:hAnsi="Times New Roman"/>
          <w:bCs/>
          <w:sz w:val="24"/>
          <w:szCs w:val="24"/>
        </w:rPr>
      </w:pPr>
      <w:r>
        <w:t xml:space="preserve">  </w:t>
      </w:r>
      <w:r w:rsidRPr="00661A40">
        <w:rPr>
          <w:rFonts w:ascii="Times New Roman" w:hAnsi="Times New Roman"/>
          <w:bCs/>
          <w:sz w:val="24"/>
          <w:szCs w:val="24"/>
        </w:rPr>
        <w:t xml:space="preserve">V § 48 písm. e) sa na konci pripájajú tieto slová: „a poučenie o následkoch podľa § 36 ods. 11 a o účinkoch </w:t>
      </w:r>
      <w:r>
        <w:rPr>
          <w:rFonts w:ascii="Times New Roman" w:hAnsi="Times New Roman"/>
          <w:bCs/>
          <w:sz w:val="24"/>
          <w:szCs w:val="24"/>
        </w:rPr>
        <w:t xml:space="preserve">podľa </w:t>
      </w:r>
      <w:r w:rsidRPr="00661A40">
        <w:rPr>
          <w:rFonts w:ascii="Times New Roman" w:hAnsi="Times New Roman"/>
          <w:bCs/>
          <w:sz w:val="24"/>
          <w:szCs w:val="24"/>
        </w:rPr>
        <w:t>§ 46 ods. 3.“.</w:t>
      </w:r>
    </w:p>
    <w:p w:rsidR="006F1BC4" w:rsidP="006F1BC4">
      <w:pPr>
        <w:bidi w:val="0"/>
        <w:spacing w:after="0" w:line="240" w:lineRule="auto"/>
        <w:jc w:val="both"/>
        <w:rPr>
          <w:rFonts w:ascii="Times New Roman" w:hAnsi="Times New Roman"/>
          <w:bCs/>
          <w:sz w:val="24"/>
          <w:szCs w:val="24"/>
        </w:rPr>
      </w:pPr>
    </w:p>
    <w:p w:rsidR="006F1BC4" w:rsidRPr="00B330E9" w:rsidP="006F1BC4">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 58 ods. 6 sa slová „je odvolanie prípustné“ nahrádzajú slovami „nemožno podať mimoriadne dovolanie“.</w:t>
      </w: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60 písm. b) sa slová „(§ 46 ods. 3)“ nahrádzajú slovami „(§ 46 ods. 8)“.</w:t>
      </w:r>
    </w:p>
    <w:p w:rsidR="006F1BC4" w:rsidRPr="00C04D43" w:rsidP="006F1BC4">
      <w:pPr>
        <w:pStyle w:val="ListParagraph"/>
        <w:bidi w:val="0"/>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Doterajší text § 60 sa označuje ako odsek 1 a dopĺňa sa odsekom 2, ktorý znie:</w:t>
      </w: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r>
        <w:rPr>
          <w:rFonts w:ascii="Times New Roman" w:hAnsi="Times New Roman"/>
          <w:sz w:val="24"/>
          <w:szCs w:val="24"/>
        </w:rPr>
        <w:t>„(2) Pred vrátením poverenia podľa odseku 1 písm. c) a e) je exekútor povinný zaslať účastníkom konania konečné vyúčtovanie exekučného konania, v ktorom uvedie najmä výšku vymoženej pohľadávky oprávneného, výšku vymožených trov oprávneného, výšku vymožených trov exekúcie exekútora v členení odmena exekútora, náhrada hotových výdavkov, náhrada za stratu času a daň z pridanej hodnoty, ak je exekútor platiteľom dane z pridanej hodnoty. Konečné vyúčtovanie exekučného konania podľa predchádzajúcej vety zasiela exekútor spolu s vrátením poverenia aj súdu.“.</w:t>
      </w: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70 ods. 1 sa za slovo „mzdy“ vkladajú slová „alebo z iných príjmov“.</w:t>
      </w: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111 odsek 2 znie: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BB79D7">
        <w:rPr>
          <w:rFonts w:ascii="Times New Roman" w:hAnsi="Times New Roman"/>
          <w:sz w:val="24"/>
          <w:szCs w:val="24"/>
        </w:rPr>
        <w:t>„(2) Exekúcii nepodliehajú dávka v hmotnej núdzi a príspevky k dávke poskyto</w:t>
      </w:r>
      <w:r>
        <w:rPr>
          <w:rFonts w:ascii="Times New Roman" w:hAnsi="Times New Roman"/>
          <w:sz w:val="24"/>
          <w:szCs w:val="24"/>
        </w:rPr>
        <w:t>vané podľa osobitného predpisu,</w:t>
      </w:r>
      <w:r w:rsidRPr="00275FAC">
        <w:rPr>
          <w:rFonts w:ascii="Times New Roman" w:hAnsi="Times New Roman"/>
          <w:sz w:val="24"/>
          <w:szCs w:val="24"/>
          <w:vertAlign w:val="superscript"/>
        </w:rPr>
        <w:t>11a</w:t>
      </w:r>
      <w:r w:rsidRPr="00BB79D7">
        <w:rPr>
          <w:rFonts w:ascii="Times New Roman" w:hAnsi="Times New Roman"/>
          <w:sz w:val="24"/>
          <w:szCs w:val="24"/>
        </w:rPr>
        <w:t xml:space="preserve">) </w:t>
      </w:r>
      <w:r>
        <w:rPr>
          <w:rFonts w:ascii="Times New Roman" w:hAnsi="Times New Roman"/>
          <w:sz w:val="24"/>
          <w:szCs w:val="24"/>
        </w:rPr>
        <w:t>peňažné príspevky na kompenzáciu ťažkého zdravotného postihnutia poskytované podľa osobitného predpisu,</w:t>
      </w:r>
      <w:r w:rsidRPr="00275FAC">
        <w:rPr>
          <w:rFonts w:ascii="Times New Roman" w:hAnsi="Times New Roman"/>
          <w:sz w:val="24"/>
          <w:szCs w:val="24"/>
          <w:vertAlign w:val="superscript"/>
        </w:rPr>
        <w:t>11aa</w:t>
      </w:r>
      <w:r>
        <w:rPr>
          <w:rFonts w:ascii="Times New Roman" w:hAnsi="Times New Roman"/>
          <w:sz w:val="24"/>
          <w:szCs w:val="24"/>
        </w:rPr>
        <w:t>) opatrenia sociálnoprávnej ochrany detí a sociálnej kurately finančného charakteru poskytované podľa osobitného predpisu,</w:t>
      </w:r>
      <w:r w:rsidRPr="001C546A">
        <w:rPr>
          <w:rFonts w:ascii="Times New Roman" w:hAnsi="Times New Roman"/>
          <w:sz w:val="24"/>
          <w:szCs w:val="24"/>
          <w:vertAlign w:val="superscript"/>
        </w:rPr>
        <w:t>11aaa</w:t>
      </w:r>
      <w:r>
        <w:rPr>
          <w:rFonts w:ascii="Times New Roman" w:hAnsi="Times New Roman"/>
          <w:sz w:val="24"/>
          <w:szCs w:val="24"/>
        </w:rPr>
        <w:t>) náhradné výživné, príspevky na podporu náhradnej starostlivosti o dieťa a štátne sociálne dávky</w:t>
      </w:r>
      <w:r w:rsidRPr="00BB79D7">
        <w:rPr>
          <w:rFonts w:ascii="Times New Roman" w:hAnsi="Times New Roman"/>
          <w:sz w:val="24"/>
          <w:szCs w:val="24"/>
        </w:rPr>
        <w:t xml:space="preserve">, </w:t>
      </w:r>
      <w:r>
        <w:rPr>
          <w:rFonts w:ascii="Times New Roman" w:hAnsi="Times New Roman"/>
          <w:sz w:val="24"/>
          <w:szCs w:val="24"/>
        </w:rPr>
        <w:t>ak osobitný predpis</w:t>
      </w:r>
      <w:r w:rsidRPr="00275FAC">
        <w:rPr>
          <w:rFonts w:ascii="Times New Roman" w:hAnsi="Times New Roman"/>
          <w:sz w:val="24"/>
          <w:szCs w:val="24"/>
          <w:vertAlign w:val="superscript"/>
        </w:rPr>
        <w:t>11aab</w:t>
      </w:r>
      <w:r w:rsidRPr="007857E3">
        <w:rPr>
          <w:rFonts w:ascii="Times New Roman" w:hAnsi="Times New Roman"/>
          <w:sz w:val="24"/>
          <w:szCs w:val="24"/>
        </w:rPr>
        <w:t>) neustanovuje inak.“.</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Poznámky pod čiarou k odkazom 11aa až 11aab znejú:</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11aa</w:t>
      </w:r>
      <w:r>
        <w:rPr>
          <w:rFonts w:ascii="Times New Roman" w:hAnsi="Times New Roman"/>
          <w:sz w:val="24"/>
          <w:szCs w:val="24"/>
        </w:rPr>
        <w:t xml:space="preserve">) Zákon č. 447/2008 Z. z. </w:t>
      </w:r>
      <w:r w:rsidRPr="00BB79D7">
        <w:rPr>
          <w:rFonts w:ascii="Times New Roman" w:hAnsi="Times New Roman"/>
          <w:sz w:val="24"/>
          <w:szCs w:val="24"/>
        </w:rPr>
        <w:t>o peňažných príspevkoch na kompenzáciu ťažkého zdravotného postihnutia a o zmene a doplnení niektorých zákonov</w:t>
      </w:r>
      <w:r>
        <w:rPr>
          <w:rFonts w:ascii="Times New Roman" w:hAnsi="Times New Roman"/>
          <w:sz w:val="24"/>
          <w:szCs w:val="24"/>
        </w:rPr>
        <w:t xml:space="preserve"> v znení neskorších predpisov.</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vertAlign w:val="superscript"/>
        </w:rPr>
        <w:t>11aaa</w:t>
      </w:r>
      <w:r>
        <w:rPr>
          <w:rFonts w:ascii="Times New Roman" w:hAnsi="Times New Roman"/>
          <w:sz w:val="24"/>
          <w:szCs w:val="24"/>
        </w:rPr>
        <w:t xml:space="preserve">) § 64 až 70 zákona č. 305/2005 Z. z. </w:t>
      </w:r>
      <w:r w:rsidRPr="00BB79D7">
        <w:rPr>
          <w:rFonts w:ascii="Times New Roman" w:hAnsi="Times New Roman"/>
          <w:sz w:val="24"/>
          <w:szCs w:val="24"/>
        </w:rPr>
        <w:t>o sociálnoprávnej ochrane detí a o sociálnej kuratele a o zmene a doplnení niektorých zákonov</w:t>
      </w:r>
      <w:r>
        <w:rPr>
          <w:rFonts w:ascii="Times New Roman" w:hAnsi="Times New Roman"/>
          <w:sz w:val="24"/>
          <w:szCs w:val="24"/>
        </w:rPr>
        <w:t xml:space="preserve"> v znení neskorších predpisov.</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vertAlign w:val="superscript"/>
        </w:rPr>
        <w:t>11aab</w:t>
      </w:r>
      <w:r>
        <w:rPr>
          <w:rFonts w:ascii="Times New Roman" w:hAnsi="Times New Roman"/>
          <w:sz w:val="24"/>
          <w:szCs w:val="24"/>
        </w:rPr>
        <w:t xml:space="preserve">) Zákon č. 448/2008 Z. z. </w:t>
      </w:r>
      <w:r w:rsidRPr="00275FAC">
        <w:rPr>
          <w:rFonts w:ascii="Times New Roman" w:hAnsi="Times New Roman"/>
          <w:sz w:val="24"/>
          <w:szCs w:val="24"/>
        </w:rPr>
        <w:t xml:space="preserve">o sociálnych službách a o zmene a doplnení zákona </w:t>
      </w:r>
      <w:r>
        <w:rPr>
          <w:rFonts w:ascii="Times New Roman" w:hAnsi="Times New Roman"/>
          <w:sz w:val="24"/>
          <w:szCs w:val="24"/>
        </w:rPr>
        <w:br/>
      </w:r>
      <w:r w:rsidRPr="00275FAC">
        <w:rPr>
          <w:rFonts w:ascii="Times New Roman" w:hAnsi="Times New Roman"/>
          <w:sz w:val="24"/>
          <w:szCs w:val="24"/>
        </w:rPr>
        <w:t>č. 455/1991 Zb. o živnostenskom podnikaní (živnostenský zákon) v znení neskorších predpisov</w:t>
      </w:r>
      <w:r>
        <w:rPr>
          <w:rFonts w:ascii="Times New Roman" w:hAnsi="Times New Roman"/>
          <w:sz w:val="24"/>
          <w:szCs w:val="24"/>
        </w:rPr>
        <w:t xml:space="preserve"> v znení neskorších predpisov.“.</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115 ods. 2 písmeno f) znie: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BB79D7">
        <w:rPr>
          <w:rFonts w:ascii="Times New Roman" w:hAnsi="Times New Roman"/>
          <w:sz w:val="24"/>
          <w:szCs w:val="24"/>
        </w:rPr>
        <w:t xml:space="preserve">„f) </w:t>
      </w:r>
      <w:r>
        <w:rPr>
          <w:rFonts w:ascii="Times New Roman" w:hAnsi="Times New Roman"/>
          <w:sz w:val="24"/>
          <w:szCs w:val="24"/>
        </w:rPr>
        <w:t>veci, na ktoré sa poskytli dávky v hmotnej núdzi a príspevky k dávke poskytované podľa osobitného predpisu,</w:t>
      </w:r>
      <w:r w:rsidRPr="00C078AF">
        <w:rPr>
          <w:rFonts w:ascii="Times New Roman" w:hAnsi="Times New Roman"/>
          <w:sz w:val="24"/>
          <w:szCs w:val="24"/>
          <w:vertAlign w:val="superscript"/>
        </w:rPr>
        <w:t>11a</w:t>
      </w:r>
      <w:r>
        <w:rPr>
          <w:rFonts w:ascii="Times New Roman" w:hAnsi="Times New Roman"/>
          <w:sz w:val="24"/>
          <w:szCs w:val="24"/>
        </w:rPr>
        <w:t>) peňažné príspevky na kompenzáciu ťažkého zdravotného postihnutia poskytované podľa osobitného predpisu</w:t>
      </w:r>
      <w:r w:rsidRPr="00C078AF">
        <w:rPr>
          <w:rFonts w:ascii="Times New Roman" w:hAnsi="Times New Roman"/>
          <w:sz w:val="24"/>
          <w:szCs w:val="24"/>
          <w:vertAlign w:val="superscript"/>
        </w:rPr>
        <w:t>11aa</w:t>
      </w:r>
      <w:r>
        <w:rPr>
          <w:rFonts w:ascii="Times New Roman" w:hAnsi="Times New Roman"/>
          <w:sz w:val="24"/>
          <w:szCs w:val="24"/>
        </w:rPr>
        <w:t>) a opatrenia sociálnoprávnej ochrany detí a sociálnej kurately finančného charakteru poskytované podľa osobitného predpisu.</w:t>
      </w:r>
      <w:r w:rsidRPr="00C078AF">
        <w:rPr>
          <w:rFonts w:ascii="Times New Roman" w:hAnsi="Times New Roman"/>
          <w:sz w:val="24"/>
          <w:szCs w:val="24"/>
          <w:vertAlign w:val="superscript"/>
        </w:rPr>
        <w:t>11aaa</w:t>
      </w:r>
      <w:r>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RPr="00B10CF2" w:rsidP="006F1BC4">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V § 115 ods. 4 sa na konci pripájajú tieto slová: </w:t>
      </w:r>
      <w:r w:rsidRPr="00B10CF2">
        <w:rPr>
          <w:rFonts w:ascii="Times New Roman" w:hAnsi="Times New Roman"/>
          <w:sz w:val="24"/>
          <w:szCs w:val="24"/>
        </w:rPr>
        <w:t>„</w:t>
      </w:r>
      <w:r>
        <w:rPr>
          <w:rFonts w:ascii="Times New Roman" w:hAnsi="Times New Roman"/>
          <w:sz w:val="24"/>
          <w:szCs w:val="24"/>
        </w:rPr>
        <w:t xml:space="preserve">a </w:t>
      </w:r>
      <w:r w:rsidRPr="00B10CF2">
        <w:rPr>
          <w:rFonts w:ascii="Times New Roman" w:hAnsi="Times New Roman"/>
          <w:sz w:val="24"/>
          <w:szCs w:val="24"/>
        </w:rPr>
        <w:t>podiel účastníka na majetku v doplnkovom dôchodkovom fonde zodpovedajúci výške príspevkov zamestnávateľa zaplatených za tohto účastníka a výnosov z ich investovania</w:t>
      </w:r>
      <w:r>
        <w:rPr>
          <w:rFonts w:ascii="Times New Roman" w:hAnsi="Times New Roman"/>
          <w:sz w:val="24"/>
          <w:szCs w:val="24"/>
        </w:rPr>
        <w:t>.</w:t>
      </w:r>
      <w:r w:rsidRPr="00E80753">
        <w:rPr>
          <w:rFonts w:ascii="Times New Roman" w:hAnsi="Times New Roman"/>
          <w:sz w:val="24"/>
          <w:szCs w:val="24"/>
          <w:vertAlign w:val="superscript"/>
        </w:rPr>
        <w:t>11bca</w:t>
      </w:r>
      <w:r w:rsidRPr="00B10CF2">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cs="Calibri"/>
          <w:sz w:val="20"/>
          <w:szCs w:val="20"/>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4B65A6">
        <w:rPr>
          <w:rFonts w:ascii="Times New Roman" w:hAnsi="Times New Roman"/>
          <w:sz w:val="24"/>
          <w:szCs w:val="24"/>
        </w:rPr>
        <w:t>Poznámka pod čiarou k odkazu 11bca</w:t>
      </w:r>
      <w:r>
        <w:rPr>
          <w:rFonts w:ascii="Times New Roman" w:hAnsi="Times New Roman"/>
          <w:sz w:val="24"/>
          <w:szCs w:val="24"/>
        </w:rPr>
        <w:t xml:space="preserve"> znie:</w:t>
      </w:r>
    </w:p>
    <w:p w:rsidR="006F1BC4" w:rsidRPr="004B65A6"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„11bca) Zákon č. 650/2004 Z. z. </w:t>
      </w:r>
      <w:r w:rsidRPr="004B65A6">
        <w:rPr>
          <w:rFonts w:ascii="Times New Roman" w:hAnsi="Times New Roman"/>
          <w:sz w:val="24"/>
          <w:szCs w:val="24"/>
        </w:rPr>
        <w:t>o doplnkovom dôchodkovom sporení a o zmene a doplnení niektorých zákonov</w:t>
      </w:r>
      <w:r>
        <w:rPr>
          <w:rFonts w:ascii="Times New Roman" w:hAnsi="Times New Roman"/>
          <w:sz w:val="24"/>
          <w:szCs w:val="24"/>
        </w:rPr>
        <w:t xml:space="preserve"> v znení neskorších predpisov.“.</w:t>
      </w: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Poznámky pod čiarou k odkazom 11e a 11f znejú:</w:t>
      </w: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11e</w:t>
      </w:r>
      <w:r>
        <w:rPr>
          <w:rFonts w:ascii="Times New Roman" w:hAnsi="Times New Roman"/>
          <w:sz w:val="24"/>
          <w:szCs w:val="24"/>
        </w:rPr>
        <w:t xml:space="preserve">) § 11 zákona č. 541/2004 Z. z. </w:t>
      </w:r>
      <w:r w:rsidRPr="00E3777F">
        <w:rPr>
          <w:rFonts w:ascii="Times New Roman" w:hAnsi="Times New Roman"/>
          <w:sz w:val="24"/>
          <w:szCs w:val="24"/>
        </w:rPr>
        <w:t>o mierovom využívaní jadrovej energie (atómový zákon) a o zmene a doplnení niektorých zákonov</w:t>
      </w:r>
      <w:r>
        <w:rPr>
          <w:rFonts w:ascii="Times New Roman" w:hAnsi="Times New Roman"/>
          <w:sz w:val="24"/>
          <w:szCs w:val="24"/>
        </w:rPr>
        <w:t>.</w:t>
      </w:r>
    </w:p>
    <w:p w:rsidR="006F1BC4" w:rsidRPr="00E3777F"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r>
        <w:rPr>
          <w:rFonts w:ascii="Times New Roman" w:hAnsi="Times New Roman"/>
          <w:sz w:val="24"/>
          <w:szCs w:val="24"/>
          <w:vertAlign w:val="superscript"/>
        </w:rPr>
        <w:t>11f</w:t>
      </w:r>
      <w:r>
        <w:rPr>
          <w:rFonts w:ascii="Times New Roman" w:hAnsi="Times New Roman"/>
          <w:sz w:val="24"/>
          <w:szCs w:val="24"/>
        </w:rPr>
        <w:t>) § 5 ods. 3 zákona č. 541/2004 Z. z. v znení zákona č. 21/2007 Z. z.“.</w:t>
      </w:r>
    </w:p>
    <w:p w:rsidR="006F1BC4" w:rsidP="006F1BC4">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 § 194 ods. 5 sa slovo „splnomocniť“ nahrádza slovom „poveriť“. </w:t>
      </w:r>
    </w:p>
    <w:p w:rsidR="006F1BC4" w:rsidP="006F1BC4">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6F1BC4" w:rsidP="006F1BC4">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 194 ods. 7 sa slovo „splnomocneným“ nahrádza slovom „povereným“ a slovo „splnomocnený“ slovom „poverený“.</w:t>
      </w:r>
    </w:p>
    <w:p w:rsidR="006F1BC4" w:rsidRPr="002652A5"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200 ods. 1 sa na konci pripája táto veta:</w:t>
      </w: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r>
        <w:rPr>
          <w:rFonts w:ascii="Times New Roman" w:hAnsi="Times New Roman"/>
          <w:sz w:val="24"/>
          <w:szCs w:val="24"/>
        </w:rPr>
        <w:t>„</w:t>
      </w:r>
      <w:r w:rsidRPr="000425FF">
        <w:rPr>
          <w:rFonts w:ascii="Times New Roman" w:hAnsi="Times New Roman"/>
          <w:sz w:val="24"/>
          <w:szCs w:val="24"/>
        </w:rPr>
        <w:t>Povinný má nárok na náhradu trov, ktoré mu vznikli v súvislosti so vznesenými námietkami proti exekúcii, ak sa námietkam vyhovelo (§ 50).</w:t>
      </w:r>
      <w:r>
        <w:rPr>
          <w:rFonts w:ascii="Times New Roman" w:hAnsi="Times New Roman"/>
          <w:sz w:val="24"/>
          <w:szCs w:val="24"/>
        </w:rPr>
        <w:t>“.</w:t>
      </w: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201 ods. 2 sa slovo „troch“ nahrádza číslom „14“.</w:t>
      </w:r>
    </w:p>
    <w:p w:rsidR="006F1BC4" w:rsidP="006F1BC4">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202 ods. 2 sa slovo „troch“ nahrádza číslom „14“.</w:t>
      </w:r>
    </w:p>
    <w:p w:rsidR="006F1BC4" w:rsidRPr="007803AF" w:rsidP="006F1BC4">
      <w:pPr>
        <w:pStyle w:val="ListParagraph"/>
        <w:bidi w:val="0"/>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209 ods. 2 sa vypúšťajú slová „po celý čas výkonu funkcie exekútora“.</w:t>
      </w:r>
    </w:p>
    <w:p w:rsidR="006F1BC4" w:rsidRPr="00FA5C97" w:rsidP="006F1BC4">
      <w:pPr>
        <w:pStyle w:val="ListParagraph"/>
        <w:bidi w:val="0"/>
        <w:rPr>
          <w:rFonts w:ascii="Times New Roman" w:hAnsi="Times New Roman"/>
          <w:sz w:val="24"/>
          <w:szCs w:val="24"/>
        </w:rPr>
      </w:pPr>
    </w:p>
    <w:p w:rsidR="006F1BC4" w:rsidRPr="00D6025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211 sa vypúšťa odsek 1. Súčasne sa zrušuje označenie odseku 2.</w:t>
      </w:r>
    </w:p>
    <w:p w:rsidR="006F1BC4" w:rsidRPr="009B00B1"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numPr>
          <w:numId w:val="3"/>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V § 212 ods. 1 sa na konci pripája táto veta:</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162BEF">
        <w:rPr>
          <w:rFonts w:ascii="Times New Roman" w:hAnsi="Times New Roman"/>
          <w:sz w:val="24"/>
          <w:szCs w:val="24"/>
        </w:rPr>
        <w:t>V sídle komory je komora povinná zriadiť verejne dostupnú podateľňu. Osobné doručenie písomnosti komora na požiadanie vždy písomne potvrdí.</w:t>
      </w:r>
      <w:r>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212 ods. 5 sa vypúšťa písmeno d).</w:t>
      </w:r>
    </w:p>
    <w:p w:rsidR="006F1BC4" w:rsidP="006F1BC4">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Doterajšie písmeno e) sa označuje ako písmeno d).</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V § 213 ods. 3 sa na konci pripája táto veta: </w:t>
      </w: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„Na platnosť uznesenia, ktorým sa schvaľuje dohoda podľa § 34 ods. 13, je potrebný súhlas nadpolovičnej väčšiny všetkých exekútorov.“. </w:t>
      </w:r>
    </w:p>
    <w:p w:rsidR="006F1BC4" w:rsidP="006F1BC4">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213 ods. 4 písmeno b) znie: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 </w:t>
      </w:r>
      <w:r w:rsidRPr="00162BEF">
        <w:rPr>
          <w:rFonts w:ascii="Times New Roman" w:hAnsi="Times New Roman"/>
          <w:sz w:val="24"/>
          <w:szCs w:val="24"/>
        </w:rPr>
        <w:t>schvaľuje organizačný poriadok a volebný poriadok</w:t>
      </w:r>
      <w:r>
        <w:rPr>
          <w:rFonts w:ascii="Times New Roman" w:hAnsi="Times New Roman"/>
          <w:sz w:val="24"/>
          <w:szCs w:val="24"/>
        </w:rPr>
        <w:t xml:space="preserve">,“. </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214 ods. 1 písmená d) a e) znejú:</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 vedie zoznam koncipientov,</w:t>
      </w:r>
      <w:r w:rsidRPr="00162BEF">
        <w:rPr>
          <w:rFonts w:ascii="Times New Roman" w:hAnsi="Times New Roman"/>
          <w:sz w:val="24"/>
          <w:szCs w:val="24"/>
        </w:rPr>
        <w:t xml:space="preserve"> vykonáva v </w:t>
      </w:r>
      <w:r>
        <w:rPr>
          <w:rFonts w:ascii="Times New Roman" w:hAnsi="Times New Roman"/>
          <w:sz w:val="24"/>
          <w:szCs w:val="24"/>
        </w:rPr>
        <w:t>ňom</w:t>
      </w:r>
      <w:r w:rsidRPr="00162BEF">
        <w:rPr>
          <w:rFonts w:ascii="Times New Roman" w:hAnsi="Times New Roman"/>
          <w:sz w:val="24"/>
          <w:szCs w:val="24"/>
        </w:rPr>
        <w:t xml:space="preserve"> zmeny a zabezpečuje </w:t>
      </w:r>
      <w:r>
        <w:rPr>
          <w:rFonts w:ascii="Times New Roman" w:hAnsi="Times New Roman"/>
          <w:sz w:val="24"/>
          <w:szCs w:val="24"/>
        </w:rPr>
        <w:t>jeho</w:t>
      </w:r>
      <w:r w:rsidRPr="00162BEF">
        <w:rPr>
          <w:rFonts w:ascii="Times New Roman" w:hAnsi="Times New Roman"/>
          <w:sz w:val="24"/>
          <w:szCs w:val="24"/>
        </w:rPr>
        <w:t xml:space="preserve"> zverejňovanie a pravidelnú aktualizáciu na webovom sídle komory,</w:t>
      </w:r>
    </w:p>
    <w:p w:rsidR="006F1BC4" w:rsidRPr="003116BD" w:rsidP="006F1BC4">
      <w:pPr>
        <w:pStyle w:val="ListParagraph"/>
        <w:widowControl w:val="0"/>
        <w:numPr>
          <w:numId w:val="4"/>
        </w:numPr>
        <w:tabs>
          <w:tab w:val="left" w:pos="284"/>
        </w:tabs>
        <w:autoSpaceDE w:val="0"/>
        <w:autoSpaceDN w:val="0"/>
        <w:bidi w:val="0"/>
        <w:adjustRightInd w:val="0"/>
        <w:spacing w:after="0" w:line="240" w:lineRule="auto"/>
        <w:ind w:left="0" w:firstLine="0"/>
        <w:jc w:val="both"/>
        <w:rPr>
          <w:rFonts w:ascii="Times New Roman" w:hAnsi="Times New Roman"/>
          <w:sz w:val="24"/>
          <w:szCs w:val="24"/>
        </w:rPr>
      </w:pPr>
      <w:r w:rsidRPr="003116BD">
        <w:rPr>
          <w:rFonts w:ascii="Times New Roman" w:hAnsi="Times New Roman"/>
          <w:sz w:val="24"/>
          <w:szCs w:val="24"/>
        </w:rPr>
        <w:t>vykonáva kontrolu nad činnosťou exekútorov, ich zástupcov a náhradníkov exekútorov</w:t>
      </w:r>
      <w:r>
        <w:rPr>
          <w:rFonts w:ascii="Times New Roman" w:hAnsi="Times New Roman"/>
          <w:sz w:val="24"/>
          <w:szCs w:val="24"/>
        </w:rPr>
        <w:t>,</w:t>
      </w:r>
      <w:r w:rsidRPr="003116BD">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214 ods. 1 sa za písmeno f) vkladá nové písmeno g), ktoré znie: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9B00B1">
        <w:rPr>
          <w:rFonts w:ascii="Times New Roman" w:hAnsi="Times New Roman"/>
          <w:sz w:val="24"/>
          <w:szCs w:val="24"/>
        </w:rPr>
        <w:t>„g</w:t>
      </w:r>
      <w:r>
        <w:rPr>
          <w:rFonts w:ascii="Times New Roman" w:hAnsi="Times New Roman"/>
          <w:sz w:val="24"/>
          <w:szCs w:val="24"/>
        </w:rPr>
        <w:t xml:space="preserve">) </w:t>
      </w:r>
      <w:r w:rsidRPr="009B00B1">
        <w:rPr>
          <w:rFonts w:ascii="Times New Roman" w:hAnsi="Times New Roman"/>
          <w:sz w:val="24"/>
          <w:szCs w:val="24"/>
        </w:rPr>
        <w:t>vypracúva správu o činnosti komory a činnosti exekútorov,</w:t>
      </w:r>
      <w:r>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Doterajšie písmená g) až k) sa označujú ako písmená h) až l).</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214 ods. 1 sa za písmeno k) vkladajú nové písmená l) a m), ktoré znejú:</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 </w:t>
      </w:r>
      <w:r w:rsidRPr="009B00B1">
        <w:rPr>
          <w:rFonts w:ascii="Times New Roman" w:hAnsi="Times New Roman"/>
          <w:sz w:val="24"/>
          <w:szCs w:val="24"/>
        </w:rPr>
        <w:t>na webovom sídle komory zverejňuje zástupcov exekútorov</w:t>
      </w:r>
      <w:r>
        <w:rPr>
          <w:rFonts w:ascii="Times New Roman" w:hAnsi="Times New Roman"/>
          <w:sz w:val="24"/>
          <w:szCs w:val="24"/>
        </w:rPr>
        <w:t>, náhradníkov exekútorov</w:t>
      </w:r>
      <w:r w:rsidRPr="009B00B1">
        <w:rPr>
          <w:rFonts w:ascii="Times New Roman" w:hAnsi="Times New Roman"/>
          <w:sz w:val="24"/>
          <w:szCs w:val="24"/>
        </w:rPr>
        <w:t>, ich zmeny a ďalšie údaje, ktorých zverejňovanie ustanovuje tento zákon,</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m) na podklade údajov vedených ministerstvom zverejňuje na webovom sídle komory zoznam exekútorov,“.</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Doterajšie písmeno l) sa označuje ako písmeno n).</w:t>
      </w:r>
    </w:p>
    <w:p w:rsidR="006F1BC4" w:rsidRPr="009B00B1"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RPr="00B44A36" w:rsidP="006F1BC4">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sidRPr="00B44A36">
        <w:rPr>
          <w:rFonts w:ascii="Times New Roman" w:hAnsi="Times New Roman"/>
          <w:sz w:val="24"/>
          <w:szCs w:val="24"/>
        </w:rPr>
        <w:t>V § 214 sa za odsek 1 vkladá nový odsek 2, ktorý znie:</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sidRPr="00A70CD2">
        <w:rPr>
          <w:rFonts w:ascii="Times New Roman" w:hAnsi="Times New Roman"/>
          <w:sz w:val="24"/>
          <w:szCs w:val="24"/>
        </w:rPr>
        <w:t>„</w:t>
      </w:r>
      <w:r>
        <w:rPr>
          <w:rFonts w:ascii="Times New Roman" w:hAnsi="Times New Roman"/>
          <w:sz w:val="24"/>
          <w:szCs w:val="24"/>
        </w:rPr>
        <w:t xml:space="preserve">(2) </w:t>
      </w:r>
      <w:r w:rsidRPr="00A70CD2">
        <w:rPr>
          <w:rFonts w:ascii="Times New Roman" w:hAnsi="Times New Roman"/>
          <w:sz w:val="24"/>
          <w:szCs w:val="24"/>
        </w:rPr>
        <w:t>Na webovom sídle komory sa zverejňuje aj informácia o</w:t>
      </w:r>
      <w:r>
        <w:rPr>
          <w:rFonts w:ascii="Times New Roman" w:hAnsi="Times New Roman"/>
          <w:sz w:val="24"/>
          <w:szCs w:val="24"/>
        </w:rPr>
        <w:t xml:space="preserve"> právoplatnom </w:t>
      </w:r>
      <w:r w:rsidRPr="00A70CD2">
        <w:rPr>
          <w:rFonts w:ascii="Times New Roman" w:hAnsi="Times New Roman"/>
          <w:sz w:val="24"/>
          <w:szCs w:val="24"/>
        </w:rPr>
        <w:t>uložení konkrétneho disciplinárneho opatrenia exekútorovi, o pozastavení výkonu funkcie exekútora, o dátume pozastavenia výkonu funkcie exekútora a dátume jeho zániku</w:t>
      </w:r>
      <w:r>
        <w:rPr>
          <w:rFonts w:ascii="Times New Roman" w:hAnsi="Times New Roman"/>
          <w:sz w:val="24"/>
          <w:szCs w:val="24"/>
        </w:rPr>
        <w:t xml:space="preserve"> a</w:t>
      </w:r>
      <w:r w:rsidRPr="00A70CD2">
        <w:rPr>
          <w:rFonts w:ascii="Times New Roman" w:hAnsi="Times New Roman"/>
          <w:sz w:val="24"/>
          <w:szCs w:val="24"/>
        </w:rPr>
        <w:t xml:space="preserve"> o prerušení výkonu funkcie exekútora, dátume prerušenia výkonu funkcie exekútora a čase jeho trvania. Na účel vedenia zoznamu exekútorov a jeho aktualizácie komora ministerstvu bezodkladne oznamuje najmä </w:t>
      </w:r>
      <w:r w:rsidRPr="0097550A">
        <w:rPr>
          <w:rFonts w:ascii="Times New Roman" w:hAnsi="Times New Roman"/>
          <w:sz w:val="24"/>
          <w:szCs w:val="24"/>
        </w:rPr>
        <w:t>zmenu sídla exekútorského úradu podľa § 15 ods. 1 a</w:t>
      </w:r>
      <w:r>
        <w:rPr>
          <w:rFonts w:ascii="Times New Roman" w:hAnsi="Times New Roman"/>
          <w:sz w:val="24"/>
          <w:szCs w:val="24"/>
        </w:rPr>
        <w:t xml:space="preserve"> </w:t>
      </w:r>
      <w:r w:rsidRPr="00A70CD2">
        <w:rPr>
          <w:rFonts w:ascii="Times New Roman" w:hAnsi="Times New Roman"/>
          <w:sz w:val="24"/>
          <w:szCs w:val="24"/>
        </w:rPr>
        <w:t>zánik výkonu funkcie exekútora podľa § 16</w:t>
      </w:r>
      <w:r>
        <w:rPr>
          <w:rFonts w:ascii="Times New Roman" w:hAnsi="Times New Roman"/>
          <w:sz w:val="24"/>
          <w:szCs w:val="24"/>
        </w:rPr>
        <w:t xml:space="preserve"> ods. 1 písm. a) a b)</w:t>
      </w:r>
      <w:r w:rsidRPr="00A70CD2">
        <w:rPr>
          <w:rFonts w:ascii="Times New Roman" w:hAnsi="Times New Roman"/>
          <w:sz w:val="24"/>
          <w:szCs w:val="24"/>
        </w:rPr>
        <w:t>.“.</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Doterajšie odseky 2 až 5 sa označujú ako odseky 3 až 6.</w:t>
      </w:r>
    </w:p>
    <w:p w:rsidR="006F1BC4" w:rsidP="006F1BC4">
      <w:pPr>
        <w:widowControl w:val="0"/>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 214 ods. 6 sa vypúšťa čiarka a slová „v disciplinárnej komisii alebo v odvolacej disciplinárnej komisii“.</w:t>
      </w:r>
    </w:p>
    <w:p w:rsidR="006F1BC4" w:rsidP="006F1BC4">
      <w:pPr>
        <w:pStyle w:val="ListParagraph"/>
        <w:widowControl w:val="0"/>
        <w:tabs>
          <w:tab w:val="left" w:pos="426"/>
        </w:tabs>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217 sa vypúšťa.</w:t>
      </w:r>
    </w:p>
    <w:p w:rsidR="006F1BC4" w:rsidRPr="00145F96" w:rsidP="006F1BC4">
      <w:pPr>
        <w:pStyle w:val="ListParagraph"/>
        <w:bidi w:val="0"/>
        <w:rPr>
          <w:rFonts w:ascii="Times New Roman" w:hAnsi="Times New Roman"/>
          <w:sz w:val="24"/>
          <w:szCs w:val="24"/>
        </w:rPr>
      </w:pPr>
    </w:p>
    <w:p w:rsidR="006F1BC4" w:rsidP="006F1BC4">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nadpise Desiatej časti sa za slovo „sťažnosti“ vkladá čiarka a slová „kontrola exekučnej činnosti“.</w:t>
      </w:r>
    </w:p>
    <w:p w:rsidR="006F1BC4" w:rsidRPr="00346B30" w:rsidP="006F1BC4">
      <w:pPr>
        <w:pStyle w:val="ListParagraph"/>
        <w:widowControl w:val="0"/>
        <w:tabs>
          <w:tab w:val="left" w:pos="426"/>
        </w:tabs>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Desiatej časti sa za prvú hlavu vkladá druhá hlava, ktorá vrátane nadpisu znie:</w:t>
      </w:r>
    </w:p>
    <w:p w:rsidR="006F1BC4" w:rsidRPr="00145F96" w:rsidP="006F1BC4">
      <w:pPr>
        <w:pStyle w:val="ListParagraph"/>
        <w:bidi w:val="0"/>
        <w:rPr>
          <w:rFonts w:ascii="Times New Roman" w:hAnsi="Times New Roman"/>
          <w:sz w:val="24"/>
          <w:szCs w:val="24"/>
        </w:rPr>
      </w:pPr>
    </w:p>
    <w:p w:rsidR="006F1BC4" w:rsidP="006F1BC4">
      <w:pPr>
        <w:pStyle w:val="ListParagraph"/>
        <w:widowControl w:val="0"/>
        <w:tabs>
          <w:tab w:val="left" w:pos="426"/>
        </w:tabs>
        <w:autoSpaceDE w:val="0"/>
        <w:autoSpaceDN w:val="0"/>
        <w:bidi w:val="0"/>
        <w:adjustRightInd w:val="0"/>
        <w:spacing w:after="0" w:line="240" w:lineRule="auto"/>
        <w:ind w:left="0"/>
        <w:jc w:val="center"/>
        <w:rPr>
          <w:rFonts w:ascii="Times New Roman" w:hAnsi="Times New Roman"/>
          <w:sz w:val="24"/>
          <w:szCs w:val="24"/>
        </w:rPr>
      </w:pPr>
      <w:r>
        <w:rPr>
          <w:rFonts w:ascii="Times New Roman" w:hAnsi="Times New Roman"/>
          <w:sz w:val="24"/>
          <w:szCs w:val="24"/>
        </w:rPr>
        <w:t>„DRUHÁ HLAVA</w:t>
      </w:r>
    </w:p>
    <w:p w:rsidR="006F1BC4" w:rsidP="006F1BC4">
      <w:pPr>
        <w:pStyle w:val="ListParagraph"/>
        <w:widowControl w:val="0"/>
        <w:tabs>
          <w:tab w:val="left" w:pos="426"/>
        </w:tabs>
        <w:autoSpaceDE w:val="0"/>
        <w:autoSpaceDN w:val="0"/>
        <w:bidi w:val="0"/>
        <w:adjustRightInd w:val="0"/>
        <w:spacing w:after="0" w:line="240" w:lineRule="auto"/>
        <w:ind w:left="0"/>
        <w:jc w:val="center"/>
        <w:rPr>
          <w:rFonts w:ascii="Times New Roman" w:hAnsi="Times New Roman"/>
          <w:sz w:val="24"/>
          <w:szCs w:val="24"/>
        </w:rPr>
      </w:pPr>
    </w:p>
    <w:p w:rsidR="006F1BC4" w:rsidP="006F1BC4">
      <w:pPr>
        <w:pStyle w:val="ListParagraph"/>
        <w:widowControl w:val="0"/>
        <w:tabs>
          <w:tab w:val="left" w:pos="426"/>
        </w:tabs>
        <w:autoSpaceDE w:val="0"/>
        <w:autoSpaceDN w:val="0"/>
        <w:bidi w:val="0"/>
        <w:adjustRightInd w:val="0"/>
        <w:spacing w:after="0" w:line="240" w:lineRule="auto"/>
        <w:ind w:left="0"/>
        <w:jc w:val="center"/>
        <w:rPr>
          <w:rFonts w:ascii="Times New Roman" w:hAnsi="Times New Roman"/>
          <w:sz w:val="24"/>
          <w:szCs w:val="24"/>
        </w:rPr>
      </w:pPr>
      <w:r>
        <w:rPr>
          <w:rFonts w:ascii="Times New Roman" w:hAnsi="Times New Roman"/>
          <w:sz w:val="24"/>
          <w:szCs w:val="24"/>
        </w:rPr>
        <w:t>KONTROLA EXEKUČNEJ ČINNOSTI</w:t>
      </w:r>
    </w:p>
    <w:p w:rsidR="006F1BC4" w:rsidRPr="00EB299C" w:rsidP="006F1BC4">
      <w:pPr>
        <w:widowControl w:val="0"/>
        <w:autoSpaceDE w:val="0"/>
        <w:autoSpaceDN w:val="0"/>
        <w:bidi w:val="0"/>
        <w:adjustRightInd w:val="0"/>
        <w:spacing w:after="0" w:line="240" w:lineRule="auto"/>
        <w:rPr>
          <w:rFonts w:ascii="Times New Roman" w:hAnsi="Times New Roman"/>
          <w:sz w:val="24"/>
          <w:szCs w:val="24"/>
        </w:rPr>
      </w:pPr>
    </w:p>
    <w:p w:rsidR="006F1BC4" w:rsidP="006F1BC4">
      <w:pPr>
        <w:widowControl w:val="0"/>
        <w:autoSpaceDE w:val="0"/>
        <w:autoSpaceDN w:val="0"/>
        <w:bidi w:val="0"/>
        <w:adjustRightInd w:val="0"/>
        <w:spacing w:after="0" w:line="240" w:lineRule="auto"/>
        <w:jc w:val="center"/>
        <w:rPr>
          <w:rFonts w:ascii="Times New Roman" w:hAnsi="Times New Roman"/>
          <w:sz w:val="24"/>
          <w:szCs w:val="24"/>
        </w:rPr>
      </w:pPr>
      <w:r>
        <w:rPr>
          <w:rFonts w:ascii="Times New Roman" w:hAnsi="Times New Roman"/>
          <w:sz w:val="24"/>
          <w:szCs w:val="24"/>
        </w:rPr>
        <w:t>§ 218d</w:t>
      </w:r>
    </w:p>
    <w:p w:rsidR="006F1BC4" w:rsidP="006F1BC4">
      <w:pPr>
        <w:widowControl w:val="0"/>
        <w:autoSpaceDE w:val="0"/>
        <w:autoSpaceDN w:val="0"/>
        <w:bidi w:val="0"/>
        <w:adjustRightInd w:val="0"/>
        <w:spacing w:after="0" w:line="240" w:lineRule="auto"/>
        <w:jc w:val="center"/>
        <w:rPr>
          <w:rFonts w:ascii="Times New Roman" w:hAnsi="Times New Roman"/>
          <w:sz w:val="24"/>
          <w:szCs w:val="24"/>
        </w:rPr>
      </w:pPr>
    </w:p>
    <w:p w:rsidR="006F1BC4" w:rsidRPr="00EB299C" w:rsidP="006F1BC4">
      <w:pPr>
        <w:widowControl w:val="0"/>
        <w:numPr>
          <w:numId w:val="10"/>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Kontrolou exekučnej činnosti</w:t>
      </w:r>
      <w:r w:rsidRPr="00EB299C">
        <w:rPr>
          <w:rFonts w:ascii="Times New Roman" w:hAnsi="Times New Roman"/>
          <w:sz w:val="24"/>
          <w:szCs w:val="24"/>
        </w:rPr>
        <w:t xml:space="preserve"> sa overuje </w:t>
      </w:r>
    </w:p>
    <w:p w:rsidR="006F1BC4" w:rsidRPr="00EB299C" w:rsidP="006F1BC4">
      <w:pPr>
        <w:widowControl w:val="0"/>
        <w:tabs>
          <w:tab w:val="left" w:pos="993"/>
        </w:tabs>
        <w:autoSpaceDE w:val="0"/>
        <w:autoSpaceDN w:val="0"/>
        <w:bidi w:val="0"/>
        <w:adjustRightInd w:val="0"/>
        <w:spacing w:after="0" w:line="240" w:lineRule="auto"/>
        <w:ind w:firstLine="426"/>
        <w:jc w:val="both"/>
        <w:rPr>
          <w:rFonts w:ascii="Times New Roman" w:hAnsi="Times New Roman"/>
          <w:sz w:val="24"/>
          <w:szCs w:val="24"/>
        </w:rPr>
      </w:pPr>
      <w:r w:rsidRPr="00EB299C">
        <w:rPr>
          <w:rFonts w:ascii="Times New Roman" w:hAnsi="Times New Roman"/>
          <w:sz w:val="24"/>
          <w:szCs w:val="24"/>
        </w:rPr>
        <w:t xml:space="preserve">a) dodržiavanie </w:t>
      </w:r>
      <w:r>
        <w:rPr>
          <w:rFonts w:ascii="Times New Roman" w:hAnsi="Times New Roman"/>
          <w:sz w:val="24"/>
          <w:szCs w:val="24"/>
        </w:rPr>
        <w:t>ustanovení tohto zákona</w:t>
      </w:r>
      <w:r w:rsidRPr="00EB299C">
        <w:rPr>
          <w:rFonts w:ascii="Times New Roman" w:hAnsi="Times New Roman"/>
          <w:sz w:val="24"/>
          <w:szCs w:val="24"/>
        </w:rPr>
        <w:t xml:space="preserve"> pri nakladaní s prostriedkami účastníkov konania, s ktorými disponuje exekútor,</w:t>
      </w:r>
    </w:p>
    <w:p w:rsidR="006F1BC4" w:rsidRPr="00EB299C" w:rsidP="006F1BC4">
      <w:pPr>
        <w:widowControl w:val="0"/>
        <w:tabs>
          <w:tab w:val="left" w:pos="993"/>
        </w:tabs>
        <w:autoSpaceDE w:val="0"/>
        <w:autoSpaceDN w:val="0"/>
        <w:bidi w:val="0"/>
        <w:adjustRightInd w:val="0"/>
        <w:spacing w:after="0" w:line="240" w:lineRule="auto"/>
        <w:ind w:firstLine="426"/>
        <w:jc w:val="both"/>
        <w:rPr>
          <w:rFonts w:ascii="Times New Roman" w:hAnsi="Times New Roman"/>
          <w:sz w:val="24"/>
          <w:szCs w:val="24"/>
        </w:rPr>
      </w:pPr>
      <w:r w:rsidRPr="00EB299C">
        <w:rPr>
          <w:rFonts w:ascii="Times New Roman" w:hAnsi="Times New Roman"/>
          <w:sz w:val="24"/>
          <w:szCs w:val="24"/>
        </w:rPr>
        <w:t>b) dostupnosť, správnosť a úplnosť informácií o vykonávaných úkonoch exekútora pri hospodárení s prostriedkami účastníkov konania a správnosť vedenia a evidencie účtovných a iných dokladov preukazujúcich prijaté a poukázané plnenia,</w:t>
      </w:r>
    </w:p>
    <w:p w:rsidR="006F1BC4" w:rsidRPr="00EB299C" w:rsidP="006F1BC4">
      <w:pPr>
        <w:widowControl w:val="0"/>
        <w:tabs>
          <w:tab w:val="left" w:pos="993"/>
        </w:tabs>
        <w:autoSpaceDE w:val="0"/>
        <w:autoSpaceDN w:val="0"/>
        <w:bidi w:val="0"/>
        <w:adjustRightInd w:val="0"/>
        <w:spacing w:after="0" w:line="240" w:lineRule="auto"/>
        <w:ind w:firstLine="426"/>
        <w:jc w:val="both"/>
        <w:rPr>
          <w:rFonts w:ascii="Times New Roman" w:hAnsi="Times New Roman"/>
          <w:sz w:val="24"/>
          <w:szCs w:val="24"/>
        </w:rPr>
      </w:pPr>
      <w:r w:rsidRPr="00EB299C">
        <w:rPr>
          <w:rFonts w:ascii="Times New Roman" w:hAnsi="Times New Roman"/>
          <w:sz w:val="24"/>
          <w:szCs w:val="24"/>
        </w:rPr>
        <w:t>c) splnenie opatrení uložených na nápravu nedostatkov zistených pri kontrole</w:t>
      </w:r>
      <w:r>
        <w:rPr>
          <w:rFonts w:ascii="Times New Roman" w:hAnsi="Times New Roman"/>
          <w:sz w:val="24"/>
          <w:szCs w:val="24"/>
        </w:rPr>
        <w:t xml:space="preserve"> exekučnej činnosti</w:t>
      </w:r>
      <w:r w:rsidRPr="00EB299C">
        <w:rPr>
          <w:rFonts w:ascii="Times New Roman" w:hAnsi="Times New Roman"/>
          <w:sz w:val="24"/>
          <w:szCs w:val="24"/>
        </w:rPr>
        <w:t xml:space="preserve"> a na odstránenie príčin ich vzniku.</w:t>
      </w:r>
    </w:p>
    <w:p w:rsidR="006F1BC4" w:rsidRPr="00EB299C" w:rsidP="006F1BC4">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rPr>
      </w:pPr>
    </w:p>
    <w:p w:rsidR="006F1BC4" w:rsidRPr="00A70CD2" w:rsidP="006F1BC4">
      <w:pPr>
        <w:widowControl w:val="0"/>
        <w:numPr>
          <w:numId w:val="10"/>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Kontrolu exekučnej činnosti</w:t>
      </w:r>
      <w:r w:rsidRPr="00A70CD2">
        <w:rPr>
          <w:rFonts w:ascii="Times New Roman" w:hAnsi="Times New Roman"/>
          <w:sz w:val="24"/>
          <w:szCs w:val="24"/>
        </w:rPr>
        <w:t xml:space="preserve"> možno vykonať na podnet súdu, na základe sťažností fyzických</w:t>
      </w:r>
      <w:r>
        <w:rPr>
          <w:rFonts w:ascii="Times New Roman" w:hAnsi="Times New Roman"/>
          <w:sz w:val="24"/>
          <w:szCs w:val="24"/>
        </w:rPr>
        <w:t xml:space="preserve"> osôb</w:t>
      </w:r>
      <w:r w:rsidRPr="00A70CD2">
        <w:rPr>
          <w:rFonts w:ascii="Times New Roman" w:hAnsi="Times New Roman"/>
          <w:sz w:val="24"/>
          <w:szCs w:val="24"/>
        </w:rPr>
        <w:t xml:space="preserve"> a právnických osôb alebo na podnet </w:t>
      </w:r>
      <w:r>
        <w:rPr>
          <w:rFonts w:ascii="Times New Roman" w:hAnsi="Times New Roman"/>
          <w:sz w:val="24"/>
          <w:szCs w:val="24"/>
        </w:rPr>
        <w:t xml:space="preserve">prezidenta komory a </w:t>
      </w:r>
      <w:r w:rsidRPr="00A70CD2">
        <w:rPr>
          <w:rFonts w:ascii="Times New Roman" w:hAnsi="Times New Roman"/>
          <w:sz w:val="24"/>
          <w:szCs w:val="24"/>
        </w:rPr>
        <w:t xml:space="preserve">iných orgánov komory alebo orgánov verejnej moci. </w:t>
      </w:r>
      <w:r>
        <w:rPr>
          <w:rFonts w:ascii="Times New Roman" w:hAnsi="Times New Roman"/>
          <w:sz w:val="24"/>
          <w:szCs w:val="24"/>
        </w:rPr>
        <w:t>Kontrola exekučnej činnosti</w:t>
      </w:r>
      <w:r w:rsidRPr="00A70CD2">
        <w:rPr>
          <w:rFonts w:ascii="Times New Roman" w:hAnsi="Times New Roman"/>
          <w:sz w:val="24"/>
          <w:szCs w:val="24"/>
        </w:rPr>
        <w:t xml:space="preserve"> sa vykoná vždy, ak </w:t>
      </w:r>
      <w:r>
        <w:rPr>
          <w:rFonts w:ascii="Times New Roman" w:hAnsi="Times New Roman"/>
          <w:sz w:val="24"/>
          <w:szCs w:val="24"/>
        </w:rPr>
        <w:t>o to požiada ministerstvo.</w:t>
      </w:r>
    </w:p>
    <w:p w:rsidR="006F1BC4" w:rsidRPr="00145F96" w:rsidP="006F1BC4">
      <w:pPr>
        <w:widowControl w:val="0"/>
        <w:tabs>
          <w:tab w:val="left" w:pos="993"/>
        </w:tabs>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tabs>
          <w:tab w:val="left" w:pos="993"/>
        </w:tabs>
        <w:autoSpaceDE w:val="0"/>
        <w:autoSpaceDN w:val="0"/>
        <w:bidi w:val="0"/>
        <w:adjustRightInd w:val="0"/>
        <w:spacing w:after="0" w:line="240" w:lineRule="auto"/>
        <w:ind w:left="360"/>
        <w:jc w:val="center"/>
        <w:rPr>
          <w:rFonts w:ascii="Times New Roman" w:hAnsi="Times New Roman"/>
          <w:sz w:val="24"/>
          <w:szCs w:val="24"/>
        </w:rPr>
      </w:pPr>
      <w:r>
        <w:rPr>
          <w:rFonts w:ascii="Times New Roman" w:hAnsi="Times New Roman"/>
          <w:sz w:val="24"/>
          <w:szCs w:val="24"/>
        </w:rPr>
        <w:t>§ 218e</w:t>
      </w:r>
    </w:p>
    <w:p w:rsidR="006F1BC4" w:rsidRPr="00696A30" w:rsidP="006F1BC4">
      <w:pPr>
        <w:widowControl w:val="0"/>
        <w:autoSpaceDE w:val="0"/>
        <w:autoSpaceDN w:val="0"/>
        <w:bidi w:val="0"/>
        <w:adjustRightInd w:val="0"/>
        <w:spacing w:after="0"/>
        <w:ind w:left="360"/>
        <w:jc w:val="center"/>
        <w:rPr>
          <w:rFonts w:ascii="Arial" w:hAnsi="Arial" w:cs="Arial"/>
          <w:sz w:val="16"/>
          <w:szCs w:val="16"/>
        </w:rPr>
      </w:pPr>
    </w:p>
    <w:p w:rsidR="006F1BC4" w:rsidP="006F1BC4">
      <w:pPr>
        <w:widowControl w:val="0"/>
        <w:numPr>
          <w:numId w:val="11"/>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Kontrolu exekučnej činnosti</w:t>
      </w:r>
      <w:r w:rsidRPr="00E4109C">
        <w:rPr>
          <w:rFonts w:ascii="Times New Roman" w:hAnsi="Times New Roman"/>
          <w:sz w:val="24"/>
          <w:szCs w:val="24"/>
        </w:rPr>
        <w:t xml:space="preserve"> vykonajú traja </w:t>
      </w:r>
      <w:r>
        <w:rPr>
          <w:rFonts w:ascii="Times New Roman" w:hAnsi="Times New Roman"/>
          <w:sz w:val="24"/>
          <w:szCs w:val="24"/>
        </w:rPr>
        <w:t xml:space="preserve">exekútori </w:t>
      </w:r>
      <w:r w:rsidRPr="00995F7F">
        <w:rPr>
          <w:rFonts w:ascii="Times New Roman" w:hAnsi="Times New Roman"/>
          <w:sz w:val="24"/>
          <w:szCs w:val="24"/>
        </w:rPr>
        <w:t>poverení</w:t>
      </w:r>
      <w:r w:rsidRPr="00E4109C">
        <w:rPr>
          <w:rFonts w:ascii="Times New Roman" w:hAnsi="Times New Roman"/>
          <w:sz w:val="24"/>
          <w:szCs w:val="24"/>
        </w:rPr>
        <w:t xml:space="preserve"> </w:t>
      </w:r>
      <w:r>
        <w:rPr>
          <w:rFonts w:ascii="Times New Roman" w:hAnsi="Times New Roman"/>
          <w:sz w:val="24"/>
          <w:szCs w:val="24"/>
        </w:rPr>
        <w:t xml:space="preserve">prezídiom komory </w:t>
      </w:r>
      <w:r w:rsidRPr="00E4109C">
        <w:rPr>
          <w:rFonts w:ascii="Times New Roman" w:hAnsi="Times New Roman"/>
          <w:sz w:val="24"/>
          <w:szCs w:val="24"/>
        </w:rPr>
        <w:t>a jeden zástupca ministerstva</w:t>
      </w:r>
      <w:r>
        <w:rPr>
          <w:rFonts w:ascii="Times New Roman" w:hAnsi="Times New Roman"/>
          <w:sz w:val="24"/>
          <w:szCs w:val="24"/>
        </w:rPr>
        <w:t xml:space="preserve"> (ďalej len „kontrolná komisia“)</w:t>
      </w:r>
      <w:r w:rsidRPr="00E4109C">
        <w:rPr>
          <w:rFonts w:ascii="Times New Roman" w:hAnsi="Times New Roman"/>
          <w:sz w:val="24"/>
          <w:szCs w:val="24"/>
        </w:rPr>
        <w:t xml:space="preserve">. </w:t>
      </w:r>
      <w:r>
        <w:rPr>
          <w:rFonts w:ascii="Times New Roman" w:hAnsi="Times New Roman"/>
          <w:sz w:val="24"/>
          <w:szCs w:val="24"/>
        </w:rPr>
        <w:t xml:space="preserve">Členovia kontrolnej komisie zvolia spomedzi seba predsedu kontrolnej komisie. </w:t>
      </w:r>
      <w:r w:rsidRPr="00E4109C">
        <w:rPr>
          <w:rFonts w:ascii="Times New Roman" w:hAnsi="Times New Roman"/>
          <w:sz w:val="24"/>
          <w:szCs w:val="24"/>
        </w:rPr>
        <w:t xml:space="preserve">Vykonanie </w:t>
      </w:r>
      <w:r>
        <w:rPr>
          <w:rFonts w:ascii="Times New Roman" w:hAnsi="Times New Roman"/>
          <w:sz w:val="24"/>
          <w:szCs w:val="24"/>
        </w:rPr>
        <w:t xml:space="preserve">kontroly exekučnej činnosti </w:t>
      </w:r>
      <w:r w:rsidRPr="00E4109C">
        <w:rPr>
          <w:rFonts w:ascii="Times New Roman" w:hAnsi="Times New Roman"/>
          <w:sz w:val="24"/>
          <w:szCs w:val="24"/>
        </w:rPr>
        <w:t xml:space="preserve">oznámi komora vždy ministerstvu spolu so žiadosťou o určenie osoby, ktorá sa za ministerstvo </w:t>
      </w:r>
      <w:r>
        <w:rPr>
          <w:rFonts w:ascii="Times New Roman" w:hAnsi="Times New Roman"/>
          <w:sz w:val="24"/>
          <w:szCs w:val="24"/>
        </w:rPr>
        <w:t>kontroly exekučnej činnosti</w:t>
      </w:r>
      <w:r w:rsidRPr="00E4109C">
        <w:rPr>
          <w:rFonts w:ascii="Times New Roman" w:hAnsi="Times New Roman"/>
          <w:sz w:val="24"/>
          <w:szCs w:val="24"/>
        </w:rPr>
        <w:t xml:space="preserve"> zúčastní. </w:t>
      </w:r>
    </w:p>
    <w:p w:rsidR="006F1BC4" w:rsidP="006F1BC4">
      <w:pPr>
        <w:widowControl w:val="0"/>
        <w:tabs>
          <w:tab w:val="left" w:pos="993"/>
        </w:tabs>
        <w:autoSpaceDE w:val="0"/>
        <w:autoSpaceDN w:val="0"/>
        <w:bidi w:val="0"/>
        <w:adjustRightInd w:val="0"/>
        <w:spacing w:after="0" w:line="240" w:lineRule="auto"/>
        <w:ind w:left="709"/>
        <w:jc w:val="both"/>
        <w:rPr>
          <w:rFonts w:ascii="Times New Roman" w:hAnsi="Times New Roman"/>
          <w:sz w:val="24"/>
          <w:szCs w:val="24"/>
        </w:rPr>
      </w:pPr>
    </w:p>
    <w:p w:rsidR="006F1BC4" w:rsidRPr="00C74EE5" w:rsidP="006F1BC4">
      <w:pPr>
        <w:widowControl w:val="0"/>
        <w:numPr>
          <w:numId w:val="11"/>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C74EE5">
        <w:rPr>
          <w:rFonts w:ascii="Times New Roman" w:hAnsi="Times New Roman"/>
          <w:sz w:val="24"/>
          <w:szCs w:val="24"/>
        </w:rPr>
        <w:t xml:space="preserve">Pri vykonávaní </w:t>
      </w:r>
      <w:r>
        <w:rPr>
          <w:rFonts w:ascii="Times New Roman" w:hAnsi="Times New Roman"/>
          <w:sz w:val="24"/>
          <w:szCs w:val="24"/>
        </w:rPr>
        <w:t>kontroly exekučnej činnosti</w:t>
      </w:r>
      <w:r w:rsidRPr="00C74EE5">
        <w:rPr>
          <w:rFonts w:ascii="Times New Roman" w:hAnsi="Times New Roman"/>
          <w:sz w:val="24"/>
          <w:szCs w:val="24"/>
        </w:rPr>
        <w:t xml:space="preserve"> sú osoby podľa odseku 1 oprávnené</w:t>
      </w:r>
    </w:p>
    <w:p w:rsidR="006F1BC4" w:rsidRPr="00E4109C" w:rsidP="006F1BC4">
      <w:pPr>
        <w:widowControl w:val="0"/>
        <w:tabs>
          <w:tab w:val="left" w:pos="993"/>
        </w:tabs>
        <w:autoSpaceDE w:val="0"/>
        <w:autoSpaceDN w:val="0"/>
        <w:bidi w:val="0"/>
        <w:adjustRightInd w:val="0"/>
        <w:spacing w:after="0" w:line="240" w:lineRule="auto"/>
        <w:ind w:firstLine="426"/>
        <w:jc w:val="both"/>
        <w:rPr>
          <w:rFonts w:ascii="Times New Roman" w:hAnsi="Times New Roman"/>
          <w:sz w:val="24"/>
          <w:szCs w:val="24"/>
        </w:rPr>
      </w:pPr>
      <w:r w:rsidRPr="00E4109C">
        <w:rPr>
          <w:rFonts w:ascii="Times New Roman" w:hAnsi="Times New Roman"/>
          <w:sz w:val="24"/>
          <w:szCs w:val="24"/>
        </w:rPr>
        <w:t>a) vstupovať do objektov exekútorského úradu,</w:t>
      </w:r>
    </w:p>
    <w:p w:rsidR="006F1BC4" w:rsidRPr="00E4109C" w:rsidP="006F1BC4">
      <w:pPr>
        <w:widowControl w:val="0"/>
        <w:tabs>
          <w:tab w:val="left" w:pos="993"/>
        </w:tabs>
        <w:autoSpaceDE w:val="0"/>
        <w:autoSpaceDN w:val="0"/>
        <w:bidi w:val="0"/>
        <w:adjustRightInd w:val="0"/>
        <w:spacing w:after="0" w:line="240" w:lineRule="auto"/>
        <w:ind w:firstLine="426"/>
        <w:jc w:val="both"/>
        <w:rPr>
          <w:rFonts w:ascii="Times New Roman" w:hAnsi="Times New Roman"/>
          <w:sz w:val="24"/>
          <w:szCs w:val="24"/>
        </w:rPr>
      </w:pPr>
      <w:r w:rsidRPr="00E4109C">
        <w:rPr>
          <w:rFonts w:ascii="Times New Roman" w:hAnsi="Times New Roman"/>
          <w:sz w:val="24"/>
          <w:szCs w:val="24"/>
        </w:rPr>
        <w:t xml:space="preserve">b) vyžadovať od exekútora, aby im poskytol </w:t>
      </w:r>
      <w:r>
        <w:rPr>
          <w:rFonts w:ascii="Times New Roman" w:hAnsi="Times New Roman"/>
          <w:sz w:val="24"/>
          <w:szCs w:val="24"/>
        </w:rPr>
        <w:t>exekučné</w:t>
      </w:r>
      <w:r w:rsidRPr="00E4109C">
        <w:rPr>
          <w:rFonts w:ascii="Times New Roman" w:hAnsi="Times New Roman"/>
          <w:sz w:val="24"/>
          <w:szCs w:val="24"/>
        </w:rPr>
        <w:t xml:space="preserve"> spisy, iné doklady, ako aj vysvetlenia k veci, ktorá je predmetom </w:t>
      </w:r>
      <w:r>
        <w:rPr>
          <w:rFonts w:ascii="Times New Roman" w:hAnsi="Times New Roman"/>
          <w:sz w:val="24"/>
          <w:szCs w:val="24"/>
        </w:rPr>
        <w:t>kontroly exekučnej činnosti</w:t>
      </w:r>
      <w:r w:rsidRPr="00E4109C">
        <w:rPr>
          <w:rFonts w:ascii="Times New Roman" w:hAnsi="Times New Roman"/>
          <w:sz w:val="24"/>
          <w:szCs w:val="24"/>
        </w:rPr>
        <w:t>.</w:t>
      </w:r>
    </w:p>
    <w:p w:rsidR="006F1BC4" w:rsidRPr="00E4109C" w:rsidP="006F1BC4">
      <w:pPr>
        <w:widowControl w:val="0"/>
        <w:tabs>
          <w:tab w:val="left" w:pos="993"/>
        </w:tabs>
        <w:autoSpaceDE w:val="0"/>
        <w:autoSpaceDN w:val="0"/>
        <w:bidi w:val="0"/>
        <w:adjustRightInd w:val="0"/>
        <w:spacing w:after="0" w:line="240" w:lineRule="auto"/>
        <w:ind w:left="720" w:firstLine="709"/>
        <w:jc w:val="both"/>
        <w:rPr>
          <w:rFonts w:ascii="Times New Roman" w:hAnsi="Times New Roman"/>
          <w:sz w:val="24"/>
          <w:szCs w:val="24"/>
        </w:rPr>
      </w:pPr>
    </w:p>
    <w:p w:rsidR="006F1BC4" w:rsidP="006F1BC4">
      <w:pPr>
        <w:widowControl w:val="0"/>
        <w:numPr>
          <w:numId w:val="11"/>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E4109C">
        <w:rPr>
          <w:rFonts w:ascii="Times New Roman" w:hAnsi="Times New Roman"/>
          <w:sz w:val="24"/>
          <w:szCs w:val="24"/>
        </w:rPr>
        <w:t xml:space="preserve">Exekútor je povinný vytvoriť osobám podľa odseku 1 primerané podmienky na vykonanie kontroly </w:t>
      </w:r>
      <w:r>
        <w:rPr>
          <w:rFonts w:ascii="Times New Roman" w:hAnsi="Times New Roman"/>
          <w:sz w:val="24"/>
          <w:szCs w:val="24"/>
        </w:rPr>
        <w:t xml:space="preserve">exekučnej činnosti </w:t>
      </w:r>
      <w:r w:rsidRPr="00E4109C">
        <w:rPr>
          <w:rFonts w:ascii="Times New Roman" w:hAnsi="Times New Roman"/>
          <w:sz w:val="24"/>
          <w:szCs w:val="24"/>
        </w:rPr>
        <w:t>a poskytnúť im potrebnú súčinnosť.</w:t>
      </w:r>
    </w:p>
    <w:p w:rsidR="006F1BC4" w:rsidP="006F1BC4">
      <w:pPr>
        <w:widowControl w:val="0"/>
        <w:tabs>
          <w:tab w:val="left" w:pos="993"/>
        </w:tabs>
        <w:autoSpaceDE w:val="0"/>
        <w:autoSpaceDN w:val="0"/>
        <w:bidi w:val="0"/>
        <w:adjustRightInd w:val="0"/>
        <w:spacing w:after="0" w:line="240" w:lineRule="auto"/>
        <w:ind w:left="709"/>
        <w:jc w:val="both"/>
        <w:rPr>
          <w:rFonts w:ascii="Times New Roman" w:hAnsi="Times New Roman"/>
          <w:sz w:val="24"/>
          <w:szCs w:val="24"/>
        </w:rPr>
      </w:pPr>
    </w:p>
    <w:p w:rsidR="006F1BC4" w:rsidRPr="00C74EE5" w:rsidP="006F1BC4">
      <w:pPr>
        <w:widowControl w:val="0"/>
        <w:numPr>
          <w:numId w:val="11"/>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C74EE5">
        <w:rPr>
          <w:rFonts w:ascii="Times New Roman" w:hAnsi="Times New Roman"/>
          <w:sz w:val="24"/>
          <w:szCs w:val="24"/>
        </w:rPr>
        <w:t xml:space="preserve">Pri vykonávaní kontroly </w:t>
      </w:r>
      <w:r>
        <w:rPr>
          <w:rFonts w:ascii="Times New Roman" w:hAnsi="Times New Roman"/>
          <w:sz w:val="24"/>
          <w:szCs w:val="24"/>
        </w:rPr>
        <w:t xml:space="preserve">exekučnej činnosti </w:t>
      </w:r>
      <w:r w:rsidRPr="00C74EE5">
        <w:rPr>
          <w:rFonts w:ascii="Times New Roman" w:hAnsi="Times New Roman"/>
          <w:sz w:val="24"/>
          <w:szCs w:val="24"/>
        </w:rPr>
        <w:t>sú osoby podľa odseku 1 povinné</w:t>
        <w:br/>
      </w:r>
      <w:r>
        <w:rPr>
          <w:rFonts w:ascii="Times New Roman" w:hAnsi="Times New Roman"/>
          <w:sz w:val="24"/>
          <w:szCs w:val="24"/>
        </w:rPr>
        <w:t xml:space="preserve">       </w:t>
      </w:r>
      <w:r w:rsidRPr="00C74EE5">
        <w:rPr>
          <w:rFonts w:ascii="Times New Roman" w:hAnsi="Times New Roman"/>
          <w:sz w:val="24"/>
          <w:szCs w:val="24"/>
        </w:rPr>
        <w:t xml:space="preserve">a) </w:t>
      </w:r>
      <w:r w:rsidRPr="0097550A">
        <w:rPr>
          <w:rFonts w:ascii="Times New Roman" w:hAnsi="Times New Roman"/>
          <w:sz w:val="24"/>
          <w:szCs w:val="24"/>
        </w:rPr>
        <w:t xml:space="preserve">preukázať sa písomným poverením na vykonanie kontroly </w:t>
      </w:r>
      <w:r>
        <w:rPr>
          <w:rFonts w:ascii="Times New Roman" w:hAnsi="Times New Roman"/>
          <w:sz w:val="24"/>
          <w:szCs w:val="24"/>
        </w:rPr>
        <w:t xml:space="preserve">exekučnej činnosti </w:t>
      </w:r>
      <w:r w:rsidRPr="0097550A">
        <w:rPr>
          <w:rFonts w:ascii="Times New Roman" w:hAnsi="Times New Roman"/>
          <w:sz w:val="24"/>
          <w:szCs w:val="24"/>
        </w:rPr>
        <w:t>a najneskôr pri jej začatí</w:t>
      </w:r>
      <w:r>
        <w:rPr>
          <w:rFonts w:ascii="Times New Roman" w:hAnsi="Times New Roman"/>
          <w:sz w:val="24"/>
          <w:szCs w:val="24"/>
        </w:rPr>
        <w:t xml:space="preserve"> </w:t>
      </w:r>
      <w:r w:rsidRPr="00C74EE5">
        <w:rPr>
          <w:rFonts w:ascii="Times New Roman" w:hAnsi="Times New Roman"/>
          <w:sz w:val="24"/>
          <w:szCs w:val="24"/>
        </w:rPr>
        <w:t xml:space="preserve">oznámiť exekútorovi jej predmet a účel, </w:t>
      </w:r>
    </w:p>
    <w:p w:rsidR="006F1BC4" w:rsidRPr="00E4109C" w:rsidP="006F1BC4">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4109C">
        <w:rPr>
          <w:rFonts w:ascii="Times New Roman" w:hAnsi="Times New Roman"/>
          <w:sz w:val="24"/>
          <w:szCs w:val="24"/>
        </w:rPr>
        <w:t xml:space="preserve">b) vydať exekútorovi potvrdenie o prevzatí </w:t>
      </w:r>
      <w:r>
        <w:rPr>
          <w:rFonts w:ascii="Times New Roman" w:hAnsi="Times New Roman"/>
          <w:sz w:val="24"/>
          <w:szCs w:val="24"/>
        </w:rPr>
        <w:t>exekučných</w:t>
      </w:r>
      <w:r w:rsidRPr="00E4109C">
        <w:rPr>
          <w:rFonts w:ascii="Times New Roman" w:hAnsi="Times New Roman"/>
          <w:sz w:val="24"/>
          <w:szCs w:val="24"/>
        </w:rPr>
        <w:t xml:space="preserve"> spisov</w:t>
      </w:r>
      <w:r>
        <w:rPr>
          <w:rFonts w:ascii="Times New Roman" w:hAnsi="Times New Roman"/>
          <w:sz w:val="24"/>
          <w:szCs w:val="24"/>
        </w:rPr>
        <w:t>, iných dokladov</w:t>
      </w:r>
      <w:r w:rsidRPr="00E4109C">
        <w:rPr>
          <w:rFonts w:ascii="Times New Roman" w:hAnsi="Times New Roman"/>
          <w:sz w:val="24"/>
          <w:szCs w:val="24"/>
        </w:rPr>
        <w:t xml:space="preserve"> </w:t>
      </w:r>
      <w:r>
        <w:rPr>
          <w:rFonts w:ascii="Times New Roman" w:hAnsi="Times New Roman"/>
          <w:sz w:val="24"/>
          <w:szCs w:val="24"/>
        </w:rPr>
        <w:t xml:space="preserve">alebo ich kópií </w:t>
      </w:r>
      <w:r w:rsidRPr="00E4109C">
        <w:rPr>
          <w:rFonts w:ascii="Times New Roman" w:hAnsi="Times New Roman"/>
          <w:sz w:val="24"/>
          <w:szCs w:val="24"/>
        </w:rPr>
        <w:t>potrebných na vykonanie kontroly</w:t>
      </w:r>
      <w:r>
        <w:rPr>
          <w:rFonts w:ascii="Times New Roman" w:hAnsi="Times New Roman"/>
          <w:sz w:val="24"/>
          <w:szCs w:val="24"/>
        </w:rPr>
        <w:t xml:space="preserve"> exekučnej činnosti</w:t>
      </w:r>
      <w:r w:rsidRPr="00E4109C">
        <w:rPr>
          <w:rFonts w:ascii="Times New Roman" w:hAnsi="Times New Roman"/>
          <w:sz w:val="24"/>
          <w:szCs w:val="24"/>
        </w:rPr>
        <w:t xml:space="preserve">, </w:t>
      </w:r>
    </w:p>
    <w:p w:rsidR="006F1BC4" w:rsidP="006F1BC4">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4109C">
        <w:rPr>
          <w:rFonts w:ascii="Times New Roman" w:hAnsi="Times New Roman"/>
          <w:sz w:val="24"/>
          <w:szCs w:val="24"/>
        </w:rPr>
        <w:t xml:space="preserve">c) zabezpečiť riadnu ochranu </w:t>
      </w:r>
      <w:r>
        <w:rPr>
          <w:rFonts w:ascii="Times New Roman" w:hAnsi="Times New Roman"/>
          <w:sz w:val="24"/>
          <w:szCs w:val="24"/>
        </w:rPr>
        <w:t>exekučných</w:t>
      </w:r>
      <w:r w:rsidRPr="00E4109C">
        <w:rPr>
          <w:rFonts w:ascii="Times New Roman" w:hAnsi="Times New Roman"/>
          <w:sz w:val="24"/>
          <w:szCs w:val="24"/>
        </w:rPr>
        <w:t xml:space="preserve"> spisov prevzatých na vykonanie kontroly </w:t>
      </w:r>
      <w:r>
        <w:rPr>
          <w:rFonts w:ascii="Times New Roman" w:hAnsi="Times New Roman"/>
          <w:sz w:val="24"/>
          <w:szCs w:val="24"/>
        </w:rPr>
        <w:t xml:space="preserve">exekučnej činnosti </w:t>
      </w:r>
      <w:r w:rsidRPr="00E4109C">
        <w:rPr>
          <w:rFonts w:ascii="Times New Roman" w:hAnsi="Times New Roman"/>
          <w:sz w:val="24"/>
          <w:szCs w:val="24"/>
        </w:rPr>
        <w:t>pred ich stratou, zničením, poškodením a zneužitím,</w:t>
      </w:r>
    </w:p>
    <w:p w:rsidR="006F1BC4" w:rsidP="006F1BC4">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4109C">
        <w:rPr>
          <w:rFonts w:ascii="Times New Roman" w:hAnsi="Times New Roman"/>
          <w:sz w:val="24"/>
          <w:szCs w:val="24"/>
        </w:rPr>
        <w:t xml:space="preserve">d) vrátiť </w:t>
      </w:r>
      <w:r>
        <w:rPr>
          <w:rFonts w:ascii="Times New Roman" w:hAnsi="Times New Roman"/>
          <w:sz w:val="24"/>
          <w:szCs w:val="24"/>
        </w:rPr>
        <w:t>bezodkladne</w:t>
      </w:r>
      <w:r w:rsidRPr="00E4109C">
        <w:rPr>
          <w:rFonts w:ascii="Times New Roman" w:hAnsi="Times New Roman"/>
          <w:sz w:val="24"/>
          <w:szCs w:val="24"/>
        </w:rPr>
        <w:t xml:space="preserve"> exekútorovi </w:t>
      </w:r>
      <w:r>
        <w:rPr>
          <w:rFonts w:ascii="Times New Roman" w:hAnsi="Times New Roman"/>
          <w:sz w:val="24"/>
          <w:szCs w:val="24"/>
        </w:rPr>
        <w:t>exekučné</w:t>
      </w:r>
      <w:r w:rsidRPr="00E4109C">
        <w:rPr>
          <w:rFonts w:ascii="Times New Roman" w:hAnsi="Times New Roman"/>
          <w:sz w:val="24"/>
          <w:szCs w:val="24"/>
        </w:rPr>
        <w:t xml:space="preserve"> spisy, ak ich už </w:t>
      </w:r>
      <w:r>
        <w:rPr>
          <w:rFonts w:ascii="Times New Roman" w:hAnsi="Times New Roman"/>
          <w:sz w:val="24"/>
          <w:szCs w:val="24"/>
        </w:rPr>
        <w:t>nepotrebujú,</w:t>
      </w:r>
    </w:p>
    <w:p w:rsidR="006F1BC4" w:rsidP="006F1BC4">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4109C">
        <w:rPr>
          <w:rFonts w:ascii="Times New Roman" w:hAnsi="Times New Roman"/>
          <w:sz w:val="24"/>
          <w:szCs w:val="24"/>
        </w:rPr>
        <w:t xml:space="preserve">e) vyhotoviť protokol o vykonaní kontroly </w:t>
      </w:r>
      <w:r>
        <w:rPr>
          <w:rFonts w:ascii="Times New Roman" w:hAnsi="Times New Roman"/>
          <w:sz w:val="24"/>
          <w:szCs w:val="24"/>
        </w:rPr>
        <w:t xml:space="preserve">exekučnej činnosti </w:t>
      </w:r>
      <w:r w:rsidRPr="00E4109C">
        <w:rPr>
          <w:rFonts w:ascii="Times New Roman" w:hAnsi="Times New Roman"/>
          <w:sz w:val="24"/>
          <w:szCs w:val="24"/>
        </w:rPr>
        <w:t xml:space="preserve">s uvedením zistených nedostatkov a uložených opatrení na ich nápravu, inak záznam </w:t>
      </w:r>
      <w:r>
        <w:rPr>
          <w:rFonts w:ascii="Times New Roman" w:hAnsi="Times New Roman"/>
          <w:sz w:val="24"/>
          <w:szCs w:val="24"/>
        </w:rPr>
        <w:t>o vykonaní kontroly</w:t>
      </w:r>
      <w:r w:rsidRPr="007271C8">
        <w:rPr>
          <w:rFonts w:ascii="Times New Roman" w:hAnsi="Times New Roman"/>
          <w:sz w:val="24"/>
          <w:szCs w:val="24"/>
        </w:rPr>
        <w:t xml:space="preserve"> </w:t>
      </w:r>
      <w:r>
        <w:rPr>
          <w:rFonts w:ascii="Times New Roman" w:hAnsi="Times New Roman"/>
          <w:sz w:val="24"/>
          <w:szCs w:val="24"/>
        </w:rPr>
        <w:t xml:space="preserve">exekučnej činnosti, </w:t>
      </w:r>
    </w:p>
    <w:p w:rsidR="006F1BC4" w:rsidRPr="00E4109C" w:rsidP="006F1BC4">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4109C">
        <w:rPr>
          <w:rFonts w:ascii="Times New Roman" w:hAnsi="Times New Roman"/>
          <w:sz w:val="24"/>
          <w:szCs w:val="24"/>
        </w:rPr>
        <w:t>f) odovzdať jedno vyhotovenie protokolu o vykonaní kontroly</w:t>
      </w:r>
      <w:r w:rsidRPr="007271C8">
        <w:rPr>
          <w:rFonts w:ascii="Times New Roman" w:hAnsi="Times New Roman"/>
          <w:sz w:val="24"/>
          <w:szCs w:val="24"/>
        </w:rPr>
        <w:t xml:space="preserve"> </w:t>
      </w:r>
      <w:r>
        <w:rPr>
          <w:rFonts w:ascii="Times New Roman" w:hAnsi="Times New Roman"/>
          <w:sz w:val="24"/>
          <w:szCs w:val="24"/>
        </w:rPr>
        <w:t>exekučnej činnosti, záznamu o vykonaní kontroly</w:t>
      </w:r>
      <w:r w:rsidRPr="007271C8">
        <w:rPr>
          <w:rFonts w:ascii="Times New Roman" w:hAnsi="Times New Roman"/>
          <w:sz w:val="24"/>
          <w:szCs w:val="24"/>
        </w:rPr>
        <w:t xml:space="preserve"> </w:t>
      </w:r>
      <w:r>
        <w:rPr>
          <w:rFonts w:ascii="Times New Roman" w:hAnsi="Times New Roman"/>
          <w:sz w:val="24"/>
          <w:szCs w:val="24"/>
        </w:rPr>
        <w:t>exekučnej činnosti</w:t>
      </w:r>
      <w:r w:rsidRPr="00E4109C">
        <w:rPr>
          <w:rFonts w:ascii="Times New Roman" w:hAnsi="Times New Roman"/>
          <w:sz w:val="24"/>
          <w:szCs w:val="24"/>
        </w:rPr>
        <w:t xml:space="preserve"> a </w:t>
      </w:r>
      <w:r>
        <w:rPr>
          <w:rFonts w:ascii="Times New Roman" w:hAnsi="Times New Roman"/>
          <w:sz w:val="24"/>
          <w:szCs w:val="24"/>
        </w:rPr>
        <w:t>ich</w:t>
      </w:r>
      <w:r w:rsidRPr="00E4109C">
        <w:rPr>
          <w:rFonts w:ascii="Times New Roman" w:hAnsi="Times New Roman"/>
          <w:sz w:val="24"/>
          <w:szCs w:val="24"/>
        </w:rPr>
        <w:t xml:space="preserve"> súčastí exekútorovi. </w:t>
      </w:r>
    </w:p>
    <w:p w:rsidR="006F1BC4" w:rsidRPr="00E4109C" w:rsidP="006F1BC4">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rPr>
      </w:pPr>
    </w:p>
    <w:p w:rsidR="006F1BC4" w:rsidRPr="00E4109C" w:rsidP="006F1BC4">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rPr>
      </w:pPr>
      <w:r w:rsidRPr="00E4109C">
        <w:rPr>
          <w:rFonts w:ascii="Times New Roman" w:hAnsi="Times New Roman"/>
          <w:sz w:val="24"/>
          <w:szCs w:val="24"/>
        </w:rPr>
        <w:t>(5)</w:t>
      </w:r>
      <w:r>
        <w:rPr>
          <w:rFonts w:ascii="Times New Roman" w:hAnsi="Times New Roman"/>
          <w:sz w:val="24"/>
          <w:szCs w:val="24"/>
        </w:rPr>
        <w:t xml:space="preserve"> </w:t>
      </w:r>
      <w:r w:rsidRPr="00E4109C">
        <w:rPr>
          <w:rFonts w:ascii="Times New Roman" w:hAnsi="Times New Roman"/>
          <w:sz w:val="24"/>
          <w:szCs w:val="24"/>
        </w:rPr>
        <w:t>Exekútor má právo vyjadriť sa k priebehu a ku všetkým skutočnostiam týkajúcim sa kontroly</w:t>
      </w:r>
      <w:r>
        <w:rPr>
          <w:rFonts w:ascii="Times New Roman" w:hAnsi="Times New Roman"/>
          <w:sz w:val="24"/>
          <w:szCs w:val="24"/>
        </w:rPr>
        <w:t xml:space="preserve"> exekučnej činnosti</w:t>
      </w:r>
      <w:r w:rsidRPr="00E4109C">
        <w:rPr>
          <w:rFonts w:ascii="Times New Roman" w:hAnsi="Times New Roman"/>
          <w:sz w:val="24"/>
          <w:szCs w:val="24"/>
        </w:rPr>
        <w:t>. Exekútor je oprávnený počas kontroly</w:t>
      </w:r>
      <w:r w:rsidRPr="007271C8">
        <w:rPr>
          <w:rFonts w:ascii="Times New Roman" w:hAnsi="Times New Roman"/>
          <w:sz w:val="24"/>
          <w:szCs w:val="24"/>
        </w:rPr>
        <w:t xml:space="preserve"> </w:t>
      </w:r>
      <w:r>
        <w:rPr>
          <w:rFonts w:ascii="Times New Roman" w:hAnsi="Times New Roman"/>
          <w:sz w:val="24"/>
          <w:szCs w:val="24"/>
        </w:rPr>
        <w:t>exekučnej činnosti</w:t>
      </w:r>
      <w:r w:rsidRPr="00E4109C">
        <w:rPr>
          <w:rFonts w:ascii="Times New Roman" w:hAnsi="Times New Roman"/>
          <w:sz w:val="24"/>
          <w:szCs w:val="24"/>
        </w:rPr>
        <w:t>, najneskôr však do 14 dní od doručenia protokolu o vykonaní kontroly</w:t>
      </w:r>
      <w:r w:rsidRPr="007271C8">
        <w:rPr>
          <w:rFonts w:ascii="Times New Roman" w:hAnsi="Times New Roman"/>
          <w:sz w:val="24"/>
          <w:szCs w:val="24"/>
        </w:rPr>
        <w:t xml:space="preserve"> </w:t>
      </w:r>
      <w:r>
        <w:rPr>
          <w:rFonts w:ascii="Times New Roman" w:hAnsi="Times New Roman"/>
          <w:sz w:val="24"/>
          <w:szCs w:val="24"/>
        </w:rPr>
        <w:t>exekučnej činnosti</w:t>
      </w:r>
      <w:r w:rsidRPr="00E4109C">
        <w:rPr>
          <w:rFonts w:ascii="Times New Roman" w:hAnsi="Times New Roman"/>
          <w:sz w:val="24"/>
          <w:szCs w:val="24"/>
        </w:rPr>
        <w:t>, podať písomné námietky proti pravdivosti a preukázateľnosti zistení vyplývajúcich z  kontroly</w:t>
      </w:r>
      <w:r>
        <w:rPr>
          <w:rFonts w:ascii="Times New Roman" w:hAnsi="Times New Roman"/>
          <w:sz w:val="24"/>
          <w:szCs w:val="24"/>
        </w:rPr>
        <w:t xml:space="preserve"> exekučnej činnosti</w:t>
      </w:r>
      <w:r w:rsidRPr="00E4109C">
        <w:rPr>
          <w:rFonts w:ascii="Times New Roman" w:hAnsi="Times New Roman"/>
          <w:sz w:val="24"/>
          <w:szCs w:val="24"/>
        </w:rPr>
        <w:t xml:space="preserve">. </w:t>
      </w:r>
      <w:r w:rsidRPr="009218ED">
        <w:rPr>
          <w:rFonts w:ascii="Times New Roman" w:hAnsi="Times New Roman"/>
          <w:sz w:val="24"/>
          <w:szCs w:val="24"/>
        </w:rPr>
        <w:t>Kontrolná komisia opodstatnenosť námietok preverí a výsledok písomne oznámi exekútorovi. Námietky exekútora proti zisteniam kontrolnej komisie a oznámenie kontrolnej komisie</w:t>
      </w:r>
      <w:r w:rsidRPr="00E4109C">
        <w:rPr>
          <w:rFonts w:ascii="Times New Roman" w:hAnsi="Times New Roman"/>
          <w:sz w:val="24"/>
          <w:szCs w:val="24"/>
        </w:rPr>
        <w:t xml:space="preserve"> o výsledku preverenia námietok sú súčasťou protokolu o vykonaní kontroly</w:t>
      </w:r>
      <w:r w:rsidRPr="007271C8">
        <w:rPr>
          <w:rFonts w:ascii="Times New Roman" w:hAnsi="Times New Roman"/>
          <w:sz w:val="24"/>
          <w:szCs w:val="24"/>
        </w:rPr>
        <w:t xml:space="preserve"> </w:t>
      </w:r>
      <w:r>
        <w:rPr>
          <w:rFonts w:ascii="Times New Roman" w:hAnsi="Times New Roman"/>
          <w:sz w:val="24"/>
          <w:szCs w:val="24"/>
        </w:rPr>
        <w:t>exekučnej činnosti</w:t>
      </w:r>
      <w:r w:rsidRPr="00E4109C">
        <w:rPr>
          <w:rFonts w:ascii="Times New Roman" w:hAnsi="Times New Roman"/>
          <w:sz w:val="24"/>
          <w:szCs w:val="24"/>
        </w:rPr>
        <w:t>.</w:t>
      </w:r>
    </w:p>
    <w:p w:rsidR="006F1BC4" w:rsidRPr="00E4109C" w:rsidP="006F1BC4">
      <w:pPr>
        <w:widowControl w:val="0"/>
        <w:tabs>
          <w:tab w:val="left" w:pos="993"/>
        </w:tabs>
        <w:autoSpaceDE w:val="0"/>
        <w:autoSpaceDN w:val="0"/>
        <w:bidi w:val="0"/>
        <w:adjustRightInd w:val="0"/>
        <w:spacing w:after="0" w:line="240" w:lineRule="auto"/>
        <w:ind w:left="502" w:firstLine="709"/>
        <w:jc w:val="both"/>
        <w:rPr>
          <w:rFonts w:ascii="Times New Roman" w:hAnsi="Times New Roman"/>
          <w:sz w:val="24"/>
          <w:szCs w:val="24"/>
        </w:rPr>
      </w:pPr>
    </w:p>
    <w:p w:rsidR="006F1BC4" w:rsidRPr="00E4109C" w:rsidP="006F1BC4">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rPr>
      </w:pPr>
      <w:r w:rsidRPr="00A70CD2">
        <w:rPr>
          <w:rFonts w:ascii="Times New Roman" w:hAnsi="Times New Roman"/>
          <w:sz w:val="24"/>
          <w:szCs w:val="24"/>
        </w:rPr>
        <w:t>(6) Oznámenie o výsledku kontroly</w:t>
      </w:r>
      <w:r w:rsidRPr="007271C8">
        <w:rPr>
          <w:rFonts w:ascii="Times New Roman" w:hAnsi="Times New Roman"/>
          <w:sz w:val="24"/>
          <w:szCs w:val="24"/>
        </w:rPr>
        <w:t xml:space="preserve"> </w:t>
      </w:r>
      <w:r>
        <w:rPr>
          <w:rFonts w:ascii="Times New Roman" w:hAnsi="Times New Roman"/>
          <w:sz w:val="24"/>
          <w:szCs w:val="24"/>
        </w:rPr>
        <w:t>exekučnej činnosti</w:t>
      </w:r>
      <w:r w:rsidRPr="00A70CD2">
        <w:rPr>
          <w:rFonts w:ascii="Times New Roman" w:hAnsi="Times New Roman"/>
          <w:sz w:val="24"/>
          <w:szCs w:val="24"/>
        </w:rPr>
        <w:t xml:space="preserve"> zašle </w:t>
      </w:r>
      <w:r w:rsidRPr="009218ED">
        <w:rPr>
          <w:rFonts w:ascii="Times New Roman" w:hAnsi="Times New Roman"/>
          <w:sz w:val="24"/>
          <w:szCs w:val="24"/>
        </w:rPr>
        <w:t xml:space="preserve">kontrolná komisia tomu, na podnet koho bola kontrola </w:t>
      </w:r>
      <w:r>
        <w:rPr>
          <w:rFonts w:ascii="Times New Roman" w:hAnsi="Times New Roman"/>
          <w:sz w:val="24"/>
          <w:szCs w:val="24"/>
        </w:rPr>
        <w:t xml:space="preserve">exekučnej činnosti </w:t>
      </w:r>
      <w:r w:rsidRPr="009218ED">
        <w:rPr>
          <w:rFonts w:ascii="Times New Roman" w:hAnsi="Times New Roman"/>
          <w:sz w:val="24"/>
          <w:szCs w:val="24"/>
        </w:rPr>
        <w:t xml:space="preserve">vykonaná. Ak kontrolná komisia na základe výsledkov kontroly </w:t>
      </w:r>
      <w:r>
        <w:rPr>
          <w:rFonts w:ascii="Times New Roman" w:hAnsi="Times New Roman"/>
          <w:sz w:val="24"/>
          <w:szCs w:val="24"/>
        </w:rPr>
        <w:t xml:space="preserve">exekučnej činnosti </w:t>
      </w:r>
      <w:r w:rsidRPr="009218ED">
        <w:rPr>
          <w:rFonts w:ascii="Times New Roman" w:hAnsi="Times New Roman"/>
          <w:sz w:val="24"/>
          <w:szCs w:val="24"/>
        </w:rPr>
        <w:t>zistí, že sa exekútor dopustil disciplinárneho previnenia, podá predseda kontrolnej komisie</w:t>
      </w:r>
      <w:r w:rsidRPr="00A70CD2">
        <w:rPr>
          <w:rFonts w:ascii="Times New Roman" w:hAnsi="Times New Roman"/>
          <w:sz w:val="24"/>
          <w:szCs w:val="24"/>
        </w:rPr>
        <w:t xml:space="preserve"> </w:t>
      </w:r>
      <w:r>
        <w:rPr>
          <w:rFonts w:ascii="Times New Roman" w:hAnsi="Times New Roman"/>
          <w:sz w:val="24"/>
          <w:szCs w:val="24"/>
        </w:rPr>
        <w:t xml:space="preserve">po predchádzajúcom vyjadrení prezídia komory </w:t>
      </w:r>
      <w:r w:rsidRPr="00A70CD2">
        <w:rPr>
          <w:rFonts w:ascii="Times New Roman" w:hAnsi="Times New Roman"/>
          <w:sz w:val="24"/>
          <w:szCs w:val="24"/>
        </w:rPr>
        <w:t>návrh na začatie disciplinárneho konania; súčasťou návrhu na začatie disciplinárneho konania je protokol o vykonaní kontroly</w:t>
      </w:r>
      <w:r>
        <w:rPr>
          <w:rFonts w:ascii="Times New Roman" w:hAnsi="Times New Roman"/>
          <w:sz w:val="24"/>
          <w:szCs w:val="24"/>
        </w:rPr>
        <w:t xml:space="preserve"> exekučnej činnosti</w:t>
      </w:r>
      <w:r w:rsidRPr="00A70CD2">
        <w:rPr>
          <w:rFonts w:ascii="Times New Roman" w:hAnsi="Times New Roman"/>
          <w:sz w:val="24"/>
          <w:szCs w:val="24"/>
        </w:rPr>
        <w:t>.</w:t>
      </w:r>
      <w:r w:rsidRPr="00E4109C">
        <w:rPr>
          <w:rFonts w:ascii="Times New Roman" w:hAnsi="Times New Roman"/>
          <w:sz w:val="24"/>
          <w:szCs w:val="24"/>
        </w:rPr>
        <w:t xml:space="preserve"> </w:t>
      </w:r>
    </w:p>
    <w:p w:rsidR="006F1BC4" w:rsidRPr="00E4109C" w:rsidP="006F1BC4">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rPr>
      </w:pPr>
    </w:p>
    <w:p w:rsidR="006F1BC4" w:rsidP="006F1BC4">
      <w:pPr>
        <w:tabs>
          <w:tab w:val="left" w:pos="426"/>
          <w:tab w:val="left" w:pos="993"/>
        </w:tabs>
        <w:bidi w:val="0"/>
        <w:spacing w:after="0" w:line="240" w:lineRule="auto"/>
        <w:ind w:firstLine="709"/>
        <w:jc w:val="both"/>
        <w:rPr>
          <w:rFonts w:ascii="Times New Roman" w:hAnsi="Times New Roman"/>
          <w:sz w:val="24"/>
          <w:szCs w:val="24"/>
        </w:rPr>
      </w:pPr>
      <w:r w:rsidRPr="00E4109C">
        <w:rPr>
          <w:rFonts w:ascii="Times New Roman" w:hAnsi="Times New Roman"/>
          <w:sz w:val="24"/>
          <w:szCs w:val="24"/>
        </w:rPr>
        <w:t>(7) Náklady kontroly</w:t>
      </w:r>
      <w:r>
        <w:rPr>
          <w:rFonts w:ascii="Times New Roman" w:hAnsi="Times New Roman"/>
          <w:sz w:val="24"/>
          <w:szCs w:val="24"/>
        </w:rPr>
        <w:t xml:space="preserve"> exekučnej činnosti</w:t>
      </w:r>
      <w:r w:rsidRPr="00E4109C">
        <w:rPr>
          <w:rFonts w:ascii="Times New Roman" w:hAnsi="Times New Roman"/>
          <w:sz w:val="24"/>
          <w:szCs w:val="24"/>
        </w:rPr>
        <w:t xml:space="preserve"> znáša komora.</w:t>
      </w:r>
    </w:p>
    <w:p w:rsidR="006F1BC4" w:rsidP="006F1BC4">
      <w:pPr>
        <w:tabs>
          <w:tab w:val="left" w:pos="426"/>
          <w:tab w:val="left" w:pos="993"/>
        </w:tabs>
        <w:bidi w:val="0"/>
        <w:spacing w:after="0" w:line="240" w:lineRule="auto"/>
        <w:ind w:firstLine="709"/>
        <w:jc w:val="both"/>
        <w:rPr>
          <w:rFonts w:ascii="Times New Roman" w:hAnsi="Times New Roman"/>
          <w:sz w:val="24"/>
          <w:szCs w:val="24"/>
        </w:rPr>
      </w:pPr>
    </w:p>
    <w:p w:rsidR="006F1BC4" w:rsidP="006F1BC4">
      <w:pPr>
        <w:tabs>
          <w:tab w:val="left" w:pos="426"/>
          <w:tab w:val="left" w:pos="993"/>
        </w:tabs>
        <w:bidi w:val="0"/>
        <w:spacing w:after="0" w:line="240" w:lineRule="auto"/>
        <w:ind w:firstLine="709"/>
        <w:jc w:val="both"/>
        <w:rPr>
          <w:rFonts w:ascii="Times New Roman" w:hAnsi="Times New Roman"/>
          <w:sz w:val="24"/>
          <w:szCs w:val="24"/>
        </w:rPr>
      </w:pPr>
      <w:r>
        <w:rPr>
          <w:rFonts w:ascii="Times New Roman" w:hAnsi="Times New Roman"/>
          <w:sz w:val="24"/>
          <w:szCs w:val="24"/>
        </w:rPr>
        <w:t>(8) Podrobnosti o priebehu kontroly exekučnej činnosti upraví vnútorný predpis, ktorý vydá komora po dohode s ministerstvom.</w:t>
      </w:r>
      <w:r w:rsidRPr="00667B70">
        <w:rPr>
          <w:rFonts w:ascii="Times New Roman" w:hAnsi="Times New Roman"/>
          <w:sz w:val="24"/>
          <w:szCs w:val="24"/>
        </w:rPr>
        <w:t>“.</w:t>
      </w:r>
    </w:p>
    <w:p w:rsidR="006F1BC4" w:rsidP="006F1BC4">
      <w:pPr>
        <w:tabs>
          <w:tab w:val="left" w:pos="426"/>
          <w:tab w:val="left" w:pos="993"/>
        </w:tabs>
        <w:bidi w:val="0"/>
        <w:spacing w:after="0" w:line="240" w:lineRule="auto"/>
        <w:jc w:val="both"/>
        <w:rPr>
          <w:rFonts w:ascii="Times New Roman" w:hAnsi="Times New Roman"/>
          <w:sz w:val="24"/>
          <w:szCs w:val="24"/>
        </w:rPr>
      </w:pPr>
    </w:p>
    <w:p w:rsidR="006F1BC4" w:rsidP="006F1BC4">
      <w:pPr>
        <w:widowControl w:val="0"/>
        <w:tabs>
          <w:tab w:val="left" w:pos="284"/>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Doterajšia druhá hlava sa označuje ako tretia hlava.</w:t>
      </w:r>
    </w:p>
    <w:p w:rsidR="006F1BC4" w:rsidRPr="00B330E9" w:rsidP="006F1BC4">
      <w:pPr>
        <w:widowControl w:val="0"/>
        <w:tabs>
          <w:tab w:val="left" w:pos="284"/>
        </w:tabs>
        <w:autoSpaceDE w:val="0"/>
        <w:autoSpaceDN w:val="0"/>
        <w:bidi w:val="0"/>
        <w:adjustRightInd w:val="0"/>
        <w:spacing w:after="0" w:line="240" w:lineRule="auto"/>
        <w:jc w:val="both"/>
        <w:rPr>
          <w:rFonts w:ascii="Times New Roman" w:hAnsi="Times New Roman"/>
          <w:sz w:val="24"/>
          <w:szCs w:val="24"/>
        </w:rPr>
      </w:pPr>
    </w:p>
    <w:p w:rsidR="006F1BC4" w:rsidRPr="0097550A" w:rsidP="006F1BC4">
      <w:pPr>
        <w:pStyle w:val="ListParagraph"/>
        <w:widowControl w:val="0"/>
        <w:numPr>
          <w:numId w:val="3"/>
        </w:numPr>
        <w:tabs>
          <w:tab w:val="left" w:pos="0"/>
          <w:tab w:val="left" w:pos="426"/>
        </w:tabs>
        <w:autoSpaceDE w:val="0"/>
        <w:autoSpaceDN w:val="0"/>
        <w:bidi w:val="0"/>
        <w:adjustRightInd w:val="0"/>
        <w:spacing w:after="0" w:line="240" w:lineRule="auto"/>
        <w:ind w:left="0" w:firstLine="0"/>
        <w:jc w:val="both"/>
        <w:rPr>
          <w:rFonts w:ascii="Times New Roman" w:hAnsi="Times New Roman"/>
          <w:sz w:val="24"/>
          <w:szCs w:val="24"/>
        </w:rPr>
      </w:pPr>
      <w:r w:rsidRPr="0097550A">
        <w:rPr>
          <w:rFonts w:ascii="Times New Roman" w:hAnsi="Times New Roman"/>
          <w:sz w:val="24"/>
          <w:szCs w:val="24"/>
        </w:rPr>
        <w:t>V § 220 ods. 1 sa za slová „činnosti exekútora“ vkladá čiarka a slová „porušenie iných povinností podľa tohto zákona“ a na konci sa pripája táto veta: „Disciplinárnym previnením je aj zavinené konanie exekútora, ktoré má za následok prieťahy v exekučnom konaní alebo v disciplinárnom konaní.“.</w:t>
      </w:r>
    </w:p>
    <w:p w:rsidR="006F1BC4" w:rsidP="006F1BC4">
      <w:pPr>
        <w:pStyle w:val="ListParagraph"/>
        <w:bidi w:val="0"/>
        <w:rPr>
          <w:rFonts w:ascii="Times New Roman" w:hAnsi="Times New Roman"/>
          <w:sz w:val="24"/>
          <w:szCs w:val="24"/>
        </w:rPr>
      </w:pPr>
    </w:p>
    <w:p w:rsidR="006F1BC4" w:rsidRPr="00D354BF" w:rsidP="006F1BC4">
      <w:pPr>
        <w:pStyle w:val="ListParagraph"/>
        <w:bidi w:val="0"/>
        <w:rPr>
          <w:rFonts w:ascii="Times New Roman" w:hAnsi="Times New Roman"/>
          <w:sz w:val="24"/>
          <w:szCs w:val="24"/>
        </w:rPr>
      </w:pPr>
    </w:p>
    <w:p w:rsidR="006F1BC4" w:rsidRPr="00FE1376" w:rsidP="006F1BC4">
      <w:pPr>
        <w:pStyle w:val="ListParagraph"/>
        <w:widowControl w:val="0"/>
        <w:numPr>
          <w:numId w:val="3"/>
        </w:numPr>
        <w:tabs>
          <w:tab w:val="left" w:pos="0"/>
          <w:tab w:val="left" w:pos="426"/>
        </w:tabs>
        <w:autoSpaceDE w:val="0"/>
        <w:autoSpaceDN w:val="0"/>
        <w:bidi w:val="0"/>
        <w:adjustRightInd w:val="0"/>
        <w:spacing w:after="0" w:line="240" w:lineRule="auto"/>
        <w:ind w:left="0" w:firstLine="0"/>
        <w:jc w:val="both"/>
        <w:rPr>
          <w:rFonts w:ascii="Times New Roman" w:hAnsi="Times New Roman"/>
          <w:sz w:val="24"/>
          <w:szCs w:val="24"/>
        </w:rPr>
      </w:pPr>
      <w:r w:rsidRPr="00D25151">
        <w:rPr>
          <w:rFonts w:ascii="Times New Roman" w:hAnsi="Times New Roman"/>
          <w:bCs/>
          <w:sz w:val="24"/>
          <w:szCs w:val="24"/>
        </w:rPr>
        <w:t>V § 220 ods. 2 sa na konci pripája táto veta:</w:t>
      </w:r>
    </w:p>
    <w:p w:rsidR="006F1BC4" w:rsidP="006F1BC4">
      <w:pPr>
        <w:pStyle w:val="ListParagraph"/>
        <w:widowControl w:val="0"/>
        <w:tabs>
          <w:tab w:val="left" w:pos="0"/>
          <w:tab w:val="left" w:pos="426"/>
        </w:tabs>
        <w:autoSpaceDE w:val="0"/>
        <w:autoSpaceDN w:val="0"/>
        <w:bidi w:val="0"/>
        <w:adjustRightInd w:val="0"/>
        <w:spacing w:after="0" w:line="240" w:lineRule="auto"/>
        <w:ind w:left="0"/>
        <w:jc w:val="both"/>
        <w:rPr>
          <w:rFonts w:ascii="Times New Roman" w:hAnsi="Times New Roman"/>
          <w:sz w:val="24"/>
          <w:szCs w:val="24"/>
        </w:rPr>
      </w:pPr>
      <w:r w:rsidRPr="009A1309">
        <w:rPr>
          <w:rFonts w:ascii="Times New Roman" w:hAnsi="Times New Roman"/>
          <w:bCs/>
          <w:sz w:val="24"/>
          <w:szCs w:val="24"/>
        </w:rPr>
        <w:t>„Závažným disciplinárnym previnením je aj nezaplatenie právoplatne uloženej peňažnej pokuty podľa § 221 ods. 1 a 2 v lehote určenej v rozhodnutí.“.</w:t>
      </w:r>
    </w:p>
    <w:p w:rsidR="006F1BC4" w:rsidP="006F1BC4">
      <w:pPr>
        <w:pStyle w:val="ListParagraph"/>
        <w:widowControl w:val="0"/>
        <w:tabs>
          <w:tab w:val="left" w:pos="0"/>
          <w:tab w:val="left" w:pos="426"/>
        </w:tabs>
        <w:autoSpaceDE w:val="0"/>
        <w:autoSpaceDN w:val="0"/>
        <w:bidi w:val="0"/>
        <w:adjustRightInd w:val="0"/>
        <w:spacing w:after="0" w:line="240" w:lineRule="auto"/>
        <w:ind w:left="0"/>
        <w:jc w:val="both"/>
        <w:rPr>
          <w:rFonts w:ascii="Times New Roman" w:hAnsi="Times New Roman"/>
          <w:sz w:val="24"/>
          <w:szCs w:val="24"/>
        </w:rPr>
      </w:pPr>
    </w:p>
    <w:p w:rsidR="006F1BC4" w:rsidP="006F1BC4">
      <w:pPr>
        <w:pStyle w:val="ListParagraph"/>
        <w:widowControl w:val="0"/>
        <w:numPr>
          <w:numId w:val="3"/>
        </w:numPr>
        <w:tabs>
          <w:tab w:val="left" w:pos="0"/>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 221 sa za odsek 3 vkladá nový odsek 4, ktorý znie:</w:t>
      </w:r>
    </w:p>
    <w:p w:rsidR="006F1BC4" w:rsidP="006F1BC4">
      <w:pPr>
        <w:widowControl w:val="0"/>
        <w:tabs>
          <w:tab w:val="left" w:pos="709"/>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D354BF">
        <w:rPr>
          <w:rFonts w:ascii="Arial" w:hAnsi="Arial" w:cs="Arial"/>
          <w:sz w:val="16"/>
          <w:szCs w:val="16"/>
        </w:rPr>
        <w:t xml:space="preserve"> </w:t>
      </w:r>
      <w:r w:rsidRPr="00D354BF">
        <w:rPr>
          <w:rFonts w:ascii="Times New Roman" w:hAnsi="Times New Roman"/>
          <w:sz w:val="24"/>
          <w:szCs w:val="24"/>
        </w:rPr>
        <w:t xml:space="preserve">Uložené disciplinárne opatrenie zverejňuje komora bezodkladne po nadobudnutí právoplatnosti rozhodnutia na svojom webovom sídle, a to </w:t>
      </w:r>
      <w:r>
        <w:rPr>
          <w:rFonts w:ascii="Times New Roman" w:hAnsi="Times New Roman"/>
          <w:sz w:val="24"/>
          <w:szCs w:val="24"/>
        </w:rPr>
        <w:t>až do času zahladenia disciplinárneho postihu</w:t>
      </w:r>
      <w:r w:rsidRPr="00D354BF">
        <w:rPr>
          <w:rFonts w:ascii="Times New Roman" w:hAnsi="Times New Roman"/>
          <w:sz w:val="24"/>
          <w:szCs w:val="24"/>
        </w:rPr>
        <w:t>.</w:t>
      </w:r>
      <w:r>
        <w:rPr>
          <w:rFonts w:ascii="Times New Roman" w:hAnsi="Times New Roman"/>
          <w:sz w:val="24"/>
          <w:szCs w:val="24"/>
        </w:rPr>
        <w:t>“.</w:t>
      </w:r>
    </w:p>
    <w:p w:rsidR="006F1BC4" w:rsidP="006F1BC4">
      <w:pPr>
        <w:widowControl w:val="0"/>
        <w:tabs>
          <w:tab w:val="left" w:pos="709"/>
        </w:tabs>
        <w:autoSpaceDE w:val="0"/>
        <w:autoSpaceDN w:val="0"/>
        <w:bidi w:val="0"/>
        <w:adjustRightInd w:val="0"/>
        <w:spacing w:after="0" w:line="240" w:lineRule="auto"/>
        <w:jc w:val="both"/>
        <w:rPr>
          <w:rFonts w:ascii="Times New Roman" w:hAnsi="Times New Roman"/>
          <w:sz w:val="24"/>
          <w:szCs w:val="24"/>
        </w:rPr>
      </w:pPr>
    </w:p>
    <w:p w:rsidR="006F1BC4" w:rsidP="006F1BC4">
      <w:pPr>
        <w:widowControl w:val="0"/>
        <w:tabs>
          <w:tab w:val="left" w:pos="709"/>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Doterajší odsek 4 sa označuje ako odsek 5.</w:t>
      </w:r>
    </w:p>
    <w:p w:rsidR="006F1BC4" w:rsidRPr="00D354BF" w:rsidP="006F1BC4">
      <w:pPr>
        <w:widowControl w:val="0"/>
        <w:tabs>
          <w:tab w:val="left" w:pos="709"/>
        </w:tabs>
        <w:autoSpaceDE w:val="0"/>
        <w:autoSpaceDN w:val="0"/>
        <w:bidi w:val="0"/>
        <w:adjustRightInd w:val="0"/>
        <w:spacing w:after="0" w:line="240" w:lineRule="auto"/>
        <w:jc w:val="both"/>
        <w:rPr>
          <w:rFonts w:ascii="Times New Roman" w:hAnsi="Times New Roman"/>
          <w:sz w:val="24"/>
          <w:szCs w:val="24"/>
        </w:rPr>
      </w:pPr>
    </w:p>
    <w:p w:rsidR="006F1BC4" w:rsidP="006F1BC4">
      <w:pPr>
        <w:pStyle w:val="ListParagraph"/>
        <w:widowControl w:val="0"/>
        <w:numPr>
          <w:numId w:val="3"/>
        </w:numPr>
        <w:tabs>
          <w:tab w:val="left" w:pos="0"/>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222 vrátane nadpisu nad paragrafom znie:</w:t>
      </w:r>
    </w:p>
    <w:p w:rsidR="006F1BC4" w:rsidP="006F1BC4">
      <w:pPr>
        <w:pStyle w:val="ListParagraph"/>
        <w:widowControl w:val="0"/>
        <w:tabs>
          <w:tab w:val="left" w:pos="0"/>
          <w:tab w:val="left" w:pos="426"/>
        </w:tabs>
        <w:autoSpaceDE w:val="0"/>
        <w:autoSpaceDN w:val="0"/>
        <w:bidi w:val="0"/>
        <w:adjustRightInd w:val="0"/>
        <w:spacing w:after="0" w:line="240" w:lineRule="auto"/>
        <w:ind w:left="0"/>
        <w:jc w:val="both"/>
        <w:rPr>
          <w:rFonts w:ascii="Times New Roman" w:hAnsi="Times New Roman"/>
          <w:sz w:val="24"/>
          <w:szCs w:val="24"/>
        </w:rPr>
      </w:pPr>
    </w:p>
    <w:p w:rsidR="006F1BC4" w:rsidRPr="00D354BF" w:rsidP="006F1BC4">
      <w:pPr>
        <w:bidi w:val="0"/>
        <w:spacing w:after="0" w:line="240" w:lineRule="auto"/>
        <w:jc w:val="center"/>
        <w:rPr>
          <w:rFonts w:ascii="Times New Roman" w:hAnsi="Times New Roman"/>
          <w:sz w:val="24"/>
          <w:szCs w:val="24"/>
        </w:rPr>
      </w:pPr>
      <w:r>
        <w:rPr>
          <w:rFonts w:ascii="Times New Roman" w:hAnsi="Times New Roman"/>
          <w:sz w:val="24"/>
          <w:szCs w:val="24"/>
        </w:rPr>
        <w:t>„</w:t>
      </w:r>
      <w:r w:rsidRPr="00D354BF">
        <w:rPr>
          <w:rFonts w:ascii="Times New Roman" w:hAnsi="Times New Roman"/>
          <w:sz w:val="24"/>
          <w:szCs w:val="24"/>
        </w:rPr>
        <w:t>Pozastavenie výkonu funkcie exekútora</w:t>
      </w:r>
    </w:p>
    <w:p w:rsidR="006F1BC4" w:rsidRPr="00D354BF" w:rsidP="006F1BC4">
      <w:pPr>
        <w:bidi w:val="0"/>
        <w:spacing w:after="0" w:line="240" w:lineRule="auto"/>
        <w:rPr>
          <w:rFonts w:ascii="Times New Roman" w:hAnsi="Times New Roman"/>
          <w:sz w:val="24"/>
          <w:szCs w:val="24"/>
        </w:rPr>
      </w:pPr>
    </w:p>
    <w:p w:rsidR="006F1BC4" w:rsidRPr="00D354BF" w:rsidP="006F1BC4">
      <w:pPr>
        <w:bidi w:val="0"/>
        <w:spacing w:after="0" w:line="240" w:lineRule="auto"/>
        <w:jc w:val="center"/>
        <w:rPr>
          <w:rFonts w:ascii="Times New Roman" w:hAnsi="Times New Roman"/>
          <w:sz w:val="24"/>
          <w:szCs w:val="24"/>
        </w:rPr>
      </w:pPr>
      <w:r w:rsidRPr="00D354BF">
        <w:rPr>
          <w:rFonts w:ascii="Times New Roman" w:hAnsi="Times New Roman"/>
          <w:sz w:val="24"/>
          <w:szCs w:val="24"/>
        </w:rPr>
        <w:t>§ 222</w:t>
      </w:r>
    </w:p>
    <w:p w:rsidR="006F1BC4" w:rsidRPr="00D354BF" w:rsidP="006F1BC4">
      <w:pPr>
        <w:bidi w:val="0"/>
        <w:spacing w:after="0" w:line="240" w:lineRule="auto"/>
        <w:jc w:val="center"/>
        <w:rPr>
          <w:rFonts w:ascii="Times New Roman" w:hAnsi="Times New Roman"/>
          <w:sz w:val="24"/>
          <w:szCs w:val="24"/>
        </w:rPr>
      </w:pPr>
    </w:p>
    <w:p w:rsidR="006F1BC4" w:rsidRPr="00D354BF" w:rsidP="006F1BC4">
      <w:pPr>
        <w:bidi w:val="0"/>
        <w:spacing w:after="0" w:line="240" w:lineRule="auto"/>
        <w:jc w:val="both"/>
        <w:rPr>
          <w:rFonts w:ascii="Times New Roman" w:hAnsi="Times New Roman"/>
          <w:sz w:val="24"/>
          <w:szCs w:val="24"/>
        </w:rPr>
      </w:pPr>
      <w:r w:rsidRPr="00D354BF">
        <w:rPr>
          <w:rFonts w:ascii="Times New Roman" w:hAnsi="Times New Roman"/>
          <w:sz w:val="24"/>
          <w:szCs w:val="24"/>
        </w:rPr>
        <w:tab/>
        <w:t xml:space="preserve">(1) Exekútorovi, ktorý je trestne stíhaný za úmyselný trestný čin alebo za trestný čin súvisiaci s činnosťou podľa tohto zákona alebo proti ktorému je začaté disciplinárne konanie za závažné disciplinárne previnenie, môže minister pozastaviť výkon funkcie exekútora až do právoplatného skončenia trestného stíhania, disciplinárneho konania alebo do rozhodnutia o odvolaní z funkcie exekútora. </w:t>
      </w:r>
    </w:p>
    <w:p w:rsidR="006F1BC4" w:rsidRPr="00D354BF" w:rsidP="006F1BC4">
      <w:pPr>
        <w:bidi w:val="0"/>
        <w:spacing w:after="0" w:line="240" w:lineRule="auto"/>
        <w:jc w:val="both"/>
        <w:rPr>
          <w:rFonts w:ascii="Times New Roman" w:hAnsi="Times New Roman"/>
          <w:sz w:val="24"/>
          <w:szCs w:val="24"/>
        </w:rPr>
      </w:pPr>
    </w:p>
    <w:p w:rsidR="006F1BC4" w:rsidRPr="00BE62B0" w:rsidP="006F1BC4">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Pr="00BE62B0">
        <w:rPr>
          <w:rFonts w:ascii="Times New Roman" w:hAnsi="Times New Roman"/>
          <w:sz w:val="24"/>
          <w:szCs w:val="24"/>
        </w:rPr>
        <w:t>Minister pozastaví exekútorovi výkon funkcie exekútora na čas výkonu trestu odňatia slobody, ak nie sú dané dôvody na jeho odvolanie. </w:t>
      </w:r>
      <w:r w:rsidRPr="00BE62B0">
        <w:rPr>
          <w:rFonts w:ascii="Times New Roman" w:hAnsi="Times New Roman"/>
          <w:sz w:val="24"/>
          <w:szCs w:val="24"/>
        </w:rPr>
        <w:t xml:space="preserve"> </w:t>
      </w:r>
    </w:p>
    <w:p w:rsidR="006F1BC4" w:rsidP="006F1BC4">
      <w:pPr>
        <w:bidi w:val="0"/>
        <w:spacing w:after="0" w:line="240" w:lineRule="auto"/>
        <w:jc w:val="both"/>
        <w:rPr>
          <w:rFonts w:ascii="Times New Roman" w:hAnsi="Times New Roman"/>
          <w:sz w:val="24"/>
          <w:szCs w:val="24"/>
        </w:rPr>
      </w:pPr>
    </w:p>
    <w:p w:rsidR="006F1BC4" w:rsidRPr="00BE62B0" w:rsidP="006F1BC4">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Pr="00BE62B0">
        <w:rPr>
          <w:rFonts w:ascii="Times New Roman" w:hAnsi="Times New Roman"/>
          <w:sz w:val="24"/>
          <w:szCs w:val="24"/>
        </w:rPr>
        <w:t xml:space="preserve">Rozhodnutie o pozastavení výkonu funkcie </w:t>
      </w:r>
      <w:r>
        <w:rPr>
          <w:rFonts w:ascii="Times New Roman" w:hAnsi="Times New Roman"/>
          <w:sz w:val="24"/>
          <w:szCs w:val="24"/>
        </w:rPr>
        <w:t>exekútora</w:t>
      </w:r>
      <w:r w:rsidRPr="00BE62B0">
        <w:rPr>
          <w:rFonts w:ascii="Times New Roman" w:hAnsi="Times New Roman"/>
          <w:sz w:val="24"/>
          <w:szCs w:val="24"/>
        </w:rPr>
        <w:t xml:space="preserve"> môže </w:t>
      </w:r>
      <w:r>
        <w:rPr>
          <w:rFonts w:ascii="Times New Roman" w:hAnsi="Times New Roman"/>
          <w:sz w:val="24"/>
          <w:szCs w:val="24"/>
        </w:rPr>
        <w:t xml:space="preserve">minister </w:t>
      </w:r>
      <w:r w:rsidRPr="00BE62B0">
        <w:rPr>
          <w:rFonts w:ascii="Times New Roman" w:hAnsi="Times New Roman"/>
          <w:sz w:val="24"/>
          <w:szCs w:val="24"/>
        </w:rPr>
        <w:t xml:space="preserve">zrušiť aj v priebehu disciplinárneho konania, a to bezodkladne na návrh toho, kto ho navrhol, alebo na návrh disciplinárne stíhaného </w:t>
      </w:r>
      <w:r>
        <w:rPr>
          <w:rFonts w:ascii="Times New Roman" w:hAnsi="Times New Roman"/>
          <w:sz w:val="24"/>
          <w:szCs w:val="24"/>
        </w:rPr>
        <w:t>exekútora</w:t>
      </w:r>
      <w:r w:rsidRPr="00BE62B0">
        <w:rPr>
          <w:rFonts w:ascii="Times New Roman" w:hAnsi="Times New Roman"/>
          <w:sz w:val="24"/>
          <w:szCs w:val="24"/>
        </w:rPr>
        <w:t xml:space="preserve"> alebo aj bez návrhu. Disciplinárne stíhaný </w:t>
      </w:r>
      <w:r>
        <w:rPr>
          <w:rFonts w:ascii="Times New Roman" w:hAnsi="Times New Roman"/>
          <w:sz w:val="24"/>
          <w:szCs w:val="24"/>
        </w:rPr>
        <w:t>exekútor</w:t>
      </w:r>
      <w:r w:rsidRPr="00BE62B0">
        <w:rPr>
          <w:rFonts w:ascii="Times New Roman" w:hAnsi="Times New Roman"/>
          <w:sz w:val="24"/>
          <w:szCs w:val="24"/>
        </w:rPr>
        <w:t xml:space="preserve"> môže svoj návrh na zrušenie rozhodnutia o pozastavení výkonu funkcie </w:t>
      </w:r>
      <w:r>
        <w:rPr>
          <w:rFonts w:ascii="Times New Roman" w:hAnsi="Times New Roman"/>
          <w:sz w:val="24"/>
          <w:szCs w:val="24"/>
        </w:rPr>
        <w:t>exekútora</w:t>
      </w:r>
      <w:r w:rsidRPr="00BE62B0">
        <w:rPr>
          <w:rFonts w:ascii="Times New Roman" w:hAnsi="Times New Roman"/>
          <w:sz w:val="24"/>
          <w:szCs w:val="24"/>
        </w:rPr>
        <w:t xml:space="preserve"> podať znovu najskôr po uplynutí jedného mesiaca od právoplatnosti rozhodnutia o zamietnutí jeho predchádzajúceho návrhu.</w:t>
      </w:r>
    </w:p>
    <w:p w:rsidR="006F1BC4" w:rsidRPr="00D354BF" w:rsidP="006F1BC4">
      <w:pPr>
        <w:bidi w:val="0"/>
        <w:spacing w:after="0" w:line="240" w:lineRule="auto"/>
        <w:jc w:val="both"/>
        <w:rPr>
          <w:rFonts w:ascii="Times New Roman" w:hAnsi="Times New Roman"/>
          <w:sz w:val="24"/>
          <w:szCs w:val="24"/>
        </w:rPr>
      </w:pPr>
    </w:p>
    <w:p w:rsidR="006F1BC4" w:rsidRPr="00D354BF" w:rsidP="006F1BC4">
      <w:pPr>
        <w:bidi w:val="0"/>
        <w:spacing w:after="0" w:line="240" w:lineRule="auto"/>
        <w:jc w:val="both"/>
        <w:rPr>
          <w:rFonts w:ascii="Times New Roman" w:hAnsi="Times New Roman"/>
          <w:sz w:val="24"/>
          <w:szCs w:val="24"/>
        </w:rPr>
      </w:pPr>
      <w:r w:rsidRPr="00D354BF">
        <w:rPr>
          <w:rFonts w:ascii="Times New Roman" w:hAnsi="Times New Roman"/>
          <w:sz w:val="24"/>
          <w:szCs w:val="24"/>
        </w:rPr>
        <w:tab/>
        <w:t>(</w:t>
      </w:r>
      <w:r>
        <w:rPr>
          <w:rFonts w:ascii="Times New Roman" w:hAnsi="Times New Roman"/>
          <w:sz w:val="24"/>
          <w:szCs w:val="24"/>
        </w:rPr>
        <w:t>4</w:t>
      </w:r>
      <w:r w:rsidRPr="00D354BF">
        <w:rPr>
          <w:rFonts w:ascii="Times New Roman" w:hAnsi="Times New Roman"/>
          <w:sz w:val="24"/>
          <w:szCs w:val="24"/>
        </w:rPr>
        <w:t xml:space="preserve">) Pozastavenie výkonu funkcie exekútora zaniká dňom právoplatnosti uznesenia o zastavení trestného stíhania alebo o podmienečnom zastavení trestného stíhania, rozsudku súdu alebo rozhodnutia disciplinárneho senátu; to neplatí, ak bolo konanie, pre ktoré bol exekútorovi pozastavený výkon funkcie, trestným činom, za ktorý bol právoplatne odsúdený, alebo ak bolo exekútorovi za konanie, pre ktoré mu bol pozastavený výkon funkcie exekútora, uložené disciplinárne opatrenie zbavenie výkonu funkcie exekútora. Exekútor je povinný o týchto okolnostiach </w:t>
      </w:r>
      <w:r>
        <w:rPr>
          <w:rFonts w:ascii="Times New Roman" w:hAnsi="Times New Roman"/>
          <w:sz w:val="24"/>
          <w:szCs w:val="24"/>
        </w:rPr>
        <w:t>bezodkladne</w:t>
      </w:r>
      <w:r w:rsidRPr="00D354BF">
        <w:rPr>
          <w:rFonts w:ascii="Times New Roman" w:hAnsi="Times New Roman"/>
          <w:sz w:val="24"/>
          <w:szCs w:val="24"/>
        </w:rPr>
        <w:t xml:space="preserve"> informovať komoru a ministerstvo.</w:t>
      </w:r>
    </w:p>
    <w:p w:rsidR="006F1BC4" w:rsidRPr="00D354BF" w:rsidP="006F1BC4">
      <w:pPr>
        <w:bidi w:val="0"/>
        <w:spacing w:after="0" w:line="240" w:lineRule="auto"/>
        <w:rPr>
          <w:rFonts w:ascii="Times New Roman" w:hAnsi="Times New Roman"/>
          <w:sz w:val="24"/>
          <w:szCs w:val="24"/>
        </w:rPr>
      </w:pPr>
    </w:p>
    <w:p w:rsidR="006F1BC4" w:rsidRPr="00D354BF" w:rsidP="006F1BC4">
      <w:pPr>
        <w:bidi w:val="0"/>
        <w:spacing w:after="0" w:line="240" w:lineRule="auto"/>
        <w:jc w:val="both"/>
        <w:rPr>
          <w:rFonts w:ascii="Times New Roman" w:hAnsi="Times New Roman"/>
          <w:sz w:val="24"/>
          <w:szCs w:val="24"/>
        </w:rPr>
      </w:pPr>
      <w:r w:rsidRPr="00D354BF">
        <w:rPr>
          <w:rFonts w:ascii="Times New Roman" w:hAnsi="Times New Roman"/>
          <w:sz w:val="24"/>
          <w:szCs w:val="24"/>
        </w:rPr>
        <w:tab/>
        <w:t>(</w:t>
      </w:r>
      <w:r>
        <w:rPr>
          <w:rFonts w:ascii="Times New Roman" w:hAnsi="Times New Roman"/>
          <w:sz w:val="24"/>
          <w:szCs w:val="24"/>
        </w:rPr>
        <w:t>5</w:t>
      </w:r>
      <w:r w:rsidRPr="00D354BF">
        <w:rPr>
          <w:rFonts w:ascii="Times New Roman" w:hAnsi="Times New Roman"/>
          <w:sz w:val="24"/>
          <w:szCs w:val="24"/>
        </w:rPr>
        <w:t>) Ak pozastavenie výkonu funkcie exekútora trvá, nesmie exekútor vykonávať činnosť podľa tohto zákona. Počas pozastavenia výkonu funkcie exekútora sa § 4 nepoužije.</w:t>
      </w:r>
    </w:p>
    <w:p w:rsidR="006F1BC4" w:rsidRPr="00D354BF" w:rsidP="006F1BC4">
      <w:pPr>
        <w:bidi w:val="0"/>
        <w:spacing w:after="0" w:line="240" w:lineRule="auto"/>
        <w:jc w:val="both"/>
        <w:rPr>
          <w:rFonts w:ascii="Times New Roman" w:hAnsi="Times New Roman"/>
          <w:sz w:val="24"/>
          <w:szCs w:val="24"/>
        </w:rPr>
      </w:pPr>
    </w:p>
    <w:p w:rsidR="006F1BC4" w:rsidRPr="00977AB3" w:rsidP="006F1BC4">
      <w:pPr>
        <w:tabs>
          <w:tab w:val="left" w:pos="0"/>
          <w:tab w:val="left" w:pos="1134"/>
          <w:tab w:val="left" w:pos="1276"/>
        </w:tabs>
        <w:bidi w:val="0"/>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977AB3">
        <w:rPr>
          <w:rFonts w:ascii="Times New Roman" w:hAnsi="Times New Roman"/>
          <w:sz w:val="24"/>
          <w:szCs w:val="24"/>
        </w:rPr>
        <w:t>Proti rozhodnutiu ministra o pozastavení výkonu funkcie exekútora nie je prípustný rozklad.“.</w:t>
      </w:r>
    </w:p>
    <w:p w:rsidR="006F1BC4" w:rsidRPr="00D354BF" w:rsidP="006F1BC4">
      <w:pPr>
        <w:pStyle w:val="ListParagraph"/>
        <w:bidi w:val="0"/>
        <w:spacing w:after="0" w:line="240" w:lineRule="auto"/>
        <w:jc w:val="both"/>
        <w:rPr>
          <w:rFonts w:ascii="Times New Roman" w:hAnsi="Times New Roman"/>
          <w:sz w:val="24"/>
          <w:szCs w:val="24"/>
        </w:rPr>
      </w:pPr>
    </w:p>
    <w:p w:rsidR="006F1BC4" w:rsidP="006F1BC4">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Za § 222 sa vkladajú § 222a až 222g, ktoré vrátane nadpisov znejú:</w:t>
      </w:r>
    </w:p>
    <w:p w:rsidR="006F1BC4" w:rsidP="006F1BC4">
      <w:pPr>
        <w:pStyle w:val="ListParagraph"/>
        <w:bidi w:val="0"/>
        <w:spacing w:after="0" w:line="240" w:lineRule="auto"/>
        <w:ind w:left="360"/>
        <w:jc w:val="both"/>
        <w:rPr>
          <w:rFonts w:ascii="Times New Roman" w:hAnsi="Times New Roman"/>
          <w:sz w:val="24"/>
          <w:szCs w:val="24"/>
        </w:rPr>
      </w:pPr>
    </w:p>
    <w:p w:rsidR="006F1BC4" w:rsidRPr="00D354BF" w:rsidP="006F1BC4">
      <w:pPr>
        <w:bidi w:val="0"/>
        <w:spacing w:after="0" w:line="240" w:lineRule="auto"/>
        <w:jc w:val="center"/>
        <w:rPr>
          <w:rFonts w:ascii="Times New Roman" w:hAnsi="Times New Roman"/>
          <w:sz w:val="24"/>
          <w:szCs w:val="24"/>
        </w:rPr>
      </w:pPr>
      <w:r>
        <w:rPr>
          <w:rFonts w:ascii="Times New Roman" w:hAnsi="Times New Roman"/>
          <w:sz w:val="24"/>
          <w:szCs w:val="24"/>
        </w:rPr>
        <w:t>„</w:t>
      </w:r>
      <w:r w:rsidRPr="00D354BF">
        <w:rPr>
          <w:rFonts w:ascii="Times New Roman" w:hAnsi="Times New Roman"/>
          <w:sz w:val="24"/>
          <w:szCs w:val="24"/>
        </w:rPr>
        <w:t>§ 222a</w:t>
      </w:r>
    </w:p>
    <w:p w:rsidR="006F1BC4" w:rsidRPr="00D354BF" w:rsidP="006F1BC4">
      <w:pPr>
        <w:bidi w:val="0"/>
        <w:spacing w:after="0" w:line="240" w:lineRule="auto"/>
        <w:jc w:val="both"/>
        <w:rPr>
          <w:rFonts w:ascii="Times New Roman" w:hAnsi="Times New Roman"/>
          <w:sz w:val="24"/>
          <w:szCs w:val="24"/>
        </w:rPr>
      </w:pPr>
    </w:p>
    <w:p w:rsidR="006F1BC4" w:rsidRPr="00D354BF" w:rsidP="006F1BC4">
      <w:pPr>
        <w:bidi w:val="0"/>
        <w:spacing w:after="0" w:line="240" w:lineRule="auto"/>
        <w:ind w:firstLine="708"/>
        <w:jc w:val="both"/>
        <w:rPr>
          <w:rFonts w:ascii="Times New Roman" w:hAnsi="Times New Roman"/>
          <w:sz w:val="24"/>
          <w:szCs w:val="24"/>
        </w:rPr>
      </w:pPr>
      <w:r w:rsidRPr="00D354BF">
        <w:rPr>
          <w:rFonts w:ascii="Times New Roman" w:hAnsi="Times New Roman"/>
          <w:sz w:val="24"/>
          <w:szCs w:val="24"/>
        </w:rPr>
        <w:t xml:space="preserve">(1) Ak </w:t>
      </w:r>
      <w:r>
        <w:rPr>
          <w:rFonts w:ascii="Times New Roman" w:hAnsi="Times New Roman"/>
          <w:sz w:val="24"/>
          <w:szCs w:val="24"/>
        </w:rPr>
        <w:t xml:space="preserve">sa </w:t>
      </w:r>
      <w:r w:rsidRPr="00D354BF">
        <w:rPr>
          <w:rFonts w:ascii="Times New Roman" w:hAnsi="Times New Roman"/>
          <w:sz w:val="24"/>
          <w:szCs w:val="24"/>
        </w:rPr>
        <w:t xml:space="preserve">počas pozastavenia výkonu funkcie exekútora z dôvodu vedenia disciplinárneho konania za závažné disciplinárne previnenie začne trestné stíhanie proti tomuto exekútorovi, minister rozhodne o rozšírení dôvodov pozastavenia výkonu funkcie exekútora. </w:t>
      </w:r>
    </w:p>
    <w:p w:rsidR="006F1BC4" w:rsidRPr="00D354BF" w:rsidP="006F1BC4">
      <w:pPr>
        <w:bidi w:val="0"/>
        <w:spacing w:after="0" w:line="240" w:lineRule="auto"/>
        <w:jc w:val="both"/>
        <w:rPr>
          <w:rFonts w:ascii="Times New Roman" w:hAnsi="Times New Roman"/>
          <w:sz w:val="24"/>
          <w:szCs w:val="24"/>
        </w:rPr>
      </w:pPr>
    </w:p>
    <w:p w:rsidR="006F1BC4" w:rsidRPr="00D354BF" w:rsidP="006F1BC4">
      <w:pPr>
        <w:bidi w:val="0"/>
        <w:spacing w:after="0" w:line="240" w:lineRule="auto"/>
        <w:ind w:firstLine="720"/>
        <w:jc w:val="both"/>
        <w:rPr>
          <w:rFonts w:ascii="Times New Roman" w:hAnsi="Times New Roman"/>
          <w:sz w:val="24"/>
          <w:szCs w:val="24"/>
        </w:rPr>
      </w:pPr>
      <w:r w:rsidRPr="00D354BF">
        <w:rPr>
          <w:rFonts w:ascii="Times New Roman" w:hAnsi="Times New Roman"/>
          <w:sz w:val="24"/>
          <w:szCs w:val="24"/>
        </w:rPr>
        <w:t xml:space="preserve">(2) Ak </w:t>
      </w:r>
      <w:r>
        <w:rPr>
          <w:rFonts w:ascii="Times New Roman" w:hAnsi="Times New Roman"/>
          <w:sz w:val="24"/>
          <w:szCs w:val="24"/>
        </w:rPr>
        <w:t xml:space="preserve">sa </w:t>
      </w:r>
      <w:r w:rsidRPr="00D354BF">
        <w:rPr>
          <w:rFonts w:ascii="Times New Roman" w:hAnsi="Times New Roman"/>
          <w:sz w:val="24"/>
          <w:szCs w:val="24"/>
        </w:rPr>
        <w:t xml:space="preserve">počas pozastavenia výkonu funkcie exekútora z dôvodu vedenia trestného stíhania začne proti exekútorovi disciplinárne konanie za závažné disciplinárne previnenie, minister rozhodne o rozšírení dôvodov pozastavenia výkonu funkcie exekútora. </w:t>
      </w:r>
    </w:p>
    <w:p w:rsidR="006F1BC4" w:rsidRPr="00D354BF" w:rsidP="006F1BC4">
      <w:pPr>
        <w:bidi w:val="0"/>
        <w:spacing w:after="0" w:line="240" w:lineRule="auto"/>
        <w:ind w:left="1110"/>
        <w:jc w:val="both"/>
        <w:rPr>
          <w:rFonts w:ascii="Times New Roman" w:hAnsi="Times New Roman"/>
          <w:sz w:val="24"/>
          <w:szCs w:val="24"/>
        </w:rPr>
      </w:pPr>
    </w:p>
    <w:p w:rsidR="006F1BC4" w:rsidRPr="00D354BF" w:rsidP="006F1BC4">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Pr="00D354BF">
        <w:rPr>
          <w:rFonts w:ascii="Times New Roman" w:hAnsi="Times New Roman"/>
          <w:sz w:val="24"/>
          <w:szCs w:val="24"/>
        </w:rPr>
        <w:t xml:space="preserve">Proti rozhodnutiu ministra o rozšírení dôvodov pozastavenia výkonu funkcie exekútora nie je prípustný rozklad. </w:t>
      </w:r>
    </w:p>
    <w:p w:rsidR="006F1BC4" w:rsidRPr="00D354BF" w:rsidP="006F1BC4">
      <w:pPr>
        <w:bidi w:val="0"/>
        <w:spacing w:after="0" w:line="240" w:lineRule="auto"/>
        <w:rPr>
          <w:rFonts w:ascii="Times New Roman" w:hAnsi="Times New Roman"/>
          <w:sz w:val="24"/>
          <w:szCs w:val="24"/>
        </w:rPr>
      </w:pPr>
    </w:p>
    <w:p w:rsidR="006F1BC4" w:rsidRPr="00D354BF" w:rsidP="006F1BC4">
      <w:pPr>
        <w:bidi w:val="0"/>
        <w:spacing w:after="0" w:line="240" w:lineRule="auto"/>
        <w:jc w:val="center"/>
        <w:rPr>
          <w:rFonts w:ascii="Times New Roman" w:hAnsi="Times New Roman"/>
          <w:sz w:val="24"/>
          <w:szCs w:val="24"/>
        </w:rPr>
      </w:pPr>
      <w:r w:rsidRPr="00D354BF">
        <w:rPr>
          <w:rFonts w:ascii="Times New Roman" w:hAnsi="Times New Roman"/>
          <w:sz w:val="24"/>
          <w:szCs w:val="24"/>
        </w:rPr>
        <w:t>Disciplinárny senát</w:t>
      </w:r>
    </w:p>
    <w:p w:rsidR="006F1BC4" w:rsidRPr="00D354BF" w:rsidP="006F1BC4">
      <w:pPr>
        <w:bidi w:val="0"/>
        <w:spacing w:after="0" w:line="240" w:lineRule="auto"/>
        <w:jc w:val="both"/>
        <w:rPr>
          <w:rFonts w:ascii="Times New Roman" w:hAnsi="Times New Roman"/>
          <w:sz w:val="24"/>
          <w:szCs w:val="24"/>
        </w:rPr>
      </w:pPr>
    </w:p>
    <w:p w:rsidR="006F1BC4" w:rsidRPr="00D354BF" w:rsidP="006F1BC4">
      <w:pPr>
        <w:bidi w:val="0"/>
        <w:spacing w:after="0" w:line="240" w:lineRule="auto"/>
        <w:jc w:val="center"/>
        <w:rPr>
          <w:rFonts w:ascii="Times New Roman" w:hAnsi="Times New Roman"/>
          <w:sz w:val="24"/>
          <w:szCs w:val="24"/>
        </w:rPr>
      </w:pPr>
      <w:r w:rsidRPr="00D354BF">
        <w:rPr>
          <w:rFonts w:ascii="Times New Roman" w:hAnsi="Times New Roman"/>
          <w:sz w:val="24"/>
          <w:szCs w:val="24"/>
        </w:rPr>
        <w:t>§ 222b</w:t>
      </w:r>
    </w:p>
    <w:p w:rsidR="006F1BC4" w:rsidRPr="00D354BF" w:rsidP="006F1BC4">
      <w:pPr>
        <w:bidi w:val="0"/>
        <w:spacing w:after="0" w:line="240" w:lineRule="auto"/>
        <w:jc w:val="center"/>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(1) O disciplinárnej zodpovednosti exekútora rozhoduje a disciplinárne opatrenia podľa tohto zákona ukladá disciplinárny senát.</w:t>
      </w:r>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(2) Disciplinárny senát je trojčlenný a skladá sa z predsedu disciplinárneho senátu a dvoch členov disciplinárneho senátu. </w:t>
      </w:r>
    </w:p>
    <w:p w:rsidR="006F1BC4" w:rsidRPr="00D354BF" w:rsidP="006F1BC4">
      <w:pPr>
        <w:bidi w:val="0"/>
        <w:spacing w:after="0" w:line="240" w:lineRule="auto"/>
        <w:ind w:firstLine="708"/>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(3) Činnosť disciplinárnych senátov organizačne a technicky zabezpečuje komora.  </w:t>
      </w:r>
    </w:p>
    <w:p w:rsidR="006F1BC4" w:rsidRPr="00D354BF" w:rsidP="006F1BC4">
      <w:pPr>
        <w:bidi w:val="0"/>
        <w:spacing w:after="0" w:line="240" w:lineRule="auto"/>
        <w:ind w:firstLine="708"/>
        <w:contextualSpacing/>
        <w:jc w:val="both"/>
        <w:rPr>
          <w:rFonts w:ascii="Times New Roman" w:hAnsi="Times New Roman"/>
          <w:sz w:val="24"/>
          <w:szCs w:val="24"/>
        </w:rPr>
      </w:pPr>
    </w:p>
    <w:p w:rsidR="006F1BC4" w:rsidRPr="00D354BF" w:rsidP="006F1BC4">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222c</w:t>
      </w:r>
    </w:p>
    <w:p w:rsidR="006F1BC4" w:rsidRPr="00D354BF" w:rsidP="006F1BC4">
      <w:pPr>
        <w:bidi w:val="0"/>
        <w:spacing w:after="0" w:line="240" w:lineRule="auto"/>
        <w:contextualSpacing/>
        <w:jc w:val="both"/>
        <w:rPr>
          <w:rFonts w:ascii="Times New Roman" w:hAnsi="Times New Roman"/>
          <w:sz w:val="24"/>
          <w:szCs w:val="24"/>
        </w:rPr>
      </w:pPr>
    </w:p>
    <w:p w:rsidR="006F1BC4"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(1) Konferencia exekútorov volí na obdobie troch rokov </w:t>
      </w:r>
      <w:r>
        <w:rPr>
          <w:rFonts w:ascii="Times New Roman" w:hAnsi="Times New Roman"/>
          <w:sz w:val="24"/>
          <w:szCs w:val="24"/>
        </w:rPr>
        <w:t>11</w:t>
      </w:r>
      <w:r w:rsidRPr="00D354BF">
        <w:rPr>
          <w:rFonts w:ascii="Times New Roman" w:hAnsi="Times New Roman"/>
          <w:sz w:val="24"/>
          <w:szCs w:val="24"/>
        </w:rPr>
        <w:t xml:space="preserve"> predsedov disciplinárnych senátov z dvojnásobného počtu exekútorov navrhnutých prezídiom komory, ktorí sa na účely vytvárania disciplinárnych senátov zaraďujú do databázy predsedov</w:t>
      </w:r>
      <w:r>
        <w:rPr>
          <w:rFonts w:ascii="Times New Roman" w:hAnsi="Times New Roman"/>
          <w:sz w:val="24"/>
          <w:szCs w:val="24"/>
        </w:rPr>
        <w:t xml:space="preserve"> disciplinárnych</w:t>
      </w:r>
      <w:r w:rsidRPr="00D354BF">
        <w:rPr>
          <w:rFonts w:ascii="Times New Roman" w:hAnsi="Times New Roman"/>
          <w:sz w:val="24"/>
          <w:szCs w:val="24"/>
        </w:rPr>
        <w:t xml:space="preserve"> senátov</w:t>
      </w:r>
      <w:r>
        <w:rPr>
          <w:rFonts w:ascii="Times New Roman" w:hAnsi="Times New Roman"/>
          <w:sz w:val="24"/>
          <w:szCs w:val="24"/>
        </w:rPr>
        <w:t>.</w:t>
      </w:r>
    </w:p>
    <w:p w:rsidR="006F1BC4" w:rsidRPr="00D354BF" w:rsidP="006F1BC4">
      <w:pPr>
        <w:bidi w:val="0"/>
        <w:spacing w:after="0" w:line="240" w:lineRule="auto"/>
        <w:ind w:firstLine="708"/>
        <w:contextualSpacing/>
        <w:jc w:val="both"/>
        <w:rPr>
          <w:rFonts w:ascii="Times New Roman" w:hAnsi="Times New Roman"/>
          <w:sz w:val="24"/>
          <w:szCs w:val="24"/>
        </w:rPr>
      </w:pPr>
    </w:p>
    <w:p w:rsidR="006F1BC4"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(2) Minister vymenúva na obdobie troch rokov </w:t>
      </w:r>
    </w:p>
    <w:p w:rsidR="006F1BC4" w:rsidP="006F1BC4">
      <w:pPr>
        <w:bidi w:val="0"/>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a) 11 členov disciplinárnych senátov z dvojnásobného počtu kandidátov z exekútorov, sudcov </w:t>
      </w:r>
      <w:r w:rsidRPr="00D354BF">
        <w:rPr>
          <w:rFonts w:ascii="Times New Roman" w:hAnsi="Times New Roman"/>
          <w:sz w:val="24"/>
          <w:szCs w:val="24"/>
        </w:rPr>
        <w:t>alebo iných osôb, ktoré pôsobia najmä v sektore vysokých škôl alebo vykonávajú právnické povolanie</w:t>
      </w:r>
      <w:r>
        <w:rPr>
          <w:rFonts w:ascii="Times New Roman" w:hAnsi="Times New Roman"/>
          <w:sz w:val="24"/>
          <w:szCs w:val="24"/>
        </w:rPr>
        <w:t>, navrhnutých prezídiom komory, ktorí sa na účely vytvárania disciplinárnych senátov zaraďujú do databázy členov disciplinárnych senátov navrhnutých komorou,</w:t>
      </w:r>
    </w:p>
    <w:p w:rsidR="006F1BC4" w:rsidRPr="00D354BF" w:rsidP="006F1BC4">
      <w:pPr>
        <w:bidi w:val="0"/>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b) 11 </w:t>
      </w:r>
      <w:r w:rsidRPr="00D354BF">
        <w:rPr>
          <w:rFonts w:ascii="Times New Roman" w:hAnsi="Times New Roman"/>
          <w:sz w:val="24"/>
          <w:szCs w:val="24"/>
        </w:rPr>
        <w:t>členov disciplinárnych senátov zo sudcov, zamestnancov ministerstva alebo iných osôb, ktoré pôsobia najmä v sektore vysokých škôl alebo vykonávajú právnické povolanie, ktorí sa na účely vytvárania disciplinárnych senátov zaraďujú do databázy členov disciplinárnych senátov navrhnutých ministrom.</w:t>
      </w:r>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(3) Minister vymenúva členov disciplinárnych senátov na základe žiadosti prezídia komory. V žiadosti prezídium </w:t>
      </w:r>
      <w:r>
        <w:rPr>
          <w:rFonts w:ascii="Times New Roman" w:hAnsi="Times New Roman"/>
          <w:sz w:val="24"/>
          <w:szCs w:val="24"/>
        </w:rPr>
        <w:t xml:space="preserve">komory </w:t>
      </w:r>
      <w:r w:rsidRPr="00D354BF">
        <w:rPr>
          <w:rFonts w:ascii="Times New Roman" w:hAnsi="Times New Roman"/>
          <w:sz w:val="24"/>
          <w:szCs w:val="24"/>
        </w:rPr>
        <w:t>určí</w:t>
      </w:r>
    </w:p>
    <w:p w:rsidR="006F1BC4" w:rsidP="006F1BC4">
      <w:pPr>
        <w:pStyle w:val="ListParagraph"/>
        <w:numPr>
          <w:numId w:val="14"/>
        </w:numPr>
        <w:bidi w:val="0"/>
        <w:spacing w:after="0" w:line="240" w:lineRule="auto"/>
        <w:ind w:left="0" w:firstLine="357"/>
        <w:jc w:val="both"/>
        <w:rPr>
          <w:rFonts w:ascii="Times New Roman" w:hAnsi="Times New Roman"/>
          <w:sz w:val="24"/>
          <w:szCs w:val="24"/>
        </w:rPr>
      </w:pPr>
      <w:r w:rsidRPr="00D354BF">
        <w:rPr>
          <w:rFonts w:ascii="Times New Roman" w:hAnsi="Times New Roman"/>
          <w:sz w:val="24"/>
          <w:szCs w:val="24"/>
        </w:rPr>
        <w:t>počet členov disciplinárnych senátov, ktorých je potrebné vymenovať,</w:t>
      </w:r>
    </w:p>
    <w:p w:rsidR="006F1BC4" w:rsidRPr="00D77880" w:rsidP="006F1BC4">
      <w:pPr>
        <w:pStyle w:val="ListParagraph"/>
        <w:numPr>
          <w:numId w:val="14"/>
        </w:numPr>
        <w:bidi w:val="0"/>
        <w:spacing w:after="0" w:line="240" w:lineRule="auto"/>
        <w:ind w:left="0" w:firstLine="357"/>
        <w:jc w:val="both"/>
        <w:rPr>
          <w:rFonts w:ascii="Times New Roman" w:hAnsi="Times New Roman"/>
          <w:sz w:val="24"/>
          <w:szCs w:val="24"/>
        </w:rPr>
      </w:pPr>
      <w:r>
        <w:rPr>
          <w:rFonts w:ascii="Times New Roman" w:hAnsi="Times New Roman"/>
          <w:sz w:val="24"/>
          <w:szCs w:val="24"/>
        </w:rPr>
        <w:t>databázu, do ktorej má byť člen disciplinárneho senátu vymenovaný,</w:t>
      </w:r>
    </w:p>
    <w:p w:rsidR="006F1BC4" w:rsidRPr="00D354BF" w:rsidP="006F1BC4">
      <w:pPr>
        <w:pStyle w:val="ListParagraph"/>
        <w:numPr>
          <w:numId w:val="14"/>
        </w:numPr>
        <w:bidi w:val="0"/>
        <w:spacing w:after="0" w:line="240" w:lineRule="auto"/>
        <w:ind w:left="0" w:firstLine="357"/>
        <w:jc w:val="both"/>
        <w:rPr>
          <w:rFonts w:ascii="Times New Roman" w:hAnsi="Times New Roman"/>
          <w:sz w:val="24"/>
          <w:szCs w:val="24"/>
        </w:rPr>
      </w:pPr>
      <w:r w:rsidRPr="00D354BF">
        <w:rPr>
          <w:rFonts w:ascii="Times New Roman" w:hAnsi="Times New Roman"/>
          <w:sz w:val="24"/>
          <w:szCs w:val="24"/>
        </w:rPr>
        <w:t xml:space="preserve">lehotu na vymenovanie kandidátov, ktorá nesmie byť kratšia ako 30 dní odo dňa doručenia žiadosti. </w:t>
      </w:r>
    </w:p>
    <w:p w:rsidR="006F1BC4" w:rsidRPr="00D354BF" w:rsidP="006F1BC4">
      <w:pPr>
        <w:bidi w:val="0"/>
        <w:spacing w:after="0" w:line="240" w:lineRule="auto"/>
        <w:ind w:firstLine="708"/>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(4) Prezident komory je povinný zabezpečiť zverejnenie databáz podľa odsekov </w:t>
      </w:r>
      <w:smartTag w:uri="urn:schemas-microsoft-com:office:smarttags" w:element="metricconverter">
        <w:smartTagPr>
          <w:attr w:name="ProductID" w:val="1 a"/>
        </w:smartTagPr>
        <w:r w:rsidRPr="00D354BF">
          <w:rPr>
            <w:rFonts w:ascii="Times New Roman" w:hAnsi="Times New Roman"/>
            <w:sz w:val="24"/>
            <w:szCs w:val="24"/>
          </w:rPr>
          <w:t>1 a</w:t>
        </w:r>
      </w:smartTag>
      <w:r w:rsidRPr="00D354BF">
        <w:rPr>
          <w:rFonts w:ascii="Times New Roman" w:hAnsi="Times New Roman"/>
          <w:sz w:val="24"/>
          <w:szCs w:val="24"/>
        </w:rPr>
        <w:t xml:space="preserve"> 2 na webovom sídle komory a bezodkladné zverejňovanie všetkých zmien v týchto databázach. </w:t>
      </w:r>
    </w:p>
    <w:p w:rsidR="006F1BC4" w:rsidP="006F1BC4">
      <w:pPr>
        <w:bidi w:val="0"/>
        <w:spacing w:after="0" w:line="240" w:lineRule="auto"/>
        <w:contextualSpacing/>
        <w:jc w:val="center"/>
        <w:rPr>
          <w:rFonts w:ascii="Times New Roman" w:hAnsi="Times New Roman"/>
          <w:sz w:val="24"/>
          <w:szCs w:val="24"/>
        </w:rPr>
      </w:pPr>
    </w:p>
    <w:p w:rsidR="006F1BC4" w:rsidRPr="00D354BF" w:rsidP="006F1BC4">
      <w:pPr>
        <w:bidi w:val="0"/>
        <w:spacing w:after="0" w:line="240" w:lineRule="auto"/>
        <w:contextualSpacing/>
        <w:jc w:val="center"/>
        <w:rPr>
          <w:rFonts w:ascii="Times New Roman" w:hAnsi="Times New Roman"/>
          <w:sz w:val="24"/>
          <w:szCs w:val="24"/>
        </w:rPr>
      </w:pPr>
    </w:p>
    <w:p w:rsidR="006F1BC4" w:rsidRPr="00D354BF" w:rsidP="006F1BC4">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222d</w:t>
      </w:r>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ind w:firstLine="708"/>
        <w:jc w:val="both"/>
        <w:rPr>
          <w:rFonts w:ascii="Times New Roman" w:hAnsi="Times New Roman"/>
          <w:sz w:val="24"/>
          <w:szCs w:val="24"/>
        </w:rPr>
      </w:pPr>
      <w:r w:rsidRPr="00D354BF">
        <w:rPr>
          <w:rFonts w:ascii="Times New Roman" w:hAnsi="Times New Roman"/>
          <w:sz w:val="24"/>
          <w:szCs w:val="24"/>
        </w:rPr>
        <w:t xml:space="preserve">(1) Za predsedu disciplinárneho senátu </w:t>
      </w:r>
      <w:r>
        <w:rPr>
          <w:rFonts w:ascii="Times New Roman" w:hAnsi="Times New Roman"/>
          <w:sz w:val="24"/>
          <w:szCs w:val="24"/>
        </w:rPr>
        <w:t xml:space="preserve">môže byť zvolený alebo za člena disciplinárneho senátu </w:t>
      </w:r>
      <w:r w:rsidRPr="00D354BF">
        <w:rPr>
          <w:rFonts w:ascii="Times New Roman" w:hAnsi="Times New Roman"/>
          <w:sz w:val="24"/>
          <w:szCs w:val="24"/>
        </w:rPr>
        <w:t xml:space="preserve">môže byť </w:t>
      </w:r>
      <w:r>
        <w:rPr>
          <w:rFonts w:ascii="Times New Roman" w:hAnsi="Times New Roman"/>
          <w:sz w:val="24"/>
          <w:szCs w:val="24"/>
        </w:rPr>
        <w:t>vymenovaný</w:t>
      </w:r>
      <w:r w:rsidRPr="00D354BF">
        <w:rPr>
          <w:rFonts w:ascii="Times New Roman" w:hAnsi="Times New Roman"/>
          <w:sz w:val="24"/>
          <w:szCs w:val="24"/>
        </w:rPr>
        <w:t xml:space="preserve"> len exekútor,</w:t>
      </w:r>
    </w:p>
    <w:p w:rsidR="006F1BC4" w:rsidRPr="00D354BF" w:rsidP="006F1BC4">
      <w:pPr>
        <w:pStyle w:val="BodyText"/>
        <w:tabs>
          <w:tab w:val="left" w:pos="567"/>
          <w:tab w:val="left" w:pos="709"/>
        </w:tabs>
        <w:bidi w:val="0"/>
        <w:ind w:firstLine="426"/>
        <w:jc w:val="both"/>
        <w:rPr>
          <w:rFonts w:eastAsia="Times New Roman"/>
          <w:b w:val="0"/>
          <w:bCs w:val="0"/>
          <w:lang w:eastAsia="en-US"/>
        </w:rPr>
      </w:pPr>
      <w:r w:rsidRPr="00D354BF">
        <w:rPr>
          <w:rFonts w:eastAsia="Times New Roman"/>
          <w:b w:val="0"/>
          <w:bCs w:val="0"/>
          <w:lang w:eastAsia="en-US"/>
        </w:rPr>
        <w:t>a) ktorý vo funkcii pôsobí najmenej päť rokov,</w:t>
      </w:r>
    </w:p>
    <w:p w:rsidR="006F1BC4" w:rsidRPr="00D354BF" w:rsidP="006F1BC4">
      <w:pPr>
        <w:pStyle w:val="BodyText"/>
        <w:tabs>
          <w:tab w:val="left" w:pos="567"/>
          <w:tab w:val="left" w:pos="709"/>
        </w:tabs>
        <w:bidi w:val="0"/>
        <w:ind w:firstLine="426"/>
        <w:jc w:val="both"/>
        <w:rPr>
          <w:rFonts w:eastAsia="Times New Roman"/>
          <w:b w:val="0"/>
          <w:bCs w:val="0"/>
          <w:lang w:eastAsia="en-US"/>
        </w:rPr>
      </w:pPr>
      <w:r w:rsidRPr="00D354BF">
        <w:rPr>
          <w:rFonts w:eastAsia="Times New Roman"/>
          <w:b w:val="0"/>
          <w:bCs w:val="0"/>
          <w:lang w:eastAsia="en-US"/>
        </w:rPr>
        <w:t>b) proti ktorému sa nevedie disciplinárne konanie alebo trestné stíhanie,</w:t>
      </w:r>
    </w:p>
    <w:p w:rsidR="006F1BC4" w:rsidRPr="00D354BF" w:rsidP="006F1BC4">
      <w:pPr>
        <w:pStyle w:val="BodyText"/>
        <w:tabs>
          <w:tab w:val="left" w:pos="567"/>
          <w:tab w:val="left" w:pos="709"/>
        </w:tabs>
        <w:bidi w:val="0"/>
        <w:ind w:firstLine="426"/>
        <w:jc w:val="both"/>
        <w:rPr>
          <w:rFonts w:eastAsia="Times New Roman"/>
          <w:b w:val="0"/>
          <w:bCs w:val="0"/>
          <w:lang w:eastAsia="en-US"/>
        </w:rPr>
      </w:pPr>
      <w:r w:rsidRPr="00D354BF">
        <w:rPr>
          <w:rFonts w:eastAsia="Times New Roman"/>
          <w:b w:val="0"/>
          <w:bCs w:val="0"/>
          <w:lang w:eastAsia="en-US"/>
        </w:rPr>
        <w:t>c) ktorému nebol pozastavený výkon funkcie exekútora,</w:t>
      </w:r>
    </w:p>
    <w:p w:rsidR="006F1BC4" w:rsidRPr="00D354BF" w:rsidP="006F1BC4">
      <w:pPr>
        <w:pStyle w:val="BodyText"/>
        <w:tabs>
          <w:tab w:val="left" w:pos="567"/>
          <w:tab w:val="left" w:pos="709"/>
        </w:tabs>
        <w:bidi w:val="0"/>
        <w:ind w:firstLine="426"/>
        <w:jc w:val="both"/>
        <w:rPr>
          <w:rFonts w:eastAsia="Times New Roman"/>
          <w:b w:val="0"/>
          <w:bCs w:val="0"/>
          <w:lang w:eastAsia="en-US"/>
        </w:rPr>
      </w:pPr>
      <w:r w:rsidRPr="00D354BF">
        <w:rPr>
          <w:rFonts w:eastAsia="Times New Roman"/>
          <w:b w:val="0"/>
          <w:bCs w:val="0"/>
          <w:lang w:eastAsia="en-US"/>
        </w:rPr>
        <w:t>d) ktorému nebolo uložené disciplinárne opatrenie,</w:t>
      </w:r>
    </w:p>
    <w:p w:rsidR="006F1BC4" w:rsidRPr="00D354BF" w:rsidP="006F1BC4">
      <w:pPr>
        <w:pStyle w:val="BodyText"/>
        <w:tabs>
          <w:tab w:val="left" w:pos="567"/>
          <w:tab w:val="left" w:pos="709"/>
        </w:tabs>
        <w:bidi w:val="0"/>
        <w:ind w:firstLine="426"/>
        <w:jc w:val="both"/>
        <w:rPr>
          <w:rFonts w:eastAsia="Times New Roman"/>
          <w:b w:val="0"/>
          <w:bCs w:val="0"/>
          <w:lang w:eastAsia="en-US"/>
        </w:rPr>
      </w:pPr>
      <w:r w:rsidRPr="00D354BF">
        <w:rPr>
          <w:rFonts w:eastAsia="Times New Roman"/>
          <w:b w:val="0"/>
          <w:bCs w:val="0"/>
          <w:lang w:eastAsia="en-US"/>
        </w:rPr>
        <w:t>e) ktorý nie je prezidentom</w:t>
      </w:r>
      <w:r>
        <w:rPr>
          <w:rFonts w:eastAsia="Times New Roman"/>
          <w:b w:val="0"/>
          <w:bCs w:val="0"/>
          <w:lang w:eastAsia="en-US"/>
        </w:rPr>
        <w:t xml:space="preserve"> komory</w:t>
      </w:r>
      <w:r w:rsidRPr="00D354BF">
        <w:rPr>
          <w:rFonts w:eastAsia="Times New Roman"/>
          <w:b w:val="0"/>
          <w:bCs w:val="0"/>
          <w:lang w:eastAsia="en-US"/>
        </w:rPr>
        <w:t>, viceprezidentom komory, predsedom, podpredsedom alebo iným funkcionárom niektorého z orgánov komory.</w:t>
      </w:r>
    </w:p>
    <w:p w:rsidR="006F1BC4" w:rsidRPr="00D354BF" w:rsidP="006F1BC4">
      <w:pPr>
        <w:pStyle w:val="BodyText"/>
        <w:widowControl/>
        <w:bidi w:val="0"/>
        <w:ind w:firstLine="426"/>
        <w:jc w:val="both"/>
        <w:rPr>
          <w:rFonts w:eastAsia="Times New Roman"/>
          <w:b w:val="0"/>
          <w:bCs w:val="0"/>
          <w:lang w:eastAsia="en-US"/>
        </w:rPr>
      </w:pPr>
    </w:p>
    <w:p w:rsidR="006F1BC4" w:rsidRPr="00D354BF" w:rsidP="006F1BC4">
      <w:pPr>
        <w:pStyle w:val="BodyText"/>
        <w:bidi w:val="0"/>
        <w:ind w:firstLine="708"/>
        <w:jc w:val="both"/>
        <w:rPr>
          <w:rFonts w:eastAsia="Times New Roman"/>
          <w:b w:val="0"/>
          <w:bCs w:val="0"/>
          <w:lang w:eastAsia="en-US"/>
        </w:rPr>
      </w:pPr>
      <w:r w:rsidRPr="00D354BF">
        <w:rPr>
          <w:rFonts w:eastAsia="Times New Roman"/>
          <w:b w:val="0"/>
          <w:bCs w:val="0"/>
          <w:lang w:eastAsia="en-US"/>
        </w:rPr>
        <w:t>(2) Za člena disciplinárneho senátu môže byť vymenovaný len sudca, notár alebo advokát</w:t>
      </w:r>
    </w:p>
    <w:p w:rsidR="006F1BC4" w:rsidRPr="00D354BF" w:rsidP="006F1BC4">
      <w:pPr>
        <w:pStyle w:val="BodyText"/>
        <w:bidi w:val="0"/>
        <w:ind w:firstLine="426"/>
        <w:jc w:val="both"/>
        <w:rPr>
          <w:rFonts w:eastAsia="Times New Roman"/>
          <w:b w:val="0"/>
          <w:bCs w:val="0"/>
          <w:lang w:eastAsia="en-US"/>
        </w:rPr>
      </w:pPr>
      <w:r w:rsidRPr="00D354BF">
        <w:rPr>
          <w:rFonts w:eastAsia="Times New Roman"/>
          <w:b w:val="0"/>
          <w:bCs w:val="0"/>
          <w:lang w:eastAsia="en-US"/>
        </w:rPr>
        <w:t>a) ktorý vo funkcii pôsobí najmenej päť rokov,</w:t>
      </w:r>
    </w:p>
    <w:p w:rsidR="006F1BC4" w:rsidRPr="00D354BF" w:rsidP="006F1BC4">
      <w:pPr>
        <w:pStyle w:val="BodyText"/>
        <w:bidi w:val="0"/>
        <w:ind w:firstLine="426"/>
        <w:jc w:val="both"/>
        <w:rPr>
          <w:rFonts w:eastAsia="Times New Roman"/>
          <w:b w:val="0"/>
          <w:bCs w:val="0"/>
          <w:lang w:eastAsia="en-US"/>
        </w:rPr>
      </w:pPr>
      <w:r w:rsidRPr="00D354BF">
        <w:rPr>
          <w:rFonts w:eastAsia="Times New Roman"/>
          <w:b w:val="0"/>
          <w:bCs w:val="0"/>
          <w:lang w:eastAsia="en-US"/>
        </w:rPr>
        <w:t>b) proti ktorému sa nevedie disciplinárne konanie alebo trestné stíhanie,</w:t>
      </w:r>
    </w:p>
    <w:p w:rsidR="006F1BC4" w:rsidRPr="00D354BF" w:rsidP="006F1BC4">
      <w:pPr>
        <w:pStyle w:val="BodyText"/>
        <w:bidi w:val="0"/>
        <w:ind w:firstLine="426"/>
        <w:jc w:val="both"/>
        <w:rPr>
          <w:rFonts w:eastAsia="Times New Roman"/>
          <w:b w:val="0"/>
          <w:bCs w:val="0"/>
          <w:lang w:eastAsia="en-US"/>
        </w:rPr>
      </w:pPr>
      <w:r w:rsidRPr="00D354BF">
        <w:rPr>
          <w:rFonts w:eastAsia="Times New Roman"/>
          <w:b w:val="0"/>
          <w:bCs w:val="0"/>
          <w:lang w:eastAsia="en-US"/>
        </w:rPr>
        <w:t>c) ktorému nebol pozastavený výkon funkcie alebo členstva,</w:t>
      </w:r>
    </w:p>
    <w:p w:rsidR="006F1BC4" w:rsidRPr="00D354BF" w:rsidP="006F1BC4">
      <w:pPr>
        <w:pStyle w:val="BodyText"/>
        <w:bidi w:val="0"/>
        <w:ind w:firstLine="426"/>
        <w:jc w:val="both"/>
        <w:rPr>
          <w:rFonts w:eastAsia="Times New Roman"/>
          <w:b w:val="0"/>
          <w:bCs w:val="0"/>
          <w:lang w:eastAsia="en-US"/>
        </w:rPr>
      </w:pPr>
      <w:r w:rsidRPr="00D354BF">
        <w:rPr>
          <w:rFonts w:eastAsia="Times New Roman"/>
          <w:b w:val="0"/>
          <w:bCs w:val="0"/>
          <w:lang w:eastAsia="en-US"/>
        </w:rPr>
        <w:t>d) ktorému nebolo uložené disciplinárne opatrenie,</w:t>
      </w:r>
    </w:p>
    <w:p w:rsidR="006F1BC4" w:rsidRPr="00D354BF" w:rsidP="006F1BC4">
      <w:pPr>
        <w:pStyle w:val="BodyText"/>
        <w:bidi w:val="0"/>
        <w:ind w:firstLine="426"/>
        <w:jc w:val="both"/>
        <w:rPr>
          <w:rFonts w:eastAsia="Times New Roman"/>
          <w:b w:val="0"/>
          <w:bCs w:val="0"/>
          <w:lang w:eastAsia="en-US"/>
        </w:rPr>
      </w:pPr>
      <w:r w:rsidRPr="00D354BF">
        <w:rPr>
          <w:rFonts w:eastAsia="Times New Roman"/>
          <w:b w:val="0"/>
          <w:bCs w:val="0"/>
          <w:lang w:eastAsia="en-US"/>
        </w:rPr>
        <w:t>e) ktorý nie je prezidentom</w:t>
      </w:r>
      <w:r>
        <w:rPr>
          <w:rFonts w:eastAsia="Times New Roman"/>
          <w:b w:val="0"/>
          <w:bCs w:val="0"/>
          <w:lang w:eastAsia="en-US"/>
        </w:rPr>
        <w:t xml:space="preserve"> stavovskej komory</w:t>
      </w:r>
      <w:r w:rsidRPr="00D354BF">
        <w:rPr>
          <w:rFonts w:eastAsia="Times New Roman"/>
          <w:b w:val="0"/>
          <w:bCs w:val="0"/>
          <w:lang w:eastAsia="en-US"/>
        </w:rPr>
        <w:t xml:space="preserve">, viceprezidentom </w:t>
      </w:r>
      <w:r>
        <w:rPr>
          <w:rFonts w:eastAsia="Times New Roman"/>
          <w:b w:val="0"/>
          <w:bCs w:val="0"/>
          <w:lang w:eastAsia="en-US"/>
        </w:rPr>
        <w:t xml:space="preserve">stavovskej </w:t>
      </w:r>
      <w:r w:rsidRPr="00D354BF">
        <w:rPr>
          <w:rFonts w:eastAsia="Times New Roman"/>
          <w:b w:val="0"/>
          <w:bCs w:val="0"/>
          <w:lang w:eastAsia="en-US"/>
        </w:rPr>
        <w:t xml:space="preserve">komory, predsedom, podpredsedom alebo iným funkcionárom súdu alebo niektorého z orgánov </w:t>
      </w:r>
      <w:r>
        <w:rPr>
          <w:rFonts w:eastAsia="Times New Roman"/>
          <w:b w:val="0"/>
          <w:bCs w:val="0"/>
          <w:lang w:eastAsia="en-US"/>
        </w:rPr>
        <w:t xml:space="preserve">stavovskej </w:t>
      </w:r>
      <w:r w:rsidRPr="00D354BF">
        <w:rPr>
          <w:rFonts w:eastAsia="Times New Roman"/>
          <w:b w:val="0"/>
          <w:bCs w:val="0"/>
          <w:lang w:eastAsia="en-US"/>
        </w:rPr>
        <w:t>komory.</w:t>
      </w:r>
    </w:p>
    <w:p w:rsidR="006F1BC4" w:rsidRPr="00D354BF" w:rsidP="006F1BC4">
      <w:pPr>
        <w:pStyle w:val="BodyText"/>
        <w:bidi w:val="0"/>
        <w:ind w:firstLine="426"/>
        <w:jc w:val="both"/>
        <w:rPr>
          <w:rFonts w:eastAsia="Times New Roman"/>
          <w:b w:val="0"/>
          <w:bCs w:val="0"/>
          <w:lang w:eastAsia="en-US"/>
        </w:rPr>
      </w:pPr>
    </w:p>
    <w:p w:rsidR="006F1BC4" w:rsidRPr="00D354BF" w:rsidP="006F1BC4">
      <w:pPr>
        <w:pStyle w:val="BodyText"/>
        <w:bidi w:val="0"/>
        <w:ind w:firstLine="708"/>
        <w:jc w:val="both"/>
        <w:rPr>
          <w:rFonts w:eastAsia="Times New Roman"/>
          <w:b w:val="0"/>
          <w:bCs w:val="0"/>
          <w:lang w:eastAsia="en-US"/>
        </w:rPr>
      </w:pPr>
      <w:r w:rsidRPr="00D354BF">
        <w:rPr>
          <w:rFonts w:eastAsia="Times New Roman"/>
          <w:b w:val="0"/>
          <w:bCs w:val="0"/>
          <w:lang w:eastAsia="en-US"/>
        </w:rPr>
        <w:t xml:space="preserve">(3) Za člena disciplinárneho senátu môže byť vymenovaná aj iná osoba ako sudca, notár, advokát alebo exekútor, </w:t>
      </w:r>
    </w:p>
    <w:p w:rsidR="006F1BC4" w:rsidP="006F1BC4">
      <w:pPr>
        <w:pStyle w:val="BodyText"/>
        <w:bidi w:val="0"/>
        <w:ind w:firstLine="426"/>
        <w:jc w:val="both"/>
        <w:rPr>
          <w:rFonts w:eastAsia="Times New Roman"/>
          <w:b w:val="0"/>
          <w:bCs w:val="0"/>
          <w:lang w:eastAsia="en-US"/>
        </w:rPr>
      </w:pPr>
      <w:r w:rsidRPr="00D354BF">
        <w:rPr>
          <w:rFonts w:eastAsia="Times New Roman"/>
          <w:b w:val="0"/>
          <w:bCs w:val="0"/>
          <w:lang w:eastAsia="en-US"/>
        </w:rPr>
        <w:t xml:space="preserve">a) </w:t>
      </w:r>
      <w:r>
        <w:rPr>
          <w:rFonts w:eastAsia="Times New Roman"/>
          <w:b w:val="0"/>
          <w:bCs w:val="0"/>
          <w:lang w:eastAsia="en-US"/>
        </w:rPr>
        <w:t xml:space="preserve">ktorá </w:t>
      </w:r>
      <w:r w:rsidRPr="00120B45">
        <w:rPr>
          <w:rFonts w:eastAsia="Times New Roman"/>
          <w:b w:val="0"/>
          <w:bCs w:val="0"/>
          <w:lang w:eastAsia="en-US"/>
        </w:rPr>
        <w:t>spĺňa podmienku na vymenovanie za exekútora podľa § 10 ods. 1 písm. a) a</w:t>
      </w:r>
      <w:r>
        <w:rPr>
          <w:rFonts w:eastAsia="Times New Roman"/>
          <w:b w:val="0"/>
          <w:bCs w:val="0"/>
          <w:lang w:eastAsia="en-US"/>
        </w:rPr>
        <w:t>ž</w:t>
      </w:r>
      <w:r w:rsidRPr="00120B45">
        <w:rPr>
          <w:rFonts w:eastAsia="Times New Roman"/>
          <w:b w:val="0"/>
          <w:bCs w:val="0"/>
          <w:lang w:eastAsia="en-US"/>
        </w:rPr>
        <w:t> c),</w:t>
      </w:r>
    </w:p>
    <w:p w:rsidR="006F1BC4" w:rsidRPr="00D354BF" w:rsidP="006F1BC4">
      <w:pPr>
        <w:pStyle w:val="BodyText"/>
        <w:bidi w:val="0"/>
        <w:ind w:firstLine="426"/>
        <w:jc w:val="both"/>
        <w:rPr>
          <w:rFonts w:eastAsia="Times New Roman"/>
          <w:b w:val="0"/>
          <w:bCs w:val="0"/>
          <w:lang w:eastAsia="en-US"/>
        </w:rPr>
      </w:pPr>
      <w:r>
        <w:rPr>
          <w:rFonts w:eastAsia="Times New Roman"/>
          <w:b w:val="0"/>
          <w:bCs w:val="0"/>
          <w:lang w:eastAsia="en-US"/>
        </w:rPr>
        <w:t xml:space="preserve">b) ktorá </w:t>
      </w:r>
      <w:r w:rsidRPr="00D354BF">
        <w:rPr>
          <w:rFonts w:eastAsia="Times New Roman"/>
          <w:b w:val="0"/>
          <w:bCs w:val="0"/>
          <w:lang w:eastAsia="en-US"/>
        </w:rPr>
        <w:t>vykonáva právnickú prax najmenej desať rokov,</w:t>
      </w:r>
    </w:p>
    <w:p w:rsidR="006F1BC4" w:rsidRPr="00D354BF" w:rsidP="006F1BC4">
      <w:pPr>
        <w:pStyle w:val="BodyText"/>
        <w:bidi w:val="0"/>
        <w:ind w:firstLine="426"/>
        <w:jc w:val="both"/>
        <w:rPr>
          <w:rFonts w:eastAsia="Times New Roman"/>
          <w:b w:val="0"/>
          <w:bCs w:val="0"/>
          <w:lang w:eastAsia="en-US"/>
        </w:rPr>
      </w:pPr>
      <w:r>
        <w:rPr>
          <w:rFonts w:eastAsia="Times New Roman"/>
          <w:b w:val="0"/>
          <w:bCs w:val="0"/>
          <w:lang w:eastAsia="en-US"/>
        </w:rPr>
        <w:t>c</w:t>
      </w:r>
      <w:r w:rsidRPr="00D354BF">
        <w:rPr>
          <w:rFonts w:eastAsia="Times New Roman"/>
          <w:b w:val="0"/>
          <w:bCs w:val="0"/>
          <w:lang w:eastAsia="en-US"/>
        </w:rPr>
        <w:t>) proti ktorej sa nevedie trestné stíhanie.</w:t>
      </w:r>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(4) Exekútor môže byť zvolený za predsedu disciplinárneho senátu a iná osoba môže byť vymenovaná za člena disciplinárneho senátu najviac dve po sebe nasledujúce funkčné obdobia.</w:t>
      </w:r>
    </w:p>
    <w:p w:rsidR="006F1BC4" w:rsidRPr="00D354BF" w:rsidP="006F1BC4">
      <w:pPr>
        <w:bidi w:val="0"/>
        <w:spacing w:after="0" w:line="240" w:lineRule="auto"/>
        <w:ind w:firstLine="708"/>
        <w:contextualSpacing/>
        <w:jc w:val="both"/>
        <w:rPr>
          <w:rFonts w:ascii="Times New Roman" w:hAnsi="Times New Roman"/>
          <w:sz w:val="24"/>
          <w:szCs w:val="24"/>
        </w:rPr>
      </w:pPr>
    </w:p>
    <w:p w:rsidR="006F1BC4" w:rsidRPr="00D354BF" w:rsidP="006F1BC4">
      <w:pPr>
        <w:bidi w:val="0"/>
        <w:spacing w:after="0" w:line="240" w:lineRule="auto"/>
        <w:ind w:firstLine="708"/>
        <w:jc w:val="both"/>
        <w:rPr>
          <w:rFonts w:ascii="Times New Roman" w:hAnsi="Times New Roman"/>
          <w:sz w:val="24"/>
          <w:szCs w:val="24"/>
        </w:rPr>
      </w:pPr>
      <w:r w:rsidRPr="00D354BF">
        <w:rPr>
          <w:rFonts w:ascii="Times New Roman" w:hAnsi="Times New Roman"/>
          <w:sz w:val="24"/>
          <w:szCs w:val="24"/>
        </w:rPr>
        <w:t>(5) Prezídium komory zabezpečuje priebežné doplnenie databázy predsedov disciplinárnych senátov</w:t>
      </w:r>
      <w:r>
        <w:rPr>
          <w:rFonts w:ascii="Times New Roman" w:hAnsi="Times New Roman"/>
          <w:sz w:val="24"/>
          <w:szCs w:val="24"/>
        </w:rPr>
        <w:t>, databázy členov disciplinárnych senátov navrhnutých komorou</w:t>
      </w:r>
      <w:r w:rsidRPr="00D354BF">
        <w:rPr>
          <w:rFonts w:ascii="Times New Roman" w:hAnsi="Times New Roman"/>
          <w:sz w:val="24"/>
          <w:szCs w:val="24"/>
        </w:rPr>
        <w:t xml:space="preserve"> a databázy členov disciplinárnych senátov navrhnutých ministrom postupom podľa tohto zákona.</w:t>
      </w:r>
    </w:p>
    <w:p w:rsidR="006F1BC4" w:rsidRPr="00D354BF" w:rsidP="006F1BC4">
      <w:pPr>
        <w:bidi w:val="0"/>
        <w:spacing w:after="0" w:line="240" w:lineRule="auto"/>
        <w:ind w:firstLine="708"/>
        <w:jc w:val="both"/>
        <w:rPr>
          <w:rFonts w:ascii="Times New Roman" w:hAnsi="Times New Roman"/>
          <w:sz w:val="24"/>
          <w:szCs w:val="24"/>
        </w:rPr>
      </w:pPr>
    </w:p>
    <w:p w:rsidR="006F1BC4" w:rsidRPr="00D354BF" w:rsidP="006F1BC4">
      <w:pPr>
        <w:pStyle w:val="BodyText"/>
        <w:widowControl/>
        <w:bidi w:val="0"/>
        <w:ind w:firstLine="708"/>
        <w:jc w:val="both"/>
        <w:rPr>
          <w:rFonts w:eastAsia="Times New Roman"/>
          <w:b w:val="0"/>
          <w:bCs w:val="0"/>
          <w:lang w:eastAsia="en-US"/>
        </w:rPr>
      </w:pPr>
      <w:r w:rsidRPr="00D354BF">
        <w:rPr>
          <w:rFonts w:eastAsia="Times New Roman"/>
          <w:b w:val="0"/>
          <w:bCs w:val="0"/>
          <w:lang w:eastAsia="en-US"/>
        </w:rPr>
        <w:t>(6) Predseda disciplinárneho senátu a členovia disciplinárneho senátu vykonávajú funkciu bez nároku na odmenu; majú však nárok na náhradu výdavkov spojených s výkonom funkcie podľa osobitného predpisu.</w:t>
      </w:r>
      <w:r>
        <w:rPr>
          <w:rFonts w:eastAsia="Times New Roman"/>
          <w:b w:val="0"/>
          <w:bCs w:val="0"/>
          <w:vertAlign w:val="superscript"/>
          <w:lang w:eastAsia="en-US"/>
        </w:rPr>
        <w:t>17d</w:t>
      </w:r>
      <w:r w:rsidRPr="00D354BF">
        <w:rPr>
          <w:rFonts w:eastAsia="Times New Roman"/>
          <w:b w:val="0"/>
          <w:bCs w:val="0"/>
          <w:lang w:eastAsia="en-US"/>
        </w:rPr>
        <w:t xml:space="preserve">) </w:t>
      </w:r>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Vytváranie disciplinárnych senátov</w:t>
      </w:r>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222e</w:t>
      </w:r>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(1) Trojčlenný disciplinárny senát sa vytvára náhodným výberom tak, aby</w:t>
      </w:r>
    </w:p>
    <w:p w:rsidR="006F1BC4" w:rsidRPr="00D354BF" w:rsidP="006F1BC4">
      <w:pPr>
        <w:numPr>
          <w:numId w:val="13"/>
        </w:numPr>
        <w:bidi w:val="0"/>
        <w:spacing w:after="0" w:line="240" w:lineRule="auto"/>
        <w:contextualSpacing/>
        <w:jc w:val="both"/>
        <w:rPr>
          <w:rFonts w:ascii="Times New Roman" w:hAnsi="Times New Roman"/>
          <w:sz w:val="24"/>
          <w:szCs w:val="24"/>
        </w:rPr>
      </w:pPr>
      <w:r w:rsidRPr="00D354BF">
        <w:rPr>
          <w:rFonts w:ascii="Times New Roman" w:hAnsi="Times New Roman"/>
          <w:sz w:val="24"/>
          <w:szCs w:val="24"/>
        </w:rPr>
        <w:t xml:space="preserve">predseda disciplinárneho senátu bol vybratý z databázy podľa § 222c ods. 1,  </w:t>
      </w:r>
    </w:p>
    <w:p w:rsidR="006F1BC4" w:rsidRPr="00D354BF" w:rsidP="006F1BC4">
      <w:pPr>
        <w:numPr>
          <w:numId w:val="13"/>
        </w:numPr>
        <w:bidi w:val="0"/>
        <w:spacing w:after="0" w:line="240" w:lineRule="auto"/>
        <w:contextualSpacing/>
        <w:jc w:val="both"/>
        <w:rPr>
          <w:rFonts w:ascii="Times New Roman" w:hAnsi="Times New Roman"/>
          <w:sz w:val="24"/>
          <w:szCs w:val="24"/>
        </w:rPr>
      </w:pPr>
      <w:r w:rsidRPr="00D354BF">
        <w:rPr>
          <w:rFonts w:ascii="Times New Roman" w:hAnsi="Times New Roman"/>
          <w:sz w:val="24"/>
          <w:szCs w:val="24"/>
        </w:rPr>
        <w:t xml:space="preserve">jeden člen disciplinárneho senátu bol vybratý z databázy podľa § 222c ods. </w:t>
      </w:r>
      <w:r>
        <w:rPr>
          <w:rFonts w:ascii="Times New Roman" w:hAnsi="Times New Roman"/>
          <w:sz w:val="24"/>
          <w:szCs w:val="24"/>
        </w:rPr>
        <w:t>2</w:t>
      </w:r>
      <w:r w:rsidRPr="00D354BF">
        <w:rPr>
          <w:rFonts w:ascii="Times New Roman" w:hAnsi="Times New Roman"/>
          <w:sz w:val="24"/>
          <w:szCs w:val="24"/>
        </w:rPr>
        <w:t xml:space="preserve"> písm. </w:t>
      </w:r>
      <w:r>
        <w:rPr>
          <w:rFonts w:ascii="Times New Roman" w:hAnsi="Times New Roman"/>
          <w:sz w:val="24"/>
          <w:szCs w:val="24"/>
        </w:rPr>
        <w:t>a</w:t>
      </w:r>
      <w:r w:rsidRPr="00D354BF">
        <w:rPr>
          <w:rFonts w:ascii="Times New Roman" w:hAnsi="Times New Roman"/>
          <w:sz w:val="24"/>
          <w:szCs w:val="24"/>
        </w:rPr>
        <w:t xml:space="preserve">),  </w:t>
      </w:r>
    </w:p>
    <w:p w:rsidR="006F1BC4" w:rsidRPr="00D354BF" w:rsidP="006F1BC4">
      <w:pPr>
        <w:numPr>
          <w:numId w:val="13"/>
        </w:numPr>
        <w:bidi w:val="0"/>
        <w:spacing w:after="0" w:line="240" w:lineRule="auto"/>
        <w:contextualSpacing/>
        <w:jc w:val="both"/>
        <w:rPr>
          <w:rFonts w:ascii="Times New Roman" w:hAnsi="Times New Roman"/>
          <w:sz w:val="24"/>
          <w:szCs w:val="24"/>
        </w:rPr>
      </w:pPr>
      <w:r w:rsidRPr="00D354BF">
        <w:rPr>
          <w:rFonts w:ascii="Times New Roman" w:hAnsi="Times New Roman"/>
          <w:sz w:val="24"/>
          <w:szCs w:val="24"/>
        </w:rPr>
        <w:t>jeden člen disciplinárneho senátu bol vybratý z databázy podľa § 222c ods. 2</w:t>
      </w:r>
      <w:r>
        <w:rPr>
          <w:rFonts w:ascii="Times New Roman" w:hAnsi="Times New Roman"/>
          <w:sz w:val="24"/>
          <w:szCs w:val="24"/>
        </w:rPr>
        <w:t xml:space="preserve"> písm. b)</w:t>
      </w:r>
      <w:r w:rsidRPr="00D354BF">
        <w:rPr>
          <w:rFonts w:ascii="Times New Roman" w:hAnsi="Times New Roman"/>
          <w:sz w:val="24"/>
          <w:szCs w:val="24"/>
        </w:rPr>
        <w:t>.</w:t>
      </w:r>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(2) Náhodný výber podľa odseku 1 sa vykonáva prostredníctvom technických a programových prostriedkov schválených ministerstvom tak, aby bola vylúčená možnosť ovplyvňovania výberu predsedu disciplinárneho senátu a člena disciplinárneho senátu. Podmienka náhodného výberu je splnená vtedy, ak sa výber uskutočňuje aspoň z piatich predsedov disciplinárnych senátov alebo aspoň z piatich členov disciplinárnych senátov, a to v každej databáze členov disciplinárneho senátu. </w:t>
      </w:r>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(3) Prezident komory je povinný bezodkladne zabezpečiť zverejnenie zloženia disciplinárneho senátu na webovom sídle komory; rovnako je povinný zabezpečiť zverejnenie zmeny v personálnom zložení disciplinárnych senátov. </w:t>
      </w:r>
    </w:p>
    <w:p w:rsidR="006F1BC4" w:rsidRPr="00D354BF" w:rsidP="006F1BC4">
      <w:pPr>
        <w:bidi w:val="0"/>
        <w:spacing w:after="0" w:line="240" w:lineRule="auto"/>
        <w:contextualSpacing/>
        <w:jc w:val="center"/>
        <w:rPr>
          <w:rFonts w:ascii="Times New Roman" w:hAnsi="Times New Roman"/>
          <w:sz w:val="24"/>
          <w:szCs w:val="24"/>
        </w:rPr>
      </w:pPr>
    </w:p>
    <w:p w:rsidR="006F1BC4" w:rsidRPr="00D354BF" w:rsidP="006F1BC4">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xml:space="preserve">§ </w:t>
      </w:r>
      <w:smartTag w:uri="urn:schemas-microsoft-com:office:smarttags" w:element="metricconverter">
        <w:smartTagPr>
          <w:attr w:name="ProductID" w:val="222f"/>
        </w:smartTagPr>
        <w:r w:rsidRPr="00D354BF">
          <w:rPr>
            <w:rFonts w:ascii="Times New Roman" w:hAnsi="Times New Roman"/>
            <w:sz w:val="24"/>
            <w:szCs w:val="24"/>
          </w:rPr>
          <w:t>222f</w:t>
        </w:r>
      </w:smartTag>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(1) </w:t>
      </w:r>
      <w:r>
        <w:rPr>
          <w:rFonts w:ascii="Times New Roman" w:hAnsi="Times New Roman"/>
          <w:sz w:val="24"/>
          <w:szCs w:val="24"/>
        </w:rPr>
        <w:t>D</w:t>
      </w:r>
      <w:r w:rsidRPr="00D354BF">
        <w:rPr>
          <w:rFonts w:ascii="Times New Roman" w:hAnsi="Times New Roman"/>
          <w:sz w:val="24"/>
          <w:szCs w:val="24"/>
        </w:rPr>
        <w:t>isciplinárny senát sa vytvára podľa § 222e pre každý návrh na začatie disciplinárneho konania a pre každé odvolanie proti rozhodnutiu o zastavení disciplinárneho konania, pri ich zaevidovaní v podateľni komory</w:t>
      </w:r>
      <w:r>
        <w:rPr>
          <w:rFonts w:ascii="Times New Roman" w:hAnsi="Times New Roman"/>
          <w:sz w:val="24"/>
          <w:szCs w:val="24"/>
        </w:rPr>
        <w:t>, ak odsek 4 neustanovuje inak</w:t>
      </w:r>
      <w:r w:rsidRPr="00D354BF">
        <w:rPr>
          <w:rFonts w:ascii="Times New Roman" w:hAnsi="Times New Roman"/>
          <w:sz w:val="24"/>
          <w:szCs w:val="24"/>
        </w:rPr>
        <w:t xml:space="preserve">. </w:t>
      </w:r>
    </w:p>
    <w:p w:rsidR="006F1BC4" w:rsidRPr="00D354BF" w:rsidP="006F1BC4">
      <w:pPr>
        <w:bidi w:val="0"/>
        <w:spacing w:after="0" w:line="240" w:lineRule="auto"/>
        <w:ind w:firstLine="708"/>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(2) Žiadosť o vydanie osvedčenia o zahladení disciplinárneho postihu sa prideľuje náhodným výberom predsedovi disciplinárneho senátu, a to pri jej zaevidovaní v podateľni komory. </w:t>
      </w:r>
    </w:p>
    <w:p w:rsidR="006F1BC4" w:rsidRPr="00D354BF" w:rsidP="006F1BC4">
      <w:pPr>
        <w:bidi w:val="0"/>
        <w:spacing w:after="0" w:line="240" w:lineRule="auto"/>
        <w:ind w:firstLine="708"/>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(3) Ak predseda disciplinárneho senátu alebo člen disciplinárneho senátu zaradený do disciplinárneho senátu vytvoreného podľa § 222e nemôže po dobu aspoň šiestich týždňov vykonávať svoju funkciu, vyberie sa náhodným výberom z príslušnej databázy nový predseda disciplinárneho senátu alebo nový člen disciplinárneho senátu. Rovnako sa postupuje aj vtedy, ak je predseda disciplinárneho senátu alebo člen disciplinárneho senátu vylúčený z konania a rozhodovania (§ 224). </w:t>
      </w:r>
    </w:p>
    <w:p w:rsidR="006F1BC4" w:rsidRPr="00D354BF" w:rsidP="006F1BC4">
      <w:pPr>
        <w:bidi w:val="0"/>
        <w:spacing w:after="0" w:line="240" w:lineRule="auto"/>
        <w:ind w:firstLine="708"/>
        <w:contextualSpacing/>
        <w:jc w:val="both"/>
        <w:rPr>
          <w:rFonts w:ascii="Times New Roman" w:hAnsi="Times New Roman"/>
          <w:sz w:val="24"/>
          <w:szCs w:val="24"/>
        </w:rPr>
      </w:pPr>
    </w:p>
    <w:p w:rsidR="006F1BC4" w:rsidRPr="00D354BF" w:rsidP="006F1BC4">
      <w:pPr>
        <w:bidi w:val="0"/>
        <w:spacing w:after="0" w:line="240" w:lineRule="auto"/>
        <w:ind w:firstLine="708"/>
        <w:jc w:val="both"/>
        <w:rPr>
          <w:rFonts w:ascii="Times New Roman" w:hAnsi="Times New Roman"/>
          <w:sz w:val="24"/>
          <w:szCs w:val="24"/>
        </w:rPr>
      </w:pPr>
      <w:r w:rsidRPr="00D354BF">
        <w:rPr>
          <w:rFonts w:ascii="Times New Roman" w:hAnsi="Times New Roman"/>
          <w:sz w:val="24"/>
          <w:szCs w:val="24"/>
        </w:rPr>
        <w:t xml:space="preserve">(4) Ak bude vec disciplinárnemu senátu vrátená na ďalšie konanie, bude pridelená tomu disciplinárnemu senátu, ktorému bola pôvodne pridelená. </w:t>
      </w:r>
    </w:p>
    <w:p w:rsidR="006F1BC4" w:rsidRPr="00D354BF" w:rsidP="006F1BC4">
      <w:pPr>
        <w:bidi w:val="0"/>
        <w:spacing w:after="0" w:line="240" w:lineRule="auto"/>
        <w:ind w:firstLine="708"/>
        <w:jc w:val="both"/>
        <w:rPr>
          <w:rFonts w:ascii="Times New Roman" w:hAnsi="Times New Roman"/>
          <w:sz w:val="24"/>
          <w:szCs w:val="24"/>
        </w:rPr>
      </w:pPr>
    </w:p>
    <w:p w:rsidR="006F1BC4" w:rsidRPr="00D354BF" w:rsidP="006F1BC4">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222g</w:t>
      </w:r>
    </w:p>
    <w:p w:rsidR="006F1BC4" w:rsidRPr="00D354BF" w:rsidP="006F1BC4">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xml:space="preserve">Zánik funkcie predsedu disciplinárneho senátu </w:t>
      </w:r>
    </w:p>
    <w:p w:rsidR="006F1BC4" w:rsidRPr="00D354BF" w:rsidP="006F1BC4">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xml:space="preserve">a člena disciplinárneho senátu </w:t>
      </w:r>
    </w:p>
    <w:p w:rsidR="006F1BC4" w:rsidRPr="00D354BF" w:rsidP="006F1BC4">
      <w:pPr>
        <w:bidi w:val="0"/>
        <w:spacing w:after="0" w:line="240" w:lineRule="auto"/>
        <w:contextualSpacing/>
        <w:jc w:val="both"/>
        <w:rPr>
          <w:rFonts w:ascii="Times New Roman" w:hAnsi="Times New Roman"/>
          <w:sz w:val="24"/>
          <w:szCs w:val="24"/>
        </w:rPr>
      </w:pPr>
    </w:p>
    <w:p w:rsidR="006F1BC4" w:rsidRPr="00D354BF"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(1) Funkcia predsedu disciplinárneho senátu a člena disciplinárneho senátu </w:t>
      </w:r>
      <w:r>
        <w:rPr>
          <w:rFonts w:ascii="Times New Roman" w:hAnsi="Times New Roman"/>
          <w:sz w:val="24"/>
          <w:szCs w:val="24"/>
        </w:rPr>
        <w:t>zaniká</w:t>
      </w:r>
    </w:p>
    <w:p w:rsidR="006F1BC4" w:rsidRPr="00D354BF" w:rsidP="006F1BC4">
      <w:pPr>
        <w:pStyle w:val="ListParagraph"/>
        <w:numPr>
          <w:numId w:val="12"/>
        </w:numPr>
        <w:bidi w:val="0"/>
        <w:spacing w:after="0" w:line="240" w:lineRule="auto"/>
        <w:jc w:val="both"/>
        <w:rPr>
          <w:rFonts w:ascii="Times New Roman" w:hAnsi="Times New Roman"/>
          <w:sz w:val="24"/>
          <w:szCs w:val="24"/>
        </w:rPr>
      </w:pPr>
      <w:r w:rsidRPr="00D354BF">
        <w:rPr>
          <w:rFonts w:ascii="Times New Roman" w:hAnsi="Times New Roman"/>
          <w:sz w:val="24"/>
          <w:szCs w:val="24"/>
        </w:rPr>
        <w:t>uplynutím funkčného obdobia, ak odsek 5 neustanovuje inak,</w:t>
      </w:r>
    </w:p>
    <w:p w:rsidR="006F1BC4" w:rsidRPr="00D354BF" w:rsidP="006F1BC4">
      <w:pPr>
        <w:pStyle w:val="ListParagraph"/>
        <w:numPr>
          <w:numId w:val="12"/>
        </w:numPr>
        <w:bidi w:val="0"/>
        <w:spacing w:after="0" w:line="240" w:lineRule="auto"/>
        <w:jc w:val="both"/>
        <w:rPr>
          <w:rFonts w:ascii="Times New Roman" w:hAnsi="Times New Roman"/>
          <w:sz w:val="24"/>
          <w:szCs w:val="24"/>
        </w:rPr>
      </w:pPr>
      <w:r>
        <w:rPr>
          <w:rFonts w:ascii="Times New Roman" w:hAnsi="Times New Roman"/>
          <w:sz w:val="24"/>
          <w:szCs w:val="24"/>
        </w:rPr>
        <w:t>pozastavením alebo</w:t>
      </w:r>
      <w:r w:rsidRPr="00D354BF">
        <w:rPr>
          <w:rFonts w:ascii="Times New Roman" w:hAnsi="Times New Roman"/>
          <w:sz w:val="24"/>
          <w:szCs w:val="24"/>
        </w:rPr>
        <w:t xml:space="preserve"> zánikom výkonu funkcie exekútora,</w:t>
      </w:r>
    </w:p>
    <w:p w:rsidR="006F1BC4" w:rsidRPr="00D354BF" w:rsidP="006F1BC4">
      <w:pPr>
        <w:pStyle w:val="ListParagraph"/>
        <w:numPr>
          <w:numId w:val="12"/>
        </w:numPr>
        <w:bidi w:val="0"/>
        <w:spacing w:after="0" w:line="240" w:lineRule="auto"/>
        <w:jc w:val="both"/>
        <w:rPr>
          <w:rFonts w:ascii="Times New Roman" w:hAnsi="Times New Roman"/>
          <w:sz w:val="24"/>
          <w:szCs w:val="24"/>
        </w:rPr>
      </w:pPr>
      <w:r w:rsidRPr="00D354BF">
        <w:rPr>
          <w:rFonts w:ascii="Times New Roman" w:hAnsi="Times New Roman"/>
          <w:sz w:val="24"/>
          <w:szCs w:val="24"/>
        </w:rPr>
        <w:t xml:space="preserve">prerušením alebo zánikom funkcie sudcu, </w:t>
      </w:r>
    </w:p>
    <w:p w:rsidR="006F1BC4" w:rsidRPr="00D354BF" w:rsidP="006F1BC4">
      <w:pPr>
        <w:pStyle w:val="ListParagraph"/>
        <w:numPr>
          <w:numId w:val="12"/>
        </w:numPr>
        <w:bidi w:val="0"/>
        <w:spacing w:after="0" w:line="240" w:lineRule="auto"/>
        <w:ind w:left="0" w:firstLine="360"/>
        <w:jc w:val="both"/>
        <w:rPr>
          <w:rFonts w:ascii="Times New Roman" w:hAnsi="Times New Roman"/>
          <w:sz w:val="24"/>
          <w:szCs w:val="24"/>
        </w:rPr>
      </w:pPr>
      <w:r w:rsidRPr="00D354BF">
        <w:rPr>
          <w:rFonts w:ascii="Times New Roman" w:hAnsi="Times New Roman"/>
          <w:sz w:val="24"/>
          <w:szCs w:val="24"/>
        </w:rPr>
        <w:t xml:space="preserve">pozastavením alebo zánikom členstva v stavovskej komore, ak </w:t>
      </w:r>
      <w:r>
        <w:rPr>
          <w:rFonts w:ascii="Times New Roman" w:hAnsi="Times New Roman"/>
          <w:sz w:val="24"/>
          <w:szCs w:val="24"/>
        </w:rPr>
        <w:t>je členom disciplinárneho senátu advokát alebo notár</w:t>
      </w:r>
      <w:r w:rsidRPr="00D354BF">
        <w:rPr>
          <w:rFonts w:ascii="Times New Roman" w:hAnsi="Times New Roman"/>
          <w:sz w:val="24"/>
          <w:szCs w:val="24"/>
        </w:rPr>
        <w:t xml:space="preserve">, </w:t>
      </w:r>
    </w:p>
    <w:p w:rsidR="006F1BC4" w:rsidRPr="00D354BF" w:rsidP="006F1BC4">
      <w:pPr>
        <w:pStyle w:val="BodyText"/>
        <w:widowControl/>
        <w:numPr>
          <w:numId w:val="12"/>
        </w:numPr>
        <w:bidi w:val="0"/>
        <w:ind w:left="0" w:firstLine="360"/>
        <w:jc w:val="both"/>
        <w:rPr>
          <w:rFonts w:eastAsia="Times New Roman"/>
          <w:b w:val="0"/>
          <w:bCs w:val="0"/>
          <w:lang w:eastAsia="en-US"/>
        </w:rPr>
      </w:pPr>
      <w:r w:rsidRPr="00D354BF">
        <w:rPr>
          <w:rFonts w:eastAsia="Times New Roman"/>
          <w:b w:val="0"/>
          <w:bCs w:val="0"/>
          <w:lang w:eastAsia="en-US"/>
        </w:rPr>
        <w:t xml:space="preserve">ak predseda disciplinárneho senátu </w:t>
      </w:r>
      <w:r>
        <w:rPr>
          <w:rFonts w:eastAsia="Times New Roman"/>
          <w:b w:val="0"/>
          <w:bCs w:val="0"/>
          <w:lang w:eastAsia="en-US"/>
        </w:rPr>
        <w:t xml:space="preserve">alebo člen disciplinárneho senátu </w:t>
      </w:r>
      <w:r w:rsidRPr="00D354BF">
        <w:rPr>
          <w:rFonts w:eastAsia="Times New Roman"/>
          <w:b w:val="0"/>
          <w:bCs w:val="0"/>
          <w:lang w:eastAsia="en-US"/>
        </w:rPr>
        <w:t>prestane spĺňať podmienky podľa § 222d ods. 1,</w:t>
      </w:r>
    </w:p>
    <w:p w:rsidR="006F1BC4" w:rsidRPr="00D354BF" w:rsidP="006F1BC4">
      <w:pPr>
        <w:pStyle w:val="BodyText"/>
        <w:widowControl/>
        <w:numPr>
          <w:numId w:val="12"/>
        </w:numPr>
        <w:bidi w:val="0"/>
        <w:ind w:left="0" w:firstLine="360"/>
        <w:jc w:val="both"/>
        <w:rPr>
          <w:rFonts w:eastAsia="Times New Roman"/>
          <w:b w:val="0"/>
          <w:bCs w:val="0"/>
          <w:lang w:eastAsia="en-US"/>
        </w:rPr>
      </w:pPr>
      <w:r w:rsidRPr="00D354BF">
        <w:rPr>
          <w:rFonts w:eastAsia="Times New Roman"/>
          <w:b w:val="0"/>
          <w:bCs w:val="0"/>
          <w:lang w:eastAsia="en-US"/>
        </w:rPr>
        <w:t xml:space="preserve">ak člen disciplinárneho senátu prestane spĺňať podmienky podľa § 222d ods. 2 alebo </w:t>
      </w:r>
      <w:r>
        <w:rPr>
          <w:rFonts w:eastAsia="Times New Roman"/>
          <w:b w:val="0"/>
          <w:bCs w:val="0"/>
          <w:lang w:eastAsia="en-US"/>
        </w:rPr>
        <w:t xml:space="preserve">ods. </w:t>
      </w:r>
      <w:r w:rsidRPr="00D354BF">
        <w:rPr>
          <w:rFonts w:eastAsia="Times New Roman"/>
          <w:b w:val="0"/>
          <w:bCs w:val="0"/>
          <w:lang w:eastAsia="en-US"/>
        </w:rPr>
        <w:t>3,</w:t>
      </w:r>
    </w:p>
    <w:p w:rsidR="006F1BC4" w:rsidP="006F1BC4">
      <w:pPr>
        <w:pStyle w:val="ListParagraph"/>
        <w:numPr>
          <w:numId w:val="12"/>
        </w:numPr>
        <w:bidi w:val="0"/>
        <w:spacing w:after="0" w:line="240" w:lineRule="auto"/>
        <w:ind w:left="0" w:firstLine="360"/>
        <w:jc w:val="both"/>
        <w:rPr>
          <w:rFonts w:ascii="Times New Roman" w:hAnsi="Times New Roman"/>
          <w:sz w:val="24"/>
          <w:szCs w:val="24"/>
        </w:rPr>
      </w:pPr>
      <w:r w:rsidRPr="00D354BF">
        <w:rPr>
          <w:rFonts w:ascii="Times New Roman" w:hAnsi="Times New Roman"/>
          <w:sz w:val="24"/>
          <w:szCs w:val="24"/>
        </w:rPr>
        <w:t xml:space="preserve">vzdaním sa funkcie </w:t>
      </w:r>
      <w:r>
        <w:rPr>
          <w:rFonts w:ascii="Times New Roman" w:hAnsi="Times New Roman"/>
          <w:sz w:val="24"/>
          <w:szCs w:val="24"/>
        </w:rPr>
        <w:t>predsedu disciplinárneho senátu</w:t>
      </w:r>
      <w:r w:rsidRPr="00C379D2">
        <w:rPr>
          <w:rFonts w:ascii="Times New Roman" w:hAnsi="Times New Roman"/>
          <w:sz w:val="24"/>
          <w:szCs w:val="24"/>
        </w:rPr>
        <w:t xml:space="preserve"> </w:t>
      </w:r>
      <w:r>
        <w:rPr>
          <w:rFonts w:ascii="Times New Roman" w:hAnsi="Times New Roman"/>
          <w:sz w:val="24"/>
          <w:szCs w:val="24"/>
        </w:rPr>
        <w:t xml:space="preserve">alebo </w:t>
      </w:r>
      <w:r w:rsidRPr="00D354BF">
        <w:rPr>
          <w:rFonts w:ascii="Times New Roman" w:hAnsi="Times New Roman"/>
          <w:sz w:val="24"/>
          <w:szCs w:val="24"/>
        </w:rPr>
        <w:t>člena disciplinárneho senátu</w:t>
      </w:r>
      <w:r>
        <w:rPr>
          <w:rFonts w:ascii="Times New Roman" w:hAnsi="Times New Roman"/>
          <w:sz w:val="24"/>
          <w:szCs w:val="24"/>
        </w:rPr>
        <w:t>,</w:t>
      </w:r>
    </w:p>
    <w:p w:rsidR="006F1BC4" w:rsidRPr="00D354BF" w:rsidP="006F1BC4">
      <w:pPr>
        <w:pStyle w:val="ListParagraph"/>
        <w:numPr>
          <w:numId w:val="12"/>
        </w:numPr>
        <w:bidi w:val="0"/>
        <w:spacing w:after="0" w:line="240" w:lineRule="auto"/>
        <w:ind w:left="0" w:firstLine="360"/>
        <w:jc w:val="both"/>
        <w:rPr>
          <w:rFonts w:ascii="Times New Roman" w:hAnsi="Times New Roman"/>
          <w:sz w:val="24"/>
          <w:szCs w:val="24"/>
        </w:rPr>
      </w:pPr>
      <w:r>
        <w:rPr>
          <w:rFonts w:ascii="Times New Roman" w:hAnsi="Times New Roman"/>
          <w:sz w:val="24"/>
          <w:szCs w:val="24"/>
        </w:rPr>
        <w:t>smrťou, právoplatnosťou rozhodnutia o vyhlásení za mŕtveho alebo právoplatnosťou rozhodnutia o pozbavení alebo obmedzení spôsobilosti na právne úkony.</w:t>
      </w:r>
    </w:p>
    <w:p w:rsidR="006F1BC4" w:rsidRPr="00D354BF" w:rsidP="006F1BC4">
      <w:pPr>
        <w:pStyle w:val="ListParagraph"/>
        <w:bidi w:val="0"/>
        <w:spacing w:after="0" w:line="240" w:lineRule="auto"/>
        <w:ind w:left="360"/>
        <w:jc w:val="both"/>
        <w:rPr>
          <w:rFonts w:ascii="Times New Roman" w:hAnsi="Times New Roman"/>
          <w:sz w:val="24"/>
          <w:szCs w:val="24"/>
        </w:rPr>
      </w:pPr>
    </w:p>
    <w:p w:rsidR="006F1BC4" w:rsidRPr="00D354BF" w:rsidP="006F1BC4">
      <w:pPr>
        <w:pStyle w:val="BodyText"/>
        <w:bidi w:val="0"/>
        <w:ind w:firstLine="708"/>
        <w:jc w:val="both"/>
        <w:rPr>
          <w:rFonts w:eastAsia="Times New Roman"/>
          <w:b w:val="0"/>
          <w:bCs w:val="0"/>
          <w:lang w:eastAsia="en-US"/>
        </w:rPr>
      </w:pPr>
      <w:r w:rsidRPr="00D354BF">
        <w:rPr>
          <w:rFonts w:eastAsia="Times New Roman"/>
          <w:b w:val="0"/>
          <w:bCs w:val="0"/>
          <w:lang w:eastAsia="en-US"/>
        </w:rPr>
        <w:t xml:space="preserve">(2) Exekútor a iná osoba sa môže funkcie predsedu disciplinárneho senátu alebo člena disciplinárneho senátu vzdať písomným oznámením prezidentovi komory. Funkcia predsedu disciplinárneho senátu a člena disciplinárneho senátu zanikne uplynutím kalendárneho mesiaca nasledujúceho po mesiaci, v ktorom bolo oznámenie o vzdaní sa funkcie doručené prezidentovi komory, ak nedôjde k dohode o skoršom zániku funkcie. O zániku funkcie predsedu disciplinárneho senátu a člena disciplinárneho senátu prezident komory bezodkladne informuje ministra.  </w:t>
      </w:r>
    </w:p>
    <w:p w:rsidR="006F1BC4" w:rsidRPr="00D354BF" w:rsidP="006F1BC4">
      <w:pPr>
        <w:pStyle w:val="BodyText"/>
        <w:bidi w:val="0"/>
        <w:jc w:val="both"/>
        <w:rPr>
          <w:rFonts w:eastAsia="Times New Roman"/>
          <w:b w:val="0"/>
          <w:bCs w:val="0"/>
          <w:lang w:eastAsia="en-US"/>
        </w:rPr>
      </w:pPr>
    </w:p>
    <w:p w:rsidR="006F1BC4" w:rsidRPr="00D354BF" w:rsidP="006F1BC4">
      <w:pPr>
        <w:pStyle w:val="BodyText"/>
        <w:bidi w:val="0"/>
        <w:jc w:val="both"/>
        <w:rPr>
          <w:rFonts w:eastAsia="Times New Roman"/>
          <w:b w:val="0"/>
          <w:bCs w:val="0"/>
          <w:lang w:eastAsia="en-US"/>
        </w:rPr>
      </w:pPr>
      <w:r w:rsidRPr="00D354BF">
        <w:rPr>
          <w:rFonts w:eastAsia="Times New Roman"/>
          <w:b w:val="0"/>
          <w:bCs w:val="0"/>
          <w:lang w:eastAsia="en-US"/>
        </w:rPr>
        <w:tab/>
        <w:t>(3) Skutočnosti rozhodujúce pre zánik funkcie predsedu disciplinárneho senátu alebo člena disciplinárneho senátu je predseda disciplinárneho senátu</w:t>
      </w:r>
      <w:r>
        <w:rPr>
          <w:rFonts w:eastAsia="Times New Roman"/>
          <w:b w:val="0"/>
          <w:bCs w:val="0"/>
          <w:lang w:eastAsia="en-US"/>
        </w:rPr>
        <w:t xml:space="preserve"> alebo</w:t>
      </w:r>
      <w:r w:rsidRPr="00D354BF">
        <w:rPr>
          <w:rFonts w:eastAsia="Times New Roman"/>
          <w:b w:val="0"/>
          <w:bCs w:val="0"/>
          <w:lang w:eastAsia="en-US"/>
        </w:rPr>
        <w:t xml:space="preserve"> člen discipl</w:t>
      </w:r>
      <w:r>
        <w:rPr>
          <w:rFonts w:eastAsia="Times New Roman"/>
          <w:b w:val="0"/>
          <w:bCs w:val="0"/>
          <w:lang w:eastAsia="en-US"/>
        </w:rPr>
        <w:t>inárneho senátu</w:t>
      </w:r>
      <w:r w:rsidRPr="00D354BF">
        <w:rPr>
          <w:rFonts w:eastAsia="Times New Roman"/>
          <w:b w:val="0"/>
          <w:bCs w:val="0"/>
          <w:lang w:eastAsia="en-US"/>
        </w:rPr>
        <w:t xml:space="preserve"> povinný bezodkladne po tom, ako sa o nich dozvedel, oznámiť ministrovi a prezidentovi komory.  </w:t>
      </w:r>
    </w:p>
    <w:p w:rsidR="006F1BC4" w:rsidRPr="00D354BF" w:rsidP="006F1BC4">
      <w:pPr>
        <w:pStyle w:val="BodyText"/>
        <w:bidi w:val="0"/>
        <w:jc w:val="both"/>
        <w:rPr>
          <w:rFonts w:eastAsia="Times New Roman"/>
          <w:b w:val="0"/>
          <w:bCs w:val="0"/>
          <w:lang w:eastAsia="en-US"/>
        </w:rPr>
      </w:pPr>
    </w:p>
    <w:p w:rsidR="006F1BC4" w:rsidRPr="00D354BF" w:rsidP="006F1BC4">
      <w:pPr>
        <w:bidi w:val="0"/>
        <w:spacing w:after="0" w:line="240" w:lineRule="auto"/>
        <w:jc w:val="both"/>
        <w:rPr>
          <w:rFonts w:ascii="Times New Roman" w:hAnsi="Times New Roman"/>
          <w:sz w:val="24"/>
          <w:szCs w:val="24"/>
        </w:rPr>
      </w:pPr>
      <w:r w:rsidRPr="00D354BF">
        <w:rPr>
          <w:rFonts w:ascii="Times New Roman" w:hAnsi="Times New Roman"/>
          <w:sz w:val="24"/>
          <w:szCs w:val="24"/>
        </w:rPr>
        <w:tab/>
        <w:t xml:space="preserve">(4) Ak v disciplinárnom senáte vytvorenom podľa § 222e zanikne funkcia predsedu disciplinárneho senátu alebo člena disciplinárneho senátu </w:t>
      </w:r>
      <w:r>
        <w:rPr>
          <w:rFonts w:ascii="Times New Roman" w:hAnsi="Times New Roman"/>
          <w:sz w:val="24"/>
          <w:szCs w:val="24"/>
        </w:rPr>
        <w:t>a ak odsek 5 neustanovuje inak</w:t>
      </w:r>
      <w:r w:rsidRPr="00D354BF">
        <w:rPr>
          <w:rFonts w:ascii="Times New Roman" w:hAnsi="Times New Roman"/>
          <w:sz w:val="24"/>
          <w:szCs w:val="24"/>
        </w:rPr>
        <w:t>, vyberie sa chýbajúci predseda disciplinárneho senátu alebo člen disciplinárneho senátu náhodným výberom z príslušnej databázy; bezodkladné vykonanie úkonov spojených s náhodným výberom zabezpečuje prezident komory.</w:t>
      </w:r>
    </w:p>
    <w:p w:rsidR="006F1BC4" w:rsidRPr="00D354BF" w:rsidP="006F1BC4">
      <w:pPr>
        <w:bidi w:val="0"/>
        <w:spacing w:after="0" w:line="240" w:lineRule="auto"/>
        <w:jc w:val="both"/>
        <w:rPr>
          <w:rFonts w:ascii="Times New Roman" w:hAnsi="Times New Roman"/>
          <w:sz w:val="24"/>
          <w:szCs w:val="24"/>
        </w:rPr>
      </w:pPr>
    </w:p>
    <w:p w:rsidR="006F1BC4" w:rsidP="006F1BC4">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(5) Ak v disciplinárnom konaní začatom pred uplynutím funkčného obdobia predsedu disciplinárneho senátu alebo niektorého z jeho členov bol prednesený na ústnom pojednávaní návrh na začatie disciplinárneho konania, disciplinárne konanie dokončí tento </w:t>
      </w:r>
      <w:r>
        <w:rPr>
          <w:rFonts w:ascii="Times New Roman" w:hAnsi="Times New Roman"/>
          <w:sz w:val="24"/>
          <w:szCs w:val="24"/>
        </w:rPr>
        <w:t xml:space="preserve">disciplinárny </w:t>
      </w:r>
      <w:r w:rsidRPr="00D354BF">
        <w:rPr>
          <w:rFonts w:ascii="Times New Roman" w:hAnsi="Times New Roman"/>
          <w:sz w:val="24"/>
          <w:szCs w:val="24"/>
        </w:rPr>
        <w:t>senát v rovnakom zložení, aj keď funkčné obdobie predsedu disciplinárneho senátu alebo niektorého z jeho členov už uplynulo.</w:t>
      </w:r>
      <w:r>
        <w:rPr>
          <w:rFonts w:ascii="Times New Roman" w:hAnsi="Times New Roman"/>
          <w:sz w:val="24"/>
          <w:szCs w:val="24"/>
        </w:rPr>
        <w:t>“.</w:t>
      </w:r>
    </w:p>
    <w:p w:rsidR="006F1BC4" w:rsidP="006F1BC4">
      <w:pPr>
        <w:bidi w:val="0"/>
        <w:spacing w:after="0" w:line="240" w:lineRule="auto"/>
        <w:contextualSpacing/>
        <w:jc w:val="both"/>
        <w:rPr>
          <w:rFonts w:ascii="Times New Roman" w:hAnsi="Times New Roman"/>
          <w:sz w:val="24"/>
          <w:szCs w:val="24"/>
        </w:rPr>
      </w:pPr>
    </w:p>
    <w:p w:rsidR="006F1BC4" w:rsidP="006F1BC4">
      <w:pPr>
        <w:bidi w:val="0"/>
        <w:spacing w:after="0" w:line="240" w:lineRule="auto"/>
        <w:contextualSpacing/>
        <w:jc w:val="both"/>
        <w:rPr>
          <w:rFonts w:ascii="Times New Roman" w:hAnsi="Times New Roman"/>
          <w:sz w:val="24"/>
          <w:szCs w:val="24"/>
        </w:rPr>
      </w:pPr>
      <w:r>
        <w:rPr>
          <w:rFonts w:ascii="Times New Roman" w:hAnsi="Times New Roman"/>
          <w:sz w:val="24"/>
          <w:szCs w:val="24"/>
        </w:rPr>
        <w:t>Poznámka pod čiarou k odkazu 17d znie:</w:t>
      </w:r>
    </w:p>
    <w:p w:rsidR="006F1BC4" w:rsidRPr="00D354BF" w:rsidP="006F1BC4">
      <w:pPr>
        <w:bidi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17d</w:t>
      </w:r>
      <w:r>
        <w:rPr>
          <w:rFonts w:ascii="Times New Roman" w:hAnsi="Times New Roman"/>
          <w:sz w:val="24"/>
          <w:szCs w:val="24"/>
        </w:rPr>
        <w:t xml:space="preserve">) </w:t>
      </w:r>
      <w:r w:rsidRPr="00D354BF">
        <w:rPr>
          <w:rFonts w:ascii="Times New Roman" w:hAnsi="Times New Roman"/>
          <w:sz w:val="24"/>
          <w:szCs w:val="24"/>
        </w:rPr>
        <w:t>Zákon č. 283/2002 Z. z. o cestovných náhradách v znení neskorších predpisov.</w:t>
      </w:r>
      <w:r>
        <w:rPr>
          <w:rFonts w:ascii="Times New Roman" w:hAnsi="Times New Roman"/>
          <w:sz w:val="24"/>
          <w:szCs w:val="24"/>
        </w:rPr>
        <w:t>“.</w:t>
      </w:r>
    </w:p>
    <w:p w:rsidR="006F1BC4" w:rsidRPr="00D354BF" w:rsidP="006F1BC4">
      <w:pPr>
        <w:bidi w:val="0"/>
        <w:spacing w:after="0" w:line="240" w:lineRule="auto"/>
        <w:contextualSpacing/>
        <w:jc w:val="both"/>
        <w:rPr>
          <w:rFonts w:ascii="Times New Roman" w:hAnsi="Times New Roman"/>
          <w:sz w:val="24"/>
          <w:szCs w:val="24"/>
        </w:rPr>
      </w:pPr>
    </w:p>
    <w:p w:rsidR="006F1BC4" w:rsidP="006F1BC4">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 223 až 228 vrátane nadpisov znejú:</w:t>
      </w:r>
    </w:p>
    <w:p w:rsidR="006F1BC4" w:rsidP="006F1BC4">
      <w:pPr>
        <w:pStyle w:val="ListParagraph"/>
        <w:bidi w:val="0"/>
        <w:spacing w:after="0" w:line="240" w:lineRule="auto"/>
        <w:ind w:left="360"/>
        <w:jc w:val="both"/>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Pr>
          <w:rFonts w:ascii="Times New Roman" w:hAnsi="Times New Roman"/>
          <w:sz w:val="24"/>
          <w:szCs w:val="24"/>
        </w:rPr>
        <w:t>„</w:t>
      </w:r>
      <w:r w:rsidRPr="00BC4AC9">
        <w:rPr>
          <w:rFonts w:ascii="Times New Roman" w:hAnsi="Times New Roman"/>
          <w:sz w:val="24"/>
          <w:szCs w:val="24"/>
        </w:rPr>
        <w:t>Disciplinárne konanie</w:t>
      </w:r>
    </w:p>
    <w:p w:rsidR="006F1BC4" w:rsidRPr="00BC4AC9" w:rsidP="006F1BC4">
      <w:pPr>
        <w:bidi w:val="0"/>
        <w:spacing w:after="0" w:line="240" w:lineRule="auto"/>
        <w:jc w:val="center"/>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 223</w:t>
      </w: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Začatie disciplinárneho konania</w:t>
      </w:r>
    </w:p>
    <w:p w:rsidR="006F1BC4" w:rsidRPr="00A70CD2" w:rsidP="006F1BC4">
      <w:pPr>
        <w:bidi w:val="0"/>
        <w:spacing w:after="0" w:line="240" w:lineRule="auto"/>
        <w:ind w:firstLine="709"/>
        <w:jc w:val="both"/>
        <w:rPr>
          <w:rFonts w:ascii="Times New Roman" w:hAnsi="Times New Roman"/>
          <w:sz w:val="24"/>
          <w:szCs w:val="24"/>
        </w:rPr>
      </w:pPr>
      <w:r w:rsidRPr="00BC4AC9">
        <w:rPr>
          <w:rFonts w:ascii="Times New Roman" w:hAnsi="Times New Roman"/>
          <w:sz w:val="24"/>
          <w:szCs w:val="24"/>
        </w:rPr>
        <w:br/>
        <w:t xml:space="preserve">       </w:t>
      </w:r>
      <w:r>
        <w:rPr>
          <w:rFonts w:ascii="Times New Roman" w:hAnsi="Times New Roman"/>
          <w:sz w:val="24"/>
          <w:szCs w:val="24"/>
        </w:rPr>
        <w:tab/>
      </w:r>
      <w:r w:rsidRPr="00A70CD2">
        <w:rPr>
          <w:rFonts w:ascii="Times New Roman" w:hAnsi="Times New Roman"/>
          <w:sz w:val="24"/>
          <w:szCs w:val="24"/>
        </w:rPr>
        <w:t>(1) Disciplinárne konanie sa začína na návrh</w:t>
      </w:r>
      <w:r>
        <w:rPr>
          <w:rFonts w:ascii="Times New Roman" w:hAnsi="Times New Roman"/>
          <w:sz w:val="24"/>
          <w:szCs w:val="24"/>
        </w:rPr>
        <w:t>.</w:t>
      </w:r>
      <w:r w:rsidRPr="00A70CD2">
        <w:rPr>
          <w:rFonts w:ascii="Times New Roman" w:hAnsi="Times New Roman"/>
          <w:sz w:val="24"/>
          <w:szCs w:val="24"/>
        </w:rPr>
        <w:t xml:space="preserve"> </w:t>
      </w:r>
      <w:r>
        <w:rPr>
          <w:rFonts w:ascii="Times New Roman" w:hAnsi="Times New Roman"/>
          <w:sz w:val="24"/>
          <w:szCs w:val="24"/>
        </w:rPr>
        <w:t> Návrh sa podáva komore. Konanie je začaté dňom, keď bol návrh doručený komore. A</w:t>
      </w:r>
      <w:r w:rsidRPr="00A70CD2">
        <w:rPr>
          <w:rFonts w:ascii="Times New Roman" w:hAnsi="Times New Roman"/>
          <w:sz w:val="24"/>
          <w:szCs w:val="24"/>
        </w:rPr>
        <w:t>k vec komore postúpil súd alebo odovzdal orgán činný v trestnom konaní</w:t>
      </w:r>
      <w:r>
        <w:rPr>
          <w:rFonts w:ascii="Times New Roman" w:hAnsi="Times New Roman"/>
          <w:sz w:val="24"/>
          <w:szCs w:val="24"/>
        </w:rPr>
        <w:t xml:space="preserve">, komora predloží vec bezodkladne ministerstvu, ktoré posúdi, či </w:t>
      </w:r>
      <w:r w:rsidRPr="00A70CD2">
        <w:rPr>
          <w:rFonts w:ascii="Times New Roman" w:hAnsi="Times New Roman"/>
          <w:sz w:val="24"/>
          <w:szCs w:val="24"/>
        </w:rPr>
        <w:t>vec spĺňa znaky disciplinárneho previnenia;</w:t>
      </w:r>
      <w:r>
        <w:rPr>
          <w:rFonts w:ascii="Times New Roman" w:hAnsi="Times New Roman"/>
          <w:sz w:val="24"/>
          <w:szCs w:val="24"/>
          <w:vertAlign w:val="superscript"/>
        </w:rPr>
        <w:t>18</w:t>
      </w:r>
      <w:r w:rsidRPr="00A70CD2">
        <w:rPr>
          <w:rFonts w:ascii="Times New Roman" w:hAnsi="Times New Roman"/>
          <w:sz w:val="24"/>
          <w:szCs w:val="24"/>
        </w:rPr>
        <w:t>) to neplatí</w:t>
      </w:r>
      <w:r>
        <w:rPr>
          <w:rFonts w:ascii="Times New Roman" w:hAnsi="Times New Roman"/>
          <w:sz w:val="24"/>
          <w:szCs w:val="24"/>
        </w:rPr>
        <w:t>,</w:t>
      </w:r>
      <w:r w:rsidRPr="00A70CD2">
        <w:rPr>
          <w:rFonts w:ascii="Times New Roman" w:hAnsi="Times New Roman"/>
          <w:sz w:val="24"/>
          <w:szCs w:val="24"/>
        </w:rPr>
        <w:t xml:space="preserve"> ak je vec už predmetom začatého disciplinárneho konania</w:t>
      </w:r>
      <w:r>
        <w:rPr>
          <w:rFonts w:ascii="Times New Roman" w:hAnsi="Times New Roman"/>
          <w:sz w:val="24"/>
          <w:szCs w:val="24"/>
        </w:rPr>
        <w:t xml:space="preserve">. Ak ministerstvo dospeje k záveru, že vec spĺňa znaky disciplinárneho previnenia, oznámi túto skutočnosť komore; v tomto prípade sa konanie považuje za začaté dňom, keď bola vec postúpená alebo odovzdaná komore. </w:t>
      </w:r>
    </w:p>
    <w:p w:rsidR="006F1BC4" w:rsidRPr="00A70CD2"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A70CD2">
        <w:rPr>
          <w:rFonts w:ascii="Times New Roman" w:hAnsi="Times New Roman"/>
          <w:sz w:val="24"/>
          <w:szCs w:val="24"/>
        </w:rPr>
        <w:t>(2) Návrh na začatie disciplinárneho konania je oprávnený podať minister, pre</w:t>
      </w:r>
      <w:r>
        <w:rPr>
          <w:rFonts w:ascii="Times New Roman" w:hAnsi="Times New Roman"/>
          <w:sz w:val="24"/>
          <w:szCs w:val="24"/>
        </w:rPr>
        <w:t xml:space="preserve">dseda súdu, prezident komory a </w:t>
      </w:r>
      <w:r w:rsidRPr="00A70CD2">
        <w:rPr>
          <w:rFonts w:ascii="Times New Roman" w:hAnsi="Times New Roman"/>
          <w:sz w:val="24"/>
          <w:szCs w:val="24"/>
        </w:rPr>
        <w:t xml:space="preserve">predseda kontrolnej komisie </w:t>
      </w:r>
      <w:r>
        <w:rPr>
          <w:rFonts w:ascii="Times New Roman" w:hAnsi="Times New Roman"/>
          <w:sz w:val="24"/>
          <w:szCs w:val="24"/>
        </w:rPr>
        <w:t>(ďalej len „navrhovateľ“</w:t>
      </w:r>
      <w:r w:rsidRPr="00A70CD2">
        <w:rPr>
          <w:rFonts w:ascii="Times New Roman" w:hAnsi="Times New Roman"/>
          <w:sz w:val="24"/>
          <w:szCs w:val="24"/>
        </w:rPr>
        <w:t xml:space="preserve">) do </w:t>
      </w:r>
      <w:r>
        <w:rPr>
          <w:rFonts w:ascii="Times New Roman" w:hAnsi="Times New Roman"/>
          <w:sz w:val="24"/>
          <w:szCs w:val="24"/>
        </w:rPr>
        <w:t xml:space="preserve">12 mesiacov </w:t>
      </w:r>
      <w:r w:rsidRPr="00A70CD2">
        <w:rPr>
          <w:rFonts w:ascii="Times New Roman" w:hAnsi="Times New Roman"/>
          <w:sz w:val="24"/>
          <w:szCs w:val="24"/>
        </w:rPr>
        <w:t xml:space="preserve">odo dňa, keď sa navrhovateľ dozvedel o disciplinárnom previnení, najneskôr do </w:t>
      </w:r>
      <w:r>
        <w:rPr>
          <w:rFonts w:ascii="Times New Roman" w:hAnsi="Times New Roman"/>
          <w:sz w:val="24"/>
          <w:szCs w:val="24"/>
        </w:rPr>
        <w:t>dvoch</w:t>
      </w:r>
      <w:r w:rsidRPr="00A70CD2">
        <w:rPr>
          <w:rFonts w:ascii="Times New Roman" w:hAnsi="Times New Roman"/>
          <w:sz w:val="24"/>
          <w:szCs w:val="24"/>
        </w:rPr>
        <w:t xml:space="preserve"> rokov odo dňa, keď došlo k disciplinárnemu previneniu</w:t>
      </w:r>
      <w:r w:rsidRPr="00490D6B">
        <w:t xml:space="preserve"> </w:t>
      </w:r>
      <w:r w:rsidRPr="00490D6B">
        <w:rPr>
          <w:rFonts w:ascii="Times New Roman" w:hAnsi="Times New Roman"/>
          <w:sz w:val="24"/>
          <w:szCs w:val="24"/>
        </w:rPr>
        <w:t xml:space="preserve">a ak ide o disciplinárne previnenie, ktorého sa </w:t>
      </w:r>
      <w:r>
        <w:rPr>
          <w:rFonts w:ascii="Times New Roman" w:hAnsi="Times New Roman"/>
          <w:sz w:val="24"/>
          <w:szCs w:val="24"/>
        </w:rPr>
        <w:t>exekútor</w:t>
      </w:r>
      <w:r w:rsidRPr="00490D6B">
        <w:rPr>
          <w:rFonts w:ascii="Times New Roman" w:hAnsi="Times New Roman"/>
          <w:sz w:val="24"/>
          <w:szCs w:val="24"/>
        </w:rPr>
        <w:t xml:space="preserve"> dopustil zavineným konaním, ktoré má za následok prieťahy v </w:t>
      </w:r>
      <w:r>
        <w:rPr>
          <w:rFonts w:ascii="Times New Roman" w:hAnsi="Times New Roman"/>
          <w:sz w:val="24"/>
          <w:szCs w:val="24"/>
        </w:rPr>
        <w:t>exekučnom</w:t>
      </w:r>
      <w:r w:rsidRPr="00490D6B">
        <w:rPr>
          <w:rFonts w:ascii="Times New Roman" w:hAnsi="Times New Roman"/>
          <w:sz w:val="24"/>
          <w:szCs w:val="24"/>
        </w:rPr>
        <w:t xml:space="preserve"> konaní, najneskôr do štyroch rokov odo dňa</w:t>
      </w:r>
      <w:r>
        <w:rPr>
          <w:rFonts w:ascii="Times New Roman" w:hAnsi="Times New Roman"/>
          <w:sz w:val="24"/>
          <w:szCs w:val="24"/>
        </w:rPr>
        <w:t>, keď došlo</w:t>
      </w:r>
      <w:r w:rsidRPr="00490D6B">
        <w:rPr>
          <w:rFonts w:ascii="Times New Roman" w:hAnsi="Times New Roman"/>
          <w:sz w:val="24"/>
          <w:szCs w:val="24"/>
        </w:rPr>
        <w:t xml:space="preserve"> </w:t>
      </w:r>
      <w:r>
        <w:rPr>
          <w:rFonts w:ascii="Times New Roman" w:hAnsi="Times New Roman"/>
          <w:sz w:val="24"/>
          <w:szCs w:val="24"/>
        </w:rPr>
        <w:t>k disciplinárnemu previneniu</w:t>
      </w:r>
      <w:r w:rsidRPr="00A70CD2">
        <w:rPr>
          <w:rFonts w:ascii="Times New Roman" w:hAnsi="Times New Roman"/>
          <w:sz w:val="24"/>
          <w:szCs w:val="24"/>
        </w:rPr>
        <w:t>. Ak podanie návrhu na začatie disciplinárneho konania vyžaduje predchádzajúce preverenie veci, oznámi predseda súdu skutočnosti rozhodujúce pre začatie disciplinárneho konania ministrovi.</w:t>
      </w:r>
    </w:p>
    <w:p w:rsidR="006F1BC4" w:rsidRPr="00BC4AC9" w:rsidP="006F1BC4">
      <w:pPr>
        <w:bidi w:val="0"/>
        <w:spacing w:after="0" w:line="240" w:lineRule="auto"/>
        <w:ind w:firstLine="708"/>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(3) Návrh na začatie disciplinárneho konania musí obsahovať označenie účastníkov disciplinárneho  konania, opis skutku, pre ktorý sa navrhuje začatie disciplinárneho konania,</w:t>
      </w:r>
      <w:r>
        <w:rPr>
          <w:rFonts w:ascii="Times New Roman" w:hAnsi="Times New Roman"/>
          <w:sz w:val="24"/>
          <w:szCs w:val="24"/>
        </w:rPr>
        <w:t xml:space="preserve"> uvedenie zákonného ustanovenia, ktoré exekútor porušil,</w:t>
      </w:r>
      <w:r w:rsidRPr="00BC4AC9">
        <w:rPr>
          <w:rFonts w:ascii="Times New Roman" w:hAnsi="Times New Roman"/>
          <w:sz w:val="24"/>
          <w:szCs w:val="24"/>
        </w:rPr>
        <w:t xml:space="preserve"> označenie dôkazov, o ktoré sa návrh opiera a návrh na uloženie konkrétneho disciplinárneho opatrenia. K návrhu navrhovateľ pripojí dôkazy, ktoré má dispozícii a ktoré preukazujú v návrhu uvádzané skutočnosti, najmä, že návrh je podaný v lehote podľa odseku 2.</w:t>
      </w:r>
    </w:p>
    <w:p w:rsidR="006F1BC4" w:rsidRPr="00BC4AC9" w:rsidP="006F1BC4">
      <w:pPr>
        <w:bidi w:val="0"/>
        <w:spacing w:after="0" w:line="240" w:lineRule="auto"/>
        <w:ind w:firstLine="708"/>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(4) Ak návrh na začatie disciplinárneho konania nemá náleži</w:t>
      </w:r>
      <w:r>
        <w:rPr>
          <w:rFonts w:ascii="Times New Roman" w:hAnsi="Times New Roman"/>
          <w:sz w:val="24"/>
          <w:szCs w:val="24"/>
        </w:rPr>
        <w:t xml:space="preserve">tosti podľa odseku 3, predseda </w:t>
      </w:r>
      <w:r w:rsidRPr="00BC4AC9">
        <w:rPr>
          <w:rFonts w:ascii="Times New Roman" w:hAnsi="Times New Roman"/>
          <w:sz w:val="24"/>
          <w:szCs w:val="24"/>
        </w:rPr>
        <w:t xml:space="preserve">disciplinárneho senátu vyzve navrhovateľa na odstránenie nedostatkov návrhu v lehote 15 dní a poučí navrhovateľa, že ak nedostatky návrhu v uvedenej lehote neodstráni, disciplinárny senát disciplinárne konanie zastaví. </w:t>
      </w:r>
    </w:p>
    <w:p w:rsidR="006F1BC4" w:rsidRPr="00BC4AC9" w:rsidP="006F1BC4">
      <w:pPr>
        <w:bidi w:val="0"/>
        <w:spacing w:after="0" w:line="240" w:lineRule="auto"/>
        <w:ind w:firstLine="708"/>
        <w:jc w:val="both"/>
        <w:rPr>
          <w:rFonts w:ascii="Times New Roman" w:hAnsi="Times New Roman"/>
          <w:sz w:val="24"/>
          <w:szCs w:val="24"/>
        </w:rPr>
      </w:pPr>
    </w:p>
    <w:p w:rsidR="006F1BC4"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(5) Začatie disciplinárneho konania bráni tomu, aby v tej istej veci prebiehalo iné disciplinárne konanie. Ak podajú návrh na začatie disciplinárneho konania v tej istej veci viacerí navrhovatelia, disciplinárne previnenie sa prejedná na návrh, ktorý bol podaný ako prvý v poradí;</w:t>
      </w:r>
      <w:r>
        <w:rPr>
          <w:rFonts w:ascii="Times New Roman" w:hAnsi="Times New Roman"/>
          <w:sz w:val="24"/>
          <w:szCs w:val="24"/>
        </w:rPr>
        <w:t xml:space="preserve"> neskôr podané návrhy majú účinok pristúpenia do konania na stranu navrhovateľa</w:t>
      </w:r>
      <w:r w:rsidRPr="00BC4AC9">
        <w:rPr>
          <w:rFonts w:ascii="Times New Roman" w:hAnsi="Times New Roman"/>
          <w:sz w:val="24"/>
          <w:szCs w:val="24"/>
        </w:rPr>
        <w:t xml:space="preserve">. </w:t>
      </w:r>
    </w:p>
    <w:p w:rsidR="006F1BC4" w:rsidP="006F1BC4">
      <w:pPr>
        <w:bidi w:val="0"/>
        <w:spacing w:after="0" w:line="240" w:lineRule="auto"/>
        <w:ind w:firstLine="708"/>
        <w:jc w:val="both"/>
        <w:rPr>
          <w:rFonts w:ascii="Times New Roman" w:hAnsi="Times New Roman"/>
          <w:sz w:val="24"/>
          <w:szCs w:val="24"/>
        </w:rPr>
      </w:pPr>
    </w:p>
    <w:p w:rsidR="006F1BC4" w:rsidRPr="00C72C3E" w:rsidP="006F1BC4">
      <w:pPr>
        <w:tabs>
          <w:tab w:val="left" w:pos="1134"/>
        </w:tabs>
        <w:bidi w:val="0"/>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C72C3E">
        <w:rPr>
          <w:rFonts w:ascii="Times New Roman" w:hAnsi="Times New Roman"/>
          <w:sz w:val="24"/>
          <w:szCs w:val="24"/>
        </w:rPr>
        <w:t xml:space="preserve">Navrhovatelia, ktorí podľa odseku 5 pristúpili do disciplinárneho konania, majú v disciplinárnom konaní rovnaké postavenie ako navrhovateľ, na </w:t>
      </w:r>
      <w:r>
        <w:rPr>
          <w:rFonts w:ascii="Times New Roman" w:hAnsi="Times New Roman"/>
          <w:sz w:val="24"/>
          <w:szCs w:val="24"/>
        </w:rPr>
        <w:t>návrh</w:t>
      </w:r>
      <w:r w:rsidRPr="00C72C3E">
        <w:rPr>
          <w:rFonts w:ascii="Times New Roman" w:hAnsi="Times New Roman"/>
          <w:sz w:val="24"/>
          <w:szCs w:val="24"/>
        </w:rPr>
        <w:t xml:space="preserve"> ktorého sa začalo disciplinárne konanie.</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375"/>
        <w:jc w:val="center"/>
        <w:rPr>
          <w:rFonts w:ascii="Times New Roman" w:hAnsi="Times New Roman"/>
          <w:sz w:val="24"/>
          <w:szCs w:val="24"/>
        </w:rPr>
      </w:pPr>
      <w:r w:rsidRPr="00BC4AC9">
        <w:rPr>
          <w:rFonts w:ascii="Times New Roman" w:hAnsi="Times New Roman"/>
          <w:sz w:val="24"/>
          <w:szCs w:val="24"/>
        </w:rPr>
        <w:t>§ 224</w:t>
      </w:r>
    </w:p>
    <w:p w:rsidR="006F1BC4" w:rsidRPr="00BC4AC9" w:rsidP="006F1BC4">
      <w:pPr>
        <w:bidi w:val="0"/>
        <w:spacing w:after="0" w:line="240" w:lineRule="auto"/>
        <w:ind w:firstLine="375"/>
        <w:jc w:val="center"/>
        <w:rPr>
          <w:rFonts w:ascii="Times New Roman" w:hAnsi="Times New Roman"/>
          <w:sz w:val="24"/>
          <w:szCs w:val="24"/>
        </w:rPr>
      </w:pPr>
      <w:r w:rsidRPr="00BC4AC9">
        <w:rPr>
          <w:rFonts w:ascii="Times New Roman" w:hAnsi="Times New Roman"/>
          <w:sz w:val="24"/>
          <w:szCs w:val="24"/>
        </w:rPr>
        <w:t xml:space="preserve">Vylúčenie </w:t>
      </w:r>
      <w:r>
        <w:rPr>
          <w:rFonts w:ascii="Times New Roman" w:hAnsi="Times New Roman"/>
          <w:sz w:val="24"/>
          <w:szCs w:val="24"/>
        </w:rPr>
        <w:t xml:space="preserve">predsedu disciplinárneho senátu a </w:t>
      </w:r>
      <w:r w:rsidRPr="00BC4AC9">
        <w:rPr>
          <w:rFonts w:ascii="Times New Roman" w:hAnsi="Times New Roman"/>
          <w:sz w:val="24"/>
          <w:szCs w:val="24"/>
        </w:rPr>
        <w:t>člena disciplinárneho senátu</w:t>
      </w:r>
    </w:p>
    <w:p w:rsidR="006F1BC4" w:rsidRPr="00BC4AC9" w:rsidP="006F1BC4">
      <w:pPr>
        <w:bidi w:val="0"/>
        <w:spacing w:after="0" w:line="240" w:lineRule="auto"/>
        <w:ind w:firstLine="375"/>
        <w:jc w:val="both"/>
        <w:rPr>
          <w:rFonts w:ascii="Times New Roman" w:hAnsi="Times New Roman"/>
          <w:sz w:val="24"/>
          <w:szCs w:val="24"/>
        </w:rPr>
      </w:pPr>
    </w:p>
    <w:p w:rsidR="006F1BC4" w:rsidRPr="00BC4AC9" w:rsidP="006F1BC4">
      <w:pPr>
        <w:numPr>
          <w:numId w:val="15"/>
        </w:numPr>
        <w:tabs>
          <w:tab w:val="left" w:pos="993"/>
        </w:tabs>
        <w:bidi w:val="0"/>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Pr="00BC4AC9">
        <w:rPr>
          <w:rFonts w:ascii="Times New Roman" w:hAnsi="Times New Roman"/>
          <w:sz w:val="24"/>
          <w:szCs w:val="24"/>
        </w:rPr>
        <w:t xml:space="preserve">Predseda disciplinárneho senátu a člen disciplinárneho senátu je vylúčený z prejednávania a rozhodovania veci, ak so zreteľom na jeho pomer k veci alebo k </w:t>
      </w:r>
      <w:r>
        <w:rPr>
          <w:rFonts w:ascii="Times New Roman" w:hAnsi="Times New Roman"/>
          <w:sz w:val="24"/>
          <w:szCs w:val="24"/>
        </w:rPr>
        <w:t>účastníkovi</w:t>
      </w:r>
      <w:r w:rsidRPr="00BC4AC9">
        <w:rPr>
          <w:rFonts w:ascii="Times New Roman" w:hAnsi="Times New Roman"/>
          <w:sz w:val="24"/>
          <w:szCs w:val="24"/>
        </w:rPr>
        <w:t>, proti ktorému sa začalo disciplinárne konanie, k jeho zástupcovi alebo k osobám, ktorých sa úkon priamo týka, možno mať pochybnosti o jeho nezaujatosti.</w:t>
      </w:r>
    </w:p>
    <w:p w:rsidR="006F1BC4" w:rsidRPr="00BC4AC9" w:rsidP="006F1BC4">
      <w:pPr>
        <w:tabs>
          <w:tab w:val="left" w:pos="993"/>
        </w:tabs>
        <w:bidi w:val="0"/>
        <w:spacing w:after="0" w:line="240" w:lineRule="auto"/>
        <w:ind w:left="708"/>
        <w:jc w:val="both"/>
        <w:rPr>
          <w:rFonts w:ascii="Times New Roman" w:hAnsi="Times New Roman"/>
          <w:sz w:val="24"/>
          <w:szCs w:val="24"/>
        </w:rPr>
      </w:pPr>
    </w:p>
    <w:p w:rsidR="006F1BC4" w:rsidRPr="00BC4AC9" w:rsidP="006F1BC4">
      <w:pPr>
        <w:numPr>
          <w:numId w:val="15"/>
        </w:numPr>
        <w:tabs>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BC4AC9">
        <w:rPr>
          <w:rFonts w:ascii="Times New Roman" w:hAnsi="Times New Roman"/>
          <w:sz w:val="24"/>
          <w:szCs w:val="24"/>
        </w:rPr>
        <w:t xml:space="preserve">Len čo sa predseda disciplinárneho senátu a člen disciplinárneho senátu dozvie o skutočnostiach, pre ktoré je vylúčený, oznámi to </w:t>
      </w:r>
      <w:r>
        <w:rPr>
          <w:rFonts w:ascii="Times New Roman" w:hAnsi="Times New Roman"/>
          <w:sz w:val="24"/>
          <w:szCs w:val="24"/>
        </w:rPr>
        <w:t>bezodkladne</w:t>
      </w:r>
      <w:r w:rsidRPr="00BC4AC9">
        <w:rPr>
          <w:rFonts w:ascii="Times New Roman" w:hAnsi="Times New Roman"/>
          <w:sz w:val="24"/>
          <w:szCs w:val="24"/>
        </w:rPr>
        <w:t xml:space="preserve"> komore. V konaní zatiaľ môže robiť len tie úkony, ktoré nepripúšťajú odklad.</w:t>
      </w:r>
    </w:p>
    <w:p w:rsidR="006F1BC4" w:rsidRPr="00BC4AC9" w:rsidP="006F1BC4">
      <w:pPr>
        <w:pStyle w:val="ListParagraph"/>
        <w:tabs>
          <w:tab w:val="left" w:pos="993"/>
        </w:tabs>
        <w:bidi w:val="0"/>
        <w:spacing w:after="0" w:line="240" w:lineRule="auto"/>
        <w:rPr>
          <w:rFonts w:ascii="Times New Roman" w:hAnsi="Times New Roman"/>
          <w:sz w:val="24"/>
          <w:szCs w:val="24"/>
        </w:rPr>
      </w:pPr>
    </w:p>
    <w:p w:rsidR="006F1BC4" w:rsidRPr="00BC4AC9" w:rsidP="006F1BC4">
      <w:pPr>
        <w:numPr>
          <w:numId w:val="15"/>
        </w:numPr>
        <w:tabs>
          <w:tab w:val="left" w:pos="993"/>
        </w:tabs>
        <w:bidi w:val="0"/>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Pr="00BC4AC9">
        <w:rPr>
          <w:rFonts w:ascii="Times New Roman" w:hAnsi="Times New Roman"/>
          <w:sz w:val="24"/>
          <w:szCs w:val="24"/>
        </w:rPr>
        <w:t xml:space="preserve">Účastník disciplinárneho konania má právo vzniesť námietku zaujatosti predsedu disciplinárneho senátu a člena  disciplinárneho senátu. Dôvod vylúčenia predsedu disciplinárneho senátu </w:t>
      </w:r>
      <w:r>
        <w:rPr>
          <w:rFonts w:ascii="Times New Roman" w:hAnsi="Times New Roman"/>
          <w:sz w:val="24"/>
          <w:szCs w:val="24"/>
        </w:rPr>
        <w:t xml:space="preserve">a člena disciplinárneho senátu </w:t>
      </w:r>
      <w:r w:rsidRPr="00BC4AC9">
        <w:rPr>
          <w:rFonts w:ascii="Times New Roman" w:hAnsi="Times New Roman"/>
          <w:sz w:val="24"/>
          <w:szCs w:val="24"/>
        </w:rPr>
        <w:t xml:space="preserve">je účastník povinný oznámiť predsedovi disciplinárneho senátu do siedmich dní odo dňa, keď sa o existencii tohto dôvodu dozvedel. K námietke zaujatosti je účastník povinný priložiť dôkazy preukazujúce existenciu dôvodov vylúčenia a včasnosť podania námietky zaujatosti. </w:t>
      </w:r>
    </w:p>
    <w:p w:rsidR="006F1BC4" w:rsidRPr="00BC4AC9" w:rsidP="006F1BC4">
      <w:pPr>
        <w:tabs>
          <w:tab w:val="left" w:pos="993"/>
        </w:tabs>
        <w:bidi w:val="0"/>
        <w:spacing w:after="0" w:line="240" w:lineRule="auto"/>
        <w:jc w:val="both"/>
        <w:rPr>
          <w:rFonts w:ascii="Times New Roman" w:hAnsi="Times New Roman"/>
          <w:sz w:val="24"/>
          <w:szCs w:val="24"/>
        </w:rPr>
      </w:pPr>
    </w:p>
    <w:p w:rsidR="006F1BC4" w:rsidRPr="004217F4" w:rsidP="006F1BC4">
      <w:pPr>
        <w:numPr>
          <w:numId w:val="15"/>
        </w:numPr>
        <w:tabs>
          <w:tab w:val="left" w:pos="993"/>
        </w:tabs>
        <w:bidi w:val="0"/>
        <w:spacing w:after="0" w:line="240" w:lineRule="auto"/>
        <w:ind w:left="0" w:firstLine="708"/>
        <w:jc w:val="both"/>
        <w:rPr>
          <w:rFonts w:ascii="Times New Roman" w:hAnsi="Times New Roman"/>
          <w:sz w:val="24"/>
          <w:szCs w:val="24"/>
        </w:rPr>
      </w:pPr>
      <w:r w:rsidRPr="004217F4">
        <w:rPr>
          <w:rFonts w:ascii="Times New Roman" w:hAnsi="Times New Roman"/>
          <w:sz w:val="24"/>
          <w:szCs w:val="24"/>
        </w:rPr>
        <w:t xml:space="preserve"> </w:t>
      </w:r>
      <w:r w:rsidRPr="000051F4">
        <w:rPr>
          <w:rFonts w:ascii="Times New Roman" w:hAnsi="Times New Roman"/>
          <w:sz w:val="24"/>
          <w:szCs w:val="24"/>
        </w:rPr>
        <w:t>Exekútor, proti ktorému sa začalo disciplinárne konanie, má právo vyjadriť sa ku skutočnostiam, pre ktoré je predseda disciplinárneho senátu a člen disciplinárneho senátu vylúčený</w:t>
      </w:r>
      <w:r>
        <w:rPr>
          <w:rFonts w:ascii="Times New Roman" w:hAnsi="Times New Roman"/>
          <w:sz w:val="24"/>
          <w:szCs w:val="24"/>
        </w:rPr>
        <w:t>.</w:t>
      </w:r>
    </w:p>
    <w:p w:rsidR="006F1BC4" w:rsidP="006F1BC4">
      <w:pPr>
        <w:tabs>
          <w:tab w:val="left" w:pos="993"/>
        </w:tabs>
        <w:bidi w:val="0"/>
        <w:spacing w:after="0" w:line="240" w:lineRule="auto"/>
        <w:ind w:left="708"/>
        <w:jc w:val="both"/>
        <w:rPr>
          <w:rFonts w:ascii="Times New Roman" w:hAnsi="Times New Roman"/>
          <w:sz w:val="24"/>
          <w:szCs w:val="24"/>
        </w:rPr>
      </w:pPr>
    </w:p>
    <w:p w:rsidR="006F1BC4" w:rsidP="006F1BC4">
      <w:pPr>
        <w:numPr>
          <w:numId w:val="15"/>
        </w:numPr>
        <w:tabs>
          <w:tab w:val="left" w:pos="993"/>
        </w:tabs>
        <w:bidi w:val="0"/>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Pr="00BC4AC9">
        <w:rPr>
          <w:rFonts w:ascii="Times New Roman" w:hAnsi="Times New Roman"/>
          <w:sz w:val="24"/>
          <w:szCs w:val="24"/>
        </w:rPr>
        <w:t>O vylúčení predsedu disciplinárneho senátu alebo člena disciplinárneho senátu rozhodne po zadovážení vyjadrenia predsedu disciplinárneho senátu alebo člena disciplinárneho senátu bezodkladne</w:t>
      </w:r>
      <w:r>
        <w:rPr>
          <w:rFonts w:ascii="Times New Roman" w:hAnsi="Times New Roman"/>
          <w:sz w:val="24"/>
          <w:szCs w:val="24"/>
        </w:rPr>
        <w:t xml:space="preserve"> </w:t>
      </w:r>
      <w:r w:rsidRPr="00BC4AC9">
        <w:rPr>
          <w:rFonts w:ascii="Times New Roman" w:hAnsi="Times New Roman"/>
          <w:sz w:val="24"/>
          <w:szCs w:val="24"/>
        </w:rPr>
        <w:t>disciplinárny senát</w:t>
      </w:r>
      <w:r>
        <w:rPr>
          <w:rFonts w:ascii="Times New Roman" w:hAnsi="Times New Roman"/>
          <w:sz w:val="24"/>
          <w:szCs w:val="24"/>
        </w:rPr>
        <w:t>, ktorého vytvorenie podľa § 222f bezprostredne predchádzalo okamihu doručenia námietky zaujatosti</w:t>
      </w:r>
      <w:r w:rsidRPr="00BC4AC9">
        <w:rPr>
          <w:rFonts w:ascii="Times New Roman" w:hAnsi="Times New Roman"/>
          <w:sz w:val="24"/>
          <w:szCs w:val="24"/>
        </w:rPr>
        <w:t xml:space="preserve">. Proti rozhodnutiu podľa prvej vety nie je prípustné odvolanie. Ak </w:t>
      </w:r>
      <w:r>
        <w:rPr>
          <w:rFonts w:ascii="Times New Roman" w:hAnsi="Times New Roman"/>
          <w:sz w:val="24"/>
          <w:szCs w:val="24"/>
        </w:rPr>
        <w:t>tento</w:t>
      </w:r>
      <w:r w:rsidRPr="00BC4AC9">
        <w:rPr>
          <w:rFonts w:ascii="Times New Roman" w:hAnsi="Times New Roman"/>
          <w:sz w:val="24"/>
          <w:szCs w:val="24"/>
        </w:rPr>
        <w:t xml:space="preserve"> disciplinárny senát rozhodne o vylúčení, postupuje sa podľa § </w:t>
      </w:r>
      <w:smartTag w:uri="urn:schemas-microsoft-com:office:smarttags" w:element="metricconverter">
        <w:smartTagPr>
          <w:attr w:name="ProductID" w:val="222f"/>
        </w:smartTagPr>
        <w:r w:rsidRPr="00BC4AC9">
          <w:rPr>
            <w:rFonts w:ascii="Times New Roman" w:hAnsi="Times New Roman"/>
            <w:sz w:val="24"/>
            <w:szCs w:val="24"/>
          </w:rPr>
          <w:t>222f</w:t>
        </w:r>
      </w:smartTag>
      <w:r w:rsidRPr="00BC4AC9">
        <w:rPr>
          <w:rFonts w:ascii="Times New Roman" w:hAnsi="Times New Roman"/>
          <w:sz w:val="24"/>
          <w:szCs w:val="24"/>
        </w:rPr>
        <w:t xml:space="preserve"> ods. 3.</w:t>
      </w:r>
    </w:p>
    <w:p w:rsidR="006F1BC4" w:rsidRPr="004217F4" w:rsidP="006F1BC4">
      <w:pPr>
        <w:tabs>
          <w:tab w:val="left" w:pos="993"/>
        </w:tabs>
        <w:bidi w:val="0"/>
        <w:spacing w:after="0" w:line="240" w:lineRule="auto"/>
        <w:jc w:val="both"/>
        <w:rPr>
          <w:rFonts w:ascii="Times New Roman" w:hAnsi="Times New Roman"/>
          <w:sz w:val="24"/>
          <w:szCs w:val="24"/>
        </w:rPr>
      </w:pPr>
    </w:p>
    <w:p w:rsidR="006F1BC4" w:rsidRPr="004217F4" w:rsidP="006F1BC4">
      <w:pPr>
        <w:numPr>
          <w:numId w:val="15"/>
        </w:numPr>
        <w:tabs>
          <w:tab w:val="left" w:pos="993"/>
        </w:tabs>
        <w:bidi w:val="0"/>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Pr="004217F4">
        <w:rPr>
          <w:rFonts w:ascii="Times New Roman" w:hAnsi="Times New Roman"/>
          <w:sz w:val="24"/>
          <w:szCs w:val="24"/>
        </w:rPr>
        <w:t xml:space="preserve">Každá ďalšia námietka zaujatosti podaná v disciplinárnom konaní sa prideľuje tomu disciplinárnemu senátu, ktorý </w:t>
      </w:r>
      <w:r>
        <w:rPr>
          <w:rFonts w:ascii="Times New Roman" w:hAnsi="Times New Roman"/>
          <w:sz w:val="24"/>
          <w:szCs w:val="24"/>
        </w:rPr>
        <w:t xml:space="preserve">rozhodoval o </w:t>
      </w:r>
      <w:r w:rsidRPr="004217F4">
        <w:rPr>
          <w:rFonts w:ascii="Times New Roman" w:hAnsi="Times New Roman"/>
          <w:sz w:val="24"/>
          <w:szCs w:val="24"/>
        </w:rPr>
        <w:t>prvej podanej námietke zaujatosti v tomto disciplinárnom konaní.</w:t>
      </w:r>
    </w:p>
    <w:p w:rsidR="006F1BC4" w:rsidRPr="004217F4" w:rsidP="006F1BC4">
      <w:pPr>
        <w:bidi w:val="0"/>
        <w:spacing w:after="0" w:line="240" w:lineRule="auto"/>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Pr>
          <w:rFonts w:ascii="Times New Roman" w:hAnsi="Times New Roman"/>
          <w:sz w:val="24"/>
          <w:szCs w:val="24"/>
        </w:rPr>
        <w:t>§ 225</w:t>
      </w: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Účastníci a zastupovanie</w:t>
      </w:r>
    </w:p>
    <w:p w:rsidR="006F1BC4" w:rsidRPr="00BC4AC9" w:rsidP="006F1BC4">
      <w:pPr>
        <w:bidi w:val="0"/>
        <w:spacing w:after="0" w:line="240" w:lineRule="auto"/>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 xml:space="preserve"> </w:t>
        <w:tab/>
        <w:t>(1) Účastníkom disciplinárneho konania je navrhovateľ a exekútor, proti ktorému návrh na začatie disciplinárneho konania smeruje (ďalej len „disciplinárne obvinený“).</w:t>
      </w:r>
    </w:p>
    <w:p w:rsidR="006F1BC4" w:rsidRPr="00BC4AC9" w:rsidP="006F1BC4">
      <w:pPr>
        <w:bidi w:val="0"/>
        <w:spacing w:after="0" w:line="240" w:lineRule="auto"/>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(2) Disciplinárne obvinený môže byť v disciplinárnom konaní zastúpený len advokátom. </w:t>
      </w:r>
    </w:p>
    <w:p w:rsidR="006F1BC4" w:rsidRPr="00BC4AC9" w:rsidP="006F1BC4">
      <w:pPr>
        <w:bidi w:val="0"/>
        <w:spacing w:after="0" w:line="240" w:lineRule="auto"/>
        <w:ind w:firstLine="708"/>
        <w:jc w:val="both"/>
        <w:rPr>
          <w:rFonts w:ascii="Times New Roman" w:hAnsi="Times New Roman"/>
          <w:sz w:val="24"/>
          <w:szCs w:val="24"/>
        </w:rPr>
      </w:pPr>
    </w:p>
    <w:p w:rsidR="006F1BC4" w:rsidP="006F1BC4">
      <w:pPr>
        <w:bidi w:val="0"/>
        <w:spacing w:after="0" w:line="240" w:lineRule="auto"/>
        <w:ind w:firstLine="708"/>
        <w:jc w:val="both"/>
        <w:rPr>
          <w:rFonts w:ascii="Times New Roman" w:hAnsi="Times New Roman"/>
          <w:sz w:val="24"/>
          <w:szCs w:val="24"/>
        </w:rPr>
      </w:pPr>
      <w:r w:rsidRPr="00766BB8">
        <w:rPr>
          <w:rFonts w:ascii="Times New Roman" w:hAnsi="Times New Roman"/>
          <w:sz w:val="24"/>
          <w:szCs w:val="24"/>
        </w:rPr>
        <w:t xml:space="preserve">(3) Disciplinárne obvinenému, ktorý nie je zastúpený a ktorého pobyt nie je známy alebo ktorému sa nepodarilo doručiť písomnosť na adresu sídla exekútorského úradu, ustanoví predseda disciplinárneho senátu bezodkladne opatrovníka. Opatrovníkom je </w:t>
      </w:r>
      <w:r>
        <w:rPr>
          <w:rFonts w:ascii="Times New Roman" w:hAnsi="Times New Roman"/>
          <w:sz w:val="24"/>
          <w:szCs w:val="24"/>
        </w:rPr>
        <w:t>spravidla zástupca exekútora.</w:t>
      </w:r>
    </w:p>
    <w:p w:rsidR="006F1BC4" w:rsidP="006F1BC4">
      <w:pPr>
        <w:bidi w:val="0"/>
        <w:spacing w:after="0" w:line="240" w:lineRule="auto"/>
        <w:ind w:firstLine="708"/>
        <w:jc w:val="both"/>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Priebeh disciplinárneho konania</w:t>
      </w:r>
    </w:p>
    <w:p w:rsidR="006F1BC4" w:rsidRPr="00BC4AC9" w:rsidP="006F1BC4">
      <w:pPr>
        <w:bidi w:val="0"/>
        <w:spacing w:after="0" w:line="240" w:lineRule="auto"/>
        <w:jc w:val="center"/>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 226</w:t>
      </w:r>
    </w:p>
    <w:p w:rsidR="006F1BC4" w:rsidRPr="00BC4AC9" w:rsidP="006F1BC4">
      <w:pPr>
        <w:bidi w:val="0"/>
        <w:spacing w:after="0" w:line="240" w:lineRule="auto"/>
        <w:ind w:firstLine="708"/>
        <w:rPr>
          <w:rFonts w:ascii="Times New Roman" w:hAnsi="Times New Roman"/>
          <w:sz w:val="24"/>
          <w:szCs w:val="24"/>
        </w:rPr>
      </w:pPr>
      <w:r w:rsidRPr="00BC4AC9">
        <w:rPr>
          <w:rFonts w:ascii="Times New Roman" w:hAnsi="Times New Roman"/>
          <w:sz w:val="24"/>
          <w:szCs w:val="24"/>
        </w:rPr>
        <w:t xml:space="preserve"> </w:t>
      </w: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(1) Po začatí disciplinárneho konania predseda disciplinárneho senátu disciplinárne obvinenému, jeho zástupcovi alebo opatrovníkovi </w:t>
      </w:r>
    </w:p>
    <w:p w:rsidR="006F1BC4" w:rsidRPr="00BC4AC9" w:rsidP="006F1BC4">
      <w:pPr>
        <w:bidi w:val="0"/>
        <w:spacing w:after="0" w:line="240" w:lineRule="auto"/>
        <w:ind w:firstLine="426"/>
        <w:jc w:val="both"/>
        <w:rPr>
          <w:rFonts w:ascii="Times New Roman" w:hAnsi="Times New Roman"/>
          <w:sz w:val="24"/>
          <w:szCs w:val="24"/>
        </w:rPr>
      </w:pPr>
      <w:r w:rsidRPr="00BC4AC9">
        <w:rPr>
          <w:rFonts w:ascii="Times New Roman" w:hAnsi="Times New Roman"/>
          <w:sz w:val="24"/>
          <w:szCs w:val="24"/>
        </w:rPr>
        <w:t>a) doručí návrh na začatie disciplinárneho konania do vlastných rúk,</w:t>
      </w:r>
    </w:p>
    <w:p w:rsidR="006F1BC4" w:rsidRPr="00BC4AC9" w:rsidP="006F1BC4">
      <w:pPr>
        <w:bidi w:val="0"/>
        <w:spacing w:after="0" w:line="240" w:lineRule="auto"/>
        <w:ind w:firstLine="426"/>
        <w:jc w:val="both"/>
        <w:rPr>
          <w:rFonts w:ascii="Times New Roman" w:hAnsi="Times New Roman"/>
          <w:sz w:val="24"/>
          <w:szCs w:val="24"/>
        </w:rPr>
      </w:pPr>
      <w:r w:rsidRPr="00BC4AC9">
        <w:rPr>
          <w:rFonts w:ascii="Times New Roman" w:hAnsi="Times New Roman"/>
          <w:sz w:val="24"/>
          <w:szCs w:val="24"/>
        </w:rPr>
        <w:t xml:space="preserve">b) oznámi zloženie disciplinárneho senátu, </w:t>
      </w:r>
    </w:p>
    <w:p w:rsidR="006F1BC4" w:rsidRPr="00BC4AC9" w:rsidP="006F1BC4">
      <w:pPr>
        <w:bidi w:val="0"/>
        <w:spacing w:after="0" w:line="240" w:lineRule="auto"/>
        <w:ind w:firstLine="426"/>
        <w:jc w:val="both"/>
        <w:rPr>
          <w:rFonts w:ascii="Times New Roman" w:hAnsi="Times New Roman"/>
          <w:sz w:val="24"/>
          <w:szCs w:val="24"/>
        </w:rPr>
      </w:pPr>
      <w:r w:rsidRPr="00BC4AC9">
        <w:rPr>
          <w:rFonts w:ascii="Times New Roman" w:hAnsi="Times New Roman"/>
          <w:sz w:val="24"/>
          <w:szCs w:val="24"/>
        </w:rPr>
        <w:t>c) vyzve ho, aby sa k návrhu na začatie konania vyjadril v lehote 15 dní od jeho doručenia a aby predložil alebo označil dôkazy na preukázanie svojich tvrdení,</w:t>
      </w:r>
    </w:p>
    <w:p w:rsidR="006F1BC4" w:rsidRPr="00BC4AC9" w:rsidP="006F1BC4">
      <w:pPr>
        <w:bidi w:val="0"/>
        <w:spacing w:after="0" w:line="240" w:lineRule="auto"/>
        <w:ind w:firstLine="426"/>
        <w:jc w:val="both"/>
        <w:rPr>
          <w:rFonts w:ascii="Times New Roman" w:hAnsi="Times New Roman"/>
          <w:sz w:val="24"/>
          <w:szCs w:val="24"/>
        </w:rPr>
      </w:pPr>
      <w:r w:rsidRPr="00BC4AC9">
        <w:rPr>
          <w:rFonts w:ascii="Times New Roman" w:hAnsi="Times New Roman"/>
          <w:sz w:val="24"/>
          <w:szCs w:val="24"/>
        </w:rPr>
        <w:t xml:space="preserve">d) vyzve ho, aby v lehote 15 dní predložil originál alebo kópiu </w:t>
      </w:r>
      <w:r>
        <w:rPr>
          <w:rFonts w:ascii="Times New Roman" w:hAnsi="Times New Roman"/>
          <w:sz w:val="24"/>
          <w:szCs w:val="24"/>
        </w:rPr>
        <w:t>exekučného</w:t>
      </w:r>
      <w:r w:rsidRPr="00BC4AC9">
        <w:rPr>
          <w:rFonts w:ascii="Times New Roman" w:hAnsi="Times New Roman"/>
          <w:sz w:val="24"/>
          <w:szCs w:val="24"/>
        </w:rPr>
        <w:t xml:space="preserve"> spisu vo veci, ktorej sa disciplinárne konanie týka  a</w:t>
      </w:r>
    </w:p>
    <w:p w:rsidR="006F1BC4" w:rsidRPr="00BC4AC9" w:rsidP="006F1BC4">
      <w:pPr>
        <w:bidi w:val="0"/>
        <w:spacing w:after="0" w:line="240" w:lineRule="auto"/>
        <w:ind w:firstLine="426"/>
        <w:jc w:val="both"/>
        <w:rPr>
          <w:rFonts w:ascii="Times New Roman" w:hAnsi="Times New Roman"/>
          <w:sz w:val="24"/>
          <w:szCs w:val="24"/>
        </w:rPr>
      </w:pPr>
      <w:r w:rsidRPr="00BC4AC9">
        <w:rPr>
          <w:rFonts w:ascii="Times New Roman" w:hAnsi="Times New Roman"/>
          <w:sz w:val="24"/>
          <w:szCs w:val="24"/>
        </w:rPr>
        <w:t>e) poučí ho o práve zvoliť si zástupcu a o práve vzniesť námietku zaujatosti predsedu disciplinárneho senátu a čl</w:t>
      </w:r>
      <w:r>
        <w:rPr>
          <w:rFonts w:ascii="Times New Roman" w:hAnsi="Times New Roman"/>
          <w:sz w:val="24"/>
          <w:szCs w:val="24"/>
        </w:rPr>
        <w:t>enov disciplinárneho senátu do piatich</w:t>
      </w:r>
      <w:r w:rsidRPr="00BC4AC9">
        <w:rPr>
          <w:rFonts w:ascii="Times New Roman" w:hAnsi="Times New Roman"/>
          <w:sz w:val="24"/>
          <w:szCs w:val="24"/>
        </w:rPr>
        <w:t xml:space="preserve"> dní od doručenia návrhu.</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(2) Návrh na začatie disciplinárneho konania predseda disciplinárneho senátu doručí aj ministrovi, ak nie je navrhovateľom.</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(3) S vyjadrením a dôkazmi podľa odseku 1 písm. c) predseda disciplinárneho senátu oboznámi navrhovateľa a umožní mu, aby sa k nim v lehote nie kratšej ako 15 dní vyjadril.</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(4) Prešetrenie účastníkmi uvádzaných tvrdení a skutočností a ak je to pre rozhodnutie disciplinárneho senátu potrebné, ďalšie podklady a dôkazy pre náležité objasnenie veci zabezpečuje a vykoná predseda disciplinárneho senátu alebo iný člen disciplinárneho senátu. Ak je potrebné zabezpečiť vyjadrenie alebo ďalšie podklady rozhodnutia od tretích osôb, postupuje disciplinárny senát podľa ustanovení § 34 a 35; osoby požiadané o súčinnosť sú povinné poskytnúť požadované podklady bezodplatne a v lehote, ktorú určí disciplinárny senát,  inak bezodkladne. </w:t>
      </w:r>
    </w:p>
    <w:p w:rsidR="006F1BC4" w:rsidRPr="00BC4AC9" w:rsidP="006F1BC4">
      <w:pPr>
        <w:bidi w:val="0"/>
        <w:spacing w:after="0" w:line="240" w:lineRule="auto"/>
        <w:ind w:firstLine="375"/>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(5) Ak § 228a neustanovuje inak, po uplynutí lehoty podľa odseku 1 písm. c) predseda</w:t>
      </w:r>
      <w:r>
        <w:rPr>
          <w:rFonts w:ascii="Times New Roman" w:hAnsi="Times New Roman"/>
          <w:sz w:val="24"/>
          <w:szCs w:val="24"/>
        </w:rPr>
        <w:t xml:space="preserve"> disciplinárneho</w:t>
      </w:r>
      <w:r w:rsidRPr="00BC4AC9">
        <w:rPr>
          <w:rFonts w:ascii="Times New Roman" w:hAnsi="Times New Roman"/>
          <w:sz w:val="24"/>
          <w:szCs w:val="24"/>
        </w:rPr>
        <w:t xml:space="preserve"> senátu nariadi ústne pojednávanie; termín ústneho pojednáva</w:t>
      </w:r>
      <w:r>
        <w:rPr>
          <w:rFonts w:ascii="Times New Roman" w:hAnsi="Times New Roman"/>
          <w:sz w:val="24"/>
          <w:szCs w:val="24"/>
        </w:rPr>
        <w:t xml:space="preserve">nia sa vytýči tak, aby sa </w:t>
      </w:r>
      <w:r w:rsidRPr="00BC4AC9">
        <w:rPr>
          <w:rFonts w:ascii="Times New Roman" w:hAnsi="Times New Roman"/>
          <w:sz w:val="24"/>
          <w:szCs w:val="24"/>
        </w:rPr>
        <w:t>ústne pojednávanie uskutočnilo najneskôr</w:t>
      </w:r>
      <w:r>
        <w:rPr>
          <w:rFonts w:ascii="Times New Roman" w:hAnsi="Times New Roman"/>
          <w:sz w:val="24"/>
          <w:szCs w:val="24"/>
        </w:rPr>
        <w:t xml:space="preserve"> do</w:t>
      </w:r>
      <w:r w:rsidRPr="00BC4AC9">
        <w:rPr>
          <w:rFonts w:ascii="Times New Roman" w:hAnsi="Times New Roman"/>
          <w:sz w:val="24"/>
          <w:szCs w:val="24"/>
        </w:rPr>
        <w:t xml:space="preserve"> </w:t>
      </w:r>
      <w:r>
        <w:rPr>
          <w:rFonts w:ascii="Times New Roman" w:hAnsi="Times New Roman"/>
          <w:sz w:val="24"/>
          <w:szCs w:val="24"/>
        </w:rPr>
        <w:t>troch</w:t>
      </w:r>
      <w:r w:rsidRPr="00BC4AC9">
        <w:rPr>
          <w:rFonts w:ascii="Times New Roman" w:hAnsi="Times New Roman"/>
          <w:sz w:val="24"/>
          <w:szCs w:val="24"/>
        </w:rPr>
        <w:t xml:space="preserve"> mesiac</w:t>
      </w:r>
      <w:r>
        <w:rPr>
          <w:rFonts w:ascii="Times New Roman" w:hAnsi="Times New Roman"/>
          <w:sz w:val="24"/>
          <w:szCs w:val="24"/>
        </w:rPr>
        <w:t>ov</w:t>
      </w:r>
      <w:r w:rsidRPr="00BC4AC9">
        <w:rPr>
          <w:rFonts w:ascii="Times New Roman" w:hAnsi="Times New Roman"/>
          <w:sz w:val="24"/>
          <w:szCs w:val="24"/>
        </w:rPr>
        <w:t xml:space="preserve"> od začatia disciplinárneho konania a každé ďalšie ústne pojednávanie, ak je potrebné, najneskôr </w:t>
      </w:r>
      <w:r>
        <w:rPr>
          <w:rFonts w:ascii="Times New Roman" w:hAnsi="Times New Roman"/>
          <w:sz w:val="24"/>
          <w:szCs w:val="24"/>
        </w:rPr>
        <w:t xml:space="preserve">do </w:t>
      </w:r>
      <w:r w:rsidRPr="00BC4AC9">
        <w:rPr>
          <w:rFonts w:ascii="Times New Roman" w:hAnsi="Times New Roman"/>
          <w:sz w:val="24"/>
          <w:szCs w:val="24"/>
        </w:rPr>
        <w:t>jedn</w:t>
      </w:r>
      <w:r>
        <w:rPr>
          <w:rFonts w:ascii="Times New Roman" w:hAnsi="Times New Roman"/>
          <w:sz w:val="24"/>
          <w:szCs w:val="24"/>
        </w:rPr>
        <w:t>ého</w:t>
      </w:r>
      <w:r w:rsidRPr="00BC4AC9">
        <w:rPr>
          <w:rFonts w:ascii="Times New Roman" w:hAnsi="Times New Roman"/>
          <w:sz w:val="24"/>
          <w:szCs w:val="24"/>
        </w:rPr>
        <w:t xml:space="preserve"> mesiac</w:t>
      </w:r>
      <w:r>
        <w:rPr>
          <w:rFonts w:ascii="Times New Roman" w:hAnsi="Times New Roman"/>
          <w:sz w:val="24"/>
          <w:szCs w:val="24"/>
        </w:rPr>
        <w:t>a</w:t>
      </w:r>
      <w:r w:rsidRPr="00BC4AC9">
        <w:rPr>
          <w:rFonts w:ascii="Times New Roman" w:hAnsi="Times New Roman"/>
          <w:sz w:val="24"/>
          <w:szCs w:val="24"/>
        </w:rPr>
        <w:t xml:space="preserve"> odo dňa konania predchádzajúceho ústneho pojednávania. Oznámenie o nariadení ústneho pojednávania sa disciplinárne obvinenému, jeho zástupcovi alebo opatrovníkovi a navrhovateľovi doručí najneskôr </w:t>
      </w:r>
      <w:r>
        <w:rPr>
          <w:rFonts w:ascii="Times New Roman" w:hAnsi="Times New Roman"/>
          <w:sz w:val="24"/>
          <w:szCs w:val="24"/>
        </w:rPr>
        <w:t>10</w:t>
      </w:r>
      <w:r w:rsidRPr="00BC4AC9">
        <w:rPr>
          <w:rFonts w:ascii="Times New Roman" w:hAnsi="Times New Roman"/>
          <w:sz w:val="24"/>
          <w:szCs w:val="24"/>
        </w:rPr>
        <w:t xml:space="preserve"> dní pred termínom pojednávania; lehota na prípravu na ústne pojednávanie sa týmto považuje za zachovanú. Ak disciplinárny senát z dôvodov verejného záujmu alebo ochrany oprávnených záujmov disciplinárne obvineného nerozhodne inak, je ústne pojednávanie vždy verejné. Termín ústneho pojednávania zverejní komora na svojom webovom sídle najneskôr </w:t>
      </w:r>
      <w:r>
        <w:rPr>
          <w:rFonts w:ascii="Times New Roman" w:hAnsi="Times New Roman"/>
          <w:sz w:val="24"/>
          <w:szCs w:val="24"/>
        </w:rPr>
        <w:t>päť</w:t>
      </w:r>
      <w:r w:rsidRPr="00BC4AC9">
        <w:rPr>
          <w:rFonts w:ascii="Times New Roman" w:hAnsi="Times New Roman"/>
          <w:sz w:val="24"/>
          <w:szCs w:val="24"/>
        </w:rPr>
        <w:t xml:space="preserve"> dní pred termínom pojednávania.</w:t>
      </w:r>
    </w:p>
    <w:p w:rsidR="006F1BC4" w:rsidRPr="00BC4AC9" w:rsidP="006F1BC4">
      <w:pPr>
        <w:bidi w:val="0"/>
        <w:spacing w:after="0" w:line="240" w:lineRule="auto"/>
        <w:ind w:firstLine="708"/>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(6) Ústne pojednávanie možno odročiť iba z vážnych a ospravedlniteľných dôvodov a ak nemôže byť účastník na pojednávaní zastúpený. O odročenie pojednávania je účastník povinný požiadať najneskôr </w:t>
      </w:r>
      <w:r>
        <w:rPr>
          <w:rFonts w:ascii="Times New Roman" w:hAnsi="Times New Roman"/>
          <w:sz w:val="24"/>
          <w:szCs w:val="24"/>
        </w:rPr>
        <w:t>päť</w:t>
      </w:r>
      <w:r w:rsidRPr="00BC4AC9">
        <w:rPr>
          <w:rFonts w:ascii="Times New Roman" w:hAnsi="Times New Roman"/>
          <w:sz w:val="24"/>
          <w:szCs w:val="24"/>
        </w:rPr>
        <w:t xml:space="preserve"> dní pred jeho uskutočnením; o odročení rozhodne bezodkladne disciplinárny senát. </w:t>
      </w:r>
    </w:p>
    <w:p w:rsidR="006F1BC4" w:rsidRPr="00BC4AC9" w:rsidP="006F1BC4">
      <w:pPr>
        <w:bidi w:val="0"/>
        <w:spacing w:after="0" w:line="240" w:lineRule="auto"/>
        <w:ind w:firstLine="375"/>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(7) Tomu, kto sťažuje priebeh disciplinárneho konania najmä tým, že sa bez závažných dôvodov nedostaví na ústne pojednávanie, ruší napriek predchádzajúcemu napomenutiu poriadok, bezdôvodne odmieta svedeckú výpoveď, predloženie listiny alebo vykonanie ohliadky, môže disciplinárny senát uložiť poriadkovú pokutu až do výšky </w:t>
      </w:r>
      <w:r w:rsidRPr="00A70CD2">
        <w:rPr>
          <w:rFonts w:ascii="Times New Roman" w:hAnsi="Times New Roman"/>
          <w:sz w:val="24"/>
          <w:szCs w:val="24"/>
        </w:rPr>
        <w:t>1 000 eur</w:t>
      </w:r>
      <w:r w:rsidRPr="00BC4AC9">
        <w:rPr>
          <w:rFonts w:ascii="Times New Roman" w:hAnsi="Times New Roman"/>
          <w:sz w:val="24"/>
          <w:szCs w:val="24"/>
        </w:rPr>
        <w:t xml:space="preserve">, a to aj opakovane. Proti rozhodnutiu o uložení poriadkovej pokuty je prípustné odvolanie; o odvolaní rozhoduje prezident komory. Disciplinárny senát môže poriadkovú pokutu odpustiť. </w:t>
      </w:r>
    </w:p>
    <w:p w:rsidR="006F1BC4" w:rsidRPr="00BC4AC9" w:rsidP="006F1BC4">
      <w:pPr>
        <w:bidi w:val="0"/>
        <w:spacing w:after="0" w:line="240" w:lineRule="auto"/>
        <w:ind w:firstLine="375"/>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(8) Dôležité písomnosti, najmä rozhodnutia sa doručujú navrhovateľovi, disciplinárne obvinenému a ak je disciplinárne obvinený zastúpený advokátom alebo opatrovníkom, len jeho advokátovi alebo opatrovníkovi. Rozhodnutie o disciplinárnom previnení sa vždy doručuje aj ministrovi, ak nie je účastníkom disciplinárneho konania. </w:t>
      </w:r>
    </w:p>
    <w:p w:rsidR="006F1BC4" w:rsidRPr="00BC4AC9" w:rsidP="006F1BC4">
      <w:pPr>
        <w:bidi w:val="0"/>
        <w:spacing w:after="0" w:line="240" w:lineRule="auto"/>
        <w:ind w:firstLine="375"/>
        <w:jc w:val="both"/>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 227</w:t>
      </w: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Dokazovanie</w:t>
      </w:r>
    </w:p>
    <w:p w:rsidR="006F1BC4" w:rsidRPr="00BC4AC9" w:rsidP="006F1BC4">
      <w:pPr>
        <w:bidi w:val="0"/>
        <w:spacing w:after="0" w:line="240" w:lineRule="auto"/>
        <w:jc w:val="center"/>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 xml:space="preserve">  </w:t>
        <w:tab/>
        <w:t xml:space="preserve">(1)  Disciplinárne  obvinený  má  právo sa vyjadriť ku všetkým skutočnostiam, ktoré sa mu kladú za vinu a navrhovať dôkazy na svoju obhajobu. Disciplinárne obvinený a navrhovateľ sú povinní navrhnúť dôkazy tak, aby ich bolo možné vykonať najneskôr na prvom pojednávaní. Neskôr navrhnuté dôkazy je možné vykonať iba vtedy, ak ich účastník nemohol v súlade s druhou vetou navrhnúť bez svojej viny; o prípustnosti vykonania dôkazu rozhodne disciplinárny senát.  </w:t>
      </w:r>
    </w:p>
    <w:p w:rsidR="006F1BC4" w:rsidRPr="00BC4AC9" w:rsidP="006F1BC4">
      <w:pPr>
        <w:bidi w:val="0"/>
        <w:spacing w:after="0" w:line="240" w:lineRule="auto"/>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 xml:space="preserve">  </w:t>
        <w:tab/>
        <w:t>(2)  Disciplinárny senát vykonáva dokazovanie najmä listinami; dôkaz svedkom alebo znalcom vykoná iba vtedy, ak nie je zistenie a objasnenie skutočného stavu veci možné inak. Disciplinárny senát prihliadne predovšetkým na rozhodnutie súdu, ktorým bola v dôsledku nezákonného rozhodnutia alebo nesprávneho úradného postupu exekútora priznaná náhrada škody voči š</w:t>
      </w:r>
      <w:r>
        <w:rPr>
          <w:rFonts w:ascii="Times New Roman" w:hAnsi="Times New Roman"/>
          <w:sz w:val="24"/>
          <w:szCs w:val="24"/>
        </w:rPr>
        <w:t>tátu podľa osobitného predpisu.</w:t>
      </w:r>
      <w:r>
        <w:rPr>
          <w:rFonts w:ascii="Times New Roman" w:hAnsi="Times New Roman"/>
          <w:sz w:val="24"/>
          <w:szCs w:val="24"/>
          <w:vertAlign w:val="superscript"/>
        </w:rPr>
        <w:t>3j</w:t>
      </w:r>
      <w:r w:rsidRPr="00BC4AC9">
        <w:rPr>
          <w:rFonts w:ascii="Times New Roman" w:hAnsi="Times New Roman"/>
          <w:sz w:val="24"/>
          <w:szCs w:val="24"/>
        </w:rPr>
        <w:t xml:space="preserve">)   </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(3) Disciplinárny senát môže účastníkovi uložiť, aby zložil preddavok na trovy dôkazu, ktorý navrhol alebo ktorý nariadil disciplinárny senát o skutočnostiach ním uvádzaných.</w:t>
      </w:r>
    </w:p>
    <w:p w:rsidR="006F1BC4" w:rsidRPr="00BC4AC9" w:rsidP="006F1BC4">
      <w:pPr>
        <w:bidi w:val="0"/>
        <w:spacing w:after="0" w:line="240" w:lineRule="auto"/>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 228</w:t>
      </w: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Prerušenie disciplinárneho konania</w:t>
      </w:r>
    </w:p>
    <w:p w:rsidR="006F1BC4" w:rsidRPr="00BC4AC9" w:rsidP="006F1BC4">
      <w:pPr>
        <w:bidi w:val="0"/>
        <w:spacing w:after="0" w:line="240" w:lineRule="auto"/>
        <w:jc w:val="center"/>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(1) Ak je disciplinárny senát toho názoru, že skutok, ktorý sa disciplinárne obvinenému kladie za vinu, napĺňa znaky trestného činu, disciplinárne konanie preruší a vec </w:t>
      </w:r>
      <w:r>
        <w:rPr>
          <w:rFonts w:ascii="Times New Roman" w:hAnsi="Times New Roman"/>
          <w:sz w:val="24"/>
          <w:szCs w:val="24"/>
        </w:rPr>
        <w:t xml:space="preserve">postúpi </w:t>
      </w:r>
      <w:r w:rsidRPr="00BC4AC9">
        <w:rPr>
          <w:rFonts w:ascii="Times New Roman" w:hAnsi="Times New Roman"/>
          <w:sz w:val="24"/>
          <w:szCs w:val="24"/>
        </w:rPr>
        <w:t>príslušnému orgánu činnému v trestnom konaní.</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(2) Disciplinárny senát disciplinárne konanie preruší aj vtedy, ak sa dozvie, že za skutok, pre ktorý bolo disciplinárne konanie začaté, sa proti disciplinárne obvinenému vedie trestné stíhanie. </w:t>
      </w:r>
    </w:p>
    <w:p w:rsidR="006F1BC4" w:rsidRPr="00BC4AC9" w:rsidP="006F1BC4">
      <w:pPr>
        <w:bidi w:val="0"/>
        <w:spacing w:after="0" w:line="240" w:lineRule="auto"/>
        <w:ind w:firstLine="708"/>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(3) Disciplinárny senát pokračuje v konaní, ak bolo trestné stíhanie zastavené alebo ak súd alebo orgán činný v trestnom konaní vec odovzdal alebo postúpil komore.</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 xml:space="preserve">(4) Disciplinárne konanie sa prerušuje aj v prípade, ak bol disciplinárne obvinený odvolaný z výkonu funkcie exekútora; v disciplinárnom konaní sa pokračuje, ak bol disciplinárne obvinený opätovne vymenovaný do funkcie exekútora.  </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(5) Z dôležitých dôvodov na strane účastníkov disciplinárneho konania alebo ak je v priebehu disciplinárneho konania nevyhnutné zadovážiť podklady podstatné pre rozhodnutie, môže disciplinárny senát disciplinárne konanie prerušiť najviac na 30 dní. </w:t>
      </w:r>
    </w:p>
    <w:p w:rsidR="006F1BC4" w:rsidRPr="00BC4AC9" w:rsidP="006F1BC4">
      <w:pPr>
        <w:bidi w:val="0"/>
        <w:spacing w:after="0" w:line="240" w:lineRule="auto"/>
        <w:jc w:val="both"/>
        <w:rPr>
          <w:rFonts w:ascii="Times New Roman" w:hAnsi="Times New Roman"/>
          <w:sz w:val="24"/>
          <w:szCs w:val="24"/>
        </w:rPr>
      </w:pPr>
    </w:p>
    <w:p w:rsidR="006F1BC4"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(6) Ak je konanie prerušené, leh</w:t>
      </w:r>
      <w:r>
        <w:rPr>
          <w:rFonts w:ascii="Times New Roman" w:hAnsi="Times New Roman"/>
          <w:sz w:val="24"/>
          <w:szCs w:val="24"/>
        </w:rPr>
        <w:t>oty podľa tohto zákona neplynú. Ak pominú dôvody prerušenia konania, začínajú plynúť nové lehoty podľa tohto zákona. Právne účinky úkonov vykonaných v disciplinárnom konaní zostávajú zachované.“.</w:t>
      </w:r>
    </w:p>
    <w:p w:rsidR="006F1BC4" w:rsidP="006F1BC4">
      <w:pPr>
        <w:bidi w:val="0"/>
        <w:spacing w:after="0" w:line="240" w:lineRule="auto"/>
        <w:jc w:val="both"/>
        <w:rPr>
          <w:rFonts w:ascii="Times New Roman" w:hAnsi="Times New Roman"/>
          <w:sz w:val="24"/>
          <w:szCs w:val="24"/>
        </w:rPr>
      </w:pPr>
    </w:p>
    <w:p w:rsidR="006F1BC4" w:rsidP="006F1BC4">
      <w:pPr>
        <w:bidi w:val="0"/>
        <w:spacing w:after="0" w:line="240" w:lineRule="auto"/>
        <w:jc w:val="both"/>
        <w:rPr>
          <w:rFonts w:ascii="Times New Roman" w:hAnsi="Times New Roman"/>
          <w:sz w:val="24"/>
          <w:szCs w:val="24"/>
        </w:rPr>
      </w:pPr>
      <w:r>
        <w:rPr>
          <w:rFonts w:ascii="Times New Roman" w:hAnsi="Times New Roman"/>
          <w:sz w:val="24"/>
          <w:szCs w:val="24"/>
        </w:rPr>
        <w:t>Poznámka pod čiarou k odkazu 18 znie:</w:t>
      </w:r>
    </w:p>
    <w:p w:rsidR="006F1BC4" w:rsidP="006F1BC4">
      <w:pPr>
        <w:bidi w:val="0"/>
        <w:spacing w:after="0" w:line="240" w:lineRule="auto"/>
        <w:jc w:val="both"/>
        <w:rPr>
          <w:rFonts w:ascii="Times New Roman" w:hAnsi="Times New Roman"/>
          <w:sz w:val="24"/>
          <w:szCs w:val="24"/>
        </w:rPr>
      </w:pPr>
      <w:r>
        <w:rPr>
          <w:rFonts w:ascii="Times New Roman" w:hAnsi="Times New Roman"/>
          <w:sz w:val="24"/>
          <w:szCs w:val="24"/>
        </w:rPr>
        <w:t>„</w:t>
      </w:r>
      <w:r w:rsidRPr="00BC4AC9">
        <w:rPr>
          <w:rFonts w:ascii="Times New Roman" w:hAnsi="Times New Roman"/>
          <w:sz w:val="24"/>
          <w:szCs w:val="24"/>
        </w:rPr>
        <w:t xml:space="preserve">18) § 214 ods. 1, § 244 ods. 1 písm. </w:t>
      </w:r>
      <w:r>
        <w:rPr>
          <w:rFonts w:ascii="Times New Roman" w:hAnsi="Times New Roman"/>
          <w:sz w:val="24"/>
          <w:szCs w:val="24"/>
        </w:rPr>
        <w:t>b</w:t>
      </w:r>
      <w:r w:rsidRPr="00BC4AC9">
        <w:rPr>
          <w:rFonts w:ascii="Times New Roman" w:hAnsi="Times New Roman"/>
          <w:sz w:val="24"/>
          <w:szCs w:val="24"/>
        </w:rPr>
        <w:t>), § 280 ods. 2 a § 320 ods. 1 písm. a) Trestného poriadku</w:t>
      </w:r>
      <w:r>
        <w:rPr>
          <w:rFonts w:ascii="Times New Roman" w:hAnsi="Times New Roman"/>
          <w:sz w:val="24"/>
          <w:szCs w:val="24"/>
        </w:rPr>
        <w:t>.“.</w:t>
      </w:r>
    </w:p>
    <w:p w:rsidR="00315F1C" w:rsidP="006F1BC4">
      <w:pPr>
        <w:bidi w:val="0"/>
        <w:spacing w:after="0" w:line="240" w:lineRule="auto"/>
        <w:jc w:val="both"/>
        <w:rPr>
          <w:rFonts w:ascii="Times New Roman" w:hAnsi="Times New Roman"/>
          <w:sz w:val="24"/>
          <w:szCs w:val="24"/>
        </w:rPr>
      </w:pPr>
    </w:p>
    <w:p w:rsidR="00315F1C" w:rsidP="006F1BC4">
      <w:pPr>
        <w:bidi w:val="0"/>
        <w:spacing w:after="0" w:line="240" w:lineRule="auto"/>
        <w:jc w:val="both"/>
        <w:rPr>
          <w:rFonts w:ascii="Times New Roman" w:hAnsi="Times New Roman"/>
          <w:sz w:val="24"/>
          <w:szCs w:val="24"/>
        </w:rPr>
      </w:pPr>
    </w:p>
    <w:p w:rsidR="00315F1C" w:rsidP="006F1BC4">
      <w:pPr>
        <w:bidi w:val="0"/>
        <w:spacing w:after="0" w:line="240" w:lineRule="auto"/>
        <w:jc w:val="both"/>
        <w:rPr>
          <w:rFonts w:ascii="Times New Roman" w:hAnsi="Times New Roman"/>
          <w:sz w:val="24"/>
          <w:szCs w:val="24"/>
        </w:rPr>
      </w:pPr>
    </w:p>
    <w:p w:rsidR="00315F1C" w:rsidP="006F1BC4">
      <w:pPr>
        <w:bidi w:val="0"/>
        <w:spacing w:after="0" w:line="240" w:lineRule="auto"/>
        <w:jc w:val="both"/>
        <w:rPr>
          <w:rFonts w:ascii="Times New Roman" w:hAnsi="Times New Roman"/>
          <w:sz w:val="24"/>
          <w:szCs w:val="24"/>
        </w:rPr>
      </w:pPr>
    </w:p>
    <w:p w:rsidR="00315F1C" w:rsidRPr="00BC4AC9" w:rsidP="006F1BC4">
      <w:pPr>
        <w:bidi w:val="0"/>
        <w:spacing w:after="0" w:line="240" w:lineRule="auto"/>
        <w:jc w:val="both"/>
        <w:rPr>
          <w:rFonts w:ascii="Times New Roman" w:hAnsi="Times New Roman"/>
          <w:sz w:val="24"/>
          <w:szCs w:val="24"/>
        </w:rPr>
      </w:pPr>
    </w:p>
    <w:p w:rsidR="006F1BC4" w:rsidP="006F1BC4">
      <w:pPr>
        <w:bidi w:val="0"/>
        <w:spacing w:after="0" w:line="240" w:lineRule="auto"/>
        <w:jc w:val="both"/>
        <w:rPr>
          <w:rFonts w:ascii="Times New Roman" w:hAnsi="Times New Roman"/>
          <w:sz w:val="24"/>
          <w:szCs w:val="24"/>
        </w:rPr>
      </w:pPr>
    </w:p>
    <w:p w:rsidR="006F1BC4" w:rsidP="006F1BC4">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Za § 228 sa vkladajú § 228a až 228h, ktoré vrátane nadpisov znejú:</w:t>
      </w:r>
    </w:p>
    <w:p w:rsidR="006F1BC4" w:rsidRPr="00BC4AC9" w:rsidP="006F1BC4">
      <w:pPr>
        <w:pStyle w:val="ListParagraph"/>
        <w:bidi w:val="0"/>
        <w:spacing w:after="0" w:line="240" w:lineRule="auto"/>
        <w:ind w:left="360"/>
        <w:jc w:val="both"/>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Pr>
          <w:rFonts w:ascii="Times New Roman" w:hAnsi="Times New Roman"/>
          <w:sz w:val="24"/>
          <w:szCs w:val="24"/>
        </w:rPr>
        <w:t>„</w:t>
      </w:r>
      <w:r w:rsidRPr="00BC4AC9">
        <w:rPr>
          <w:rFonts w:ascii="Times New Roman" w:hAnsi="Times New Roman"/>
          <w:sz w:val="24"/>
          <w:szCs w:val="24"/>
        </w:rPr>
        <w:t>§ 228a</w:t>
      </w: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Zastavenie disciplinárneho konania</w:t>
      </w:r>
    </w:p>
    <w:p w:rsidR="006F1BC4" w:rsidRPr="00BC4AC9" w:rsidP="006F1BC4">
      <w:pPr>
        <w:bidi w:val="0"/>
        <w:spacing w:after="0" w:line="240" w:lineRule="auto"/>
        <w:jc w:val="both"/>
        <w:rPr>
          <w:rFonts w:ascii="Times New Roman" w:hAnsi="Times New Roman"/>
          <w:sz w:val="24"/>
          <w:szCs w:val="24"/>
        </w:rPr>
      </w:pPr>
    </w:p>
    <w:p w:rsidR="006F1BC4" w:rsidRPr="00BC4AC9" w:rsidP="006F1BC4">
      <w:pPr>
        <w:numPr>
          <w:numId w:val="17"/>
        </w:numPr>
        <w:bidi w:val="0"/>
        <w:spacing w:after="0" w:line="240" w:lineRule="auto"/>
        <w:jc w:val="both"/>
        <w:rPr>
          <w:rFonts w:ascii="Times New Roman" w:hAnsi="Times New Roman"/>
          <w:sz w:val="24"/>
          <w:szCs w:val="24"/>
        </w:rPr>
      </w:pPr>
      <w:r w:rsidRPr="00BC4AC9">
        <w:rPr>
          <w:rFonts w:ascii="Times New Roman" w:hAnsi="Times New Roman"/>
          <w:sz w:val="24"/>
          <w:szCs w:val="24"/>
        </w:rPr>
        <w:t>Disciplinárny senát aj bez ústneho pojednávania disciplinárne konanie zastaví, ak</w:t>
      </w:r>
    </w:p>
    <w:p w:rsidR="006F1BC4" w:rsidRPr="00BC4AC9" w:rsidP="006F1BC4">
      <w:pPr>
        <w:numPr>
          <w:numId w:val="16"/>
        </w:numPr>
        <w:bidi w:val="0"/>
        <w:spacing w:after="0" w:line="240" w:lineRule="auto"/>
        <w:jc w:val="both"/>
        <w:rPr>
          <w:rFonts w:ascii="Times New Roman" w:hAnsi="Times New Roman"/>
          <w:sz w:val="24"/>
          <w:szCs w:val="24"/>
        </w:rPr>
      </w:pPr>
      <w:r w:rsidRPr="00BC4AC9">
        <w:rPr>
          <w:rFonts w:ascii="Times New Roman" w:hAnsi="Times New Roman"/>
          <w:sz w:val="24"/>
          <w:szCs w:val="24"/>
        </w:rPr>
        <w:t>bol návrh na začatie disciplinárneho konania podaný oneskorene,</w:t>
      </w:r>
    </w:p>
    <w:p w:rsidR="006F1BC4" w:rsidRPr="00BC4AC9" w:rsidP="006F1BC4">
      <w:pPr>
        <w:numPr>
          <w:numId w:val="16"/>
        </w:numPr>
        <w:bidi w:val="0"/>
        <w:spacing w:after="0" w:line="240" w:lineRule="auto"/>
        <w:jc w:val="both"/>
        <w:rPr>
          <w:rFonts w:ascii="Times New Roman" w:hAnsi="Times New Roman"/>
          <w:sz w:val="24"/>
          <w:szCs w:val="24"/>
        </w:rPr>
      </w:pPr>
      <w:r w:rsidRPr="00BC4AC9">
        <w:rPr>
          <w:rFonts w:ascii="Times New Roman" w:hAnsi="Times New Roman"/>
          <w:sz w:val="24"/>
          <w:szCs w:val="24"/>
        </w:rPr>
        <w:t>bol návrh na začatie disciplinárneho konania vzatý späť,</w:t>
      </w:r>
    </w:p>
    <w:p w:rsidR="006F1BC4" w:rsidRPr="00BC4AC9" w:rsidP="006F1BC4">
      <w:pPr>
        <w:numPr>
          <w:numId w:val="16"/>
        </w:numPr>
        <w:bidi w:val="0"/>
        <w:spacing w:after="0" w:line="240" w:lineRule="auto"/>
        <w:ind w:left="0" w:firstLine="360"/>
        <w:jc w:val="both"/>
        <w:rPr>
          <w:rFonts w:ascii="Times New Roman" w:hAnsi="Times New Roman"/>
          <w:sz w:val="24"/>
          <w:szCs w:val="24"/>
        </w:rPr>
      </w:pPr>
      <w:r w:rsidRPr="00BC4AC9">
        <w:rPr>
          <w:rFonts w:ascii="Times New Roman" w:hAnsi="Times New Roman"/>
          <w:sz w:val="24"/>
          <w:szCs w:val="24"/>
        </w:rPr>
        <w:t>navrhovateľ na výzvu disciplinárneho senátu v určenej lehote neodstránil nedostatky svojho návrhu a bol o možnosti zastavenia konania poučený,</w:t>
      </w:r>
    </w:p>
    <w:p w:rsidR="006F1BC4" w:rsidRPr="00BC4AC9" w:rsidP="006F1BC4">
      <w:pPr>
        <w:bidi w:val="0"/>
        <w:spacing w:after="0" w:line="240" w:lineRule="auto"/>
        <w:ind w:firstLine="360"/>
        <w:jc w:val="both"/>
        <w:rPr>
          <w:rFonts w:ascii="Times New Roman" w:hAnsi="Times New Roman"/>
          <w:sz w:val="24"/>
          <w:szCs w:val="24"/>
        </w:rPr>
      </w:pPr>
      <w:r w:rsidRPr="00BC4AC9">
        <w:rPr>
          <w:rFonts w:ascii="Times New Roman" w:hAnsi="Times New Roman"/>
          <w:sz w:val="24"/>
          <w:szCs w:val="24"/>
        </w:rPr>
        <w:t xml:space="preserve">d) </w:t>
      </w:r>
      <w:r>
        <w:rPr>
          <w:rFonts w:ascii="Times New Roman" w:hAnsi="Times New Roman"/>
          <w:sz w:val="24"/>
          <w:szCs w:val="24"/>
        </w:rPr>
        <w:t xml:space="preserve"> </w:t>
      </w:r>
      <w:r w:rsidRPr="00BC4AC9">
        <w:rPr>
          <w:rFonts w:ascii="Times New Roman" w:hAnsi="Times New Roman"/>
          <w:sz w:val="24"/>
          <w:szCs w:val="24"/>
        </w:rPr>
        <w:t xml:space="preserve">zanikla zodpovednosť za disciplinárne previnenie, </w:t>
      </w:r>
    </w:p>
    <w:p w:rsidR="006F1BC4" w:rsidRPr="00BC4AC9" w:rsidP="006F1BC4">
      <w:pPr>
        <w:bidi w:val="0"/>
        <w:spacing w:after="0" w:line="240" w:lineRule="auto"/>
        <w:ind w:firstLine="360"/>
        <w:jc w:val="both"/>
        <w:rPr>
          <w:rFonts w:ascii="Times New Roman" w:hAnsi="Times New Roman"/>
          <w:sz w:val="24"/>
          <w:szCs w:val="24"/>
        </w:rPr>
      </w:pPr>
      <w:r w:rsidRPr="00BC4AC9">
        <w:rPr>
          <w:rFonts w:ascii="Times New Roman" w:hAnsi="Times New Roman"/>
          <w:sz w:val="24"/>
          <w:szCs w:val="24"/>
        </w:rPr>
        <w:t xml:space="preserve">e) </w:t>
      </w:r>
      <w:r>
        <w:rPr>
          <w:rFonts w:ascii="Times New Roman" w:hAnsi="Times New Roman"/>
          <w:sz w:val="24"/>
          <w:szCs w:val="24"/>
        </w:rPr>
        <w:t xml:space="preserve"> </w:t>
      </w:r>
      <w:r w:rsidRPr="00BC4AC9">
        <w:rPr>
          <w:rFonts w:ascii="Times New Roman" w:hAnsi="Times New Roman"/>
          <w:sz w:val="24"/>
          <w:szCs w:val="24"/>
        </w:rPr>
        <w:t xml:space="preserve">disciplinárne obvinený  </w:t>
      </w:r>
      <w:r>
        <w:rPr>
          <w:rFonts w:ascii="Times New Roman" w:hAnsi="Times New Roman"/>
          <w:sz w:val="24"/>
          <w:szCs w:val="24"/>
        </w:rPr>
        <w:t xml:space="preserve">bol právoplatne odsúdený v trestnom konaní </w:t>
      </w:r>
      <w:r w:rsidRPr="00BC4AC9">
        <w:rPr>
          <w:rFonts w:ascii="Times New Roman" w:hAnsi="Times New Roman"/>
          <w:sz w:val="24"/>
          <w:szCs w:val="24"/>
        </w:rPr>
        <w:t>za  skutok, ktorý je predmetom disciplinárneho konania</w:t>
      </w:r>
      <w:r>
        <w:rPr>
          <w:rFonts w:ascii="Times New Roman" w:hAnsi="Times New Roman"/>
          <w:sz w:val="24"/>
          <w:szCs w:val="24"/>
        </w:rPr>
        <w:t xml:space="preserve">, </w:t>
      </w:r>
      <w:r w:rsidRPr="00BC4AC9">
        <w:rPr>
          <w:rFonts w:ascii="Times New Roman" w:hAnsi="Times New Roman"/>
          <w:sz w:val="24"/>
          <w:szCs w:val="24"/>
        </w:rPr>
        <w:t>alebo</w:t>
      </w:r>
    </w:p>
    <w:p w:rsidR="006F1BC4" w:rsidRPr="00BC4AC9" w:rsidP="006F1BC4">
      <w:pPr>
        <w:bidi w:val="0"/>
        <w:spacing w:after="0" w:line="240" w:lineRule="auto"/>
        <w:ind w:firstLine="360"/>
        <w:jc w:val="both"/>
        <w:rPr>
          <w:rFonts w:ascii="Times New Roman" w:hAnsi="Times New Roman"/>
          <w:sz w:val="24"/>
          <w:szCs w:val="24"/>
        </w:rPr>
      </w:pPr>
      <w:r w:rsidRPr="00BC4AC9">
        <w:rPr>
          <w:rFonts w:ascii="Times New Roman" w:hAnsi="Times New Roman"/>
          <w:sz w:val="24"/>
          <w:szCs w:val="24"/>
        </w:rPr>
        <w:t xml:space="preserve">f) </w:t>
      </w:r>
      <w:r>
        <w:rPr>
          <w:rFonts w:ascii="Times New Roman" w:hAnsi="Times New Roman"/>
          <w:sz w:val="24"/>
          <w:szCs w:val="24"/>
        </w:rPr>
        <w:t xml:space="preserve"> </w:t>
      </w:r>
      <w:r w:rsidRPr="00BC4AC9">
        <w:rPr>
          <w:rFonts w:ascii="Times New Roman" w:hAnsi="Times New Roman"/>
          <w:sz w:val="24"/>
          <w:szCs w:val="24"/>
        </w:rPr>
        <w:t>disciplinárne obvinený zomrel alebo bol vyhlásený za mŕtveho.</w:t>
      </w:r>
    </w:p>
    <w:p w:rsidR="006F1BC4" w:rsidRPr="00BC4AC9" w:rsidP="006F1BC4">
      <w:pPr>
        <w:bidi w:val="0"/>
        <w:spacing w:after="0" w:line="240" w:lineRule="auto"/>
        <w:ind w:firstLine="360"/>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Pr="00BC4AC9">
        <w:rPr>
          <w:rFonts w:ascii="Times New Roman" w:hAnsi="Times New Roman"/>
          <w:sz w:val="24"/>
          <w:szCs w:val="24"/>
        </w:rPr>
        <w:t xml:space="preserve">Proti rozhodnutiu o zastavení disciplinárneho konania podľa odseku 1 písm. a), c) a d) je prípustné odvolanie; o odvolaní rozhoduje iný disciplinárny senát. </w:t>
      </w:r>
    </w:p>
    <w:p w:rsidR="006F1BC4" w:rsidRPr="00BC4AC9" w:rsidP="006F1BC4">
      <w:pPr>
        <w:bidi w:val="0"/>
        <w:spacing w:after="0" w:line="240" w:lineRule="auto"/>
        <w:ind w:firstLine="708"/>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(3) Každé ďalšie odvolanie podané proti rozhodnutiu o zastavení konania sa prideľuje tomu disciplinárnemu senátu, ktorý bol vytvorený pri prvom podanom odvolaní v tomto disciplinárnom konaní.</w:t>
      </w:r>
    </w:p>
    <w:p w:rsidR="006F1BC4" w:rsidRPr="00BC4AC9" w:rsidP="006F1BC4">
      <w:pPr>
        <w:bidi w:val="0"/>
        <w:spacing w:after="0" w:line="240" w:lineRule="auto"/>
        <w:ind w:left="708"/>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Trovy disciplinárneho konania a ich náhrada</w:t>
      </w:r>
    </w:p>
    <w:p w:rsidR="006F1BC4" w:rsidRPr="00BC4AC9" w:rsidP="006F1BC4">
      <w:pPr>
        <w:bidi w:val="0"/>
        <w:spacing w:after="0" w:line="240" w:lineRule="auto"/>
        <w:jc w:val="center"/>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 228b</w:t>
      </w:r>
    </w:p>
    <w:p w:rsidR="006F1BC4" w:rsidRPr="00BC4AC9" w:rsidP="006F1BC4">
      <w:pPr>
        <w:bidi w:val="0"/>
        <w:spacing w:after="0" w:line="240" w:lineRule="auto"/>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(1) Trovami disciplinárneho konania sú najmä účelne vynaložené výdavky účastníkov disciplinárn</w:t>
      </w:r>
      <w:r>
        <w:rPr>
          <w:rFonts w:ascii="Times New Roman" w:hAnsi="Times New Roman"/>
          <w:sz w:val="24"/>
          <w:szCs w:val="24"/>
        </w:rPr>
        <w:t>eho konania, svedočné, znalečné a</w:t>
      </w:r>
      <w:r w:rsidRPr="00BC4AC9">
        <w:rPr>
          <w:rFonts w:ascii="Times New Roman" w:hAnsi="Times New Roman"/>
          <w:sz w:val="24"/>
          <w:szCs w:val="24"/>
        </w:rPr>
        <w:t xml:space="preserve"> výdavky spojené s predložením listiny. </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 xml:space="preserve">(2) </w:t>
      </w:r>
      <w:r>
        <w:rPr>
          <w:rFonts w:ascii="Times New Roman" w:hAnsi="Times New Roman"/>
          <w:sz w:val="24"/>
          <w:szCs w:val="24"/>
        </w:rPr>
        <w:t>K</w:t>
      </w:r>
      <w:r w:rsidRPr="00BC4AC9">
        <w:rPr>
          <w:rFonts w:ascii="Times New Roman" w:hAnsi="Times New Roman"/>
          <w:sz w:val="24"/>
          <w:szCs w:val="24"/>
        </w:rPr>
        <w:t>aždý účastník disciplinárneho konania znáša trovy konania, ktoré mu vznikli a trovy svojho zástupcu, ostatné trovy disciplinárneho konania znáša komora</w:t>
      </w:r>
      <w:r>
        <w:rPr>
          <w:rFonts w:ascii="Times New Roman" w:hAnsi="Times New Roman"/>
          <w:sz w:val="24"/>
          <w:szCs w:val="24"/>
        </w:rPr>
        <w:t>, ak odsek 3 alebo 4 neustanovuje inak</w:t>
      </w:r>
      <w:r w:rsidRPr="00BC4AC9">
        <w:rPr>
          <w:rFonts w:ascii="Times New Roman" w:hAnsi="Times New Roman"/>
          <w:sz w:val="24"/>
          <w:szCs w:val="24"/>
        </w:rPr>
        <w:t>.</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Pr>
          <w:rFonts w:ascii="Times New Roman" w:hAnsi="Times New Roman"/>
          <w:sz w:val="24"/>
          <w:szCs w:val="24"/>
        </w:rPr>
        <w:tab/>
        <w:t>(3</w:t>
      </w:r>
      <w:r w:rsidRPr="00BC4AC9">
        <w:rPr>
          <w:rFonts w:ascii="Times New Roman" w:hAnsi="Times New Roman"/>
          <w:sz w:val="24"/>
          <w:szCs w:val="24"/>
        </w:rPr>
        <w:t xml:space="preserve">) Ak disciplinárny senát rozhodne, že disciplinárne obvinený je vinný, má navrhovateľ a komora voči exekútorovi, proti ktorému bolo vedené disciplinárne konanie, nárok na náhradu účelne vynaložených výdavkov, ktoré im vznikli a ktoré znášali v disciplinárnom konaní. </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Pr>
          <w:rFonts w:ascii="Times New Roman" w:hAnsi="Times New Roman"/>
          <w:sz w:val="24"/>
          <w:szCs w:val="24"/>
        </w:rPr>
        <w:tab/>
        <w:t>(4</w:t>
      </w:r>
      <w:r w:rsidRPr="00BC4AC9">
        <w:rPr>
          <w:rFonts w:ascii="Times New Roman" w:hAnsi="Times New Roman"/>
          <w:sz w:val="24"/>
          <w:szCs w:val="24"/>
        </w:rPr>
        <w:t>) Komora  nahradí  svedkovi  hotové  výdavky a mzdu,  ktorá mu preukázateľne  ušla. Nárok je potrebné uplatniť voči komore do troch dní od výsluchu svedka, inak zaniká; o tom musí byť svedok poučený. Náhrada hotových výdavkov a poskytovanie odmien znalcom a tlmočníkom sa spravuje osobitnými predpismi.</w:t>
      </w:r>
      <w:r w:rsidRPr="00652ED6">
        <w:rPr>
          <w:rFonts w:ascii="Times New Roman" w:hAnsi="Times New Roman"/>
          <w:sz w:val="24"/>
          <w:szCs w:val="24"/>
          <w:vertAlign w:val="superscript"/>
        </w:rPr>
        <w:t>19</w:t>
      </w:r>
      <w:r>
        <w:rPr>
          <w:rFonts w:ascii="Times New Roman" w:hAnsi="Times New Roman"/>
          <w:sz w:val="24"/>
          <w:szCs w:val="24"/>
        </w:rPr>
        <w:t>)</w:t>
      </w: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br/>
        <w:t>§ 228c</w:t>
      </w: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Rozhodovanie o trovách konania</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(1) O povinnosti nahradiť trovy disciplinárneho konania rozhoduje disciplinárny senát na návrh v rozhodnutí, ktorým sa disciplinárne konanie končí. Účastník disciplinárneho konania, ktorému sa rozhodnutím priznala náhrada trov konania, je povinný trovy konania vyčísliť najneskôr do troch pracovných dní od vyhlásenia tohto rozhodnutia. Disciplinárny senát určí výšku priznaných trov disciplinárneho konania najneskôr v písomnom vyhotovení rozhodnutia.</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(2) Ak účastník disciplinárneho konania v lehote podľa odseku 1 trovy nevyčísli, disciplinárny senát mu prizná náhradu trov konania vyplývajúcich zo spisu ku dňu vyhlásenia rozhodnutia s výnimkou trov právneho zastúpenia; ak takému účastníkovi okrem trov právneho zastúpenia iné trovy zo spisu nevyplývajú, disciplinárny senát mu náhradu trov konania neprizná a v takom prípade disciplinárny senát nie je viazaný rozhodnutím o prisúdení náhrady trov konania tomuto účastníkovi v rozhodnutí, ktorým sa konanie končí.</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(3) O trovách komory, ktoré sa majú nahradiť podľa tohto zákona, disciplinárny senát rozhodne aj bez návrhu.</w:t>
      </w:r>
    </w:p>
    <w:p w:rsidR="006F1BC4" w:rsidRPr="00BC4AC9" w:rsidP="006F1BC4">
      <w:pPr>
        <w:bidi w:val="0"/>
        <w:spacing w:after="0" w:line="240" w:lineRule="auto"/>
        <w:ind w:left="708"/>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(4) Ak disciplinárny senát uloží povinnosť nahradiť trovy, určí v rozhodnutí, ktorým sa disciplinárne konanie končí, lehotu na ich úhradu. </w:t>
      </w:r>
    </w:p>
    <w:p w:rsidR="006F1BC4" w:rsidP="006F1BC4">
      <w:pPr>
        <w:bidi w:val="0"/>
        <w:spacing w:after="0" w:line="240" w:lineRule="auto"/>
        <w:jc w:val="both"/>
        <w:rPr>
          <w:rFonts w:ascii="Times New Roman" w:hAnsi="Times New Roman"/>
          <w:sz w:val="24"/>
          <w:szCs w:val="24"/>
        </w:rPr>
      </w:pPr>
    </w:p>
    <w:p w:rsidR="006F1BC4"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 228d</w:t>
      </w: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Rozhodnutie</w:t>
      </w:r>
    </w:p>
    <w:p w:rsidR="006F1BC4" w:rsidRPr="00BC4AC9" w:rsidP="006F1BC4">
      <w:pPr>
        <w:bidi w:val="0"/>
        <w:spacing w:after="0" w:line="240" w:lineRule="auto"/>
        <w:rPr>
          <w:rFonts w:ascii="Times New Roman" w:hAnsi="Times New Roman"/>
          <w:sz w:val="24"/>
          <w:szCs w:val="24"/>
        </w:rPr>
      </w:pPr>
      <w:r w:rsidRPr="00BC4AC9">
        <w:rPr>
          <w:rFonts w:ascii="Times New Roman" w:hAnsi="Times New Roman"/>
          <w:sz w:val="24"/>
          <w:szCs w:val="24"/>
        </w:rPr>
        <w:t xml:space="preserve"> </w:t>
      </w: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(1) Pre  rozhodnutie disciplinárneho senátu je rozhodujúci skutkový a právny stav v čase, keď k disciplinárnemu previneniu došlo; neskoršia právna úprava sa použije, len ak je to pre disciplinárne obvineného priaznivejšie. Disciplinárne konanie nie je možné ukončiť zmierom.</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(2) Rozhodnutie disciplinárneho senátu musí byť písomné a musí vždy obsahovať výrok, odôvodnenie a poučenie. </w:t>
      </w:r>
    </w:p>
    <w:p w:rsidR="006F1BC4" w:rsidRPr="00BC4AC9" w:rsidP="006F1BC4">
      <w:pPr>
        <w:bidi w:val="0"/>
        <w:spacing w:after="0" w:line="240" w:lineRule="auto"/>
        <w:ind w:firstLine="708"/>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 xml:space="preserve">  </w:t>
        <w:tab/>
        <w:t>(3) Ak disciplinárny senát zistí, že exekútor sa dopustil disciplinárneho previnenia, rozhodne, že je vinný a uloží mu disciplinárne opatrenie podľa § 221; ak sa v rozhodnutí ukladá peňažná pokuta, určí disciplinárny senát v rozhodnutí aj lehotu päť dní na dobrovoľné splnenie.</w:t>
      </w:r>
    </w:p>
    <w:p w:rsidR="006F1BC4" w:rsidRPr="00BC4AC9" w:rsidP="006F1BC4">
      <w:pPr>
        <w:bidi w:val="0"/>
        <w:spacing w:after="0" w:line="240" w:lineRule="auto"/>
        <w:rPr>
          <w:rFonts w:ascii="Times New Roman" w:hAnsi="Times New Roman"/>
          <w:sz w:val="24"/>
          <w:szCs w:val="24"/>
        </w:rPr>
      </w:pPr>
      <w:r w:rsidRPr="00BC4AC9">
        <w:rPr>
          <w:rFonts w:ascii="Times New Roman" w:hAnsi="Times New Roman"/>
          <w:sz w:val="24"/>
          <w:szCs w:val="24"/>
        </w:rPr>
        <w:t xml:space="preserve"> </w:t>
      </w: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 xml:space="preserve">(4) Ak disciplinárny senát zistí, že exekútor sa disciplinárneho previnenia nedopustil alebo mu nemožno disciplinárne previnenie preukázať, rozhodne, že nie je vinný a disciplinárne opatrenie mu neuloží. </w:t>
      </w:r>
    </w:p>
    <w:p w:rsidR="006F1BC4" w:rsidRPr="00BC4AC9" w:rsidP="006F1BC4">
      <w:pPr>
        <w:bidi w:val="0"/>
        <w:spacing w:after="0" w:line="240" w:lineRule="auto"/>
        <w:ind w:firstLine="708"/>
        <w:jc w:val="both"/>
        <w:rPr>
          <w:rFonts w:ascii="Times New Roman" w:hAnsi="Times New Roman"/>
          <w:sz w:val="24"/>
          <w:szCs w:val="24"/>
        </w:rPr>
      </w:pPr>
    </w:p>
    <w:p w:rsidR="006F1BC4" w:rsidRPr="0097550A"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(5) </w:t>
      </w:r>
      <w:r w:rsidRPr="0097550A">
        <w:rPr>
          <w:rFonts w:ascii="Times New Roman" w:hAnsi="Times New Roman"/>
          <w:sz w:val="24"/>
          <w:szCs w:val="24"/>
        </w:rPr>
        <w:t>Disciplinárny senát rozhodne o disciplinárnej zodpovednosti exekútora naj</w:t>
      </w:r>
      <w:r>
        <w:rPr>
          <w:rFonts w:ascii="Times New Roman" w:hAnsi="Times New Roman"/>
          <w:sz w:val="24"/>
          <w:szCs w:val="24"/>
        </w:rPr>
        <w:t>neskôr do šiestich mesiacov a vo zvlášť zložitých</w:t>
      </w:r>
      <w:r w:rsidRPr="0097550A">
        <w:rPr>
          <w:rFonts w:ascii="Times New Roman" w:hAnsi="Times New Roman"/>
          <w:sz w:val="24"/>
          <w:szCs w:val="24"/>
        </w:rPr>
        <w:t xml:space="preserve"> prípadoch najneskôr do </w:t>
      </w:r>
      <w:r>
        <w:rPr>
          <w:rFonts w:ascii="Times New Roman" w:hAnsi="Times New Roman"/>
          <w:sz w:val="24"/>
          <w:szCs w:val="24"/>
        </w:rPr>
        <w:t xml:space="preserve">12 </w:t>
      </w:r>
      <w:r w:rsidRPr="0097550A">
        <w:rPr>
          <w:rFonts w:ascii="Times New Roman" w:hAnsi="Times New Roman"/>
          <w:sz w:val="24"/>
          <w:szCs w:val="24"/>
        </w:rPr>
        <w:t xml:space="preserve">mesiacov odo dňa začatia disciplinárneho konania. </w:t>
      </w:r>
      <w:r>
        <w:rPr>
          <w:rFonts w:ascii="Times New Roman" w:hAnsi="Times New Roman"/>
          <w:sz w:val="24"/>
          <w:szCs w:val="24"/>
        </w:rPr>
        <w:t>Lehoty podľa prvej vety plynú odo dňa, keď bol návrh na začatie disciplinárneho konania doručený predsedovi disciplinárneho senátu.</w:t>
      </w:r>
    </w:p>
    <w:p w:rsidR="006F1BC4" w:rsidRPr="0097550A" w:rsidP="006F1BC4">
      <w:pPr>
        <w:bidi w:val="0"/>
        <w:spacing w:after="0" w:line="240" w:lineRule="auto"/>
        <w:ind w:firstLine="708"/>
        <w:jc w:val="both"/>
        <w:rPr>
          <w:rFonts w:ascii="Times New Roman" w:hAnsi="Times New Roman"/>
          <w:sz w:val="24"/>
          <w:szCs w:val="24"/>
        </w:rPr>
      </w:pPr>
    </w:p>
    <w:p w:rsidR="006F1BC4" w:rsidRPr="0097550A" w:rsidP="006F1BC4">
      <w:pPr>
        <w:bidi w:val="0"/>
        <w:spacing w:after="0" w:line="240" w:lineRule="auto"/>
        <w:ind w:firstLine="708"/>
        <w:jc w:val="both"/>
        <w:rPr>
          <w:rFonts w:ascii="Times New Roman" w:hAnsi="Times New Roman"/>
          <w:sz w:val="24"/>
          <w:szCs w:val="24"/>
        </w:rPr>
      </w:pPr>
      <w:r w:rsidRPr="0097550A">
        <w:rPr>
          <w:rFonts w:ascii="Times New Roman" w:hAnsi="Times New Roman"/>
          <w:sz w:val="24"/>
          <w:szCs w:val="24"/>
        </w:rPr>
        <w:t>(6) Ak existujú dôvody zastavenia konania podľa § 228a, disciplinárny senát disciplinárne konanie zastaví a rozhodne o trovách konania; to neplatí, ak bolo konanie zastavené z dôvodu podľa § 223 ods. 5</w:t>
      </w:r>
      <w:r>
        <w:rPr>
          <w:rFonts w:ascii="Times New Roman" w:hAnsi="Times New Roman"/>
          <w:sz w:val="24"/>
          <w:szCs w:val="24"/>
        </w:rPr>
        <w:t xml:space="preserve"> prvej vety</w:t>
      </w:r>
      <w:r w:rsidRPr="0097550A">
        <w:rPr>
          <w:rFonts w:ascii="Times New Roman" w:hAnsi="Times New Roman"/>
          <w:sz w:val="24"/>
          <w:szCs w:val="24"/>
        </w:rPr>
        <w:t>.</w:t>
      </w:r>
    </w:p>
    <w:p w:rsidR="006F1BC4" w:rsidRPr="0097550A" w:rsidP="006F1BC4">
      <w:pPr>
        <w:bidi w:val="0"/>
        <w:spacing w:after="0" w:line="240" w:lineRule="auto"/>
        <w:ind w:firstLine="708"/>
        <w:jc w:val="both"/>
        <w:rPr>
          <w:rFonts w:ascii="Times New Roman" w:hAnsi="Times New Roman"/>
          <w:sz w:val="24"/>
          <w:szCs w:val="24"/>
        </w:rPr>
      </w:pPr>
    </w:p>
    <w:p w:rsidR="006F1BC4" w:rsidRPr="0097550A" w:rsidP="006F1BC4">
      <w:pPr>
        <w:bidi w:val="0"/>
        <w:spacing w:after="0" w:line="240" w:lineRule="auto"/>
        <w:ind w:firstLine="708"/>
        <w:jc w:val="both"/>
        <w:rPr>
          <w:rFonts w:ascii="Times New Roman" w:hAnsi="Times New Roman"/>
          <w:sz w:val="24"/>
          <w:szCs w:val="24"/>
        </w:rPr>
      </w:pPr>
      <w:r w:rsidRPr="0097550A">
        <w:rPr>
          <w:rFonts w:ascii="Times New Roman" w:hAnsi="Times New Roman"/>
          <w:sz w:val="24"/>
          <w:szCs w:val="24"/>
        </w:rPr>
        <w:t>(7) Disciplinárny senát vyhotoví a odošle rozhodnutie do 30 dní odo dňa jeho vyhlásenia. Rozhodnutie disciplinárneho senátu sa doručí účastníkom konania a vždy aj ministrovi, ak nie je navrhovateľom.</w:t>
      </w:r>
    </w:p>
    <w:p w:rsidR="006F1BC4" w:rsidRPr="0097550A" w:rsidP="006F1BC4">
      <w:pPr>
        <w:bidi w:val="0"/>
        <w:spacing w:after="0" w:line="240" w:lineRule="auto"/>
        <w:jc w:val="both"/>
        <w:rPr>
          <w:rFonts w:ascii="Times New Roman" w:hAnsi="Times New Roman"/>
          <w:sz w:val="24"/>
          <w:szCs w:val="24"/>
        </w:rPr>
      </w:pPr>
    </w:p>
    <w:p w:rsidR="006F1BC4" w:rsidP="006F1BC4">
      <w:pPr>
        <w:bidi w:val="0"/>
        <w:spacing w:after="0" w:line="240" w:lineRule="auto"/>
        <w:ind w:firstLine="708"/>
        <w:jc w:val="both"/>
        <w:rPr>
          <w:rFonts w:ascii="Times New Roman" w:hAnsi="Times New Roman"/>
          <w:sz w:val="24"/>
          <w:szCs w:val="24"/>
        </w:rPr>
      </w:pPr>
      <w:r w:rsidRPr="0097550A">
        <w:rPr>
          <w:rFonts w:ascii="Times New Roman" w:hAnsi="Times New Roman"/>
          <w:sz w:val="24"/>
          <w:szCs w:val="24"/>
        </w:rPr>
        <w:t xml:space="preserve"> (8) Proti rozhodnutiu disciplinárneho senátu, ktorým sa rozhodlo o tom, či sa exekútor dopustil disciplinárneho previnenia, </w:t>
      </w:r>
      <w:r>
        <w:rPr>
          <w:rFonts w:ascii="Times New Roman" w:hAnsi="Times New Roman"/>
          <w:sz w:val="24"/>
          <w:szCs w:val="24"/>
        </w:rPr>
        <w:t>je možné podať opravný prostriedok</w:t>
      </w:r>
      <w:r w:rsidRPr="0097550A">
        <w:rPr>
          <w:rFonts w:ascii="Times New Roman" w:hAnsi="Times New Roman"/>
          <w:sz w:val="24"/>
          <w:szCs w:val="24"/>
        </w:rPr>
        <w:t xml:space="preserve"> v lehote 15 dní od doručenia rozhodnutia na súd. </w:t>
      </w:r>
    </w:p>
    <w:p w:rsidR="006F1BC4" w:rsidRPr="0097550A" w:rsidP="006F1BC4">
      <w:pPr>
        <w:bidi w:val="0"/>
        <w:spacing w:after="0" w:line="240" w:lineRule="auto"/>
        <w:ind w:firstLine="708"/>
        <w:jc w:val="both"/>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97550A">
        <w:rPr>
          <w:rFonts w:ascii="Times New Roman" w:hAnsi="Times New Roman"/>
          <w:sz w:val="24"/>
          <w:szCs w:val="24"/>
        </w:rPr>
        <w:t>§ 228e</w:t>
      </w: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Výkon rozhodnutia</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 xml:space="preserve">(1) Právoplatné rozhodnutie disciplinárneho senátu je exekučným titulom podľa § 41 ods. 2 písm. </w:t>
      </w:r>
      <w:r>
        <w:rPr>
          <w:rFonts w:ascii="Times New Roman" w:hAnsi="Times New Roman"/>
          <w:sz w:val="24"/>
          <w:szCs w:val="24"/>
        </w:rPr>
        <w:t>i)</w:t>
      </w:r>
      <w:r w:rsidRPr="00BC4AC9">
        <w:rPr>
          <w:rFonts w:ascii="Times New Roman" w:hAnsi="Times New Roman"/>
          <w:sz w:val="24"/>
          <w:szCs w:val="24"/>
        </w:rPr>
        <w:t>.</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(2) Návrh na výkon rozhodnutia, ktorým bolo uložené disciplinárne opatrenie zaplatiť peňažnú pokutu, podáva podľa tohto zákona komora, v ostatných prípadoch výkon rozhodnutia uskutoční podľa tohto zákona komora</w:t>
      </w:r>
      <w:r>
        <w:rPr>
          <w:rFonts w:ascii="Times New Roman" w:hAnsi="Times New Roman"/>
          <w:sz w:val="24"/>
          <w:szCs w:val="24"/>
        </w:rPr>
        <w:t xml:space="preserve"> alebo ministerstvo</w:t>
      </w:r>
      <w:r w:rsidRPr="00BC4AC9">
        <w:rPr>
          <w:rFonts w:ascii="Times New Roman" w:hAnsi="Times New Roman"/>
          <w:sz w:val="24"/>
          <w:szCs w:val="24"/>
        </w:rPr>
        <w:t>.</w:t>
      </w:r>
    </w:p>
    <w:p w:rsidR="006F1BC4" w:rsidP="006F1BC4">
      <w:pPr>
        <w:bidi w:val="0"/>
        <w:spacing w:after="0" w:line="240" w:lineRule="auto"/>
        <w:jc w:val="both"/>
        <w:rPr>
          <w:rFonts w:ascii="Times New Roman" w:hAnsi="Times New Roman"/>
          <w:sz w:val="24"/>
          <w:szCs w:val="24"/>
        </w:rPr>
      </w:pPr>
    </w:p>
    <w:p w:rsidR="006F1BC4" w:rsidP="006F1BC4">
      <w:pPr>
        <w:bidi w:val="0"/>
        <w:spacing w:after="0" w:line="240" w:lineRule="auto"/>
        <w:jc w:val="both"/>
        <w:rPr>
          <w:rFonts w:ascii="Times New Roman" w:hAnsi="Times New Roman"/>
          <w:sz w:val="24"/>
          <w:szCs w:val="24"/>
        </w:rPr>
      </w:pPr>
    </w:p>
    <w:p w:rsidR="006F1BC4"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 228f</w:t>
      </w: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Zahladenie disciplinárneho postihu</w:t>
      </w:r>
    </w:p>
    <w:p w:rsidR="006F1BC4" w:rsidRPr="00BC4AC9" w:rsidP="006F1BC4">
      <w:pPr>
        <w:bidi w:val="0"/>
        <w:spacing w:after="0" w:line="240" w:lineRule="auto"/>
        <w:jc w:val="both"/>
        <w:rPr>
          <w:rFonts w:ascii="Times New Roman" w:hAnsi="Times New Roman"/>
          <w:sz w:val="24"/>
          <w:szCs w:val="24"/>
        </w:rPr>
      </w:pPr>
    </w:p>
    <w:p w:rsidR="006F1BC4" w:rsidP="006F1BC4">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(1) Po  uplynutí piatich rokov od právoplatnosti rozhodnutia o uložení disciplinárneho opatrenia sa na účely disciplinárnej zodpovednosti hľadí na exekútora, ako keby nebol za disciplinárne previnenie postihnutý. Ak výkon  disciplinárneho opatrenia v lehote podľa prvej vety neskončil, disciplinárny postih sa zahladzuje vykonaním disciplinárneho opatrenia.</w:t>
      </w:r>
    </w:p>
    <w:p w:rsidR="006F1BC4" w:rsidP="006F1BC4">
      <w:pPr>
        <w:bidi w:val="0"/>
        <w:spacing w:after="0" w:line="240" w:lineRule="auto"/>
        <w:ind w:firstLine="708"/>
        <w:jc w:val="both"/>
        <w:rPr>
          <w:rFonts w:ascii="Times New Roman" w:hAnsi="Times New Roman"/>
          <w:sz w:val="24"/>
          <w:szCs w:val="24"/>
        </w:rPr>
      </w:pPr>
    </w:p>
    <w:p w:rsidR="006F1BC4" w:rsidP="006F1BC4">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Pr="00F1270E">
        <w:rPr>
          <w:rFonts w:ascii="Times New Roman" w:hAnsi="Times New Roman"/>
          <w:sz w:val="24"/>
          <w:szCs w:val="24"/>
        </w:rPr>
        <w:t xml:space="preserve">Ak sú splnené podmienky podľa odseku 1, na žiadosť exekútora mu predseda disciplinárneho senátu bezodkladne vydá osvedčenie o zahladení disciplinárneho postihu. </w:t>
      </w:r>
    </w:p>
    <w:p w:rsidR="006F1BC4" w:rsidP="006F1BC4">
      <w:pPr>
        <w:bidi w:val="0"/>
        <w:spacing w:after="0" w:line="240" w:lineRule="auto"/>
        <w:ind w:firstLine="708"/>
        <w:jc w:val="both"/>
        <w:rPr>
          <w:rFonts w:ascii="Times New Roman" w:hAnsi="Times New Roman"/>
          <w:sz w:val="24"/>
          <w:szCs w:val="24"/>
        </w:rPr>
      </w:pPr>
    </w:p>
    <w:p w:rsidR="006F1BC4" w:rsidRPr="00F1270E" w:rsidP="006F1BC4">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Pr="00F1270E">
        <w:rPr>
          <w:rFonts w:ascii="Times New Roman" w:hAnsi="Times New Roman"/>
          <w:sz w:val="24"/>
          <w:szCs w:val="24"/>
        </w:rPr>
        <w:t xml:space="preserve">Disciplinárne opatrenie </w:t>
      </w:r>
      <w:r>
        <w:rPr>
          <w:rFonts w:ascii="Times New Roman" w:hAnsi="Times New Roman"/>
          <w:sz w:val="24"/>
          <w:szCs w:val="24"/>
        </w:rPr>
        <w:t>podľa</w:t>
      </w:r>
      <w:r w:rsidRPr="00F1270E">
        <w:rPr>
          <w:rFonts w:ascii="Times New Roman" w:hAnsi="Times New Roman"/>
          <w:sz w:val="24"/>
          <w:szCs w:val="24"/>
        </w:rPr>
        <w:t xml:space="preserve"> § 221 ods. 2 písm. c) sa nezahladzuje.</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Spoločné ustanovenia o disciplinárnom konaní</w:t>
      </w:r>
    </w:p>
    <w:p w:rsidR="006F1BC4" w:rsidRPr="00BC4AC9" w:rsidP="006F1BC4">
      <w:pPr>
        <w:bidi w:val="0"/>
        <w:spacing w:after="0" w:line="240" w:lineRule="auto"/>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 228g</w:t>
      </w:r>
    </w:p>
    <w:p w:rsidR="006F1BC4" w:rsidRPr="00BC4AC9" w:rsidP="006F1BC4">
      <w:pPr>
        <w:bidi w:val="0"/>
        <w:spacing w:after="0" w:line="240" w:lineRule="auto"/>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(1) Ak predseda disciplinárneho senátu nevykoná úkon alebo nerozhodne v lehote, ktorú mu ukladá tento zákon, vykoná úkon bezodkladne iný člen disciplinárneho senátu; o vykonaní úkonu člen disciplinárneho senátu informuje predsedu disciplinárneho senátu a prezidenta komory.</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t xml:space="preserve">(2) Ak prezident komory nevykoná úkon alebo nerozhodne v lehote, ktorú mu ukladá tento zákon, vykoná úkon na podnet predsedu disciplinárneho senátu alebo niektorého člena disciplinárneho senátu bezodkladne minister; o vykonaní </w:t>
      </w:r>
      <w:r>
        <w:rPr>
          <w:rFonts w:ascii="Times New Roman" w:hAnsi="Times New Roman"/>
          <w:sz w:val="24"/>
          <w:szCs w:val="24"/>
        </w:rPr>
        <w:t xml:space="preserve">úkonu </w:t>
      </w:r>
      <w:r w:rsidRPr="00BC4AC9">
        <w:rPr>
          <w:rFonts w:ascii="Times New Roman" w:hAnsi="Times New Roman"/>
          <w:sz w:val="24"/>
          <w:szCs w:val="24"/>
        </w:rPr>
        <w:t>minister informuje prezidenta komory a predsedu disciplinárneho senátu.</w:t>
      </w:r>
    </w:p>
    <w:p w:rsidR="006F1BC4" w:rsidRPr="00BC4AC9" w:rsidP="006F1BC4">
      <w:pPr>
        <w:bidi w:val="0"/>
        <w:spacing w:after="0" w:line="240" w:lineRule="auto"/>
        <w:jc w:val="both"/>
        <w:rPr>
          <w:rFonts w:ascii="Times New Roman" w:hAnsi="Times New Roman"/>
          <w:sz w:val="24"/>
          <w:szCs w:val="24"/>
        </w:rPr>
      </w:pPr>
    </w:p>
    <w:p w:rsidR="006F1BC4" w:rsidRPr="00BC4AC9" w:rsidP="006F1BC4">
      <w:pPr>
        <w:bidi w:val="0"/>
        <w:spacing w:after="0" w:line="240" w:lineRule="auto"/>
        <w:jc w:val="center"/>
        <w:rPr>
          <w:rFonts w:ascii="Times New Roman" w:hAnsi="Times New Roman"/>
          <w:sz w:val="24"/>
          <w:szCs w:val="24"/>
        </w:rPr>
      </w:pPr>
      <w:r w:rsidRPr="00BC4AC9">
        <w:rPr>
          <w:rFonts w:ascii="Times New Roman" w:hAnsi="Times New Roman"/>
          <w:sz w:val="24"/>
          <w:szCs w:val="24"/>
        </w:rPr>
        <w:t>§ 228h</w:t>
      </w:r>
    </w:p>
    <w:p w:rsidR="006F1BC4" w:rsidRPr="00BC4AC9" w:rsidP="006F1BC4">
      <w:pPr>
        <w:bidi w:val="0"/>
        <w:spacing w:after="0" w:line="240" w:lineRule="auto"/>
        <w:rPr>
          <w:rFonts w:ascii="Times New Roman" w:hAnsi="Times New Roman"/>
          <w:sz w:val="24"/>
          <w:szCs w:val="24"/>
        </w:rPr>
      </w:pPr>
    </w:p>
    <w:p w:rsidR="006F1BC4" w:rsidP="006F1BC4">
      <w:pPr>
        <w:bidi w:val="0"/>
        <w:spacing w:after="0" w:line="240" w:lineRule="auto"/>
        <w:jc w:val="both"/>
        <w:rPr>
          <w:rFonts w:ascii="Times New Roman" w:hAnsi="Times New Roman"/>
          <w:sz w:val="24"/>
          <w:szCs w:val="24"/>
        </w:rPr>
      </w:pPr>
      <w:r w:rsidRPr="00BC4AC9">
        <w:rPr>
          <w:rFonts w:ascii="Times New Roman" w:hAnsi="Times New Roman"/>
          <w:sz w:val="24"/>
          <w:szCs w:val="24"/>
        </w:rPr>
        <w:tab/>
      </w:r>
      <w:r w:rsidRPr="00D5668A">
        <w:rPr>
          <w:rFonts w:ascii="Times New Roman" w:hAnsi="Times New Roman"/>
          <w:sz w:val="24"/>
          <w:szCs w:val="24"/>
        </w:rPr>
        <w:t xml:space="preserve">Pri posudzovaní disciplinárnej zodpovednosti </w:t>
      </w:r>
      <w:r>
        <w:rPr>
          <w:rFonts w:ascii="Times New Roman" w:hAnsi="Times New Roman"/>
          <w:sz w:val="24"/>
          <w:szCs w:val="24"/>
        </w:rPr>
        <w:t>exekútora</w:t>
      </w:r>
      <w:r w:rsidRPr="00D5668A">
        <w:rPr>
          <w:rFonts w:ascii="Times New Roman" w:hAnsi="Times New Roman"/>
          <w:sz w:val="24"/>
          <w:szCs w:val="24"/>
        </w:rPr>
        <w:t xml:space="preserve"> sa primerane použije časť</w:t>
      </w:r>
      <w:r>
        <w:rPr>
          <w:rFonts w:ascii="Times New Roman" w:hAnsi="Times New Roman"/>
          <w:sz w:val="24"/>
          <w:szCs w:val="24"/>
        </w:rPr>
        <w:t xml:space="preserve"> I všeobecného predpisu o priestupkoch</w:t>
      </w:r>
      <w:r w:rsidRPr="00D5668A">
        <w:rPr>
          <w:rFonts w:ascii="Times New Roman" w:hAnsi="Times New Roman"/>
          <w:sz w:val="24"/>
          <w:szCs w:val="24"/>
        </w:rPr>
        <w:t xml:space="preserve">, ak tento zákon neustanovuje inak alebo ak z povahy veci nevyplýva niečo iné. </w:t>
      </w:r>
      <w:r w:rsidRPr="00BC4AC9">
        <w:rPr>
          <w:rFonts w:ascii="Times New Roman" w:hAnsi="Times New Roman"/>
          <w:sz w:val="24"/>
          <w:szCs w:val="24"/>
        </w:rPr>
        <w:t>Ak tento zákon neustanovuje inak, vzťahuje sa na disciplinárne konanie všeobecný predpis o správn</w:t>
      </w:r>
      <w:r>
        <w:rPr>
          <w:rFonts w:ascii="Times New Roman" w:hAnsi="Times New Roman"/>
          <w:sz w:val="24"/>
          <w:szCs w:val="24"/>
        </w:rPr>
        <w:t>om konaní.</w:t>
      </w:r>
      <w:r w:rsidRPr="00121F14">
        <w:rPr>
          <w:rFonts w:ascii="Times New Roman" w:hAnsi="Times New Roman"/>
          <w:sz w:val="24"/>
          <w:szCs w:val="24"/>
          <w:vertAlign w:val="superscript"/>
        </w:rPr>
        <w:t>19</w:t>
      </w:r>
      <w:r>
        <w:rPr>
          <w:rFonts w:ascii="Times New Roman" w:hAnsi="Times New Roman"/>
          <w:sz w:val="24"/>
          <w:szCs w:val="24"/>
          <w:vertAlign w:val="superscript"/>
        </w:rPr>
        <w:t>a</w:t>
      </w:r>
      <w:r w:rsidRPr="00BC4AC9">
        <w:rPr>
          <w:rFonts w:ascii="Times New Roman" w:hAnsi="Times New Roman"/>
          <w:sz w:val="24"/>
          <w:szCs w:val="24"/>
        </w:rPr>
        <w:t>)</w:t>
      </w:r>
      <w:r>
        <w:rPr>
          <w:rFonts w:ascii="Times New Roman" w:hAnsi="Times New Roman"/>
          <w:sz w:val="24"/>
          <w:szCs w:val="24"/>
        </w:rPr>
        <w:t>“.</w:t>
      </w:r>
    </w:p>
    <w:p w:rsidR="006F1BC4" w:rsidP="006F1BC4">
      <w:pPr>
        <w:bidi w:val="0"/>
        <w:spacing w:after="0" w:line="240" w:lineRule="auto"/>
        <w:jc w:val="both"/>
        <w:rPr>
          <w:rFonts w:ascii="Times New Roman" w:hAnsi="Times New Roman"/>
          <w:sz w:val="24"/>
          <w:szCs w:val="24"/>
        </w:rPr>
      </w:pPr>
    </w:p>
    <w:p w:rsidR="006F1BC4" w:rsidP="006F1BC4">
      <w:pPr>
        <w:bidi w:val="0"/>
        <w:spacing w:after="0" w:line="240" w:lineRule="auto"/>
        <w:jc w:val="both"/>
        <w:rPr>
          <w:rFonts w:ascii="Times New Roman" w:hAnsi="Times New Roman"/>
          <w:sz w:val="24"/>
          <w:szCs w:val="24"/>
        </w:rPr>
      </w:pPr>
      <w:r>
        <w:rPr>
          <w:rFonts w:ascii="Times New Roman" w:hAnsi="Times New Roman"/>
          <w:sz w:val="24"/>
          <w:szCs w:val="24"/>
        </w:rPr>
        <w:t>Poznámky pod čiarou k odkazom 19 a 19a znejú:</w:t>
      </w:r>
    </w:p>
    <w:p w:rsidR="006F1BC4" w:rsidP="006F1BC4">
      <w:pPr>
        <w:bidi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19</w:t>
      </w:r>
      <w:r>
        <w:rPr>
          <w:rFonts w:ascii="Times New Roman" w:hAnsi="Times New Roman"/>
          <w:sz w:val="24"/>
          <w:szCs w:val="24"/>
        </w:rPr>
        <w:t xml:space="preserve">) Zákon č. 382/2004 Z. z. </w:t>
      </w:r>
      <w:r w:rsidRPr="00F43214">
        <w:rPr>
          <w:rFonts w:ascii="Times New Roman" w:hAnsi="Times New Roman"/>
          <w:sz w:val="24"/>
          <w:szCs w:val="24"/>
        </w:rPr>
        <w:t>o znalcoch, tlmočníkoch a prekladateľoch a o zmene a doplnení niektorých zákonov</w:t>
      </w:r>
      <w:r>
        <w:rPr>
          <w:rFonts w:ascii="Times New Roman" w:hAnsi="Times New Roman"/>
          <w:sz w:val="24"/>
          <w:szCs w:val="24"/>
        </w:rPr>
        <w:t xml:space="preserve"> v znení neskorších predpisov.</w:t>
      </w:r>
    </w:p>
    <w:p w:rsidR="006F1BC4" w:rsidP="006F1BC4">
      <w:pPr>
        <w:bidi w:val="0"/>
        <w:spacing w:after="0" w:line="240" w:lineRule="auto"/>
        <w:jc w:val="both"/>
        <w:rPr>
          <w:rFonts w:ascii="Times New Roman" w:hAnsi="Times New Roman"/>
          <w:sz w:val="24"/>
          <w:szCs w:val="24"/>
        </w:rPr>
      </w:pPr>
      <w:r>
        <w:rPr>
          <w:rFonts w:ascii="Times New Roman" w:hAnsi="Times New Roman"/>
          <w:sz w:val="24"/>
          <w:szCs w:val="24"/>
          <w:vertAlign w:val="superscript"/>
        </w:rPr>
        <w:t>19a</w:t>
      </w:r>
      <w:r>
        <w:rPr>
          <w:rFonts w:ascii="Times New Roman" w:hAnsi="Times New Roman"/>
          <w:sz w:val="24"/>
          <w:szCs w:val="24"/>
        </w:rPr>
        <w:t xml:space="preserve">) </w:t>
      </w:r>
      <w:r w:rsidRPr="00BC4AC9">
        <w:rPr>
          <w:rFonts w:ascii="Times New Roman" w:hAnsi="Times New Roman"/>
          <w:sz w:val="24"/>
          <w:szCs w:val="24"/>
        </w:rPr>
        <w:t>Zákon č. 71/1967 Zb. o správnom konaní (správny poriadok) v znení neskorších predpisov.</w:t>
      </w:r>
      <w:r>
        <w:rPr>
          <w:rFonts w:ascii="Times New Roman" w:hAnsi="Times New Roman"/>
          <w:sz w:val="24"/>
          <w:szCs w:val="24"/>
        </w:rPr>
        <w:t>“.</w:t>
      </w:r>
    </w:p>
    <w:p w:rsidR="006F1BC4" w:rsidP="006F1BC4">
      <w:pPr>
        <w:bidi w:val="0"/>
        <w:spacing w:after="0" w:line="240" w:lineRule="auto"/>
        <w:jc w:val="both"/>
        <w:rPr>
          <w:rFonts w:ascii="Times New Roman" w:hAnsi="Times New Roman"/>
          <w:sz w:val="24"/>
          <w:szCs w:val="24"/>
        </w:rPr>
      </w:pPr>
    </w:p>
    <w:p w:rsidR="006F1BC4" w:rsidP="006F1BC4">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Za § 243a sa vkladá § 243b, ktorý vrátane nadpisu znie:</w:t>
      </w:r>
    </w:p>
    <w:p w:rsidR="006F1BC4" w:rsidP="006F1BC4">
      <w:pPr>
        <w:widowControl w:val="0"/>
        <w:autoSpaceDE w:val="0"/>
        <w:autoSpaceDN w:val="0"/>
        <w:bidi w:val="0"/>
        <w:adjustRightInd w:val="0"/>
        <w:spacing w:after="0" w:line="240" w:lineRule="auto"/>
        <w:jc w:val="center"/>
        <w:rPr>
          <w:rFonts w:ascii="Times New Roman" w:hAnsi="Times New Roman"/>
          <w:sz w:val="24"/>
          <w:szCs w:val="24"/>
        </w:rPr>
      </w:pPr>
    </w:p>
    <w:p w:rsidR="006F1BC4" w:rsidRPr="0097550A" w:rsidP="006F1BC4">
      <w:pPr>
        <w:widowControl w:val="0"/>
        <w:autoSpaceDE w:val="0"/>
        <w:autoSpaceDN w:val="0"/>
        <w:bidi w:val="0"/>
        <w:adjustRightInd w:val="0"/>
        <w:spacing w:after="0" w:line="240" w:lineRule="auto"/>
        <w:jc w:val="center"/>
        <w:rPr>
          <w:rFonts w:ascii="Times New Roman" w:hAnsi="Times New Roman"/>
          <w:sz w:val="24"/>
          <w:szCs w:val="24"/>
        </w:rPr>
      </w:pPr>
      <w:r w:rsidRPr="0097550A">
        <w:rPr>
          <w:rFonts w:ascii="Times New Roman" w:hAnsi="Times New Roman"/>
          <w:sz w:val="24"/>
          <w:szCs w:val="24"/>
        </w:rPr>
        <w:t>„§ 243b</w:t>
      </w:r>
    </w:p>
    <w:p w:rsidR="006F1BC4" w:rsidRPr="0097550A" w:rsidP="006F1BC4">
      <w:pPr>
        <w:widowControl w:val="0"/>
        <w:autoSpaceDE w:val="0"/>
        <w:autoSpaceDN w:val="0"/>
        <w:bidi w:val="0"/>
        <w:adjustRightInd w:val="0"/>
        <w:spacing w:after="0" w:line="240" w:lineRule="auto"/>
        <w:jc w:val="center"/>
        <w:rPr>
          <w:rFonts w:ascii="Times New Roman" w:hAnsi="Times New Roman"/>
          <w:sz w:val="24"/>
          <w:szCs w:val="24"/>
        </w:rPr>
      </w:pPr>
      <w:r w:rsidRPr="0097550A">
        <w:rPr>
          <w:rFonts w:ascii="Times New Roman" w:hAnsi="Times New Roman"/>
          <w:sz w:val="24"/>
          <w:szCs w:val="24"/>
        </w:rPr>
        <w:t>Prechodné ustanovenia k úpravám účinným od 1. novembra 2013</w:t>
      </w:r>
    </w:p>
    <w:p w:rsidR="006F1BC4" w:rsidRPr="0097550A" w:rsidP="006F1BC4">
      <w:pPr>
        <w:widowControl w:val="0"/>
        <w:autoSpaceDE w:val="0"/>
        <w:autoSpaceDN w:val="0"/>
        <w:bidi w:val="0"/>
        <w:adjustRightInd w:val="0"/>
        <w:spacing w:after="0" w:line="240" w:lineRule="auto"/>
        <w:rPr>
          <w:rFonts w:ascii="Times New Roman" w:hAnsi="Times New Roman"/>
          <w:sz w:val="24"/>
          <w:szCs w:val="24"/>
        </w:rPr>
      </w:pPr>
    </w:p>
    <w:p w:rsidR="006F1BC4" w:rsidRPr="0097550A" w:rsidP="006F1BC4">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r w:rsidRPr="0097550A">
        <w:rPr>
          <w:rFonts w:ascii="Times New Roman" w:hAnsi="Times New Roman"/>
          <w:sz w:val="24"/>
          <w:szCs w:val="24"/>
        </w:rPr>
        <w:t>(1) Exekučné konania začaté pred 1. novembrom 2013 sa dokončia podľa predpisov účinných do 31. októbra 2013, ak odsek</w:t>
      </w:r>
      <w:r>
        <w:rPr>
          <w:rFonts w:ascii="Times New Roman" w:hAnsi="Times New Roman"/>
          <w:sz w:val="24"/>
          <w:szCs w:val="24"/>
        </w:rPr>
        <w:t>y</w:t>
      </w:r>
      <w:r w:rsidRPr="0097550A">
        <w:rPr>
          <w:rFonts w:ascii="Times New Roman" w:hAnsi="Times New Roman"/>
          <w:sz w:val="24"/>
          <w:szCs w:val="24"/>
        </w:rPr>
        <w:t xml:space="preserve"> 2</w:t>
      </w:r>
      <w:r>
        <w:rPr>
          <w:rFonts w:ascii="Times New Roman" w:hAnsi="Times New Roman"/>
          <w:sz w:val="24"/>
          <w:szCs w:val="24"/>
        </w:rPr>
        <w:t xml:space="preserve"> a 3</w:t>
      </w:r>
      <w:r w:rsidRPr="0097550A">
        <w:rPr>
          <w:rFonts w:ascii="Times New Roman" w:hAnsi="Times New Roman"/>
          <w:sz w:val="24"/>
          <w:szCs w:val="24"/>
        </w:rPr>
        <w:t xml:space="preserve"> neustanovuj</w:t>
      </w:r>
      <w:r>
        <w:rPr>
          <w:rFonts w:ascii="Times New Roman" w:hAnsi="Times New Roman"/>
          <w:sz w:val="24"/>
          <w:szCs w:val="24"/>
        </w:rPr>
        <w:t>ú</w:t>
      </w:r>
      <w:r w:rsidRPr="0097550A">
        <w:rPr>
          <w:rFonts w:ascii="Times New Roman" w:hAnsi="Times New Roman"/>
          <w:sz w:val="24"/>
          <w:szCs w:val="24"/>
        </w:rPr>
        <w:t xml:space="preserve"> inak.</w:t>
      </w:r>
    </w:p>
    <w:p w:rsidR="006F1BC4" w:rsidRPr="0097550A" w:rsidP="006F1BC4">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p>
    <w:p w:rsidR="006F1BC4" w:rsidRPr="00F1270E" w:rsidP="006F1BC4">
      <w:pPr>
        <w:pStyle w:val="ListParagraph"/>
        <w:widowControl w:val="0"/>
        <w:numPr>
          <w:numId w:val="17"/>
        </w:numPr>
        <w:tabs>
          <w:tab w:val="left" w:pos="993"/>
        </w:tabs>
        <w:autoSpaceDE w:val="0"/>
        <w:autoSpaceDN w:val="0"/>
        <w:bidi w:val="0"/>
        <w:adjustRightInd w:val="0"/>
        <w:spacing w:after="0" w:line="240" w:lineRule="auto"/>
        <w:ind w:left="0" w:firstLine="568"/>
        <w:jc w:val="both"/>
        <w:rPr>
          <w:rFonts w:ascii="Times New Roman" w:hAnsi="Times New Roman"/>
          <w:sz w:val="24"/>
          <w:szCs w:val="24"/>
        </w:rPr>
      </w:pPr>
      <w:r w:rsidRPr="00F1270E">
        <w:rPr>
          <w:rFonts w:ascii="Times New Roman" w:hAnsi="Times New Roman"/>
          <w:sz w:val="24"/>
          <w:szCs w:val="24"/>
        </w:rPr>
        <w:t xml:space="preserve">Ustanovenia § 36 ods. 8 až </w:t>
      </w:r>
      <w:r>
        <w:rPr>
          <w:rFonts w:ascii="Times New Roman" w:hAnsi="Times New Roman"/>
          <w:sz w:val="24"/>
          <w:szCs w:val="24"/>
        </w:rPr>
        <w:t>13</w:t>
      </w:r>
      <w:r w:rsidRPr="00F1270E">
        <w:rPr>
          <w:rFonts w:ascii="Times New Roman" w:hAnsi="Times New Roman"/>
          <w:sz w:val="24"/>
          <w:szCs w:val="24"/>
        </w:rPr>
        <w:t>, § 46 ods. 3</w:t>
      </w:r>
      <w:r>
        <w:rPr>
          <w:rFonts w:ascii="Times New Roman" w:hAnsi="Times New Roman"/>
          <w:sz w:val="24"/>
          <w:szCs w:val="24"/>
        </w:rPr>
        <w:t xml:space="preserve"> až 7</w:t>
      </w:r>
      <w:r w:rsidRPr="00F1270E">
        <w:rPr>
          <w:rFonts w:ascii="Times New Roman" w:hAnsi="Times New Roman"/>
          <w:sz w:val="24"/>
          <w:szCs w:val="24"/>
        </w:rPr>
        <w:t xml:space="preserve"> a § 60 ods. 2 sa použijú aj na konania začaté pred 1. novembrom 2013.</w:t>
      </w:r>
    </w:p>
    <w:p w:rsidR="006F1BC4" w:rsidP="006F1BC4">
      <w:pPr>
        <w:pStyle w:val="ListParagraph"/>
        <w:widowControl w:val="0"/>
        <w:tabs>
          <w:tab w:val="left" w:pos="993"/>
        </w:tabs>
        <w:autoSpaceDE w:val="0"/>
        <w:autoSpaceDN w:val="0"/>
        <w:bidi w:val="0"/>
        <w:adjustRightInd w:val="0"/>
        <w:spacing w:after="0" w:line="240" w:lineRule="auto"/>
        <w:ind w:left="567"/>
        <w:jc w:val="both"/>
        <w:rPr>
          <w:rFonts w:ascii="Times New Roman" w:hAnsi="Times New Roman"/>
          <w:sz w:val="24"/>
          <w:szCs w:val="24"/>
        </w:rPr>
      </w:pPr>
    </w:p>
    <w:p w:rsidR="006F1BC4" w:rsidP="006F1BC4">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Pr="0097550A">
        <w:rPr>
          <w:rFonts w:ascii="Times New Roman" w:hAnsi="Times New Roman"/>
          <w:sz w:val="24"/>
          <w:szCs w:val="24"/>
        </w:rPr>
        <w:t xml:space="preserve">O odvolaní proti výroku o náhrade trov konania v rozhodnutí podľa § 57, ktoré bolo podané pred </w:t>
      </w:r>
      <w:r>
        <w:rPr>
          <w:rFonts w:ascii="Times New Roman" w:hAnsi="Times New Roman"/>
          <w:sz w:val="24"/>
          <w:szCs w:val="24"/>
        </w:rPr>
        <w:t>1. novembrom 2013</w:t>
      </w:r>
      <w:r w:rsidRPr="0097550A">
        <w:rPr>
          <w:rFonts w:ascii="Times New Roman" w:hAnsi="Times New Roman"/>
          <w:sz w:val="24"/>
          <w:szCs w:val="24"/>
        </w:rPr>
        <w:t>, sa</w:t>
      </w:r>
      <w:r w:rsidRPr="00687C48">
        <w:rPr>
          <w:rFonts w:ascii="Times New Roman" w:hAnsi="Times New Roman"/>
          <w:sz w:val="24"/>
          <w:szCs w:val="24"/>
        </w:rPr>
        <w:t xml:space="preserve"> rozhodne podľa predpisov účinných do 31. októbra 2013</w:t>
      </w:r>
      <w:r>
        <w:rPr>
          <w:rFonts w:ascii="Times New Roman" w:hAnsi="Times New Roman"/>
          <w:sz w:val="24"/>
          <w:szCs w:val="24"/>
        </w:rPr>
        <w:t>; to neplatí, ak ide o odvolanie podané proti rozhodnutiu vyššieho súdneho úradníka, o ktorom doposiaľ nerozhodol sudca</w:t>
      </w:r>
      <w:r w:rsidRPr="00687C48">
        <w:rPr>
          <w:rFonts w:ascii="Times New Roman" w:hAnsi="Times New Roman"/>
          <w:sz w:val="24"/>
          <w:szCs w:val="24"/>
        </w:rPr>
        <w:t>.</w:t>
      </w:r>
    </w:p>
    <w:p w:rsidR="006F1BC4" w:rsidP="006F1BC4">
      <w:pPr>
        <w:pStyle w:val="ListParagraph"/>
        <w:widowControl w:val="0"/>
        <w:tabs>
          <w:tab w:val="left" w:pos="993"/>
        </w:tabs>
        <w:autoSpaceDE w:val="0"/>
        <w:autoSpaceDN w:val="0"/>
        <w:bidi w:val="0"/>
        <w:adjustRightInd w:val="0"/>
        <w:spacing w:after="0" w:line="240" w:lineRule="auto"/>
        <w:ind w:left="567"/>
        <w:jc w:val="both"/>
        <w:rPr>
          <w:rFonts w:ascii="Times New Roman" w:hAnsi="Times New Roman"/>
          <w:sz w:val="24"/>
          <w:szCs w:val="24"/>
        </w:rPr>
      </w:pPr>
    </w:p>
    <w:p w:rsidR="006F1BC4" w:rsidRPr="00687C48" w:rsidP="006F1BC4">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 K</w:t>
      </w:r>
      <w:r w:rsidRPr="0097550A">
        <w:rPr>
          <w:rFonts w:ascii="Times New Roman" w:hAnsi="Times New Roman"/>
          <w:sz w:val="24"/>
          <w:szCs w:val="24"/>
        </w:rPr>
        <w:t xml:space="preserve">omora </w:t>
      </w:r>
      <w:r>
        <w:rPr>
          <w:rFonts w:ascii="Times New Roman" w:hAnsi="Times New Roman"/>
          <w:sz w:val="24"/>
          <w:szCs w:val="24"/>
        </w:rPr>
        <w:t xml:space="preserve">poskytne </w:t>
      </w:r>
      <w:r w:rsidRPr="0097550A">
        <w:rPr>
          <w:rFonts w:ascii="Times New Roman" w:hAnsi="Times New Roman"/>
          <w:sz w:val="24"/>
          <w:szCs w:val="24"/>
        </w:rPr>
        <w:t>do 30. novembra 2013 ministerstvu aktualizovaný zoznam exekútorov podľa stavu ku dňu 1. novembra 2013.</w:t>
      </w:r>
      <w:r>
        <w:rPr>
          <w:rFonts w:ascii="Times New Roman" w:hAnsi="Times New Roman"/>
          <w:sz w:val="24"/>
          <w:szCs w:val="24"/>
        </w:rPr>
        <w:t xml:space="preserve"> Ministerstvo zverejní zoznam exekútorov na svojom webovom sídle do 31. decembra 2013.</w:t>
      </w:r>
    </w:p>
    <w:p w:rsidR="006F1BC4" w:rsidP="006F1BC4">
      <w:pPr>
        <w:pStyle w:val="ListParagraph"/>
        <w:widowControl w:val="0"/>
        <w:tabs>
          <w:tab w:val="left" w:pos="993"/>
        </w:tabs>
        <w:autoSpaceDE w:val="0"/>
        <w:autoSpaceDN w:val="0"/>
        <w:bidi w:val="0"/>
        <w:adjustRightInd w:val="0"/>
        <w:spacing w:after="0" w:line="240" w:lineRule="auto"/>
        <w:ind w:left="567"/>
        <w:jc w:val="both"/>
        <w:rPr>
          <w:rFonts w:ascii="Times New Roman" w:hAnsi="Times New Roman"/>
          <w:sz w:val="24"/>
          <w:szCs w:val="24"/>
        </w:rPr>
      </w:pPr>
    </w:p>
    <w:p w:rsidR="006F1BC4" w:rsidRPr="006F1610" w:rsidP="006F1BC4">
      <w:pPr>
        <w:widowControl w:val="0"/>
        <w:tabs>
          <w:tab w:val="left" w:pos="567"/>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(5) </w:t>
      </w:r>
      <w:r w:rsidRPr="006F1610">
        <w:rPr>
          <w:rFonts w:ascii="Times New Roman" w:hAnsi="Times New Roman"/>
          <w:sz w:val="24"/>
          <w:szCs w:val="24"/>
        </w:rPr>
        <w:t>Exekútor podá komore správu o</w:t>
      </w:r>
      <w:r>
        <w:rPr>
          <w:rFonts w:ascii="Times New Roman" w:hAnsi="Times New Roman"/>
          <w:sz w:val="24"/>
          <w:szCs w:val="24"/>
        </w:rPr>
        <w:t xml:space="preserve"> počte doručených návrhov oprávnených na vykonanie exekúcie, počte skončených exekučných konaní a počte neskončených exekučných konaní </w:t>
      </w:r>
      <w:r w:rsidRPr="006F1610">
        <w:rPr>
          <w:rFonts w:ascii="Times New Roman" w:hAnsi="Times New Roman"/>
          <w:sz w:val="24"/>
          <w:szCs w:val="24"/>
        </w:rPr>
        <w:t xml:space="preserve">a komora podá ministerstvu správu o činnosti komory a činnosti exekútorov podľa § 8 ods. 7 prvýkrát v roku 2015 za </w:t>
      </w:r>
      <w:r>
        <w:rPr>
          <w:rFonts w:ascii="Times New Roman" w:hAnsi="Times New Roman"/>
          <w:sz w:val="24"/>
          <w:szCs w:val="24"/>
        </w:rPr>
        <w:t>kalendárny rok 2014</w:t>
      </w:r>
      <w:r w:rsidRPr="006F1610">
        <w:rPr>
          <w:rFonts w:ascii="Times New Roman" w:hAnsi="Times New Roman"/>
          <w:sz w:val="24"/>
          <w:szCs w:val="24"/>
        </w:rPr>
        <w:t>.</w:t>
      </w:r>
    </w:p>
    <w:p w:rsidR="006F1BC4" w:rsidP="006F1BC4">
      <w:pPr>
        <w:widowControl w:val="0"/>
        <w:tabs>
          <w:tab w:val="left" w:pos="567"/>
        </w:tabs>
        <w:autoSpaceDE w:val="0"/>
        <w:autoSpaceDN w:val="0"/>
        <w:bidi w:val="0"/>
        <w:adjustRightInd w:val="0"/>
        <w:spacing w:after="0" w:line="240" w:lineRule="auto"/>
        <w:jc w:val="both"/>
        <w:rPr>
          <w:rFonts w:ascii="Times New Roman" w:hAnsi="Times New Roman"/>
          <w:sz w:val="24"/>
          <w:szCs w:val="24"/>
        </w:rPr>
      </w:pPr>
    </w:p>
    <w:p w:rsidR="006F1BC4" w:rsidRPr="007271C8" w:rsidP="006F1BC4">
      <w:pPr>
        <w:widowControl w:val="0"/>
        <w:tabs>
          <w:tab w:val="left" w:pos="0"/>
          <w:tab w:val="left" w:pos="567"/>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(6) </w:t>
      </w:r>
      <w:r w:rsidRPr="007271C8">
        <w:rPr>
          <w:rFonts w:ascii="Times New Roman" w:hAnsi="Times New Roman"/>
          <w:sz w:val="24"/>
          <w:szCs w:val="24"/>
        </w:rPr>
        <w:t>Exekučná prax vykonaná podľa predpisov účinných do 31. októbra 2013 sa považuje za exekučnú prax podľa predpisov účinných od 1. novembra 2013.</w:t>
      </w:r>
    </w:p>
    <w:p w:rsidR="006F1BC4" w:rsidRPr="007271C8" w:rsidP="006F1BC4">
      <w:pPr>
        <w:pStyle w:val="ListParagraph"/>
        <w:widowControl w:val="0"/>
        <w:tabs>
          <w:tab w:val="left" w:pos="567"/>
        </w:tabs>
        <w:autoSpaceDE w:val="0"/>
        <w:autoSpaceDN w:val="0"/>
        <w:bidi w:val="0"/>
        <w:adjustRightInd w:val="0"/>
        <w:spacing w:after="0" w:line="240" w:lineRule="auto"/>
        <w:ind w:left="928"/>
        <w:jc w:val="both"/>
        <w:rPr>
          <w:rFonts w:ascii="Times New Roman" w:hAnsi="Times New Roman"/>
          <w:sz w:val="24"/>
          <w:szCs w:val="24"/>
        </w:rPr>
      </w:pPr>
    </w:p>
    <w:p w:rsidR="006F1BC4" w:rsidRPr="00F1270E" w:rsidP="006F1BC4">
      <w:pPr>
        <w:widowControl w:val="0"/>
        <w:tabs>
          <w:tab w:val="left" w:pos="567"/>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(7) </w:t>
      </w:r>
      <w:r w:rsidRPr="00F1270E">
        <w:rPr>
          <w:rFonts w:ascii="Times New Roman" w:hAnsi="Times New Roman"/>
          <w:sz w:val="24"/>
          <w:szCs w:val="24"/>
        </w:rPr>
        <w:t xml:space="preserve">Každému, kto </w:t>
      </w:r>
      <w:r>
        <w:rPr>
          <w:rFonts w:ascii="Times New Roman" w:hAnsi="Times New Roman"/>
          <w:sz w:val="24"/>
          <w:szCs w:val="24"/>
        </w:rPr>
        <w:t xml:space="preserve">pred 1. novembrom 2013 </w:t>
      </w:r>
      <w:r w:rsidRPr="00F1270E">
        <w:rPr>
          <w:rFonts w:ascii="Times New Roman" w:hAnsi="Times New Roman"/>
          <w:sz w:val="24"/>
          <w:szCs w:val="24"/>
        </w:rPr>
        <w:t xml:space="preserve">požiada o vykonanie odbornej skúšky a spĺňa podmienky pre jej vykonanie podľa predpisov účinných pred 1. novembrom 2013, umožní komora vykonať odbornú skúšku v súlade s § 10a v znení účinnom </w:t>
      </w:r>
      <w:r>
        <w:rPr>
          <w:rFonts w:ascii="Times New Roman" w:hAnsi="Times New Roman"/>
          <w:sz w:val="24"/>
          <w:szCs w:val="24"/>
        </w:rPr>
        <w:t>do 31. októbra 2013</w:t>
      </w:r>
      <w:r w:rsidRPr="00F1270E">
        <w:rPr>
          <w:rFonts w:ascii="Times New Roman" w:hAnsi="Times New Roman"/>
          <w:sz w:val="24"/>
          <w:szCs w:val="24"/>
        </w:rPr>
        <w:t>.</w:t>
      </w:r>
    </w:p>
    <w:p w:rsidR="006F1BC4" w:rsidRPr="00BC7A0F" w:rsidP="006F1BC4">
      <w:pPr>
        <w:pStyle w:val="ListParagraph"/>
        <w:widowControl w:val="0"/>
        <w:tabs>
          <w:tab w:val="left" w:pos="993"/>
        </w:tabs>
        <w:autoSpaceDE w:val="0"/>
        <w:autoSpaceDN w:val="0"/>
        <w:bidi w:val="0"/>
        <w:adjustRightInd w:val="0"/>
        <w:spacing w:after="0" w:line="240" w:lineRule="auto"/>
        <w:ind w:left="928"/>
        <w:jc w:val="both"/>
        <w:rPr>
          <w:rFonts w:ascii="Times New Roman" w:hAnsi="Times New Roman"/>
          <w:sz w:val="24"/>
          <w:szCs w:val="24"/>
        </w:rPr>
      </w:pPr>
    </w:p>
    <w:p w:rsidR="006F1BC4" w:rsidRPr="00F1270E" w:rsidP="006F1BC4">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Pr>
          <w:rFonts w:ascii="Times New Roman" w:hAnsi="Times New Roman"/>
          <w:sz w:val="24"/>
          <w:szCs w:val="24"/>
        </w:rPr>
        <w:t xml:space="preserve">(8) </w:t>
      </w:r>
      <w:r w:rsidRPr="00F1270E">
        <w:rPr>
          <w:rFonts w:ascii="Times New Roman" w:hAnsi="Times New Roman"/>
          <w:sz w:val="24"/>
          <w:szCs w:val="24"/>
        </w:rPr>
        <w:t>Koncipient zapísaný do zoznamu koncipientov do 31. októbra 2013 vykoná prax koncipienta v trvaní podľa predpisov účinných do 31. októbra 2013.</w:t>
      </w:r>
    </w:p>
    <w:p w:rsidR="006F1BC4" w:rsidP="006F1BC4">
      <w:pPr>
        <w:pStyle w:val="ListParagraph"/>
        <w:widowControl w:val="0"/>
        <w:tabs>
          <w:tab w:val="left" w:pos="993"/>
        </w:tabs>
        <w:autoSpaceDE w:val="0"/>
        <w:autoSpaceDN w:val="0"/>
        <w:bidi w:val="0"/>
        <w:adjustRightInd w:val="0"/>
        <w:spacing w:after="0" w:line="240" w:lineRule="auto"/>
        <w:ind w:left="0" w:firstLine="568"/>
        <w:jc w:val="both"/>
        <w:rPr>
          <w:rFonts w:ascii="Times New Roman" w:hAnsi="Times New Roman"/>
          <w:sz w:val="24"/>
          <w:szCs w:val="24"/>
        </w:rPr>
      </w:pPr>
    </w:p>
    <w:p w:rsidR="006F1BC4" w:rsidRPr="00F1270E" w:rsidP="006F1BC4">
      <w:pPr>
        <w:pStyle w:val="ListParagraph"/>
        <w:widowControl w:val="0"/>
        <w:numPr>
          <w:numId w:val="18"/>
        </w:numPr>
        <w:tabs>
          <w:tab w:val="left" w:pos="993"/>
          <w:tab w:val="left" w:pos="1276"/>
        </w:tabs>
        <w:autoSpaceDE w:val="0"/>
        <w:autoSpaceDN w:val="0"/>
        <w:bidi w:val="0"/>
        <w:adjustRightInd w:val="0"/>
        <w:spacing w:after="0" w:line="240" w:lineRule="auto"/>
        <w:ind w:left="0" w:firstLine="568"/>
        <w:jc w:val="both"/>
        <w:rPr>
          <w:rFonts w:ascii="Times New Roman" w:hAnsi="Times New Roman"/>
          <w:sz w:val="24"/>
          <w:szCs w:val="24"/>
        </w:rPr>
      </w:pPr>
      <w:r w:rsidRPr="00F1270E">
        <w:rPr>
          <w:rFonts w:ascii="Times New Roman" w:hAnsi="Times New Roman"/>
          <w:sz w:val="24"/>
          <w:szCs w:val="24"/>
        </w:rPr>
        <w:t xml:space="preserve">Exekútor vymenovaný do funkcie podľa predpisov účinných do 31. októbra 2013 sa na účely tohto zákona považuje za exekútora vymenovaného do územného obvodu </w:t>
      </w:r>
      <w:r>
        <w:rPr>
          <w:rFonts w:ascii="Times New Roman" w:hAnsi="Times New Roman"/>
          <w:sz w:val="24"/>
          <w:szCs w:val="24"/>
        </w:rPr>
        <w:t xml:space="preserve">toho krajského súdu, v ktorom má </w:t>
      </w:r>
      <w:r w:rsidRPr="00F1270E">
        <w:rPr>
          <w:rFonts w:ascii="Times New Roman" w:hAnsi="Times New Roman"/>
          <w:sz w:val="24"/>
          <w:szCs w:val="24"/>
        </w:rPr>
        <w:t>k 1. novembru 2013</w:t>
      </w:r>
      <w:r>
        <w:rPr>
          <w:rFonts w:ascii="Times New Roman" w:hAnsi="Times New Roman"/>
          <w:sz w:val="24"/>
          <w:szCs w:val="24"/>
        </w:rPr>
        <w:t xml:space="preserve"> sídlo exekútorského úradu</w:t>
      </w:r>
      <w:r w:rsidRPr="00F1270E">
        <w:rPr>
          <w:rFonts w:ascii="Times New Roman" w:hAnsi="Times New Roman"/>
          <w:sz w:val="24"/>
          <w:szCs w:val="24"/>
        </w:rPr>
        <w:t>.</w:t>
      </w:r>
    </w:p>
    <w:p w:rsidR="006F1BC4" w:rsidRPr="00687C48" w:rsidP="006F1BC4">
      <w:pPr>
        <w:widowControl w:val="0"/>
        <w:tabs>
          <w:tab w:val="left" w:pos="993"/>
          <w:tab w:val="left" w:pos="1276"/>
        </w:tabs>
        <w:autoSpaceDE w:val="0"/>
        <w:autoSpaceDN w:val="0"/>
        <w:bidi w:val="0"/>
        <w:adjustRightInd w:val="0"/>
        <w:spacing w:after="0" w:line="240" w:lineRule="auto"/>
        <w:jc w:val="both"/>
        <w:rPr>
          <w:rFonts w:ascii="Times New Roman" w:hAnsi="Times New Roman"/>
          <w:sz w:val="24"/>
          <w:szCs w:val="24"/>
        </w:rPr>
      </w:pPr>
    </w:p>
    <w:p w:rsidR="006F1BC4" w:rsidP="006F1BC4">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Pr="00687C48">
        <w:rPr>
          <w:rFonts w:ascii="Times New Roman" w:hAnsi="Times New Roman"/>
          <w:sz w:val="24"/>
          <w:szCs w:val="24"/>
        </w:rPr>
        <w:t xml:space="preserve">) Rozsah poistenia zodpovednosti za škodu je exekútor povinný uviesť do súladu s ustanovením § 12 ods. 1 písm. b) tohto zákona najneskôr do 30. apríla 2014; inak sa má za to, že jeho poistenie </w:t>
      </w:r>
      <w:r>
        <w:rPr>
          <w:rFonts w:ascii="Times New Roman" w:hAnsi="Times New Roman"/>
          <w:sz w:val="24"/>
          <w:szCs w:val="24"/>
        </w:rPr>
        <w:t>zaniklo k 1. máju 2014</w:t>
      </w:r>
      <w:r w:rsidRPr="00687C48">
        <w:rPr>
          <w:rFonts w:ascii="Times New Roman" w:hAnsi="Times New Roman"/>
          <w:sz w:val="24"/>
          <w:szCs w:val="24"/>
        </w:rPr>
        <w:t>.</w:t>
      </w:r>
    </w:p>
    <w:p w:rsidR="006F1BC4" w:rsidP="006F1BC4">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p>
    <w:p w:rsidR="006F1BC4" w:rsidRPr="00687C48" w:rsidP="006F1BC4">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(11) Ak bol podľa predpisov účinných do 31. októbra 2013 začatý audit pred </w:t>
        <w:br/>
        <w:t xml:space="preserve">1. novembrom 2013, dokončí sa audit podľa predpisov účinných do 31. októbra 2013. </w:t>
      </w:r>
      <w:r w:rsidRPr="00687C48">
        <w:rPr>
          <w:rFonts w:ascii="Times New Roman" w:hAnsi="Times New Roman"/>
          <w:sz w:val="24"/>
          <w:szCs w:val="24"/>
        </w:rPr>
        <w:t>Peňažná zábezpeka na úhradu trov spojených so zabezpečením vykonania auditu podľa § 12 ods. 1 písm. c) zložená</w:t>
      </w:r>
      <w:r>
        <w:rPr>
          <w:rFonts w:ascii="Times New Roman" w:hAnsi="Times New Roman"/>
          <w:sz w:val="24"/>
          <w:szCs w:val="24"/>
        </w:rPr>
        <w:t xml:space="preserve"> exekútorom na účet komory do 31</w:t>
      </w:r>
      <w:r w:rsidRPr="00687C48">
        <w:rPr>
          <w:rFonts w:ascii="Times New Roman" w:hAnsi="Times New Roman"/>
          <w:sz w:val="24"/>
          <w:szCs w:val="24"/>
        </w:rPr>
        <w:t xml:space="preserve">. októbra 2013 sa považuje od </w:t>
      </w:r>
      <w:r>
        <w:rPr>
          <w:rFonts w:ascii="Times New Roman" w:hAnsi="Times New Roman"/>
          <w:sz w:val="24"/>
          <w:szCs w:val="24"/>
        </w:rPr>
        <w:br/>
      </w:r>
      <w:r w:rsidRPr="00687C48">
        <w:rPr>
          <w:rFonts w:ascii="Times New Roman" w:hAnsi="Times New Roman"/>
          <w:sz w:val="24"/>
          <w:szCs w:val="24"/>
        </w:rPr>
        <w:t>1. novembra 2013 za peňažnú zábezpeku na úhradu nákladov spojených so zánikom výkonu funkcie exekútora</w:t>
      </w:r>
      <w:r>
        <w:rPr>
          <w:rFonts w:ascii="Times New Roman" w:hAnsi="Times New Roman"/>
          <w:sz w:val="24"/>
          <w:szCs w:val="24"/>
        </w:rPr>
        <w:t>, ibaže sa pred 1. novembrom 2013 začal audit</w:t>
      </w:r>
      <w:r w:rsidRPr="00687C48">
        <w:rPr>
          <w:rFonts w:ascii="Times New Roman" w:hAnsi="Times New Roman"/>
          <w:sz w:val="24"/>
          <w:szCs w:val="24"/>
        </w:rPr>
        <w:t>.</w:t>
      </w:r>
    </w:p>
    <w:p w:rsidR="006F1BC4" w:rsidRPr="00687C48" w:rsidP="006F1BC4">
      <w:pPr>
        <w:widowControl w:val="0"/>
        <w:tabs>
          <w:tab w:val="left" w:pos="851"/>
          <w:tab w:val="left" w:pos="993"/>
        </w:tabs>
        <w:autoSpaceDE w:val="0"/>
        <w:autoSpaceDN w:val="0"/>
        <w:bidi w:val="0"/>
        <w:adjustRightInd w:val="0"/>
        <w:spacing w:after="0" w:line="240" w:lineRule="auto"/>
        <w:jc w:val="both"/>
        <w:rPr>
          <w:rFonts w:ascii="Times New Roman" w:hAnsi="Times New Roman"/>
          <w:sz w:val="24"/>
          <w:szCs w:val="24"/>
        </w:rPr>
      </w:pPr>
    </w:p>
    <w:p w:rsidR="006F1BC4" w:rsidP="006F1BC4">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sidRPr="00687C48">
        <w:rPr>
          <w:rFonts w:ascii="Times New Roman" w:hAnsi="Times New Roman"/>
          <w:sz w:val="24"/>
          <w:szCs w:val="24"/>
        </w:rPr>
        <w:t>(</w:t>
      </w:r>
      <w:r>
        <w:rPr>
          <w:rFonts w:ascii="Times New Roman" w:hAnsi="Times New Roman"/>
          <w:sz w:val="24"/>
          <w:szCs w:val="24"/>
        </w:rPr>
        <w:t>12) Kanceláriu exekútora zriadenú</w:t>
      </w:r>
      <w:r w:rsidRPr="00687C48">
        <w:rPr>
          <w:rFonts w:ascii="Times New Roman" w:hAnsi="Times New Roman"/>
          <w:sz w:val="24"/>
          <w:szCs w:val="24"/>
        </w:rPr>
        <w:t xml:space="preserve"> podľa predpisov účinných do 31. októbra 2013 exekútor zruší najneskôr do 30. apríla 2014.</w:t>
      </w:r>
    </w:p>
    <w:p w:rsidR="006F1BC4" w:rsidP="006F1BC4">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p>
    <w:p w:rsidR="006F1BC4" w:rsidRPr="00F9623F" w:rsidP="006F1BC4">
      <w:pPr>
        <w:bidi w:val="0"/>
        <w:spacing w:line="240" w:lineRule="auto"/>
        <w:ind w:firstLine="568"/>
        <w:jc w:val="both"/>
        <w:rPr>
          <w:rFonts w:ascii="Times New Roman" w:hAnsi="Times New Roman"/>
          <w:sz w:val="24"/>
          <w:szCs w:val="24"/>
        </w:rPr>
      </w:pPr>
      <w:r>
        <w:rPr>
          <w:rFonts w:ascii="Times New Roman" w:hAnsi="Times New Roman"/>
          <w:sz w:val="24"/>
          <w:szCs w:val="24"/>
        </w:rPr>
        <w:t xml:space="preserve">(13) </w:t>
      </w:r>
      <w:r w:rsidRPr="00F9623F">
        <w:rPr>
          <w:rFonts w:ascii="Times New Roman" w:hAnsi="Times New Roman"/>
          <w:sz w:val="24"/>
          <w:szCs w:val="24"/>
        </w:rPr>
        <w:t>Ak exekútor podľa predpisov účinných do 31. októbra 2013 prijal alebo vymohol od povinného plnenie, ktoré k 1. novembru 2013 nepoukázal oprávnenému, je povinný prijaté alebo vymožené plnenie po použití podľa § 46 ods. 4 a 5 poukázať oprávnenému najneskôr do 15. novembra 2013; porušenie tejto povinnosti je závažným disciplinárnym previnením exekútora.</w:t>
      </w:r>
    </w:p>
    <w:p w:rsidR="006F1BC4" w:rsidP="006F1BC4">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Pr>
          <w:rFonts w:ascii="Times New Roman" w:hAnsi="Times New Roman"/>
          <w:sz w:val="24"/>
          <w:szCs w:val="24"/>
        </w:rPr>
        <w:t xml:space="preserve">(14) </w:t>
      </w:r>
      <w:r w:rsidRPr="00687C48">
        <w:rPr>
          <w:rFonts w:ascii="Times New Roman" w:hAnsi="Times New Roman"/>
          <w:sz w:val="24"/>
          <w:szCs w:val="24"/>
        </w:rPr>
        <w:t>Členovia disciplinárnej komisie dokončia svoje funkčné obdobie podľa predpisov účinných do 31. októbra 2013; k uplynutiu funkčného obdobia však nedôjde skôr, ako sa dokončia disciplinárne konania začaté podľa predpisov účinných do 31. októbra 2013.</w:t>
      </w:r>
    </w:p>
    <w:p w:rsidR="006F1BC4" w:rsidP="006F1BC4">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p>
    <w:p w:rsidR="006F1BC4" w:rsidP="006F1BC4">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Pr>
          <w:rFonts w:ascii="Times New Roman" w:hAnsi="Times New Roman"/>
          <w:sz w:val="24"/>
          <w:szCs w:val="24"/>
        </w:rPr>
        <w:t xml:space="preserve">(15) </w:t>
      </w:r>
      <w:r w:rsidRPr="00687C48">
        <w:rPr>
          <w:rFonts w:ascii="Times New Roman" w:hAnsi="Times New Roman"/>
          <w:sz w:val="24"/>
          <w:szCs w:val="24"/>
        </w:rPr>
        <w:t>Disciplinárne konania začaté pred 31. októbrom 2013 dokončí orgán komory príslušný na vedenie disciplinárneho</w:t>
      </w:r>
      <w:r>
        <w:rPr>
          <w:rFonts w:ascii="Times New Roman" w:hAnsi="Times New Roman"/>
          <w:sz w:val="24"/>
          <w:szCs w:val="24"/>
        </w:rPr>
        <w:t xml:space="preserve"> konania podľa predpisov účinných</w:t>
      </w:r>
      <w:r w:rsidRPr="00687C48">
        <w:rPr>
          <w:rFonts w:ascii="Times New Roman" w:hAnsi="Times New Roman"/>
          <w:sz w:val="24"/>
          <w:szCs w:val="24"/>
        </w:rPr>
        <w:t xml:space="preserve"> do 31. októbra 2013.</w:t>
      </w:r>
    </w:p>
    <w:p w:rsidR="006F1BC4" w:rsidP="006F1BC4">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p>
    <w:p w:rsidR="006F1BC4" w:rsidP="006F1BC4">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Pr>
          <w:rFonts w:ascii="Times New Roman" w:hAnsi="Times New Roman"/>
          <w:sz w:val="24"/>
          <w:szCs w:val="24"/>
        </w:rPr>
        <w:t xml:space="preserve">(16) </w:t>
      </w:r>
      <w:r w:rsidRPr="00687C48">
        <w:rPr>
          <w:rFonts w:ascii="Times New Roman" w:hAnsi="Times New Roman"/>
          <w:sz w:val="24"/>
          <w:szCs w:val="24"/>
        </w:rPr>
        <w:t>Ak zanikne funkcia člena orgánu komory príslušného na vedenie disciplinárneho konania podľa predpisov účinných do 31. októbra 2013, vymenuje člena disciplinárneho senátu preds</w:t>
      </w:r>
      <w:r>
        <w:rPr>
          <w:rFonts w:ascii="Times New Roman" w:hAnsi="Times New Roman"/>
          <w:sz w:val="24"/>
          <w:szCs w:val="24"/>
        </w:rPr>
        <w:t>eda disciplinárneho senátu z </w:t>
      </w:r>
      <w:r w:rsidRPr="00687C48">
        <w:rPr>
          <w:rFonts w:ascii="Times New Roman" w:hAnsi="Times New Roman"/>
          <w:sz w:val="24"/>
          <w:szCs w:val="24"/>
        </w:rPr>
        <w:t xml:space="preserve"> členov</w:t>
      </w:r>
      <w:r>
        <w:rPr>
          <w:rFonts w:ascii="Times New Roman" w:hAnsi="Times New Roman"/>
          <w:sz w:val="24"/>
          <w:szCs w:val="24"/>
        </w:rPr>
        <w:t xml:space="preserve"> tohto orgánu</w:t>
      </w:r>
      <w:r w:rsidRPr="00687C48">
        <w:rPr>
          <w:rFonts w:ascii="Times New Roman" w:hAnsi="Times New Roman"/>
          <w:sz w:val="24"/>
          <w:szCs w:val="24"/>
        </w:rPr>
        <w:t xml:space="preserve">. </w:t>
      </w:r>
    </w:p>
    <w:p w:rsidR="006F1BC4" w:rsidP="006F1BC4">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p>
    <w:p w:rsidR="006F1BC4" w:rsidP="006F1BC4">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Pr>
          <w:rFonts w:ascii="Times New Roman" w:hAnsi="Times New Roman"/>
          <w:sz w:val="24"/>
          <w:szCs w:val="24"/>
        </w:rPr>
        <w:t xml:space="preserve">(17) Disciplinárna komisia ako orgán komory podľa predpisov účinných do 31. októbra 2013 sa zrušuje; ustanovenia odsekov 14 a 15 tým nie sú dotknuté. </w:t>
      </w:r>
      <w:r w:rsidRPr="00FF7FA4">
        <w:rPr>
          <w:rFonts w:ascii="Times New Roman" w:hAnsi="Times New Roman"/>
          <w:sz w:val="24"/>
          <w:szCs w:val="24"/>
        </w:rPr>
        <w:t xml:space="preserve">V poradí prvých predsedov disciplinárnych senátov </w:t>
      </w:r>
      <w:r>
        <w:rPr>
          <w:rFonts w:ascii="Times New Roman" w:hAnsi="Times New Roman"/>
          <w:sz w:val="24"/>
          <w:szCs w:val="24"/>
        </w:rPr>
        <w:t xml:space="preserve">podľa tohto zákona </w:t>
      </w:r>
      <w:r w:rsidRPr="00FF7FA4">
        <w:rPr>
          <w:rFonts w:ascii="Times New Roman" w:hAnsi="Times New Roman"/>
          <w:sz w:val="24"/>
          <w:szCs w:val="24"/>
        </w:rPr>
        <w:t>konferencia exekútor</w:t>
      </w:r>
      <w:r>
        <w:rPr>
          <w:rFonts w:ascii="Times New Roman" w:hAnsi="Times New Roman"/>
          <w:sz w:val="24"/>
          <w:szCs w:val="24"/>
        </w:rPr>
        <w:t>ov</w:t>
      </w:r>
      <w:r w:rsidRPr="00FF7FA4">
        <w:rPr>
          <w:rFonts w:ascii="Times New Roman" w:hAnsi="Times New Roman"/>
          <w:sz w:val="24"/>
          <w:szCs w:val="24"/>
        </w:rPr>
        <w:t xml:space="preserve"> nevolí; predsedami disciplinárnych senátov sa stávajú členovia disciplinárnej komisie</w:t>
      </w:r>
      <w:r>
        <w:rPr>
          <w:rFonts w:ascii="Times New Roman" w:hAnsi="Times New Roman"/>
          <w:sz w:val="24"/>
          <w:szCs w:val="24"/>
        </w:rPr>
        <w:t xml:space="preserve"> zvolení podľa predpisov účinných do 31. októbra 2013, a to na obdobie do skončenia ich funkčného obdobia podľa predpisov účinných do 31. októbra 2013. </w:t>
      </w:r>
      <w:r w:rsidRPr="0097550A">
        <w:rPr>
          <w:rFonts w:ascii="Times New Roman" w:hAnsi="Times New Roman"/>
          <w:sz w:val="24"/>
          <w:szCs w:val="24"/>
        </w:rPr>
        <w:t xml:space="preserve">Na účely vymenovania členov disciplinárnych senátov </w:t>
      </w:r>
      <w:r>
        <w:rPr>
          <w:rFonts w:ascii="Times New Roman" w:hAnsi="Times New Roman"/>
          <w:sz w:val="24"/>
          <w:szCs w:val="24"/>
        </w:rPr>
        <w:t>podľa § 222c ods. 2 písm. a)</w:t>
      </w:r>
      <w:r w:rsidRPr="0097550A">
        <w:rPr>
          <w:rFonts w:ascii="Times New Roman" w:hAnsi="Times New Roman"/>
          <w:sz w:val="24"/>
          <w:szCs w:val="24"/>
        </w:rPr>
        <w:t xml:space="preserve"> navrhne </w:t>
      </w:r>
      <w:r>
        <w:rPr>
          <w:rFonts w:ascii="Times New Roman" w:hAnsi="Times New Roman"/>
          <w:sz w:val="24"/>
          <w:szCs w:val="24"/>
        </w:rPr>
        <w:t xml:space="preserve">prezídium komory </w:t>
      </w:r>
      <w:r w:rsidRPr="0097550A">
        <w:rPr>
          <w:rFonts w:ascii="Times New Roman" w:hAnsi="Times New Roman"/>
          <w:sz w:val="24"/>
          <w:szCs w:val="24"/>
        </w:rPr>
        <w:t xml:space="preserve">kandidátov na členov disciplinárnych senátov najneskôr do </w:t>
      </w:r>
      <w:r>
        <w:rPr>
          <w:rFonts w:ascii="Times New Roman" w:hAnsi="Times New Roman"/>
          <w:sz w:val="24"/>
          <w:szCs w:val="24"/>
        </w:rPr>
        <w:t>15</w:t>
      </w:r>
      <w:r w:rsidRPr="0097550A">
        <w:rPr>
          <w:rFonts w:ascii="Times New Roman" w:hAnsi="Times New Roman"/>
          <w:sz w:val="24"/>
          <w:szCs w:val="24"/>
        </w:rPr>
        <w:t xml:space="preserve">. novembra 2013. </w:t>
      </w:r>
      <w:r>
        <w:rPr>
          <w:rFonts w:ascii="Times New Roman" w:hAnsi="Times New Roman"/>
          <w:sz w:val="24"/>
          <w:szCs w:val="24"/>
        </w:rPr>
        <w:t>Minister</w:t>
      </w:r>
      <w:r w:rsidRPr="0097550A">
        <w:rPr>
          <w:rFonts w:ascii="Times New Roman" w:hAnsi="Times New Roman"/>
          <w:sz w:val="24"/>
          <w:szCs w:val="24"/>
        </w:rPr>
        <w:t xml:space="preserve"> vymenuje členov disciplinárnych senátov </w:t>
      </w:r>
      <w:r>
        <w:rPr>
          <w:rFonts w:ascii="Times New Roman" w:hAnsi="Times New Roman"/>
          <w:sz w:val="24"/>
          <w:szCs w:val="24"/>
        </w:rPr>
        <w:t xml:space="preserve">podľa § 222c ods. 2 písm.  a) a b) </w:t>
      </w:r>
      <w:r w:rsidRPr="0097550A">
        <w:rPr>
          <w:rFonts w:ascii="Times New Roman" w:hAnsi="Times New Roman"/>
          <w:sz w:val="24"/>
          <w:szCs w:val="24"/>
        </w:rPr>
        <w:t xml:space="preserve">do 30. </w:t>
      </w:r>
      <w:r>
        <w:rPr>
          <w:rFonts w:ascii="Times New Roman" w:hAnsi="Times New Roman"/>
          <w:sz w:val="24"/>
          <w:szCs w:val="24"/>
        </w:rPr>
        <w:t>n</w:t>
      </w:r>
      <w:r w:rsidRPr="0097550A">
        <w:rPr>
          <w:rFonts w:ascii="Times New Roman" w:hAnsi="Times New Roman"/>
          <w:sz w:val="24"/>
          <w:szCs w:val="24"/>
        </w:rPr>
        <w:t xml:space="preserve">ovembra 2013. Ak </w:t>
      </w:r>
      <w:r>
        <w:rPr>
          <w:rFonts w:ascii="Times New Roman" w:hAnsi="Times New Roman"/>
          <w:sz w:val="24"/>
          <w:szCs w:val="24"/>
        </w:rPr>
        <w:t>prezídium</w:t>
      </w:r>
      <w:r w:rsidRPr="0097550A">
        <w:rPr>
          <w:rFonts w:ascii="Times New Roman" w:hAnsi="Times New Roman"/>
          <w:sz w:val="24"/>
          <w:szCs w:val="24"/>
        </w:rPr>
        <w:t xml:space="preserve"> </w:t>
      </w:r>
      <w:r>
        <w:rPr>
          <w:rFonts w:ascii="Times New Roman" w:hAnsi="Times New Roman"/>
          <w:sz w:val="24"/>
          <w:szCs w:val="24"/>
        </w:rPr>
        <w:t>komory nenavrhne</w:t>
      </w:r>
      <w:r w:rsidRPr="0097550A">
        <w:rPr>
          <w:rFonts w:ascii="Times New Roman" w:hAnsi="Times New Roman"/>
          <w:sz w:val="24"/>
          <w:szCs w:val="24"/>
        </w:rPr>
        <w:t xml:space="preserve"> </w:t>
      </w:r>
      <w:r>
        <w:rPr>
          <w:rFonts w:ascii="Times New Roman" w:hAnsi="Times New Roman"/>
          <w:sz w:val="24"/>
          <w:szCs w:val="24"/>
        </w:rPr>
        <w:t>kandidátov na členov</w:t>
      </w:r>
      <w:r w:rsidRPr="0097550A">
        <w:rPr>
          <w:rFonts w:ascii="Times New Roman" w:hAnsi="Times New Roman"/>
          <w:sz w:val="24"/>
          <w:szCs w:val="24"/>
        </w:rPr>
        <w:t xml:space="preserve"> </w:t>
      </w:r>
      <w:r>
        <w:rPr>
          <w:rFonts w:ascii="Times New Roman" w:hAnsi="Times New Roman"/>
          <w:sz w:val="24"/>
          <w:szCs w:val="24"/>
        </w:rPr>
        <w:t>disciplinárnych senátov</w:t>
      </w:r>
      <w:r w:rsidRPr="0097550A">
        <w:rPr>
          <w:rFonts w:ascii="Times New Roman" w:hAnsi="Times New Roman"/>
          <w:sz w:val="24"/>
          <w:szCs w:val="24"/>
        </w:rPr>
        <w:t xml:space="preserve"> v ustanovenej lehote, vymenuje </w:t>
      </w:r>
      <w:r>
        <w:rPr>
          <w:rFonts w:ascii="Times New Roman" w:hAnsi="Times New Roman"/>
          <w:sz w:val="24"/>
          <w:szCs w:val="24"/>
        </w:rPr>
        <w:t>členov</w:t>
      </w:r>
      <w:r w:rsidRPr="0097550A">
        <w:rPr>
          <w:rFonts w:ascii="Times New Roman" w:hAnsi="Times New Roman"/>
          <w:sz w:val="24"/>
          <w:szCs w:val="24"/>
        </w:rPr>
        <w:t xml:space="preserve"> disciplinárnych senátov minister najneskôr do  31. decembra 2013. Ak bol návrh na začatie disciplinárneho konania doručený komore v čase, keď nebolo možné vec prideliť disciplinárnemu senátu z dôvodu, že tento nebol vytvorený, má sa za to, že disciplinárne konanie začína okamihom pridelenia návrhu disciplinárnemu senátu.“.</w:t>
      </w:r>
    </w:p>
    <w:p w:rsidR="006F1BC4" w:rsidP="006F1BC4">
      <w:pPr>
        <w:pStyle w:val="ListParagraph"/>
        <w:tabs>
          <w:tab w:val="left" w:pos="284"/>
        </w:tabs>
        <w:bidi w:val="0"/>
        <w:spacing w:after="0" w:line="240" w:lineRule="auto"/>
        <w:ind w:left="0"/>
        <w:jc w:val="center"/>
        <w:rPr>
          <w:rFonts w:ascii="Times New Roman" w:hAnsi="Times New Roman"/>
          <w:sz w:val="24"/>
          <w:szCs w:val="24"/>
        </w:rPr>
      </w:pPr>
    </w:p>
    <w:p w:rsidR="006F1BC4" w:rsidRPr="00F1270E" w:rsidP="006F1BC4">
      <w:pPr>
        <w:bidi w:val="0"/>
        <w:spacing w:after="0" w:line="240" w:lineRule="auto"/>
        <w:jc w:val="center"/>
        <w:rPr>
          <w:rFonts w:ascii="Times New Roman" w:hAnsi="Times New Roman"/>
          <w:b/>
          <w:sz w:val="24"/>
          <w:szCs w:val="24"/>
        </w:rPr>
      </w:pPr>
      <w:bookmarkStart w:id="0" w:name="_GoBack"/>
      <w:bookmarkEnd w:id="0"/>
      <w:r w:rsidRPr="00F1270E">
        <w:rPr>
          <w:rFonts w:ascii="Times New Roman" w:hAnsi="Times New Roman"/>
          <w:b/>
          <w:sz w:val="24"/>
          <w:szCs w:val="24"/>
        </w:rPr>
        <w:t>Čl. II</w:t>
      </w:r>
    </w:p>
    <w:p w:rsidR="006F1BC4" w:rsidP="006F1BC4">
      <w:pPr>
        <w:bidi w:val="0"/>
        <w:spacing w:after="0" w:line="240" w:lineRule="auto"/>
        <w:jc w:val="center"/>
        <w:rPr>
          <w:rFonts w:ascii="Times New Roman" w:hAnsi="Times New Roman"/>
          <w:sz w:val="24"/>
          <w:szCs w:val="24"/>
        </w:rPr>
      </w:pPr>
    </w:p>
    <w:p w:rsidR="006F1BC4" w:rsidP="006F1BC4">
      <w:pPr>
        <w:bidi w:val="0"/>
        <w:spacing w:after="0" w:line="240" w:lineRule="auto"/>
        <w:ind w:firstLine="708"/>
        <w:jc w:val="both"/>
        <w:rPr>
          <w:rFonts w:ascii="Times New Roman" w:hAnsi="Times New Roman"/>
          <w:sz w:val="24"/>
          <w:szCs w:val="24"/>
        </w:rPr>
      </w:pPr>
      <w:r w:rsidRPr="00B10CF2">
        <w:rPr>
          <w:rFonts w:ascii="Times New Roman" w:hAnsi="Times New Roman"/>
          <w:sz w:val="24"/>
          <w:szCs w:val="24"/>
        </w:rPr>
        <w:t xml:space="preserve">Zákon Slovenskej národnej rady č. 372/1990 Zb. o priestupkoch v znení zákona Slovenskej národnej rady č. 445/1990 Zb., zákona Slovenskej národnej rady č. 524/1990 Zb., zákona Slovenskej národnej rady č. 266/1992 Zb., zákona Slovenskej národnej rady </w:t>
      </w:r>
      <w:r>
        <w:rPr>
          <w:rFonts w:ascii="Times New Roman" w:hAnsi="Times New Roman"/>
          <w:sz w:val="24"/>
          <w:szCs w:val="24"/>
        </w:rPr>
        <w:br/>
      </w:r>
      <w:r w:rsidRPr="00B10CF2">
        <w:rPr>
          <w:rFonts w:ascii="Times New Roman" w:hAnsi="Times New Roman"/>
          <w:sz w:val="24"/>
          <w:szCs w:val="24"/>
        </w:rPr>
        <w:t>č. 295/1992 Zb., zákona Slovenskej národnej rady č. 511/1992 Zb., zákona Národnej rady Slovenskej republiky č. 237/1993 Z.</w:t>
      </w:r>
      <w:r>
        <w:rPr>
          <w:rFonts w:ascii="Times New Roman" w:hAnsi="Times New Roman"/>
          <w:sz w:val="24"/>
          <w:szCs w:val="24"/>
        </w:rPr>
        <w:t xml:space="preserve"> </w:t>
      </w:r>
      <w:r w:rsidRPr="00B10CF2">
        <w:rPr>
          <w:rFonts w:ascii="Times New Roman" w:hAnsi="Times New Roman"/>
          <w:sz w:val="24"/>
          <w:szCs w:val="24"/>
        </w:rPr>
        <w:t xml:space="preserve">z., zákona Národnej rady Slovenskej republiky </w:t>
      </w:r>
      <w:r>
        <w:rPr>
          <w:rFonts w:ascii="Times New Roman" w:hAnsi="Times New Roman"/>
          <w:sz w:val="24"/>
          <w:szCs w:val="24"/>
        </w:rPr>
        <w:br/>
      </w:r>
      <w:r w:rsidRPr="00B10CF2">
        <w:rPr>
          <w:rFonts w:ascii="Times New Roman" w:hAnsi="Times New Roman"/>
          <w:sz w:val="24"/>
          <w:szCs w:val="24"/>
        </w:rPr>
        <w:t>č. 42/1994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248/1994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249/1994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250/1994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202/1995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207/1995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265/1995 Z.</w:t>
      </w:r>
      <w:r>
        <w:rPr>
          <w:rFonts w:ascii="Times New Roman" w:hAnsi="Times New Roman"/>
          <w:sz w:val="24"/>
          <w:szCs w:val="24"/>
        </w:rPr>
        <w:t xml:space="preserve"> </w:t>
      </w:r>
      <w:r w:rsidRPr="00B10CF2">
        <w:rPr>
          <w:rFonts w:ascii="Times New Roman" w:hAnsi="Times New Roman"/>
          <w:sz w:val="24"/>
          <w:szCs w:val="24"/>
        </w:rPr>
        <w:t xml:space="preserve">z., zákona Národnej rady Slovenskej republiky </w:t>
      </w:r>
      <w:r>
        <w:rPr>
          <w:rFonts w:ascii="Times New Roman" w:hAnsi="Times New Roman"/>
          <w:sz w:val="24"/>
          <w:szCs w:val="24"/>
        </w:rPr>
        <w:br/>
      </w:r>
      <w:r w:rsidRPr="00B10CF2">
        <w:rPr>
          <w:rFonts w:ascii="Times New Roman" w:hAnsi="Times New Roman"/>
          <w:sz w:val="24"/>
          <w:szCs w:val="24"/>
        </w:rPr>
        <w:t>č. 285/1995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160/1996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168/1996 Z.</w:t>
      </w:r>
      <w:r>
        <w:rPr>
          <w:rFonts w:ascii="Times New Roman" w:hAnsi="Times New Roman"/>
          <w:sz w:val="24"/>
          <w:szCs w:val="24"/>
        </w:rPr>
        <w:t xml:space="preserve"> </w:t>
      </w:r>
      <w:r w:rsidRPr="00B10CF2">
        <w:rPr>
          <w:rFonts w:ascii="Times New Roman" w:hAnsi="Times New Roman"/>
          <w:sz w:val="24"/>
          <w:szCs w:val="24"/>
        </w:rPr>
        <w:t>z., zákona č. 143/1998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319/1998 Z.</w:t>
      </w:r>
      <w:r>
        <w:rPr>
          <w:rFonts w:ascii="Times New Roman" w:hAnsi="Times New Roman"/>
          <w:sz w:val="24"/>
          <w:szCs w:val="24"/>
        </w:rPr>
        <w:t xml:space="preserve"> </w:t>
      </w:r>
      <w:r w:rsidRPr="00B10CF2">
        <w:rPr>
          <w:rFonts w:ascii="Times New Roman" w:hAnsi="Times New Roman"/>
          <w:sz w:val="24"/>
          <w:szCs w:val="24"/>
        </w:rPr>
        <w:t>z., zákona č. 298/1999 Z.</w:t>
      </w:r>
      <w:r>
        <w:rPr>
          <w:rFonts w:ascii="Times New Roman" w:hAnsi="Times New Roman"/>
          <w:sz w:val="24"/>
          <w:szCs w:val="24"/>
        </w:rPr>
        <w:t xml:space="preserve"> </w:t>
      </w:r>
      <w:r w:rsidRPr="00B10CF2">
        <w:rPr>
          <w:rFonts w:ascii="Times New Roman" w:hAnsi="Times New Roman"/>
          <w:sz w:val="24"/>
          <w:szCs w:val="24"/>
        </w:rPr>
        <w:t>z., zákona č. 313/1999 Z.</w:t>
      </w:r>
      <w:r>
        <w:rPr>
          <w:rFonts w:ascii="Times New Roman" w:hAnsi="Times New Roman"/>
          <w:sz w:val="24"/>
          <w:szCs w:val="24"/>
        </w:rPr>
        <w:t xml:space="preserve"> </w:t>
      </w:r>
      <w:r w:rsidRPr="00B10CF2">
        <w:rPr>
          <w:rFonts w:ascii="Times New Roman" w:hAnsi="Times New Roman"/>
          <w:sz w:val="24"/>
          <w:szCs w:val="24"/>
        </w:rPr>
        <w:t>z., zákona č. 195/2000 Z.</w:t>
      </w:r>
      <w:r>
        <w:rPr>
          <w:rFonts w:ascii="Times New Roman" w:hAnsi="Times New Roman"/>
          <w:sz w:val="24"/>
          <w:szCs w:val="24"/>
        </w:rPr>
        <w:t xml:space="preserve"> </w:t>
      </w:r>
      <w:r w:rsidRPr="00B10CF2">
        <w:rPr>
          <w:rFonts w:ascii="Times New Roman" w:hAnsi="Times New Roman"/>
          <w:sz w:val="24"/>
          <w:szCs w:val="24"/>
        </w:rPr>
        <w:t>z., zákona č. 211/2000 Z.</w:t>
      </w:r>
      <w:r>
        <w:rPr>
          <w:rFonts w:ascii="Times New Roman" w:hAnsi="Times New Roman"/>
          <w:sz w:val="24"/>
          <w:szCs w:val="24"/>
        </w:rPr>
        <w:t xml:space="preserve"> </w:t>
      </w:r>
      <w:r w:rsidRPr="00B10CF2">
        <w:rPr>
          <w:rFonts w:ascii="Times New Roman" w:hAnsi="Times New Roman"/>
          <w:sz w:val="24"/>
          <w:szCs w:val="24"/>
        </w:rPr>
        <w:t>z., zákona č. 367/2000 Z.</w:t>
      </w:r>
      <w:r>
        <w:rPr>
          <w:rFonts w:ascii="Times New Roman" w:hAnsi="Times New Roman"/>
          <w:sz w:val="24"/>
          <w:szCs w:val="24"/>
        </w:rPr>
        <w:t xml:space="preserve"> </w:t>
      </w:r>
      <w:r w:rsidRPr="00B10CF2">
        <w:rPr>
          <w:rFonts w:ascii="Times New Roman" w:hAnsi="Times New Roman"/>
          <w:sz w:val="24"/>
          <w:szCs w:val="24"/>
        </w:rPr>
        <w:t>z., zákona č. 122/2001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223/2001 Z.</w:t>
      </w:r>
      <w:r>
        <w:rPr>
          <w:rFonts w:ascii="Times New Roman" w:hAnsi="Times New Roman"/>
          <w:sz w:val="24"/>
          <w:szCs w:val="24"/>
        </w:rPr>
        <w:t xml:space="preserve"> </w:t>
      </w:r>
      <w:r w:rsidRPr="00B10CF2">
        <w:rPr>
          <w:rFonts w:ascii="Times New Roman" w:hAnsi="Times New Roman"/>
          <w:sz w:val="24"/>
          <w:szCs w:val="24"/>
        </w:rPr>
        <w:t>z., zákona č. 253/2001 Z.</w:t>
      </w:r>
      <w:r>
        <w:rPr>
          <w:rFonts w:ascii="Times New Roman" w:hAnsi="Times New Roman"/>
          <w:sz w:val="24"/>
          <w:szCs w:val="24"/>
        </w:rPr>
        <w:t xml:space="preserve"> </w:t>
      </w:r>
      <w:r w:rsidRPr="00B10CF2">
        <w:rPr>
          <w:rFonts w:ascii="Times New Roman" w:hAnsi="Times New Roman"/>
          <w:sz w:val="24"/>
          <w:szCs w:val="24"/>
        </w:rPr>
        <w:t>z., zákona č. 441/2001 Z.</w:t>
      </w:r>
      <w:r>
        <w:rPr>
          <w:rFonts w:ascii="Times New Roman" w:hAnsi="Times New Roman"/>
          <w:sz w:val="24"/>
          <w:szCs w:val="24"/>
        </w:rPr>
        <w:t xml:space="preserve"> </w:t>
      </w:r>
      <w:r w:rsidRPr="00B10CF2">
        <w:rPr>
          <w:rFonts w:ascii="Times New Roman" w:hAnsi="Times New Roman"/>
          <w:sz w:val="24"/>
          <w:szCs w:val="24"/>
        </w:rPr>
        <w:t>z., zákona č. 490/2001 Z.</w:t>
      </w:r>
      <w:r>
        <w:rPr>
          <w:rFonts w:ascii="Times New Roman" w:hAnsi="Times New Roman"/>
          <w:sz w:val="24"/>
          <w:szCs w:val="24"/>
        </w:rPr>
        <w:t xml:space="preserve"> </w:t>
      </w:r>
      <w:r w:rsidRPr="00B10CF2">
        <w:rPr>
          <w:rFonts w:ascii="Times New Roman" w:hAnsi="Times New Roman"/>
          <w:sz w:val="24"/>
          <w:szCs w:val="24"/>
        </w:rPr>
        <w:t>z., zákona č. 507/2001 Z.</w:t>
      </w:r>
      <w:r>
        <w:rPr>
          <w:rFonts w:ascii="Times New Roman" w:hAnsi="Times New Roman"/>
          <w:sz w:val="24"/>
          <w:szCs w:val="24"/>
        </w:rPr>
        <w:t xml:space="preserve"> </w:t>
      </w:r>
      <w:r w:rsidRPr="00B10CF2">
        <w:rPr>
          <w:rFonts w:ascii="Times New Roman" w:hAnsi="Times New Roman"/>
          <w:sz w:val="24"/>
          <w:szCs w:val="24"/>
        </w:rPr>
        <w:t>z., zákona č. 139/2002 Z.</w:t>
      </w:r>
      <w:r>
        <w:rPr>
          <w:rFonts w:ascii="Times New Roman" w:hAnsi="Times New Roman"/>
          <w:sz w:val="24"/>
          <w:szCs w:val="24"/>
        </w:rPr>
        <w:t xml:space="preserve"> </w:t>
      </w:r>
      <w:r w:rsidRPr="00B10CF2">
        <w:rPr>
          <w:rFonts w:ascii="Times New Roman" w:hAnsi="Times New Roman"/>
          <w:sz w:val="24"/>
          <w:szCs w:val="24"/>
        </w:rPr>
        <w:t>z., zákona č. 422/2002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190/2003 Z.</w:t>
      </w:r>
      <w:r>
        <w:rPr>
          <w:rFonts w:ascii="Times New Roman" w:hAnsi="Times New Roman"/>
          <w:sz w:val="24"/>
          <w:szCs w:val="24"/>
        </w:rPr>
        <w:t xml:space="preserve"> </w:t>
      </w:r>
      <w:r w:rsidRPr="00B10CF2">
        <w:rPr>
          <w:rFonts w:ascii="Times New Roman" w:hAnsi="Times New Roman"/>
          <w:sz w:val="24"/>
          <w:szCs w:val="24"/>
        </w:rPr>
        <w:t>z., zákona č. 430/2003 Z.</w:t>
      </w:r>
      <w:r>
        <w:rPr>
          <w:rFonts w:ascii="Times New Roman" w:hAnsi="Times New Roman"/>
          <w:sz w:val="24"/>
          <w:szCs w:val="24"/>
        </w:rPr>
        <w:t xml:space="preserve"> </w:t>
      </w:r>
      <w:r w:rsidRPr="00B10CF2">
        <w:rPr>
          <w:rFonts w:ascii="Times New Roman" w:hAnsi="Times New Roman"/>
          <w:sz w:val="24"/>
          <w:szCs w:val="24"/>
        </w:rPr>
        <w:t>z., zákona č. 510/2003 Z.</w:t>
      </w:r>
      <w:r>
        <w:rPr>
          <w:rFonts w:ascii="Times New Roman" w:hAnsi="Times New Roman"/>
          <w:sz w:val="24"/>
          <w:szCs w:val="24"/>
        </w:rPr>
        <w:t xml:space="preserve"> </w:t>
      </w:r>
      <w:r w:rsidRPr="00B10CF2">
        <w:rPr>
          <w:rFonts w:ascii="Times New Roman" w:hAnsi="Times New Roman"/>
          <w:sz w:val="24"/>
          <w:szCs w:val="24"/>
        </w:rPr>
        <w:t>z., zákona č. 515/2003 Z.</w:t>
      </w:r>
      <w:r>
        <w:rPr>
          <w:rFonts w:ascii="Times New Roman" w:hAnsi="Times New Roman"/>
          <w:sz w:val="24"/>
          <w:szCs w:val="24"/>
        </w:rPr>
        <w:t xml:space="preserve"> </w:t>
      </w:r>
      <w:r w:rsidRPr="00B10CF2">
        <w:rPr>
          <w:rFonts w:ascii="Times New Roman" w:hAnsi="Times New Roman"/>
          <w:sz w:val="24"/>
          <w:szCs w:val="24"/>
        </w:rPr>
        <w:t>z., zákona č. 534/2003 Z.</w:t>
      </w:r>
      <w:r>
        <w:rPr>
          <w:rFonts w:ascii="Times New Roman" w:hAnsi="Times New Roman"/>
          <w:sz w:val="24"/>
          <w:szCs w:val="24"/>
        </w:rPr>
        <w:t xml:space="preserve"> </w:t>
      </w:r>
      <w:r w:rsidRPr="00B10CF2">
        <w:rPr>
          <w:rFonts w:ascii="Times New Roman" w:hAnsi="Times New Roman"/>
          <w:sz w:val="24"/>
          <w:szCs w:val="24"/>
        </w:rPr>
        <w:t>z., zákona č. 364/2004 Z.</w:t>
      </w:r>
      <w:r>
        <w:rPr>
          <w:rFonts w:ascii="Times New Roman" w:hAnsi="Times New Roman"/>
          <w:sz w:val="24"/>
          <w:szCs w:val="24"/>
        </w:rPr>
        <w:t xml:space="preserve"> </w:t>
      </w:r>
      <w:r w:rsidRPr="00B10CF2">
        <w:rPr>
          <w:rFonts w:ascii="Times New Roman" w:hAnsi="Times New Roman"/>
          <w:sz w:val="24"/>
          <w:szCs w:val="24"/>
        </w:rPr>
        <w:t>z., zákona č. 533/2004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656/2004 Z.</w:t>
      </w:r>
      <w:r>
        <w:rPr>
          <w:rFonts w:ascii="Times New Roman" w:hAnsi="Times New Roman"/>
          <w:sz w:val="24"/>
          <w:szCs w:val="24"/>
        </w:rPr>
        <w:t xml:space="preserve"> </w:t>
      </w:r>
      <w:r w:rsidRPr="00B10CF2">
        <w:rPr>
          <w:rFonts w:ascii="Times New Roman" w:hAnsi="Times New Roman"/>
          <w:sz w:val="24"/>
          <w:szCs w:val="24"/>
        </w:rPr>
        <w:t>z., zákona č. 570/2005 Z.</w:t>
      </w:r>
      <w:r>
        <w:rPr>
          <w:rFonts w:ascii="Times New Roman" w:hAnsi="Times New Roman"/>
          <w:sz w:val="24"/>
          <w:szCs w:val="24"/>
        </w:rPr>
        <w:t xml:space="preserve"> </w:t>
      </w:r>
      <w:r w:rsidRPr="00B10CF2">
        <w:rPr>
          <w:rFonts w:ascii="Times New Roman" w:hAnsi="Times New Roman"/>
          <w:sz w:val="24"/>
          <w:szCs w:val="24"/>
        </w:rPr>
        <w:t>z., zákona č. 650/2005 Z.</w:t>
      </w:r>
      <w:r>
        <w:rPr>
          <w:rFonts w:ascii="Times New Roman" w:hAnsi="Times New Roman"/>
          <w:sz w:val="24"/>
          <w:szCs w:val="24"/>
        </w:rPr>
        <w:t xml:space="preserve"> </w:t>
      </w:r>
      <w:r w:rsidRPr="00B10CF2">
        <w:rPr>
          <w:rFonts w:ascii="Times New Roman" w:hAnsi="Times New Roman"/>
          <w:sz w:val="24"/>
          <w:szCs w:val="24"/>
        </w:rPr>
        <w:t>z., zákona č. 211/2006 Z.</w:t>
      </w:r>
      <w:r>
        <w:rPr>
          <w:rFonts w:ascii="Times New Roman" w:hAnsi="Times New Roman"/>
          <w:sz w:val="24"/>
          <w:szCs w:val="24"/>
        </w:rPr>
        <w:t xml:space="preserve"> </w:t>
      </w:r>
      <w:r w:rsidRPr="00B10CF2">
        <w:rPr>
          <w:rFonts w:ascii="Times New Roman" w:hAnsi="Times New Roman"/>
          <w:sz w:val="24"/>
          <w:szCs w:val="24"/>
        </w:rPr>
        <w:t>z., zákona č. 224/2006 Z.</w:t>
      </w:r>
      <w:r>
        <w:rPr>
          <w:rFonts w:ascii="Times New Roman" w:hAnsi="Times New Roman"/>
          <w:sz w:val="24"/>
          <w:szCs w:val="24"/>
        </w:rPr>
        <w:t xml:space="preserve"> </w:t>
      </w:r>
      <w:r w:rsidRPr="00B10CF2">
        <w:rPr>
          <w:rFonts w:ascii="Times New Roman" w:hAnsi="Times New Roman"/>
          <w:sz w:val="24"/>
          <w:szCs w:val="24"/>
        </w:rPr>
        <w:t>z., zákona č. 250/2007 Z.</w:t>
      </w:r>
      <w:r>
        <w:rPr>
          <w:rFonts w:ascii="Times New Roman" w:hAnsi="Times New Roman"/>
          <w:sz w:val="24"/>
          <w:szCs w:val="24"/>
        </w:rPr>
        <w:t xml:space="preserve"> </w:t>
      </w:r>
      <w:r w:rsidRPr="00B10CF2">
        <w:rPr>
          <w:rFonts w:ascii="Times New Roman" w:hAnsi="Times New Roman"/>
          <w:sz w:val="24"/>
          <w:szCs w:val="24"/>
        </w:rPr>
        <w:t>z., zákona č. 547/2007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666/2007 Z.</w:t>
      </w:r>
      <w:r>
        <w:rPr>
          <w:rFonts w:ascii="Times New Roman" w:hAnsi="Times New Roman"/>
          <w:sz w:val="24"/>
          <w:szCs w:val="24"/>
        </w:rPr>
        <w:t xml:space="preserve"> </w:t>
      </w:r>
      <w:r w:rsidRPr="00B10CF2">
        <w:rPr>
          <w:rFonts w:ascii="Times New Roman" w:hAnsi="Times New Roman"/>
          <w:sz w:val="24"/>
          <w:szCs w:val="24"/>
        </w:rPr>
        <w:t>z., zákona č. 86/2008 Z.</w:t>
      </w:r>
      <w:r>
        <w:rPr>
          <w:rFonts w:ascii="Times New Roman" w:hAnsi="Times New Roman"/>
          <w:sz w:val="24"/>
          <w:szCs w:val="24"/>
        </w:rPr>
        <w:t xml:space="preserve"> </w:t>
      </w:r>
      <w:r w:rsidRPr="00B10CF2">
        <w:rPr>
          <w:rFonts w:ascii="Times New Roman" w:hAnsi="Times New Roman"/>
          <w:sz w:val="24"/>
          <w:szCs w:val="24"/>
        </w:rPr>
        <w:t>z., zákona č. 245/2008 Z.</w:t>
      </w:r>
      <w:r>
        <w:rPr>
          <w:rFonts w:ascii="Times New Roman" w:hAnsi="Times New Roman"/>
          <w:sz w:val="24"/>
          <w:szCs w:val="24"/>
        </w:rPr>
        <w:t xml:space="preserve"> </w:t>
      </w:r>
      <w:r w:rsidRPr="00B10CF2">
        <w:rPr>
          <w:rFonts w:ascii="Times New Roman" w:hAnsi="Times New Roman"/>
          <w:sz w:val="24"/>
          <w:szCs w:val="24"/>
        </w:rPr>
        <w:t>z., zákona č. 298/2008 Z.</w:t>
      </w:r>
      <w:r>
        <w:rPr>
          <w:rFonts w:ascii="Times New Roman" w:hAnsi="Times New Roman"/>
          <w:sz w:val="24"/>
          <w:szCs w:val="24"/>
        </w:rPr>
        <w:t xml:space="preserve"> </w:t>
      </w:r>
      <w:r w:rsidRPr="00B10CF2">
        <w:rPr>
          <w:rFonts w:ascii="Times New Roman" w:hAnsi="Times New Roman"/>
          <w:sz w:val="24"/>
          <w:szCs w:val="24"/>
        </w:rPr>
        <w:t>z., zákona č. 445/2008 Z.</w:t>
      </w:r>
      <w:r>
        <w:rPr>
          <w:rFonts w:ascii="Times New Roman" w:hAnsi="Times New Roman"/>
          <w:sz w:val="24"/>
          <w:szCs w:val="24"/>
        </w:rPr>
        <w:t xml:space="preserve"> </w:t>
      </w:r>
      <w:r w:rsidRPr="00B10CF2">
        <w:rPr>
          <w:rFonts w:ascii="Times New Roman" w:hAnsi="Times New Roman"/>
          <w:sz w:val="24"/>
          <w:szCs w:val="24"/>
        </w:rPr>
        <w:t>z., zákona č. 479/2008 Z.</w:t>
      </w:r>
      <w:r>
        <w:rPr>
          <w:rFonts w:ascii="Times New Roman" w:hAnsi="Times New Roman"/>
          <w:sz w:val="24"/>
          <w:szCs w:val="24"/>
        </w:rPr>
        <w:t xml:space="preserve"> </w:t>
      </w:r>
      <w:r w:rsidRPr="00B10CF2">
        <w:rPr>
          <w:rFonts w:ascii="Times New Roman" w:hAnsi="Times New Roman"/>
          <w:sz w:val="24"/>
          <w:szCs w:val="24"/>
        </w:rPr>
        <w:t>z., zákona č. 491/2008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8/2009 Z.</w:t>
      </w:r>
      <w:r>
        <w:rPr>
          <w:rFonts w:ascii="Times New Roman" w:hAnsi="Times New Roman"/>
          <w:sz w:val="24"/>
          <w:szCs w:val="24"/>
        </w:rPr>
        <w:t xml:space="preserve"> </w:t>
      </w:r>
      <w:r w:rsidRPr="00B10CF2">
        <w:rPr>
          <w:rFonts w:ascii="Times New Roman" w:hAnsi="Times New Roman"/>
          <w:sz w:val="24"/>
          <w:szCs w:val="24"/>
        </w:rPr>
        <w:t>z., zákona č. 70/2009 Z.</w:t>
      </w:r>
      <w:r>
        <w:rPr>
          <w:rFonts w:ascii="Times New Roman" w:hAnsi="Times New Roman"/>
          <w:sz w:val="24"/>
          <w:szCs w:val="24"/>
        </w:rPr>
        <w:t xml:space="preserve"> </w:t>
      </w:r>
      <w:r w:rsidRPr="00B10CF2">
        <w:rPr>
          <w:rFonts w:ascii="Times New Roman" w:hAnsi="Times New Roman"/>
          <w:sz w:val="24"/>
          <w:szCs w:val="24"/>
        </w:rPr>
        <w:t>z., zákona č. 72/2009 Z</w:t>
      </w:r>
      <w:r>
        <w:rPr>
          <w:rFonts w:ascii="Times New Roman" w:hAnsi="Times New Roman"/>
          <w:sz w:val="24"/>
          <w:szCs w:val="24"/>
        </w:rPr>
        <w:t xml:space="preserve">. </w:t>
      </w:r>
      <w:r w:rsidRPr="00B10CF2">
        <w:rPr>
          <w:rFonts w:ascii="Times New Roman" w:hAnsi="Times New Roman"/>
          <w:sz w:val="24"/>
          <w:szCs w:val="24"/>
        </w:rPr>
        <w:t>z., zákona č. 191/2009 Z.</w:t>
      </w:r>
      <w:r>
        <w:rPr>
          <w:rFonts w:ascii="Times New Roman" w:hAnsi="Times New Roman"/>
          <w:sz w:val="24"/>
          <w:szCs w:val="24"/>
        </w:rPr>
        <w:t xml:space="preserve"> </w:t>
      </w:r>
      <w:r w:rsidRPr="00B10CF2">
        <w:rPr>
          <w:rFonts w:ascii="Times New Roman" w:hAnsi="Times New Roman"/>
          <w:sz w:val="24"/>
          <w:szCs w:val="24"/>
        </w:rPr>
        <w:t>z., zákona č. 206/2009 Z.</w:t>
      </w:r>
      <w:r>
        <w:rPr>
          <w:rFonts w:ascii="Times New Roman" w:hAnsi="Times New Roman"/>
          <w:sz w:val="24"/>
          <w:szCs w:val="24"/>
        </w:rPr>
        <w:t xml:space="preserve"> </w:t>
      </w:r>
      <w:r w:rsidRPr="00B10CF2">
        <w:rPr>
          <w:rFonts w:ascii="Times New Roman" w:hAnsi="Times New Roman"/>
          <w:sz w:val="24"/>
          <w:szCs w:val="24"/>
        </w:rPr>
        <w:t>z., zákona č. 387/2009 Z.</w:t>
      </w:r>
      <w:r>
        <w:rPr>
          <w:rFonts w:ascii="Times New Roman" w:hAnsi="Times New Roman"/>
          <w:sz w:val="24"/>
          <w:szCs w:val="24"/>
        </w:rPr>
        <w:t xml:space="preserve"> </w:t>
      </w:r>
      <w:r w:rsidRPr="00B10CF2">
        <w:rPr>
          <w:rFonts w:ascii="Times New Roman" w:hAnsi="Times New Roman"/>
          <w:sz w:val="24"/>
          <w:szCs w:val="24"/>
        </w:rPr>
        <w:t>z., zákona č. 465/2009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513/2009 Z.</w:t>
      </w:r>
      <w:r>
        <w:rPr>
          <w:rFonts w:ascii="Times New Roman" w:hAnsi="Times New Roman"/>
          <w:sz w:val="24"/>
          <w:szCs w:val="24"/>
        </w:rPr>
        <w:t xml:space="preserve"> </w:t>
      </w:r>
      <w:r w:rsidRPr="00B10CF2">
        <w:rPr>
          <w:rFonts w:ascii="Times New Roman" w:hAnsi="Times New Roman"/>
          <w:sz w:val="24"/>
          <w:szCs w:val="24"/>
        </w:rPr>
        <w:t>z., zákona č. 60/2010 Z.</w:t>
      </w:r>
      <w:r>
        <w:rPr>
          <w:rFonts w:ascii="Times New Roman" w:hAnsi="Times New Roman"/>
          <w:sz w:val="24"/>
          <w:szCs w:val="24"/>
        </w:rPr>
        <w:t xml:space="preserve"> </w:t>
      </w:r>
      <w:r w:rsidRPr="00B10CF2">
        <w:rPr>
          <w:rFonts w:ascii="Times New Roman" w:hAnsi="Times New Roman"/>
          <w:sz w:val="24"/>
          <w:szCs w:val="24"/>
        </w:rPr>
        <w:t>z., zákona č. 433/2010 Z.</w:t>
      </w:r>
      <w:r>
        <w:rPr>
          <w:rFonts w:ascii="Times New Roman" w:hAnsi="Times New Roman"/>
          <w:sz w:val="24"/>
          <w:szCs w:val="24"/>
        </w:rPr>
        <w:t xml:space="preserve"> </w:t>
      </w:r>
      <w:r w:rsidRPr="00B10CF2">
        <w:rPr>
          <w:rFonts w:ascii="Times New Roman" w:hAnsi="Times New Roman"/>
          <w:sz w:val="24"/>
          <w:szCs w:val="24"/>
        </w:rPr>
        <w:t>z., zákona č. 547/2010 Z.</w:t>
      </w:r>
      <w:r>
        <w:rPr>
          <w:rFonts w:ascii="Times New Roman" w:hAnsi="Times New Roman"/>
          <w:sz w:val="24"/>
          <w:szCs w:val="24"/>
        </w:rPr>
        <w:t xml:space="preserve"> </w:t>
      </w:r>
      <w:r w:rsidRPr="00B10CF2">
        <w:rPr>
          <w:rFonts w:ascii="Times New Roman" w:hAnsi="Times New Roman"/>
          <w:sz w:val="24"/>
          <w:szCs w:val="24"/>
        </w:rPr>
        <w:t>z., zákona č. 313/2011 Z.</w:t>
      </w:r>
      <w:r>
        <w:rPr>
          <w:rFonts w:ascii="Times New Roman" w:hAnsi="Times New Roman"/>
          <w:sz w:val="24"/>
          <w:szCs w:val="24"/>
        </w:rPr>
        <w:t xml:space="preserve"> </w:t>
      </w:r>
      <w:r w:rsidRPr="00B10CF2">
        <w:rPr>
          <w:rFonts w:ascii="Times New Roman" w:hAnsi="Times New Roman"/>
          <w:sz w:val="24"/>
          <w:szCs w:val="24"/>
        </w:rPr>
        <w:t>z., zákona č. 362/2011 Z.</w:t>
      </w:r>
      <w:r>
        <w:rPr>
          <w:rFonts w:ascii="Times New Roman" w:hAnsi="Times New Roman"/>
          <w:sz w:val="24"/>
          <w:szCs w:val="24"/>
        </w:rPr>
        <w:t xml:space="preserve"> </w:t>
      </w:r>
      <w:r w:rsidRPr="00B10CF2">
        <w:rPr>
          <w:rFonts w:ascii="Times New Roman" w:hAnsi="Times New Roman"/>
          <w:sz w:val="24"/>
          <w:szCs w:val="24"/>
        </w:rPr>
        <w:t>z., zákona č. 79/2012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96/201</w:t>
      </w:r>
      <w:r>
        <w:rPr>
          <w:rFonts w:ascii="Times New Roman" w:hAnsi="Times New Roman"/>
          <w:sz w:val="24"/>
          <w:szCs w:val="24"/>
        </w:rPr>
        <w:t>2 Z. z., zákona č. 31/2013 Z. z.,</w:t>
      </w:r>
      <w:r w:rsidRPr="00B10CF2">
        <w:rPr>
          <w:rFonts w:ascii="Times New Roman" w:hAnsi="Times New Roman"/>
          <w:sz w:val="24"/>
          <w:szCs w:val="24"/>
        </w:rPr>
        <w:t xml:space="preserve"> zákona č. 80/2013 Z.</w:t>
      </w:r>
      <w:r>
        <w:rPr>
          <w:rFonts w:ascii="Times New Roman" w:hAnsi="Times New Roman"/>
          <w:sz w:val="24"/>
          <w:szCs w:val="24"/>
        </w:rPr>
        <w:t xml:space="preserve"> </w:t>
      </w:r>
      <w:r w:rsidRPr="00B10CF2">
        <w:rPr>
          <w:rFonts w:ascii="Times New Roman" w:hAnsi="Times New Roman"/>
          <w:sz w:val="24"/>
          <w:szCs w:val="24"/>
        </w:rPr>
        <w:t xml:space="preserve">z. </w:t>
      </w:r>
      <w:r>
        <w:rPr>
          <w:rFonts w:ascii="Times New Roman" w:hAnsi="Times New Roman"/>
          <w:sz w:val="24"/>
          <w:szCs w:val="24"/>
        </w:rPr>
        <w:t xml:space="preserve">a zákona č. 94/2013 Z. z. </w:t>
      </w:r>
      <w:r w:rsidRPr="00B10CF2">
        <w:rPr>
          <w:rFonts w:ascii="Times New Roman" w:hAnsi="Times New Roman"/>
          <w:sz w:val="24"/>
          <w:szCs w:val="24"/>
        </w:rPr>
        <w:t xml:space="preserve">sa mení </w:t>
      </w:r>
      <w:r>
        <w:rPr>
          <w:rFonts w:ascii="Times New Roman" w:hAnsi="Times New Roman"/>
          <w:sz w:val="24"/>
          <w:szCs w:val="24"/>
        </w:rPr>
        <w:t xml:space="preserve"> a dopĺňa </w:t>
      </w:r>
      <w:r w:rsidRPr="00B10CF2">
        <w:rPr>
          <w:rFonts w:ascii="Times New Roman" w:hAnsi="Times New Roman"/>
          <w:sz w:val="24"/>
          <w:szCs w:val="24"/>
        </w:rPr>
        <w:t>takto:</w:t>
      </w:r>
    </w:p>
    <w:p w:rsidR="006F1BC4" w:rsidP="006F1BC4">
      <w:pPr>
        <w:bidi w:val="0"/>
        <w:spacing w:after="0" w:line="240" w:lineRule="auto"/>
        <w:ind w:firstLine="708"/>
        <w:jc w:val="both"/>
        <w:rPr>
          <w:rFonts w:ascii="Times New Roman" w:hAnsi="Times New Roman"/>
          <w:sz w:val="24"/>
          <w:szCs w:val="24"/>
        </w:rPr>
      </w:pPr>
    </w:p>
    <w:p w:rsidR="006F1BC4" w:rsidP="006F1BC4">
      <w:pPr>
        <w:bidi w:val="0"/>
        <w:spacing w:after="0" w:line="240" w:lineRule="auto"/>
        <w:jc w:val="both"/>
        <w:rPr>
          <w:rFonts w:ascii="Times New Roman" w:hAnsi="Times New Roman"/>
          <w:sz w:val="24"/>
          <w:szCs w:val="24"/>
        </w:rPr>
      </w:pPr>
      <w:r w:rsidRPr="00F1270E">
        <w:rPr>
          <w:rFonts w:ascii="Times New Roman" w:hAnsi="Times New Roman"/>
          <w:b/>
          <w:sz w:val="24"/>
          <w:szCs w:val="24"/>
        </w:rPr>
        <w:t>1.</w:t>
      </w:r>
      <w:r>
        <w:rPr>
          <w:rFonts w:ascii="Times New Roman" w:hAnsi="Times New Roman"/>
          <w:sz w:val="24"/>
          <w:szCs w:val="24"/>
        </w:rPr>
        <w:t xml:space="preserve"> V § 47 sa odsek 1 dopĺňa písmenom k), ktoré znie:</w:t>
      </w:r>
    </w:p>
    <w:p w:rsidR="006F1BC4" w:rsidP="006F1BC4">
      <w:pPr>
        <w:bidi w:val="0"/>
        <w:spacing w:after="0" w:line="240" w:lineRule="auto"/>
        <w:jc w:val="both"/>
        <w:rPr>
          <w:rFonts w:ascii="Times New Roman" w:hAnsi="Times New Roman"/>
          <w:sz w:val="24"/>
          <w:szCs w:val="24"/>
        </w:rPr>
      </w:pPr>
      <w:r>
        <w:rPr>
          <w:rFonts w:ascii="Times New Roman" w:hAnsi="Times New Roman"/>
          <w:sz w:val="24"/>
          <w:szCs w:val="24"/>
        </w:rPr>
        <w:t>„k) poruší zákaz používať označenie „súdny exekútor“, „exekútorský úrad“ alebo od nich odvodené tvary slov alebo používať označenia „výkon rozhodnutia“, „exekúcia“ alebo „exekučná činnosť“ alebo od nich odvodené tvary slov ustanovený v osobitnom predpise</w:t>
      </w:r>
      <w:r>
        <w:rPr>
          <w:rFonts w:ascii="Times New Roman" w:hAnsi="Times New Roman"/>
          <w:sz w:val="24"/>
          <w:szCs w:val="24"/>
          <w:vertAlign w:val="superscript"/>
        </w:rPr>
        <w:t>3f</w:t>
      </w:r>
      <w:r>
        <w:rPr>
          <w:rFonts w:ascii="Times New Roman" w:hAnsi="Times New Roman"/>
          <w:sz w:val="24"/>
          <w:szCs w:val="24"/>
        </w:rPr>
        <w:t>).“.</w:t>
      </w:r>
    </w:p>
    <w:p w:rsidR="006F1BC4" w:rsidP="006F1BC4">
      <w:pPr>
        <w:bidi w:val="0"/>
        <w:spacing w:after="0" w:line="240" w:lineRule="auto"/>
        <w:jc w:val="both"/>
        <w:rPr>
          <w:rFonts w:ascii="Times New Roman" w:hAnsi="Times New Roman"/>
          <w:sz w:val="24"/>
          <w:szCs w:val="24"/>
        </w:rPr>
      </w:pPr>
    </w:p>
    <w:p w:rsidR="006F1BC4" w:rsidRPr="00FE1376" w:rsidP="006F1BC4">
      <w:pPr>
        <w:bidi w:val="0"/>
        <w:jc w:val="both"/>
        <w:rPr>
          <w:rFonts w:ascii="Times New Roman" w:hAnsi="Times New Roman"/>
          <w:bCs/>
          <w:sz w:val="24"/>
          <w:szCs w:val="24"/>
        </w:rPr>
      </w:pPr>
      <w:r w:rsidRPr="00FE1376">
        <w:rPr>
          <w:rFonts w:ascii="Times New Roman" w:hAnsi="Times New Roman"/>
          <w:bCs/>
          <w:sz w:val="24"/>
          <w:szCs w:val="24"/>
        </w:rPr>
        <w:t>Poznámka pod čiarou k</w:t>
      </w:r>
      <w:r w:rsidRPr="00D25151">
        <w:rPr>
          <w:rFonts w:ascii="Times New Roman" w:hAnsi="Times New Roman"/>
          <w:bCs/>
          <w:sz w:val="24"/>
          <w:szCs w:val="24"/>
        </w:rPr>
        <w:t> </w:t>
      </w:r>
      <w:r w:rsidRPr="00FE1376">
        <w:rPr>
          <w:rFonts w:ascii="Times New Roman" w:hAnsi="Times New Roman"/>
          <w:bCs/>
          <w:sz w:val="24"/>
          <w:szCs w:val="24"/>
        </w:rPr>
        <w:t>odkazu 3f znie:</w:t>
      </w:r>
    </w:p>
    <w:p w:rsidR="006F1BC4" w:rsidRPr="00FE1376" w:rsidP="006F1BC4">
      <w:pPr>
        <w:bidi w:val="0"/>
        <w:jc w:val="both"/>
        <w:rPr>
          <w:rFonts w:ascii="Times New Roman" w:hAnsi="Times New Roman"/>
          <w:bCs/>
          <w:sz w:val="24"/>
          <w:szCs w:val="24"/>
        </w:rPr>
      </w:pPr>
      <w:r w:rsidRPr="00D25151">
        <w:rPr>
          <w:rFonts w:ascii="Times New Roman" w:hAnsi="Times New Roman"/>
          <w:bCs/>
          <w:sz w:val="24"/>
          <w:szCs w:val="24"/>
        </w:rPr>
        <w:t>„</w:t>
      </w:r>
      <w:r>
        <w:rPr>
          <w:rFonts w:ascii="Times New Roman" w:hAnsi="Times New Roman"/>
          <w:bCs/>
          <w:sz w:val="24"/>
          <w:szCs w:val="24"/>
          <w:vertAlign w:val="superscript"/>
        </w:rPr>
        <w:t>3f</w:t>
      </w:r>
      <w:r w:rsidRPr="00FE1376">
        <w:rPr>
          <w:rFonts w:ascii="Times New Roman" w:hAnsi="Times New Roman"/>
          <w:bCs/>
          <w:sz w:val="24"/>
          <w:szCs w:val="24"/>
        </w:rPr>
        <w:t>) § 5a zákona Národnej rady Slovenskej republiky č. 233/1995 Z. z. o súdnych exekútoroch a exekučnej činnosti (Exekučný poriadok) a o zmene a doplnení ďalších zákonov v</w:t>
      </w:r>
      <w:r w:rsidRPr="00D25151">
        <w:rPr>
          <w:rFonts w:ascii="Times New Roman" w:hAnsi="Times New Roman"/>
          <w:bCs/>
          <w:sz w:val="24"/>
          <w:szCs w:val="24"/>
        </w:rPr>
        <w:t> </w:t>
      </w:r>
      <w:r w:rsidRPr="00FE1376">
        <w:rPr>
          <w:rFonts w:ascii="Times New Roman" w:hAnsi="Times New Roman"/>
          <w:bCs/>
          <w:sz w:val="24"/>
          <w:szCs w:val="24"/>
        </w:rPr>
        <w:t>znení zákona č. .../2013 Z. z.“.</w:t>
      </w:r>
    </w:p>
    <w:p w:rsidR="006F1BC4" w:rsidP="006F1BC4">
      <w:pPr>
        <w:bidi w:val="0"/>
        <w:spacing w:after="0" w:line="240" w:lineRule="auto"/>
        <w:jc w:val="both"/>
        <w:rPr>
          <w:rFonts w:ascii="Times New Roman" w:hAnsi="Times New Roman"/>
          <w:sz w:val="24"/>
          <w:szCs w:val="24"/>
        </w:rPr>
      </w:pPr>
    </w:p>
    <w:p w:rsidR="006F1BC4" w:rsidP="006F1BC4">
      <w:pPr>
        <w:bidi w:val="0"/>
        <w:spacing w:after="0" w:line="240" w:lineRule="auto"/>
        <w:jc w:val="both"/>
        <w:rPr>
          <w:rFonts w:ascii="Times New Roman" w:hAnsi="Times New Roman"/>
          <w:sz w:val="24"/>
          <w:szCs w:val="24"/>
        </w:rPr>
      </w:pPr>
      <w:r w:rsidRPr="00F1270E">
        <w:rPr>
          <w:rFonts w:ascii="Times New Roman" w:hAnsi="Times New Roman"/>
          <w:b/>
          <w:sz w:val="24"/>
          <w:szCs w:val="24"/>
        </w:rPr>
        <w:t>2.</w:t>
      </w:r>
      <w:r>
        <w:rPr>
          <w:rFonts w:ascii="Times New Roman" w:hAnsi="Times New Roman"/>
          <w:sz w:val="24"/>
          <w:szCs w:val="24"/>
        </w:rPr>
        <w:t xml:space="preserve"> V § 47 ods. 2 sa slová „písm. h) až j)“ nahrádzajú slovami „písm. h) až k)“.</w:t>
      </w:r>
    </w:p>
    <w:p w:rsidR="006F1BC4" w:rsidP="006F1BC4">
      <w:pPr>
        <w:bidi w:val="0"/>
        <w:spacing w:after="0" w:line="240" w:lineRule="auto"/>
        <w:jc w:val="center"/>
        <w:rPr>
          <w:rFonts w:ascii="Times New Roman" w:hAnsi="Times New Roman"/>
          <w:sz w:val="24"/>
          <w:szCs w:val="24"/>
        </w:rPr>
      </w:pPr>
    </w:p>
    <w:p w:rsidR="006F1BC4" w:rsidRPr="00F1270E" w:rsidP="006F1BC4">
      <w:pPr>
        <w:bidi w:val="0"/>
        <w:spacing w:after="0"/>
        <w:jc w:val="center"/>
        <w:rPr>
          <w:rFonts w:ascii="Times New Roman" w:hAnsi="Times New Roman"/>
          <w:b/>
          <w:sz w:val="24"/>
          <w:szCs w:val="24"/>
        </w:rPr>
      </w:pPr>
      <w:r w:rsidRPr="00F1270E">
        <w:rPr>
          <w:rFonts w:ascii="Times New Roman" w:hAnsi="Times New Roman"/>
          <w:b/>
          <w:sz w:val="24"/>
          <w:szCs w:val="24"/>
        </w:rPr>
        <w:t>Čl. III</w:t>
      </w:r>
    </w:p>
    <w:p w:rsidR="006F1BC4" w:rsidRPr="00F60251" w:rsidP="006F1BC4">
      <w:pPr>
        <w:bidi w:val="0"/>
        <w:spacing w:after="0" w:line="240" w:lineRule="auto"/>
        <w:jc w:val="center"/>
        <w:rPr>
          <w:rFonts w:ascii="Times New Roman" w:hAnsi="Times New Roman"/>
          <w:sz w:val="24"/>
          <w:szCs w:val="24"/>
        </w:rPr>
      </w:pPr>
    </w:p>
    <w:p w:rsidR="006F1BC4" w:rsidP="006F1BC4">
      <w:pPr>
        <w:bidi w:val="0"/>
        <w:spacing w:after="0" w:line="240" w:lineRule="auto"/>
        <w:ind w:firstLine="708"/>
        <w:jc w:val="both"/>
        <w:rPr>
          <w:rFonts w:ascii="Times New Roman" w:hAnsi="Times New Roman"/>
          <w:sz w:val="24"/>
          <w:szCs w:val="24"/>
        </w:rPr>
      </w:pPr>
      <w:r w:rsidRPr="00F60251">
        <w:rPr>
          <w:rFonts w:ascii="Times New Roman" w:hAnsi="Times New Roman"/>
          <w:sz w:val="24"/>
          <w:szCs w:val="24"/>
        </w:rPr>
        <w:t xml:space="preserve">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w:t>
      </w:r>
      <w:r>
        <w:rPr>
          <w:rFonts w:ascii="Times New Roman" w:hAnsi="Times New Roman"/>
          <w:sz w:val="24"/>
          <w:szCs w:val="24"/>
        </w:rPr>
        <w:br/>
      </w:r>
      <w:r w:rsidRPr="00F60251">
        <w:rPr>
          <w:rFonts w:ascii="Times New Roman" w:hAnsi="Times New Roman"/>
          <w:sz w:val="24"/>
          <w:szCs w:val="24"/>
        </w:rPr>
        <w:t xml:space="preserve">č. 357/2003 Z. z., zákona č. 514/2003 Z. z., zákona č. 420/2004 Z. z., zákona č. 562/2004 Z. z., zákona č. 757/2004 Z. z., zákona č. 126/2005 Z. z., zákona č. 521/2005 Z. z., zákona </w:t>
      </w:r>
      <w:r>
        <w:rPr>
          <w:rFonts w:ascii="Times New Roman" w:hAnsi="Times New Roman"/>
          <w:sz w:val="24"/>
          <w:szCs w:val="24"/>
        </w:rPr>
        <w:br/>
      </w:r>
      <w:r w:rsidRPr="00F60251">
        <w:rPr>
          <w:rFonts w:ascii="Times New Roman" w:hAnsi="Times New Roman"/>
          <w:sz w:val="24"/>
          <w:szCs w:val="24"/>
        </w:rPr>
        <w:t xml:space="preserve">č. 477/2008 Z. z., zákona č. 304/2009 Z. z., zákona č. 141/2010 Z. z. a zákona </w:t>
      </w:r>
      <w:r>
        <w:rPr>
          <w:rFonts w:ascii="Times New Roman" w:hAnsi="Times New Roman"/>
          <w:sz w:val="24"/>
          <w:szCs w:val="24"/>
        </w:rPr>
        <w:t xml:space="preserve">č. </w:t>
      </w:r>
      <w:r w:rsidRPr="00F60251">
        <w:rPr>
          <w:rFonts w:ascii="Times New Roman" w:hAnsi="Times New Roman"/>
          <w:sz w:val="24"/>
          <w:szCs w:val="24"/>
        </w:rPr>
        <w:t>335/2012 Z. z. sa mení takto:</w:t>
      </w:r>
    </w:p>
    <w:p w:rsidR="006F1BC4" w:rsidRPr="00F60251" w:rsidP="006F1BC4">
      <w:pPr>
        <w:bidi w:val="0"/>
        <w:spacing w:after="0" w:line="240" w:lineRule="auto"/>
        <w:ind w:firstLine="708"/>
        <w:jc w:val="both"/>
        <w:rPr>
          <w:rFonts w:ascii="Times New Roman" w:hAnsi="Times New Roman"/>
          <w:sz w:val="24"/>
          <w:szCs w:val="24"/>
        </w:rPr>
      </w:pPr>
    </w:p>
    <w:p w:rsidR="006F1BC4" w:rsidP="006F1BC4">
      <w:pPr>
        <w:pStyle w:val="ListParagraph"/>
        <w:tabs>
          <w:tab w:val="left" w:pos="284"/>
        </w:tabs>
        <w:bidi w:val="0"/>
        <w:spacing w:after="0" w:line="240" w:lineRule="auto"/>
        <w:ind w:left="0"/>
        <w:jc w:val="both"/>
        <w:rPr>
          <w:rFonts w:ascii="Times New Roman" w:hAnsi="Times New Roman"/>
          <w:sz w:val="24"/>
          <w:szCs w:val="24"/>
        </w:rPr>
      </w:pPr>
      <w:r w:rsidRPr="00F60251">
        <w:rPr>
          <w:rFonts w:ascii="Times New Roman" w:hAnsi="Times New Roman"/>
          <w:sz w:val="24"/>
          <w:szCs w:val="24"/>
        </w:rPr>
        <w:t>V § 10 ods. 5</w:t>
      </w:r>
      <w:r>
        <w:rPr>
          <w:rFonts w:ascii="Times New Roman" w:hAnsi="Times New Roman"/>
          <w:sz w:val="24"/>
          <w:szCs w:val="24"/>
        </w:rPr>
        <w:t xml:space="preserve">, § 11 ods. 1, </w:t>
      </w:r>
      <w:r w:rsidRPr="00F60251">
        <w:rPr>
          <w:rFonts w:ascii="Times New Roman" w:hAnsi="Times New Roman"/>
          <w:sz w:val="24"/>
          <w:szCs w:val="24"/>
        </w:rPr>
        <w:t xml:space="preserve"> § 14 ods. 2 písm. b)</w:t>
      </w:r>
      <w:r>
        <w:rPr>
          <w:rFonts w:ascii="Times New Roman" w:hAnsi="Times New Roman"/>
          <w:sz w:val="24"/>
          <w:szCs w:val="24"/>
        </w:rPr>
        <w:t>,</w:t>
      </w:r>
      <w:r w:rsidRPr="00F80F75">
        <w:rPr>
          <w:rFonts w:ascii="Times New Roman" w:hAnsi="Times New Roman"/>
          <w:sz w:val="24"/>
          <w:szCs w:val="24"/>
        </w:rPr>
        <w:t xml:space="preserve"> </w:t>
      </w:r>
      <w:r w:rsidRPr="00F60251">
        <w:rPr>
          <w:rFonts w:ascii="Times New Roman" w:hAnsi="Times New Roman"/>
          <w:sz w:val="24"/>
          <w:szCs w:val="24"/>
        </w:rPr>
        <w:t xml:space="preserve">§ 21 ods. 1  </w:t>
      </w:r>
      <w:r>
        <w:rPr>
          <w:rFonts w:ascii="Times New Roman" w:hAnsi="Times New Roman"/>
          <w:sz w:val="24"/>
          <w:szCs w:val="24"/>
        </w:rPr>
        <w:t xml:space="preserve">a </w:t>
      </w:r>
      <w:r w:rsidRPr="00F60251">
        <w:rPr>
          <w:rFonts w:ascii="Times New Roman" w:hAnsi="Times New Roman"/>
          <w:sz w:val="24"/>
          <w:szCs w:val="24"/>
        </w:rPr>
        <w:t>§ 23 ods. 1 písm. b) sa slová „Slovenskej republiky“ nahrádzajú slovami „členského štátu Európskej únie alebo iného zmluvného štátu Dohody o Európskom hospodárskom priestore“.</w:t>
      </w:r>
    </w:p>
    <w:p w:rsidR="006F1BC4" w:rsidRPr="00F60251" w:rsidP="006F1BC4">
      <w:pPr>
        <w:pStyle w:val="ListParagraph"/>
        <w:tabs>
          <w:tab w:val="left" w:pos="284"/>
        </w:tabs>
        <w:bidi w:val="0"/>
        <w:spacing w:after="0" w:line="240" w:lineRule="auto"/>
        <w:ind w:left="0"/>
        <w:jc w:val="both"/>
        <w:rPr>
          <w:rFonts w:ascii="Times New Roman" w:hAnsi="Times New Roman"/>
          <w:sz w:val="24"/>
          <w:szCs w:val="24"/>
        </w:rPr>
      </w:pPr>
    </w:p>
    <w:p w:rsidR="006F1BC4" w:rsidP="006F1BC4">
      <w:pPr>
        <w:pStyle w:val="ListParagraph"/>
        <w:tabs>
          <w:tab w:val="left" w:pos="284"/>
        </w:tabs>
        <w:bidi w:val="0"/>
        <w:spacing w:line="240" w:lineRule="auto"/>
        <w:ind w:left="0"/>
        <w:jc w:val="center"/>
        <w:rPr>
          <w:rFonts w:ascii="Times New Roman" w:hAnsi="Times New Roman"/>
          <w:b/>
          <w:color w:val="000000"/>
          <w:sz w:val="24"/>
          <w:szCs w:val="24"/>
        </w:rPr>
      </w:pPr>
      <w:r w:rsidRPr="00533245">
        <w:rPr>
          <w:rFonts w:ascii="Times New Roman" w:hAnsi="Times New Roman"/>
          <w:b/>
          <w:color w:val="000000"/>
          <w:sz w:val="24"/>
          <w:szCs w:val="24"/>
        </w:rPr>
        <w:t xml:space="preserve">Čl. </w:t>
      </w:r>
      <w:r>
        <w:rPr>
          <w:rFonts w:ascii="Times New Roman" w:hAnsi="Times New Roman"/>
          <w:b/>
          <w:color w:val="000000"/>
          <w:sz w:val="24"/>
          <w:szCs w:val="24"/>
        </w:rPr>
        <w:t xml:space="preserve">IV </w:t>
      </w:r>
    </w:p>
    <w:p w:rsidR="006F1BC4" w:rsidRPr="00533245" w:rsidP="006F1BC4">
      <w:pPr>
        <w:pStyle w:val="ListParagraph"/>
        <w:tabs>
          <w:tab w:val="left" w:pos="284"/>
        </w:tabs>
        <w:bidi w:val="0"/>
        <w:spacing w:line="240" w:lineRule="auto"/>
        <w:ind w:left="0"/>
        <w:jc w:val="both"/>
        <w:rPr>
          <w:rFonts w:ascii="Times New Roman" w:hAnsi="Times New Roman"/>
          <w:b/>
          <w:color w:val="000000"/>
          <w:sz w:val="24"/>
          <w:szCs w:val="24"/>
        </w:rPr>
      </w:pPr>
    </w:p>
    <w:p w:rsidR="006F1BC4" w:rsidRPr="00C61839" w:rsidP="006F1BC4">
      <w:pPr>
        <w:pStyle w:val="ListParagraph"/>
        <w:tabs>
          <w:tab w:val="left" w:pos="284"/>
        </w:tabs>
        <w:bidi w:val="0"/>
        <w:spacing w:line="240" w:lineRule="auto"/>
        <w:ind w:left="0"/>
        <w:jc w:val="both"/>
        <w:rPr>
          <w:rFonts w:ascii="Times New Roman" w:hAnsi="Times New Roman"/>
          <w:color w:val="000000"/>
          <w:sz w:val="24"/>
          <w:szCs w:val="24"/>
        </w:rPr>
      </w:pPr>
      <w:r>
        <w:rPr>
          <w:rFonts w:ascii="Times New Roman" w:hAnsi="Times New Roman"/>
          <w:color w:val="000000"/>
          <w:sz w:val="24"/>
          <w:szCs w:val="24"/>
        </w:rPr>
        <w:tab/>
        <w:tab/>
        <w:t xml:space="preserve">Tento zákon nadobúda účinnosť 1. novembra 2013 okrem </w:t>
      </w:r>
      <w:r>
        <w:rPr>
          <w:rFonts w:ascii="Times New Roman" w:hAnsi="Times New Roman"/>
          <w:sz w:val="24"/>
          <w:szCs w:val="24"/>
        </w:rPr>
        <w:t>čl. I bodov  55 a 56, ktoré nadobúdajú účinnosť 1. januára 2014</w:t>
      </w:r>
      <w:r>
        <w:rPr>
          <w:rFonts w:ascii="Times New Roman" w:hAnsi="Times New Roman"/>
          <w:color w:val="000000"/>
          <w:sz w:val="24"/>
          <w:szCs w:val="24"/>
        </w:rPr>
        <w:t>.</w:t>
      </w:r>
    </w:p>
    <w:p w:rsidR="006F1BC4" w:rsidRPr="00290940" w:rsidP="006F1BC4">
      <w:pPr>
        <w:bidi w:val="0"/>
        <w:spacing w:after="0" w:line="240" w:lineRule="auto"/>
        <w:jc w:val="center"/>
        <w:rPr>
          <w:rFonts w:ascii="Times New Roman" w:hAnsi="Times New Roman"/>
          <w:sz w:val="24"/>
          <w:szCs w:val="24"/>
        </w:rPr>
      </w:pPr>
    </w:p>
    <w:p w:rsidR="00315F1C" w:rsidP="00315F1C">
      <w:pPr>
        <w:bidi w:val="0"/>
      </w:pPr>
    </w:p>
    <w:p w:rsidR="00315F1C" w:rsidP="00315F1C">
      <w:pPr>
        <w:bidi w:val="0"/>
      </w:pPr>
    </w:p>
    <w:p w:rsidR="00315F1C" w:rsidP="00315F1C">
      <w:pPr>
        <w:bidi w:val="0"/>
      </w:pPr>
    </w:p>
    <w:p w:rsidR="00315F1C" w:rsidP="00315F1C">
      <w:pPr>
        <w:bidi w:val="0"/>
      </w:pPr>
    </w:p>
    <w:p w:rsidR="00315F1C" w:rsidRPr="00315F1C" w:rsidP="00315F1C">
      <w:pPr>
        <w:bidi w:val="0"/>
        <w:rPr>
          <w:rFonts w:ascii="Times New Roman" w:hAnsi="Times New Roman"/>
          <w:sz w:val="24"/>
          <w:szCs w:val="24"/>
        </w:rPr>
      </w:pPr>
    </w:p>
    <w:p w:rsidR="00315F1C" w:rsidRPr="00315F1C" w:rsidP="00315F1C">
      <w:pPr>
        <w:bidi w:val="0"/>
        <w:jc w:val="center"/>
        <w:rPr>
          <w:rFonts w:ascii="Times New Roman" w:hAnsi="Times New Roman"/>
          <w:sz w:val="24"/>
          <w:szCs w:val="24"/>
        </w:rPr>
      </w:pPr>
      <w:r w:rsidRPr="00315F1C">
        <w:rPr>
          <w:rFonts w:ascii="Times New Roman" w:hAnsi="Times New Roman"/>
          <w:sz w:val="24"/>
          <w:szCs w:val="24"/>
        </w:rPr>
        <w:t>prezident Slovenskej republiky</w:t>
      </w:r>
    </w:p>
    <w:p w:rsidR="00315F1C" w:rsidRPr="00315F1C" w:rsidP="00315F1C">
      <w:pPr>
        <w:bidi w:val="0"/>
        <w:rPr>
          <w:rFonts w:ascii="Times New Roman" w:hAnsi="Times New Roman"/>
          <w:sz w:val="24"/>
          <w:szCs w:val="24"/>
        </w:rPr>
      </w:pPr>
    </w:p>
    <w:p w:rsidR="00315F1C" w:rsidRPr="00315F1C" w:rsidP="00315F1C">
      <w:pPr>
        <w:bidi w:val="0"/>
        <w:jc w:val="center"/>
        <w:rPr>
          <w:rFonts w:ascii="Times New Roman" w:hAnsi="Times New Roman"/>
          <w:sz w:val="24"/>
          <w:szCs w:val="24"/>
        </w:rPr>
      </w:pPr>
    </w:p>
    <w:p w:rsidR="00315F1C" w:rsidRPr="00315F1C" w:rsidP="00315F1C">
      <w:pPr>
        <w:bidi w:val="0"/>
        <w:jc w:val="center"/>
        <w:rPr>
          <w:rFonts w:ascii="Times New Roman" w:hAnsi="Times New Roman"/>
          <w:sz w:val="24"/>
          <w:szCs w:val="24"/>
        </w:rPr>
      </w:pPr>
    </w:p>
    <w:p w:rsidR="00315F1C" w:rsidRPr="00315F1C" w:rsidP="00315F1C">
      <w:pPr>
        <w:bidi w:val="0"/>
        <w:jc w:val="center"/>
        <w:rPr>
          <w:rFonts w:ascii="Times New Roman" w:hAnsi="Times New Roman"/>
          <w:sz w:val="24"/>
          <w:szCs w:val="24"/>
        </w:rPr>
      </w:pPr>
    </w:p>
    <w:p w:rsidR="00315F1C" w:rsidRPr="00315F1C" w:rsidP="00315F1C">
      <w:pPr>
        <w:bidi w:val="0"/>
        <w:jc w:val="center"/>
        <w:rPr>
          <w:rFonts w:ascii="Times New Roman" w:hAnsi="Times New Roman"/>
          <w:sz w:val="24"/>
          <w:szCs w:val="24"/>
        </w:rPr>
      </w:pPr>
    </w:p>
    <w:p w:rsidR="00315F1C" w:rsidRPr="00315F1C" w:rsidP="00315F1C">
      <w:pPr>
        <w:bidi w:val="0"/>
        <w:jc w:val="center"/>
        <w:rPr>
          <w:rFonts w:ascii="Times New Roman" w:hAnsi="Times New Roman"/>
          <w:sz w:val="24"/>
          <w:szCs w:val="24"/>
        </w:rPr>
      </w:pPr>
      <w:r w:rsidRPr="00315F1C">
        <w:rPr>
          <w:rFonts w:ascii="Times New Roman" w:hAnsi="Times New Roman"/>
          <w:sz w:val="24"/>
          <w:szCs w:val="24"/>
        </w:rPr>
        <w:t>predseda Národnej rady Slovenskej republiky</w:t>
      </w:r>
    </w:p>
    <w:p w:rsidR="00315F1C" w:rsidRPr="00315F1C" w:rsidP="00315F1C">
      <w:pPr>
        <w:bidi w:val="0"/>
        <w:jc w:val="center"/>
        <w:rPr>
          <w:rFonts w:ascii="Times New Roman" w:hAnsi="Times New Roman"/>
          <w:sz w:val="24"/>
          <w:szCs w:val="24"/>
        </w:rPr>
      </w:pPr>
    </w:p>
    <w:p w:rsidR="00315F1C" w:rsidRPr="00315F1C" w:rsidP="00315F1C">
      <w:pPr>
        <w:bidi w:val="0"/>
        <w:jc w:val="center"/>
        <w:rPr>
          <w:rFonts w:ascii="Times New Roman" w:hAnsi="Times New Roman"/>
          <w:sz w:val="24"/>
          <w:szCs w:val="24"/>
        </w:rPr>
      </w:pPr>
    </w:p>
    <w:p w:rsidR="00315F1C" w:rsidRPr="00315F1C" w:rsidP="00315F1C">
      <w:pPr>
        <w:bidi w:val="0"/>
        <w:jc w:val="center"/>
        <w:rPr>
          <w:rFonts w:ascii="Times New Roman" w:hAnsi="Times New Roman"/>
          <w:sz w:val="24"/>
          <w:szCs w:val="24"/>
        </w:rPr>
      </w:pPr>
    </w:p>
    <w:p w:rsidR="00315F1C" w:rsidRPr="00315F1C" w:rsidP="00315F1C">
      <w:pPr>
        <w:bidi w:val="0"/>
        <w:jc w:val="center"/>
        <w:rPr>
          <w:rFonts w:ascii="Times New Roman" w:hAnsi="Times New Roman"/>
          <w:sz w:val="24"/>
          <w:szCs w:val="24"/>
        </w:rPr>
      </w:pPr>
    </w:p>
    <w:p w:rsidR="00315F1C" w:rsidRPr="00315F1C" w:rsidP="00315F1C">
      <w:pPr>
        <w:bidi w:val="0"/>
        <w:jc w:val="center"/>
        <w:rPr>
          <w:rFonts w:ascii="Times New Roman" w:hAnsi="Times New Roman"/>
          <w:sz w:val="24"/>
          <w:szCs w:val="24"/>
        </w:rPr>
      </w:pPr>
    </w:p>
    <w:p w:rsidR="00315F1C" w:rsidRPr="00315F1C" w:rsidP="00315F1C">
      <w:pPr>
        <w:bidi w:val="0"/>
        <w:jc w:val="center"/>
        <w:rPr>
          <w:rFonts w:ascii="Times New Roman" w:hAnsi="Times New Roman"/>
          <w:sz w:val="24"/>
          <w:szCs w:val="24"/>
        </w:rPr>
      </w:pPr>
      <w:r w:rsidRPr="00315F1C">
        <w:rPr>
          <w:rFonts w:ascii="Times New Roman" w:hAnsi="Times New Roman"/>
          <w:sz w:val="24"/>
          <w:szCs w:val="24"/>
        </w:rPr>
        <w:t>predseda vlády Slovenskej republiky</w:t>
      </w:r>
    </w:p>
    <w:p w:rsidR="00C40B3A" w:rsidRPr="00315F1C">
      <w:pPr>
        <w:bidi w:val="0"/>
        <w:rPr>
          <w:rFonts w:ascii="Times New Roman" w:hAnsi="Times New Roman"/>
          <w:sz w:val="24"/>
          <w:szCs w:val="24"/>
        </w:rPr>
      </w:pPr>
    </w:p>
    <w:sectPr w:rsidSect="00906A90">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12" w:rsidRPr="00AA06B9" w:rsidP="00AA06B9">
    <w:pPr>
      <w:pStyle w:val="Footer"/>
      <w:bidi w:val="0"/>
      <w:spacing w:after="0" w:line="240" w:lineRule="auto"/>
      <w:jc w:val="center"/>
      <w:rPr>
        <w:rFonts w:ascii="Times New Roman" w:hAnsi="Times New Roman"/>
        <w:sz w:val="24"/>
      </w:rPr>
    </w:pPr>
    <w:r w:rsidRPr="00AA06B9">
      <w:rPr>
        <w:rFonts w:ascii="Times New Roman" w:hAnsi="Times New Roman"/>
        <w:sz w:val="24"/>
      </w:rPr>
      <w:fldChar w:fldCharType="begin"/>
    </w:r>
    <w:r w:rsidRPr="00AA06B9">
      <w:rPr>
        <w:rFonts w:ascii="Times New Roman" w:hAnsi="Times New Roman"/>
        <w:sz w:val="24"/>
      </w:rPr>
      <w:instrText>PAGE   \* MERGEFORMAT</w:instrText>
    </w:r>
    <w:r w:rsidRPr="00AA06B9">
      <w:rPr>
        <w:rFonts w:ascii="Times New Roman" w:hAnsi="Times New Roman"/>
        <w:sz w:val="24"/>
      </w:rPr>
      <w:fldChar w:fldCharType="separate"/>
    </w:r>
    <w:r w:rsidR="00BF4B96">
      <w:rPr>
        <w:rFonts w:ascii="Times New Roman" w:hAnsi="Times New Roman"/>
        <w:noProof/>
        <w:sz w:val="24"/>
      </w:rPr>
      <w:t>30</w:t>
    </w:r>
    <w:r w:rsidRPr="00AA06B9">
      <w:rPr>
        <w:rFonts w:ascii="Times New Roman" w:hAnsi="Times New Roman"/>
        <w:sz w:val="24"/>
      </w:rPr>
      <w:fldChar w:fldCharType="end"/>
    </w:r>
  </w:p>
  <w:p w:rsidR="00563612" w:rsidRPr="00AA06B9">
    <w:pPr>
      <w:pStyle w:val="Footer"/>
      <w:bidi w:val="0"/>
      <w:rPr>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4B7A"/>
    <w:multiLevelType w:val="hybridMultilevel"/>
    <w:tmpl w:val="D89EA9BA"/>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9D554D"/>
    <w:multiLevelType w:val="hybridMultilevel"/>
    <w:tmpl w:val="8C285E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DB047D3"/>
    <w:multiLevelType w:val="hybridMultilevel"/>
    <w:tmpl w:val="BA223D2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E5579C4"/>
    <w:multiLevelType w:val="hybridMultilevel"/>
    <w:tmpl w:val="B0949C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717462"/>
    <w:multiLevelType w:val="hybridMultilevel"/>
    <w:tmpl w:val="A3C2F22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
    <w:nsid w:val="1DDF26AD"/>
    <w:multiLevelType w:val="hybridMultilevel"/>
    <w:tmpl w:val="69C2D5FE"/>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8EB6DF4"/>
    <w:multiLevelType w:val="hybridMultilevel"/>
    <w:tmpl w:val="ED4ADE4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9357E05"/>
    <w:multiLevelType w:val="hybridMultilevel"/>
    <w:tmpl w:val="A3F2E3E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E553E7C"/>
    <w:multiLevelType w:val="hybridMultilevel"/>
    <w:tmpl w:val="D2C6AD2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ED2793D"/>
    <w:multiLevelType w:val="hybridMultilevel"/>
    <w:tmpl w:val="BA223D2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03230B3"/>
    <w:multiLevelType w:val="hybridMultilevel"/>
    <w:tmpl w:val="EB024D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6282AB7"/>
    <w:multiLevelType w:val="hybridMultilevel"/>
    <w:tmpl w:val="7FC65DDE"/>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CFE7B09"/>
    <w:multiLevelType w:val="multilevel"/>
    <w:tmpl w:val="94F29B5C"/>
    <w:lvl w:ilvl="0">
      <w:start w:val="1"/>
      <w:numFmt w:val="decimal"/>
      <w:pStyle w:val="AO1"/>
      <w:lvlText w:val="(%1)"/>
      <w:lvlJc w:val="left"/>
      <w:pPr>
        <w:tabs>
          <w:tab w:val="num" w:pos="720"/>
        </w:tabs>
        <w:ind w:left="720" w:hanging="720"/>
      </w:pPr>
      <w:rPr>
        <w:rFonts w:cs="Times New Roman"/>
        <w:rtl w:val="0"/>
        <w:cs w:val="0"/>
      </w:rPr>
    </w:lvl>
    <w:lvl w:ilvl="1">
      <w:start w:val="1"/>
      <w:numFmt w:val="none"/>
      <w:lvlRestart w:val="0"/>
      <w:suff w:val="nothing"/>
      <w:lvlJc w:val="left"/>
      <w:rPr>
        <w:rFonts w:cs="Times New Roman"/>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13">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tl w:val="0"/>
        <w:cs w:val="0"/>
      </w:rPr>
    </w:lvl>
    <w:lvl w:ilvl="1">
      <w:start w:val="1"/>
      <w:numFmt w:val="decimal"/>
      <w:pStyle w:val="AOHead2"/>
      <w:lvlText w:val="%1.%2"/>
      <w:lvlJc w:val="left"/>
      <w:pPr>
        <w:tabs>
          <w:tab w:val="num" w:pos="720"/>
        </w:tabs>
        <w:ind w:left="720" w:hanging="720"/>
      </w:pPr>
      <w:rPr>
        <w:rFonts w:cs="Times New Roman"/>
        <w:rtl w:val="0"/>
        <w:cs w:val="0"/>
      </w:rPr>
    </w:lvl>
    <w:lvl w:ilvl="2">
      <w:start w:val="1"/>
      <w:numFmt w:val="lowerLetter"/>
      <w:pStyle w:val="AOHead3"/>
      <w:lvlText w:val="(%3)"/>
      <w:lvlJc w:val="left"/>
      <w:pPr>
        <w:tabs>
          <w:tab w:val="num" w:pos="1440"/>
        </w:tabs>
        <w:ind w:left="1440" w:hanging="720"/>
      </w:pPr>
      <w:rPr>
        <w:rFonts w:cs="Times New Roman"/>
        <w:rtl w:val="0"/>
        <w:cs w:val="0"/>
      </w:rPr>
    </w:lvl>
    <w:lvl w:ilvl="3">
      <w:start w:val="1"/>
      <w:numFmt w:val="lowerRoman"/>
      <w:pStyle w:val="AOHead4"/>
      <w:lvlText w:val="(%4)"/>
      <w:lvlJc w:val="left"/>
      <w:pPr>
        <w:tabs>
          <w:tab w:val="num" w:pos="2160"/>
        </w:tabs>
        <w:ind w:left="2160" w:hanging="720"/>
      </w:pPr>
      <w:rPr>
        <w:rFonts w:cs="Times New Roman"/>
        <w:rtl w:val="0"/>
        <w:cs w:val="0"/>
      </w:rPr>
    </w:lvl>
    <w:lvl w:ilvl="4">
      <w:start w:val="1"/>
      <w:numFmt w:val="upperLetter"/>
      <w:pStyle w:val="AOHead5"/>
      <w:lvlText w:val="(%5)"/>
      <w:lvlJc w:val="left"/>
      <w:pPr>
        <w:tabs>
          <w:tab w:val="num" w:pos="2880"/>
        </w:tabs>
        <w:ind w:left="2880" w:hanging="720"/>
      </w:pPr>
      <w:rPr>
        <w:rFonts w:cs="Times New Roman"/>
        <w:rtl w:val="0"/>
        <w:cs w:val="0"/>
      </w:rPr>
    </w:lvl>
    <w:lvl w:ilvl="5">
      <w:start w:val="1"/>
      <w:numFmt w:val="upperRoman"/>
      <w:pStyle w:val="AOHead6"/>
      <w:lvlText w:val="%6."/>
      <w:lvlJc w:val="left"/>
      <w:pPr>
        <w:tabs>
          <w:tab w:val="num" w:pos="3600"/>
        </w:tabs>
        <w:ind w:left="3600" w:hanging="720"/>
      </w:pPr>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14">
    <w:nsid w:val="5A4841A1"/>
    <w:multiLevelType w:val="hybridMultilevel"/>
    <w:tmpl w:val="FDFE9E8A"/>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
    <w:nsid w:val="638D6F18"/>
    <w:multiLevelType w:val="hybridMultilevel"/>
    <w:tmpl w:val="71985DC4"/>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5FD5587"/>
    <w:multiLevelType w:val="hybridMultilevel"/>
    <w:tmpl w:val="C09EDD46"/>
    <w:lvl w:ilvl="0">
      <w:start w:val="1"/>
      <w:numFmt w:val="decimal"/>
      <w:lvlText w:val="%1."/>
      <w:lvlJc w:val="left"/>
      <w:pPr>
        <w:ind w:left="36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8F5573F"/>
    <w:multiLevelType w:val="hybridMultilevel"/>
    <w:tmpl w:val="A44C6FA6"/>
    <w:lvl w:ilvl="0">
      <w:start w:val="1"/>
      <w:numFmt w:val="decimal"/>
      <w:lvlText w:val="(%1)"/>
      <w:lvlJc w:val="left"/>
      <w:pPr>
        <w:ind w:left="1618" w:hanging="1050"/>
      </w:pPr>
      <w:rPr>
        <w:rFonts w:cs="Times New Roman" w:hint="default"/>
        <w:color w:val="auto"/>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6F7D6EE7"/>
    <w:multiLevelType w:val="hybridMultilevel"/>
    <w:tmpl w:val="31C26E96"/>
    <w:lvl w:ilvl="0">
      <w:start w:val="1"/>
      <w:numFmt w:val="decimal"/>
      <w:lvlText w:val="(%1)"/>
      <w:lvlJc w:val="left"/>
      <w:pPr>
        <w:ind w:left="502"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1E10C6C"/>
    <w:multiLevelType w:val="hybridMultilevel"/>
    <w:tmpl w:val="4C8E3E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1">
    <w:nsid w:val="7FDB3D80"/>
    <w:multiLevelType w:val="hybridMultilevel"/>
    <w:tmpl w:val="9EA6D13C"/>
    <w:lvl w:ilvl="0">
      <w:start w:val="1"/>
      <w:numFmt w:val="decimal"/>
      <w:lvlText w:val="(%1)"/>
      <w:lvlJc w:val="left"/>
      <w:pPr>
        <w:ind w:left="1069"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6"/>
  </w:num>
  <w:num w:numId="6">
    <w:abstractNumId w:val="11"/>
  </w:num>
  <w:num w:numId="7">
    <w:abstractNumId w:val="2"/>
  </w:num>
  <w:num w:numId="8">
    <w:abstractNumId w:val="9"/>
  </w:num>
  <w:num w:numId="9">
    <w:abstractNumId w:val="4"/>
  </w:num>
  <w:num w:numId="10">
    <w:abstractNumId w:val="14"/>
  </w:num>
  <w:num w:numId="11">
    <w:abstractNumId w:val="18"/>
  </w:num>
  <w:num w:numId="12">
    <w:abstractNumId w:val="8"/>
  </w:num>
  <w:num w:numId="13">
    <w:abstractNumId w:val="10"/>
  </w:num>
  <w:num w:numId="14">
    <w:abstractNumId w:val="7"/>
  </w:num>
  <w:num w:numId="15">
    <w:abstractNumId w:val="17"/>
  </w:num>
  <w:num w:numId="16">
    <w:abstractNumId w:val="3"/>
  </w:num>
  <w:num w:numId="17">
    <w:abstractNumId w:val="5"/>
  </w:num>
  <w:num w:numId="18">
    <w:abstractNumId w:val="1"/>
  </w:num>
  <w:num w:numId="19">
    <w:abstractNumId w:val="21"/>
  </w:num>
  <w:num w:numId="20">
    <w:abstractNumId w:val="19"/>
  </w:num>
  <w:num w:numId="21">
    <w:abstractNumId w:val="15"/>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characterSpacingControl w:val="doNotCompress"/>
  <w:compat/>
  <w:rsids>
    <w:rsidRoot w:val="006F1BC4"/>
    <w:rsid w:val="000051F4"/>
    <w:rsid w:val="000425FF"/>
    <w:rsid w:val="000E16CB"/>
    <w:rsid w:val="00120B45"/>
    <w:rsid w:val="00121F14"/>
    <w:rsid w:val="00145F96"/>
    <w:rsid w:val="00162BEF"/>
    <w:rsid w:val="001B3054"/>
    <w:rsid w:val="001C546A"/>
    <w:rsid w:val="002175FD"/>
    <w:rsid w:val="00254161"/>
    <w:rsid w:val="002652A5"/>
    <w:rsid w:val="00275FAC"/>
    <w:rsid w:val="00290940"/>
    <w:rsid w:val="002D6CC1"/>
    <w:rsid w:val="002F7002"/>
    <w:rsid w:val="003116BD"/>
    <w:rsid w:val="00315F1C"/>
    <w:rsid w:val="00341541"/>
    <w:rsid w:val="00346B30"/>
    <w:rsid w:val="00355576"/>
    <w:rsid w:val="004217F4"/>
    <w:rsid w:val="00470978"/>
    <w:rsid w:val="0047164B"/>
    <w:rsid w:val="00490D6B"/>
    <w:rsid w:val="004B65A6"/>
    <w:rsid w:val="00512B8F"/>
    <w:rsid w:val="00533245"/>
    <w:rsid w:val="00536D6B"/>
    <w:rsid w:val="005608A9"/>
    <w:rsid w:val="00563612"/>
    <w:rsid w:val="005935D2"/>
    <w:rsid w:val="00596D53"/>
    <w:rsid w:val="005B274F"/>
    <w:rsid w:val="005C1606"/>
    <w:rsid w:val="005D0867"/>
    <w:rsid w:val="0061611D"/>
    <w:rsid w:val="00652ED6"/>
    <w:rsid w:val="0065340A"/>
    <w:rsid w:val="00661A40"/>
    <w:rsid w:val="00667B70"/>
    <w:rsid w:val="00687C48"/>
    <w:rsid w:val="00696A30"/>
    <w:rsid w:val="006B499A"/>
    <w:rsid w:val="006F1610"/>
    <w:rsid w:val="006F1BC4"/>
    <w:rsid w:val="006F24DC"/>
    <w:rsid w:val="007271C8"/>
    <w:rsid w:val="00766BB8"/>
    <w:rsid w:val="0076748B"/>
    <w:rsid w:val="007803AF"/>
    <w:rsid w:val="007857E3"/>
    <w:rsid w:val="00855FFD"/>
    <w:rsid w:val="008F4DCE"/>
    <w:rsid w:val="00906A90"/>
    <w:rsid w:val="009218ED"/>
    <w:rsid w:val="009744A4"/>
    <w:rsid w:val="0097550A"/>
    <w:rsid w:val="0097670B"/>
    <w:rsid w:val="00977AB3"/>
    <w:rsid w:val="00995F7F"/>
    <w:rsid w:val="009A1309"/>
    <w:rsid w:val="009B00B1"/>
    <w:rsid w:val="009B7BCE"/>
    <w:rsid w:val="00A0150B"/>
    <w:rsid w:val="00A253F5"/>
    <w:rsid w:val="00A3190F"/>
    <w:rsid w:val="00A70CD2"/>
    <w:rsid w:val="00A84706"/>
    <w:rsid w:val="00AA06B9"/>
    <w:rsid w:val="00AA6E4B"/>
    <w:rsid w:val="00AB5844"/>
    <w:rsid w:val="00AD52D1"/>
    <w:rsid w:val="00B10CF2"/>
    <w:rsid w:val="00B330E9"/>
    <w:rsid w:val="00B44A36"/>
    <w:rsid w:val="00B50F07"/>
    <w:rsid w:val="00BB79D7"/>
    <w:rsid w:val="00BC4AC9"/>
    <w:rsid w:val="00BC7A0F"/>
    <w:rsid w:val="00BE62B0"/>
    <w:rsid w:val="00BF0C26"/>
    <w:rsid w:val="00BF4B96"/>
    <w:rsid w:val="00C04D43"/>
    <w:rsid w:val="00C078AF"/>
    <w:rsid w:val="00C379D2"/>
    <w:rsid w:val="00C40B3A"/>
    <w:rsid w:val="00C61839"/>
    <w:rsid w:val="00C72C3E"/>
    <w:rsid w:val="00C74EE5"/>
    <w:rsid w:val="00C97B36"/>
    <w:rsid w:val="00CF55AD"/>
    <w:rsid w:val="00D00465"/>
    <w:rsid w:val="00D023F7"/>
    <w:rsid w:val="00D03361"/>
    <w:rsid w:val="00D25151"/>
    <w:rsid w:val="00D354BF"/>
    <w:rsid w:val="00D43C60"/>
    <w:rsid w:val="00D5668A"/>
    <w:rsid w:val="00D60254"/>
    <w:rsid w:val="00D77880"/>
    <w:rsid w:val="00D87ED4"/>
    <w:rsid w:val="00D94F0C"/>
    <w:rsid w:val="00DD647C"/>
    <w:rsid w:val="00E3777F"/>
    <w:rsid w:val="00E4109C"/>
    <w:rsid w:val="00E80753"/>
    <w:rsid w:val="00EA2059"/>
    <w:rsid w:val="00EB299C"/>
    <w:rsid w:val="00F1270E"/>
    <w:rsid w:val="00F43214"/>
    <w:rsid w:val="00F60251"/>
    <w:rsid w:val="00F647E3"/>
    <w:rsid w:val="00F80F75"/>
    <w:rsid w:val="00F9623F"/>
    <w:rsid w:val="00FA58A4"/>
    <w:rsid w:val="00FA5C97"/>
    <w:rsid w:val="00FC460F"/>
    <w:rsid w:val="00FE1376"/>
    <w:rsid w:val="00FF7FA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BC4"/>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3">
    <w:name w:val="heading 3"/>
    <w:basedOn w:val="Normal"/>
    <w:next w:val="Normal"/>
    <w:link w:val="Nadpis3Char"/>
    <w:uiPriority w:val="9"/>
    <w:qFormat/>
    <w:rsid w:val="006F1BC4"/>
    <w:pPr>
      <w:keepNext/>
      <w:tabs>
        <w:tab w:val="left" w:pos="-1985"/>
        <w:tab w:val="left" w:pos="709"/>
        <w:tab w:val="left" w:pos="1077"/>
      </w:tabs>
      <w:spacing w:after="0" w:line="240" w:lineRule="auto"/>
      <w:jc w:val="center"/>
      <w:outlineLvl w:val="2"/>
    </w:pPr>
    <w:rPr>
      <w:rFonts w:ascii="AT*Toronto" w:hAnsi="AT*Toronto"/>
      <w:b/>
      <w:sz w:val="28"/>
      <w:szCs w:val="20"/>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6F1BC4"/>
    <w:rPr>
      <w:rFonts w:ascii="AT*Toronto" w:hAnsi="AT*Toronto" w:cs="Times New Roman"/>
      <w:b/>
      <w:sz w:val="28"/>
      <w:rtl w:val="0"/>
      <w:cs w:val="0"/>
      <w:lang w:val="cs-CZ" w:eastAsia="x-none"/>
    </w:rPr>
  </w:style>
  <w:style w:type="paragraph" w:styleId="ListParagraph">
    <w:name w:val="List Paragraph"/>
    <w:basedOn w:val="Normal"/>
    <w:uiPriority w:val="34"/>
    <w:qFormat/>
    <w:rsid w:val="006F1BC4"/>
    <w:pPr>
      <w:ind w:left="720"/>
      <w:contextualSpacing/>
      <w:jc w:val="left"/>
    </w:pPr>
  </w:style>
  <w:style w:type="paragraph" w:styleId="BalloonText">
    <w:name w:val="Balloon Text"/>
    <w:basedOn w:val="Normal"/>
    <w:link w:val="TextbublinyChar"/>
    <w:uiPriority w:val="99"/>
    <w:unhideWhenUsed/>
    <w:rsid w:val="006F1BC4"/>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6F1BC4"/>
    <w:rPr>
      <w:rFonts w:ascii="Tahoma" w:hAnsi="Tahoma" w:cs="Tahoma"/>
      <w:sz w:val="16"/>
      <w:szCs w:val="16"/>
      <w:rtl w:val="0"/>
      <w:cs w:val="0"/>
      <w:lang w:val="x-none" w:eastAsia="en-US"/>
    </w:rPr>
  </w:style>
  <w:style w:type="paragraph" w:styleId="FootnoteText">
    <w:name w:val="footnote text"/>
    <w:basedOn w:val="Normal"/>
    <w:link w:val="TextpoznmkypodiarouChar"/>
    <w:uiPriority w:val="99"/>
    <w:unhideWhenUsed/>
    <w:rsid w:val="006F1BC4"/>
    <w:pPr>
      <w:spacing w:after="0" w:line="240" w:lineRule="auto"/>
      <w:ind w:left="720" w:hanging="720"/>
      <w:jc w:val="both"/>
    </w:pPr>
    <w:rPr>
      <w:rFonts w:ascii="Times New Roman" w:eastAsia="SimSun" w:hAnsi="Times New Roman"/>
      <w:sz w:val="16"/>
      <w:lang w:val="en-GB"/>
    </w:rPr>
  </w:style>
  <w:style w:type="character" w:customStyle="1" w:styleId="TextpoznmkypodiarouChar">
    <w:name w:val="Text poznámky pod čiarou Char"/>
    <w:basedOn w:val="DefaultParagraphFont"/>
    <w:link w:val="FootnoteText"/>
    <w:uiPriority w:val="99"/>
    <w:locked/>
    <w:rsid w:val="006F1BC4"/>
    <w:rPr>
      <w:rFonts w:eastAsia="SimSun" w:cs="Times New Roman"/>
      <w:sz w:val="22"/>
      <w:szCs w:val="22"/>
      <w:rtl w:val="0"/>
      <w:cs w:val="0"/>
      <w:lang w:val="en-GB" w:eastAsia="en-US"/>
    </w:rPr>
  </w:style>
  <w:style w:type="paragraph" w:customStyle="1" w:styleId="AOHead1">
    <w:name w:val="AOHead1"/>
    <w:basedOn w:val="Normal"/>
    <w:next w:val="Normal"/>
    <w:rsid w:val="006F1BC4"/>
    <w:pPr>
      <w:keepNext/>
      <w:numPr>
        <w:numId w:val="2"/>
      </w:numPr>
      <w:tabs>
        <w:tab w:val="num" w:pos="720"/>
      </w:tabs>
      <w:spacing w:before="240" w:after="0" w:line="260" w:lineRule="atLeast"/>
      <w:ind w:left="720" w:hanging="720"/>
      <w:jc w:val="both"/>
      <w:outlineLvl w:val="0"/>
    </w:pPr>
    <w:rPr>
      <w:rFonts w:ascii="Times New Roman" w:eastAsia="SimSun" w:hAnsi="Times New Roman"/>
      <w:b/>
      <w:caps/>
      <w:kern w:val="28"/>
      <w:lang w:val="en-GB"/>
    </w:rPr>
  </w:style>
  <w:style w:type="paragraph" w:customStyle="1" w:styleId="AO1">
    <w:name w:val="AO(1)"/>
    <w:basedOn w:val="Normal"/>
    <w:next w:val="Normal"/>
    <w:rsid w:val="006F1BC4"/>
    <w:pPr>
      <w:numPr>
        <w:numId w:val="1"/>
      </w:numPr>
      <w:tabs>
        <w:tab w:val="num" w:pos="720"/>
      </w:tabs>
      <w:spacing w:before="240" w:after="0" w:line="260" w:lineRule="atLeast"/>
      <w:ind w:left="720" w:hanging="720"/>
      <w:jc w:val="both"/>
    </w:pPr>
    <w:rPr>
      <w:rFonts w:ascii="Times New Roman" w:eastAsia="SimSun" w:hAnsi="Times New Roman"/>
      <w:lang w:val="en-GB"/>
    </w:rPr>
  </w:style>
  <w:style w:type="paragraph" w:customStyle="1" w:styleId="AOHead2">
    <w:name w:val="AOHead2"/>
    <w:basedOn w:val="Normal"/>
    <w:next w:val="Normal"/>
    <w:rsid w:val="006F1BC4"/>
    <w:pPr>
      <w:keepNext/>
      <w:numPr>
        <w:ilvl w:val="1"/>
        <w:numId w:val="2"/>
      </w:numPr>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
    <w:next w:val="Normal"/>
    <w:rsid w:val="006F1BC4"/>
    <w:pPr>
      <w:numPr>
        <w:ilvl w:val="2"/>
        <w:numId w:val="2"/>
      </w:num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
    <w:next w:val="Normal"/>
    <w:rsid w:val="006F1BC4"/>
    <w:pPr>
      <w:numPr>
        <w:ilvl w:val="3"/>
        <w:numId w:val="2"/>
      </w:num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
    <w:next w:val="Normal"/>
    <w:rsid w:val="006F1BC4"/>
    <w:pPr>
      <w:numPr>
        <w:ilvl w:val="4"/>
        <w:numId w:val="2"/>
      </w:num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
    <w:next w:val="Normal"/>
    <w:rsid w:val="006F1BC4"/>
    <w:pPr>
      <w:numPr>
        <w:ilvl w:val="5"/>
        <w:numId w:val="2"/>
      </w:numPr>
      <w:tabs>
        <w:tab w:val="num" w:pos="3600"/>
      </w:tabs>
      <w:spacing w:before="240" w:after="0" w:line="260" w:lineRule="atLeast"/>
      <w:ind w:left="3600" w:hanging="720"/>
      <w:jc w:val="both"/>
      <w:outlineLvl w:val="5"/>
    </w:pPr>
    <w:rPr>
      <w:rFonts w:ascii="Times New Roman" w:eastAsia="SimSun" w:hAnsi="Times New Roman"/>
      <w:lang w:val="en-GB"/>
    </w:rPr>
  </w:style>
  <w:style w:type="character" w:styleId="FootnoteReference">
    <w:name w:val="footnote reference"/>
    <w:basedOn w:val="DefaultParagraphFont"/>
    <w:uiPriority w:val="99"/>
    <w:unhideWhenUsed/>
    <w:rsid w:val="006F1BC4"/>
    <w:rPr>
      <w:rFonts w:cs="Times New Roman"/>
      <w:vertAlign w:val="superscript"/>
      <w:rtl w:val="0"/>
      <w:cs w:val="0"/>
    </w:rPr>
  </w:style>
  <w:style w:type="paragraph" w:styleId="Header">
    <w:name w:val="header"/>
    <w:basedOn w:val="Normal"/>
    <w:link w:val="HlavikaChar"/>
    <w:uiPriority w:val="99"/>
    <w:unhideWhenUsed/>
    <w:rsid w:val="006F1BC4"/>
    <w:pPr>
      <w:tabs>
        <w:tab w:val="center" w:pos="4536"/>
        <w:tab w:val="right" w:pos="9072"/>
      </w:tabs>
      <w:jc w:val="left"/>
    </w:pPr>
  </w:style>
  <w:style w:type="character" w:customStyle="1" w:styleId="HlavikaChar">
    <w:name w:val="Hlavička Char"/>
    <w:basedOn w:val="DefaultParagraphFont"/>
    <w:link w:val="Header"/>
    <w:uiPriority w:val="99"/>
    <w:locked/>
    <w:rsid w:val="006F1BC4"/>
    <w:rPr>
      <w:rFonts w:ascii="Calibri" w:hAnsi="Calibri" w:cs="Times New Roman"/>
      <w:sz w:val="22"/>
      <w:szCs w:val="22"/>
      <w:rtl w:val="0"/>
      <w:cs w:val="0"/>
      <w:lang w:val="x-none" w:eastAsia="en-US"/>
    </w:rPr>
  </w:style>
  <w:style w:type="character" w:styleId="CommentReference">
    <w:name w:val="annotation reference"/>
    <w:basedOn w:val="DefaultParagraphFont"/>
    <w:uiPriority w:val="99"/>
    <w:unhideWhenUsed/>
    <w:rsid w:val="006F1BC4"/>
    <w:rPr>
      <w:rFonts w:cs="Times New Roman"/>
      <w:sz w:val="16"/>
      <w:rtl w:val="0"/>
      <w:cs w:val="0"/>
    </w:rPr>
  </w:style>
  <w:style w:type="paragraph" w:styleId="Footer">
    <w:name w:val="footer"/>
    <w:basedOn w:val="Normal"/>
    <w:link w:val="PtaChar"/>
    <w:uiPriority w:val="99"/>
    <w:unhideWhenUsed/>
    <w:rsid w:val="006F1BC4"/>
    <w:pPr>
      <w:tabs>
        <w:tab w:val="center" w:pos="4536"/>
        <w:tab w:val="right" w:pos="9072"/>
      </w:tabs>
      <w:jc w:val="left"/>
    </w:pPr>
  </w:style>
  <w:style w:type="character" w:customStyle="1" w:styleId="PtaChar">
    <w:name w:val="Päta Char"/>
    <w:basedOn w:val="DefaultParagraphFont"/>
    <w:link w:val="Footer"/>
    <w:uiPriority w:val="99"/>
    <w:locked/>
    <w:rsid w:val="006F1BC4"/>
    <w:rPr>
      <w:rFonts w:ascii="Calibri" w:hAnsi="Calibri" w:cs="Times New Roman"/>
      <w:sz w:val="22"/>
      <w:szCs w:val="22"/>
      <w:rtl w:val="0"/>
      <w:cs w:val="0"/>
      <w:lang w:val="x-none" w:eastAsia="en-US"/>
    </w:rPr>
  </w:style>
  <w:style w:type="paragraph" w:styleId="CommentText">
    <w:name w:val="annotation text"/>
    <w:basedOn w:val="Normal"/>
    <w:link w:val="TextkomentraChar"/>
    <w:uiPriority w:val="99"/>
    <w:unhideWhenUsed/>
    <w:rsid w:val="006F1BC4"/>
    <w:pPr>
      <w:jc w:val="left"/>
    </w:pPr>
    <w:rPr>
      <w:sz w:val="20"/>
      <w:szCs w:val="20"/>
    </w:rPr>
  </w:style>
  <w:style w:type="character" w:customStyle="1" w:styleId="TextkomentraChar">
    <w:name w:val="Text komentára Char"/>
    <w:basedOn w:val="DefaultParagraphFont"/>
    <w:link w:val="CommentText"/>
    <w:uiPriority w:val="99"/>
    <w:locked/>
    <w:rsid w:val="006F1BC4"/>
    <w:rPr>
      <w:rFonts w:ascii="Calibri" w:hAnsi="Calibri" w:cs="Times New Roman"/>
      <w:rtl w:val="0"/>
      <w:cs w:val="0"/>
      <w:lang w:val="x-none" w:eastAsia="en-US"/>
    </w:rPr>
  </w:style>
  <w:style w:type="paragraph" w:styleId="Revision">
    <w:name w:val="Revision"/>
    <w:hidden/>
    <w:uiPriority w:val="99"/>
    <w:semiHidden/>
    <w:rsid w:val="006F1BC4"/>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CommentSubject">
    <w:name w:val="annotation subject"/>
    <w:basedOn w:val="CommentText"/>
    <w:next w:val="CommentText"/>
    <w:link w:val="PredmetkomentraChar"/>
    <w:uiPriority w:val="99"/>
    <w:unhideWhenUsed/>
    <w:rsid w:val="006F1BC4"/>
    <w:pPr>
      <w:jc w:val="left"/>
    </w:pPr>
    <w:rPr>
      <w:b/>
      <w:bCs/>
    </w:rPr>
  </w:style>
  <w:style w:type="character" w:customStyle="1" w:styleId="PredmetkomentraChar">
    <w:name w:val="Predmet komentára Char"/>
    <w:basedOn w:val="TextkomentraChar"/>
    <w:link w:val="CommentSubject"/>
    <w:uiPriority w:val="99"/>
    <w:locked/>
    <w:rsid w:val="006F1BC4"/>
    <w:rPr>
      <w:b/>
      <w:bCs/>
    </w:rPr>
  </w:style>
  <w:style w:type="paragraph" w:styleId="BodyText">
    <w:name w:val="Body Text"/>
    <w:basedOn w:val="Normal"/>
    <w:link w:val="ZkladntextChar"/>
    <w:uiPriority w:val="99"/>
    <w:rsid w:val="006F1BC4"/>
    <w:pPr>
      <w:widowControl w:val="0"/>
      <w:autoSpaceDE w:val="0"/>
      <w:autoSpaceDN w:val="0"/>
      <w:adjustRightInd w:val="0"/>
      <w:spacing w:after="0" w:line="240" w:lineRule="auto"/>
      <w:jc w:val="center"/>
    </w:pPr>
    <w:rPr>
      <w:rFonts w:ascii="Times New Roman" w:hAnsi="Times New Roman" w:eastAsiaTheme="minorEastAsia"/>
      <w:b/>
      <w:bCs/>
      <w:sz w:val="24"/>
      <w:szCs w:val="24"/>
      <w:lang w:eastAsia="sk-SK"/>
    </w:rPr>
  </w:style>
  <w:style w:type="character" w:customStyle="1" w:styleId="ZkladntextChar">
    <w:name w:val="Základný text Char"/>
    <w:basedOn w:val="DefaultParagraphFont"/>
    <w:link w:val="BodyText"/>
    <w:uiPriority w:val="99"/>
    <w:locked/>
    <w:rsid w:val="006F1BC4"/>
    <w:rPr>
      <w:rFonts w:eastAsiaTheme="minorEastAsia" w:cs="Times New Roman"/>
      <w:b/>
      <w:bCs/>
      <w:sz w:val="24"/>
      <w:szCs w:val="24"/>
      <w:rtl w:val="0"/>
      <w:cs w:val="0"/>
    </w:rPr>
  </w:style>
  <w:style w:type="character" w:customStyle="1" w:styleId="ppp-input-value1">
    <w:name w:val="ppp-input-value1"/>
    <w:basedOn w:val="DefaultParagraphFont"/>
    <w:rsid w:val="006F1BC4"/>
    <w:rPr>
      <w:rFonts w:ascii="Tahoma" w:hAnsi="Tahoma" w:cs="Tahoma"/>
      <w:color w:val="837A73"/>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30</Pages>
  <Words>11181</Words>
  <Characters>63737</Characters>
  <Application>Microsoft Office Word</Application>
  <DocSecurity>0</DocSecurity>
  <Lines>0</Lines>
  <Paragraphs>0</Paragraphs>
  <ScaleCrop>false</ScaleCrop>
  <Company>Kancelaria NR SR</Company>
  <LinksUpToDate>false</LinksUpToDate>
  <CharactersWithSpaces>74769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4</cp:revision>
  <cp:lastPrinted>2013-09-06T10:01:00Z</cp:lastPrinted>
  <dcterms:created xsi:type="dcterms:W3CDTF">2013-09-05T08:50:00Z</dcterms:created>
  <dcterms:modified xsi:type="dcterms:W3CDTF">2013-09-06T10:02:00Z</dcterms:modified>
</cp:coreProperties>
</file>