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CE544E">
      <w:pPr>
        <w:pStyle w:val="Heading1"/>
        <w:widowControl/>
        <w:bidi w:val="0"/>
        <w:spacing w:before="0"/>
      </w:pPr>
      <w:r>
        <w:t>PREDSEDA NÁRODNEJ RADY SLOVENSKEJ REPUBLIKY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8157D1">
        <w:rPr>
          <w:sz w:val="22"/>
          <w:szCs w:val="22"/>
        </w:rPr>
        <w:t>1189</w:t>
      </w:r>
      <w:r>
        <w:rPr>
          <w:sz w:val="22"/>
          <w:szCs w:val="22"/>
        </w:rPr>
        <w:t>/201</w:t>
      </w:r>
      <w:r w:rsidR="00425CDD">
        <w:rPr>
          <w:sz w:val="22"/>
          <w:szCs w:val="22"/>
        </w:rPr>
        <w:t>3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</v:shape>
        </w:pict>
      </w:r>
    </w:p>
    <w:p w:rsidR="00CE544E" w:rsidP="00CE544E">
      <w:pPr>
        <w:pStyle w:val="rozhodnutia"/>
        <w:widowControl/>
        <w:bidi w:val="0"/>
      </w:pPr>
      <w:r w:rsidR="00425CDD">
        <w:t>674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425CDD">
        <w:rPr>
          <w:sz w:val="22"/>
          <w:szCs w:val="22"/>
        </w:rPr>
        <w:t> 3. septembra</w:t>
      </w:r>
      <w:r>
        <w:rPr>
          <w:sz w:val="22"/>
          <w:szCs w:val="22"/>
        </w:rPr>
        <w:t xml:space="preserve"> 201</w:t>
      </w:r>
      <w:r w:rsidR="00425CDD">
        <w:rPr>
          <w:sz w:val="22"/>
          <w:szCs w:val="22"/>
        </w:rPr>
        <w:t>3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návrhu </w:t>
      </w:r>
      <w:r w:rsidR="000F2A89">
        <w:rPr>
          <w:sz w:val="22"/>
          <w:szCs w:val="22"/>
        </w:rPr>
        <w:t xml:space="preserve">na pridelenie návrhu </w:t>
      </w:r>
      <w:r w:rsidR="00425CDD">
        <w:rPr>
          <w:sz w:val="22"/>
          <w:szCs w:val="22"/>
        </w:rPr>
        <w:t xml:space="preserve">zákona podaného skupinou poslancov Národnej rady </w:t>
      </w:r>
      <w:r>
        <w:rPr>
          <w:sz w:val="22"/>
          <w:szCs w:val="22"/>
        </w:rPr>
        <w:t>Slovenskej republiky</w:t>
      </w:r>
      <w:r w:rsidR="00425CDD">
        <w:rPr>
          <w:sz w:val="22"/>
          <w:szCs w:val="22"/>
        </w:rPr>
        <w:t xml:space="preserve"> na prerokovanie výborom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514AA6" w:rsidP="00514AA6">
      <w:pPr>
        <w:bidi w:val="0"/>
        <w:jc w:val="both"/>
        <w:rPr>
          <w:rFonts w:cs="Arial"/>
          <w:b/>
          <w:szCs w:val="24"/>
        </w:rPr>
      </w:pPr>
      <w:r w:rsidR="00CE544E">
        <w:rPr>
          <w:sz w:val="22"/>
          <w:szCs w:val="22"/>
        </w:rPr>
        <w:tab/>
      </w:r>
      <w:r>
        <w:rPr>
          <w:rFonts w:cs="Arial"/>
          <w:b/>
          <w:szCs w:val="24"/>
        </w:rPr>
        <w:t>P o z m e ň u j e m</w:t>
      </w:r>
    </w:p>
    <w:p w:rsidR="00514AA6" w:rsidP="00514AA6">
      <w:pPr>
        <w:bidi w:val="0"/>
        <w:jc w:val="both"/>
        <w:rPr>
          <w:rFonts w:cs="Arial"/>
          <w:b/>
          <w:sz w:val="22"/>
          <w:szCs w:val="22"/>
        </w:rPr>
      </w:pPr>
    </w:p>
    <w:p w:rsidR="00514AA6" w:rsidP="00514AA6">
      <w:pPr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svoje rozhodnutie z 31. mája 2013 č. 545, ktorým som navrhol prideliť návrh skupiny poslancov Národnej rady Slovenskej republiky na vydanie zákona o lobingu a o zmene a doplnení zákona č. 575/2001 Z. z. o organizácii činnosti vlády a organizácii ústrednej štátnej správy v znení neskorších predpisov (tlač 568)</w:t>
      </w:r>
    </w:p>
    <w:p w:rsidR="00514AA6" w:rsidP="00514AA6">
      <w:pPr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CE544E" w:rsidP="00514AA6">
      <w:pPr>
        <w:widowControl/>
        <w:bidi w:val="0"/>
        <w:jc w:val="both"/>
        <w:rPr>
          <w:sz w:val="22"/>
          <w:szCs w:val="22"/>
        </w:rPr>
      </w:pPr>
      <w:r w:rsidR="00514AA6">
        <w:rPr>
          <w:rFonts w:cs="Arial"/>
          <w:sz w:val="22"/>
          <w:szCs w:val="22"/>
        </w:rPr>
        <w:tab/>
        <w:t xml:space="preserve">v časti B písm. b) tak, že navrhujem určiť lehotu na prerokovanie návrhu zákona v druhom čítaní vo výboroch </w:t>
      </w:r>
      <w:r w:rsidR="00514AA6">
        <w:rPr>
          <w:rFonts w:cs="Arial"/>
          <w:b/>
          <w:sz w:val="22"/>
          <w:szCs w:val="22"/>
          <w:u w:val="single"/>
        </w:rPr>
        <w:t>do 30 dní</w:t>
      </w:r>
      <w:r w:rsidR="00514AA6">
        <w:rPr>
          <w:rFonts w:cs="Arial"/>
          <w:sz w:val="22"/>
          <w:szCs w:val="22"/>
        </w:rPr>
        <w:t xml:space="preserve"> a v gestorskom výbore </w:t>
      </w:r>
      <w:r w:rsidR="00514AA6">
        <w:rPr>
          <w:rFonts w:cs="Arial"/>
          <w:b/>
          <w:sz w:val="22"/>
          <w:szCs w:val="22"/>
          <w:u w:val="single"/>
        </w:rPr>
        <w:t>do 32 dní</w:t>
      </w:r>
      <w:r w:rsidR="00514AA6">
        <w:rPr>
          <w:rFonts w:cs="Arial"/>
          <w:sz w:val="22"/>
          <w:szCs w:val="22"/>
        </w:rPr>
        <w:t xml:space="preserve"> od prerokovania návrhu zákona v Národnej rade Slovenskej republiky v prvom čítaní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514AA6" w:rsidP="00CE544E">
      <w:pPr>
        <w:widowControl/>
        <w:bidi w:val="0"/>
        <w:rPr>
          <w:sz w:val="22"/>
          <w:szCs w:val="22"/>
        </w:rPr>
      </w:pPr>
    </w:p>
    <w:p w:rsidR="00514AA6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Pavol   P a š k a 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459C"/>
    <w:rsid w:val="000D5CB4"/>
    <w:rsid w:val="000F217E"/>
    <w:rsid w:val="000F2A89"/>
    <w:rsid w:val="00107EB8"/>
    <w:rsid w:val="00127621"/>
    <w:rsid w:val="00131038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25E6F"/>
    <w:rsid w:val="00226B04"/>
    <w:rsid w:val="002426A0"/>
    <w:rsid w:val="00247C0C"/>
    <w:rsid w:val="00255DBE"/>
    <w:rsid w:val="00256385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25CDD"/>
    <w:rsid w:val="00441FD9"/>
    <w:rsid w:val="00443D5F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14AA6"/>
    <w:rsid w:val="00526664"/>
    <w:rsid w:val="005325FD"/>
    <w:rsid w:val="0053310C"/>
    <w:rsid w:val="0055722C"/>
    <w:rsid w:val="005805DF"/>
    <w:rsid w:val="005B650B"/>
    <w:rsid w:val="005C4FA3"/>
    <w:rsid w:val="005D17ED"/>
    <w:rsid w:val="005F2061"/>
    <w:rsid w:val="00604F0E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157D1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8711A"/>
    <w:rsid w:val="00A95677"/>
    <w:rsid w:val="00AA7986"/>
    <w:rsid w:val="00AB2FE2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CE544E"/>
    <w:rsid w:val="00D149D3"/>
    <w:rsid w:val="00D5260A"/>
    <w:rsid w:val="00D53443"/>
    <w:rsid w:val="00D75425"/>
    <w:rsid w:val="00D929EC"/>
    <w:rsid w:val="00DB3D38"/>
    <w:rsid w:val="00DC386F"/>
    <w:rsid w:val="00EA091A"/>
    <w:rsid w:val="00EC11AE"/>
    <w:rsid w:val="00EC791A"/>
    <w:rsid w:val="00ED6FAC"/>
    <w:rsid w:val="00EF05C7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788</Characters>
  <Application>Microsoft Office Word</Application>
  <DocSecurity>0</DocSecurity>
  <Lines>0</Lines>
  <Paragraphs>0</Paragraphs>
  <ScaleCrop>false</ScaleCrop>
  <Company>Kancelaria NR SR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VeseSlav</cp:lastModifiedBy>
  <cp:revision>2</cp:revision>
  <cp:lastPrinted>2013-09-03T12:57:00Z</cp:lastPrinted>
  <dcterms:created xsi:type="dcterms:W3CDTF">2013-09-06T08:17:00Z</dcterms:created>
  <dcterms:modified xsi:type="dcterms:W3CDTF">2013-09-06T08:17:00Z</dcterms:modified>
</cp:coreProperties>
</file>