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346E" w:rsidP="003D4551">
      <w:pPr>
        <w:pStyle w:val="BodyText2"/>
        <w:pBdr>
          <w:bottom w:val="single" w:sz="6" w:space="1" w:color="auto"/>
        </w:pBdr>
        <w:bidi w:val="0"/>
        <w:ind w:left="60"/>
        <w:jc w:val="both"/>
        <w:rPr>
          <w:rFonts w:ascii="Times New Roman" w:hAnsi="Times New Roman"/>
          <w:b/>
          <w:bCs/>
        </w:rPr>
      </w:pPr>
    </w:p>
    <w:p w:rsidR="0090346E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SLOVENSKEJ REPUBLIKY</w:t>
      </w:r>
    </w:p>
    <w:p w:rsidR="0090346E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  <w:u w:val="single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 w:rsidRPr="00686667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</w:r>
      <w:r w:rsidRPr="00686667" w:rsidR="00225DEB">
        <w:rPr>
          <w:rFonts w:ascii="Times New Roman" w:hAnsi="Times New Roman"/>
        </w:rPr>
        <w:t xml:space="preserve">Číslo: </w:t>
      </w:r>
      <w:r w:rsidRPr="00686667" w:rsidR="00686667">
        <w:rPr>
          <w:rFonts w:ascii="Times New Roman" w:hAnsi="Times New Roman"/>
        </w:rPr>
        <w:t>UV-15274/2013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="00D9317E">
        <w:rPr>
          <w:rFonts w:ascii="Times New Roman" w:hAnsi="Times New Roman"/>
          <w:b/>
          <w:bCs/>
        </w:rPr>
        <w:t>646</w:t>
      </w: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Pr="00F02F50">
        <w:rPr>
          <w:rFonts w:ascii="Times New Roman" w:hAnsi="Times New Roman"/>
          <w:b/>
          <w:bCs/>
        </w:rPr>
        <w:t>Návrh</w:t>
      </w: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90346E" w:rsidRPr="00586BA9" w:rsidP="00B310EC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  <w:r w:rsidRPr="0017122E" w:rsidR="0017122E">
        <w:rPr>
          <w:rFonts w:ascii="Times New Roman" w:hAnsi="Times New Roman"/>
          <w:b/>
          <w:bCs/>
        </w:rPr>
        <w:t xml:space="preserve">na vyslovenie súhlasu Národnej rady Slovenskej </w:t>
      </w:r>
      <w:r w:rsidRPr="00586BA9" w:rsidR="0017122E">
        <w:rPr>
          <w:rFonts w:ascii="Times New Roman" w:hAnsi="Times New Roman"/>
          <w:b/>
          <w:bCs/>
        </w:rPr>
        <w:t xml:space="preserve">republiky </w:t>
      </w:r>
      <w:r w:rsidRPr="00586BA9" w:rsidR="00586BA9">
        <w:rPr>
          <w:rFonts w:ascii="Times New Roman" w:hAnsi="Times New Roman"/>
          <w:b/>
        </w:rPr>
        <w:t>s Protokolom č. 15, ktorým sa mení Dohovor o ochrane ľudských práv a základných slobôd</w:t>
      </w:r>
    </w:p>
    <w:p w:rsidR="0012539E" w:rsidP="00B310EC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90346E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90346E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2987"/>
      </w:tblGrid>
      <w:tr>
        <w:tblPrEx>
          <w:tblW w:w="0" w:type="auto"/>
          <w:tblInd w:w="59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Materiál obsahuje: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>
              <w:rPr>
                <w:rFonts w:ascii="Times New Roman" w:hAnsi="Times New Roman"/>
                <w:sz w:val="22"/>
                <w:szCs w:val="22"/>
              </w:rPr>
              <w:t>Návrh uznesenia NR SR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>
              <w:rPr>
                <w:rFonts w:ascii="Times New Roman" w:hAnsi="Times New Roman"/>
                <w:sz w:val="22"/>
                <w:szCs w:val="22"/>
              </w:rPr>
              <w:t>Predkladacia správa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167807" w:rsidP="00686667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 w:rsidR="00225DEB">
              <w:rPr>
                <w:rFonts w:ascii="Times New Roman" w:hAnsi="Times New Roman"/>
                <w:sz w:val="22"/>
                <w:szCs w:val="22"/>
              </w:rPr>
              <w:t xml:space="preserve">Text </w:t>
            </w:r>
            <w:r w:rsidR="00686667">
              <w:rPr>
                <w:rFonts w:ascii="Times New Roman" w:hAnsi="Times New Roman"/>
                <w:sz w:val="22"/>
                <w:szCs w:val="22"/>
              </w:rPr>
              <w:t>protokolu</w:t>
            </w:r>
            <w:r w:rsidR="00FB326C">
              <w:rPr>
                <w:rFonts w:ascii="Times New Roman" w:hAnsi="Times New Roman"/>
                <w:sz w:val="22"/>
                <w:szCs w:val="22"/>
              </w:rPr>
              <w:t xml:space="preserve"> (slovenský jazyk)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 w:rsidR="00A30E15">
              <w:rPr>
                <w:rFonts w:ascii="Times New Roman" w:hAnsi="Times New Roman"/>
                <w:sz w:val="22"/>
                <w:szCs w:val="22"/>
              </w:rPr>
              <w:t>Doložka prednosti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RPr="00167807" w:rsidP="00686667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Text </w:t>
            </w:r>
            <w:r w:rsidR="00686667">
              <w:rPr>
                <w:rFonts w:ascii="Times New Roman" w:hAnsi="Times New Roman"/>
                <w:sz w:val="22"/>
                <w:szCs w:val="22"/>
              </w:rPr>
              <w:t>protokolu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(anglický jazyk)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0346E" w:rsidP="00586BA9">
      <w:pPr>
        <w:pStyle w:val="BodyText2"/>
        <w:bidi w:val="0"/>
        <w:jc w:val="both"/>
        <w:rPr>
          <w:rFonts w:ascii="Times New Roman" w:hAnsi="Times New Roman"/>
        </w:rPr>
      </w:pPr>
    </w:p>
    <w:p w:rsidR="0090346E" w:rsidP="003D4551">
      <w:pPr>
        <w:pStyle w:val="BodyText2"/>
        <w:bidi w:val="0"/>
        <w:jc w:val="both"/>
        <w:rPr>
          <w:rFonts w:ascii="Times New Roman" w:hAnsi="Times New Roman"/>
        </w:rPr>
      </w:pPr>
    </w:p>
    <w:p w:rsidR="00F02F50" w:rsidP="003D4551">
      <w:pPr>
        <w:pStyle w:val="BodyText2"/>
        <w:bidi w:val="0"/>
        <w:jc w:val="both"/>
        <w:rPr>
          <w:rFonts w:ascii="Times New Roman" w:hAnsi="Times New Roman"/>
        </w:rPr>
      </w:pPr>
    </w:p>
    <w:p w:rsidR="0090346E" w:rsidP="00225DEB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167807" w:rsidP="0012539E">
      <w:pPr>
        <w:pStyle w:val="BodyText2"/>
        <w:bidi w:val="0"/>
        <w:jc w:val="both"/>
        <w:rPr>
          <w:rFonts w:ascii="Times New Roman" w:hAnsi="Times New Roman"/>
        </w:rPr>
      </w:pPr>
    </w:p>
    <w:p w:rsidR="0090346E" w:rsidP="00F02F50">
      <w:pPr>
        <w:pStyle w:val="BodyText2"/>
        <w:bidi w:val="0"/>
        <w:rPr>
          <w:rFonts w:ascii="Times New Roman" w:hAnsi="Times New Roman"/>
        </w:rPr>
      </w:pPr>
      <w:r w:rsidR="00225DEB">
        <w:rPr>
          <w:rFonts w:ascii="Times New Roman" w:hAnsi="Times New Roman"/>
        </w:rPr>
        <w:t>Bratislava, august</w:t>
      </w:r>
      <w:r w:rsidR="00167807">
        <w:rPr>
          <w:rFonts w:ascii="Times New Roman" w:hAnsi="Times New Roman"/>
        </w:rPr>
        <w:t xml:space="preserve"> 2013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EF9"/>
    <w:multiLevelType w:val="hybridMultilevel"/>
    <w:tmpl w:val="EFBA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91257"/>
    <w:rsid w:val="00026CE0"/>
    <w:rsid w:val="0006483A"/>
    <w:rsid w:val="00071524"/>
    <w:rsid w:val="0012539E"/>
    <w:rsid w:val="00167807"/>
    <w:rsid w:val="0017122E"/>
    <w:rsid w:val="00225DEB"/>
    <w:rsid w:val="002438BD"/>
    <w:rsid w:val="00306E8C"/>
    <w:rsid w:val="00327168"/>
    <w:rsid w:val="00377F6F"/>
    <w:rsid w:val="003D4551"/>
    <w:rsid w:val="00586BA9"/>
    <w:rsid w:val="00686667"/>
    <w:rsid w:val="008364AA"/>
    <w:rsid w:val="008473AF"/>
    <w:rsid w:val="008734DB"/>
    <w:rsid w:val="00891257"/>
    <w:rsid w:val="0090346E"/>
    <w:rsid w:val="009D57D5"/>
    <w:rsid w:val="00A30E15"/>
    <w:rsid w:val="00B12E2C"/>
    <w:rsid w:val="00B310EC"/>
    <w:rsid w:val="00B35F9B"/>
    <w:rsid w:val="00BB3A18"/>
    <w:rsid w:val="00C845BF"/>
    <w:rsid w:val="00D9317E"/>
    <w:rsid w:val="00E742F8"/>
    <w:rsid w:val="00EF64C0"/>
    <w:rsid w:val="00F02F50"/>
    <w:rsid w:val="00FB32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pPr>
      <w:jc w:val="center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uiPriority w:val="99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A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122E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539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539E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82</Words>
  <Characters>469</Characters>
  <Application>Microsoft Office Word</Application>
  <DocSecurity>0</DocSecurity>
  <Lines>0</Lines>
  <Paragraphs>0</Paragraphs>
  <ScaleCrop>false</ScaleCrop>
  <Company>MZV SR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MZV SR</dc:creator>
  <cp:lastModifiedBy>Windows User</cp:lastModifiedBy>
  <cp:revision>4</cp:revision>
  <cp:lastPrinted>2013-07-25T11:19:00Z</cp:lastPrinted>
  <dcterms:created xsi:type="dcterms:W3CDTF">2013-08-13T15:59:00Z</dcterms:created>
  <dcterms:modified xsi:type="dcterms:W3CDTF">2013-08-30T08:20:00Z</dcterms:modified>
</cp:coreProperties>
</file>