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VI. volebné obdobie</w:t>
        <w:br/>
        <w:br/>
        <w:t> </w:t>
      </w: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DA1417" w:rsidRPr="00522963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522963">
        <w:rPr>
          <w:rFonts w:ascii="Arial" w:hAnsi="Arial" w:cs="Arial"/>
          <w:bCs/>
          <w:sz w:val="22"/>
          <w:szCs w:val="22"/>
        </w:rPr>
        <w:t>Číslo: CRD-</w:t>
      </w:r>
      <w:r>
        <w:rPr>
          <w:rFonts w:ascii="Arial" w:hAnsi="Arial" w:cs="Arial"/>
          <w:bCs/>
          <w:sz w:val="22"/>
          <w:szCs w:val="22"/>
        </w:rPr>
        <w:t>1176</w:t>
      </w:r>
      <w:r w:rsidRPr="00522963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3</w:t>
      </w: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1768A4" w:rsidRPr="00522963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DA1417" w:rsidRPr="00522963" w:rsidP="00DA1417">
      <w:pPr>
        <w:pStyle w:val="Heading3"/>
        <w:bidi w:val="0"/>
        <w:rPr>
          <w:rFonts w:ascii="Arial" w:hAnsi="Arial" w:cs="Arial"/>
          <w:szCs w:val="28"/>
          <w:lang w:val="sk-SK"/>
        </w:rPr>
      </w:pPr>
      <w:r>
        <w:rPr>
          <w:rFonts w:ascii="Arial" w:hAnsi="Arial" w:cs="Arial"/>
          <w:szCs w:val="28"/>
          <w:lang w:val="sk-SK"/>
        </w:rPr>
        <w:t>544</w:t>
      </w:r>
      <w:r w:rsidRPr="00522963">
        <w:rPr>
          <w:rFonts w:ascii="Arial" w:hAnsi="Arial" w:cs="Arial"/>
          <w:szCs w:val="28"/>
          <w:lang w:val="sk-SK"/>
        </w:rPr>
        <w:t>a</w:t>
      </w:r>
    </w:p>
    <w:p w:rsidR="00DA1417" w:rsidRPr="00522963" w:rsidP="00DA1417">
      <w:pPr>
        <w:bidi w:val="0"/>
        <w:rPr>
          <w:rFonts w:ascii="Arial" w:hAnsi="Arial" w:cs="Arial"/>
          <w:b/>
          <w:sz w:val="28"/>
          <w:szCs w:val="28"/>
        </w:rPr>
      </w:pPr>
    </w:p>
    <w:p w:rsidR="00DA1417" w:rsidRPr="00522963" w:rsidP="00DA1417">
      <w:pPr>
        <w:pStyle w:val="Heading3"/>
        <w:bidi w:val="0"/>
        <w:rPr>
          <w:rFonts w:ascii="Arial" w:hAnsi="Arial" w:cs="Arial" w:hint="default"/>
          <w:spacing w:val="50"/>
          <w:szCs w:val="28"/>
          <w:lang w:val="sk-SK"/>
        </w:rPr>
      </w:pPr>
      <w:r w:rsidRPr="00522963">
        <w:rPr>
          <w:rFonts w:ascii="Arial" w:hAnsi="Arial" w:cs="Arial" w:hint="default"/>
          <w:spacing w:val="50"/>
          <w:szCs w:val="28"/>
          <w:lang w:val="sk-SK"/>
        </w:rPr>
        <w:t>Spoloč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>ná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 xml:space="preserve"> sprá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>va</w:t>
      </w:r>
    </w:p>
    <w:p w:rsidR="00DA1417" w:rsidRPr="00FD1964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DA1417" w:rsidRPr="00DA1417" w:rsidP="00DA141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DA1417">
        <w:rPr>
          <w:rFonts w:ascii="Arial" w:hAnsi="Arial" w:cs="Arial"/>
          <w:b/>
        </w:rPr>
        <w:t>výborov Národnej rady Slovenskej republiky o prerokovaní vládneho návrhu zákona</w:t>
      </w:r>
      <w:r w:rsidRPr="00DA1417">
        <w:rPr>
          <w:rFonts w:ascii="Arial" w:hAnsi="Arial" w:cs="Arial"/>
          <w:b/>
          <w:noProof/>
        </w:rPr>
        <w:t xml:space="preserve">, 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DA1417">
        <w:rPr>
          <w:rFonts w:ascii="Arial" w:hAnsi="Arial" w:cs="Arial"/>
          <w:b/>
        </w:rPr>
        <w:t>(tlač 544) vo výboroch Národnej rady Slovenskej republiky v druhom čítaní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FD1964" w:rsidP="00DA1417">
      <w:pPr>
        <w:pStyle w:val="BodyText"/>
        <w:tabs>
          <w:tab w:val="left" w:pos="-1985"/>
          <w:tab w:val="left" w:pos="709"/>
          <w:tab w:val="left" w:pos="1077"/>
        </w:tabs>
        <w:bidi w:val="0"/>
      </w:pPr>
      <w:r w:rsidRPr="00942125">
        <w:tab/>
      </w:r>
      <w:r w:rsidRPr="00FD1964">
        <w:t>Výbor Národnej rady Slovenskej republiky pre sociálne veci ako gestorský výbor k vládnemu návrhu zákona</w:t>
      </w:r>
      <w:r w:rsidRPr="00FD1964">
        <w:rPr>
          <w:noProof/>
        </w:rPr>
        <w:t xml:space="preserve">, </w:t>
      </w:r>
      <w:r w:rsidRPr="005E4CBC">
        <w:rPr>
          <w:noProof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5E4CBC">
        <w:t>(tlač 544</w:t>
      </w:r>
      <w:r>
        <w:t>)</w:t>
      </w:r>
      <w:r w:rsidRPr="00FD1964"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522963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I.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942125" w:rsidP="00DA1417">
      <w:pPr>
        <w:pStyle w:val="BodyText"/>
        <w:tabs>
          <w:tab w:val="left" w:pos="-1985"/>
          <w:tab w:val="left" w:pos="709"/>
          <w:tab w:val="left" w:pos="1077"/>
        </w:tabs>
        <w:bidi w:val="0"/>
      </w:pPr>
      <w:r w:rsidRPr="00942125">
        <w:tab/>
        <w:t>Národná rada Slovenskej republiky uznesením č.</w:t>
      </w:r>
      <w:r>
        <w:t xml:space="preserve"> </w:t>
      </w:r>
      <w:r w:rsidR="00B172DE">
        <w:t>666</w:t>
      </w:r>
      <w:r>
        <w:t xml:space="preserve"> </w:t>
      </w:r>
      <w:r w:rsidRPr="00942125">
        <w:t xml:space="preserve">z </w:t>
      </w:r>
      <w:r w:rsidR="00B172DE">
        <w:t>20</w:t>
      </w:r>
      <w:r w:rsidRPr="00942125">
        <w:t>.</w:t>
      </w:r>
      <w:r>
        <w:t xml:space="preserve"> júna </w:t>
      </w:r>
      <w:r w:rsidRPr="00942125">
        <w:t>201</w:t>
      </w:r>
      <w:r>
        <w:t>3</w:t>
      </w:r>
      <w:r w:rsidRPr="00942125">
        <w:t xml:space="preserve"> pridelila predmetný</w:t>
      </w:r>
      <w:r>
        <w:t xml:space="preserve"> </w:t>
      </w:r>
      <w:r w:rsidRPr="00942125">
        <w:t>návrh</w:t>
      </w:r>
      <w:r>
        <w:t xml:space="preserve"> </w:t>
      </w:r>
      <w:r w:rsidRPr="00942125">
        <w:t>zákona</w:t>
      </w:r>
      <w:r>
        <w:t xml:space="preserve"> </w:t>
      </w:r>
      <w:r w:rsidRPr="00942125">
        <w:t>na</w:t>
      </w:r>
      <w:r>
        <w:t xml:space="preserve"> </w:t>
      </w:r>
      <w:r w:rsidRPr="00942125">
        <w:t>prerokovanie</w:t>
      </w:r>
      <w:r>
        <w:t xml:space="preserve"> </w:t>
      </w:r>
      <w:r w:rsidRPr="00942125">
        <w:t>týmto výborom Národnej rady Slovenskej republiky</w:t>
      </w:r>
      <w:r>
        <w:t>:</w:t>
      </w:r>
    </w:p>
    <w:p w:rsidR="00DA1417" w:rsidRPr="00942125" w:rsidP="00DA1417">
      <w:pPr>
        <w:pStyle w:val="BodyText"/>
        <w:bidi w:val="0"/>
        <w:ind w:left="360"/>
      </w:pPr>
    </w:p>
    <w:p w:rsidR="00DA1417" w:rsidRPr="00942125" w:rsidP="00DA1417">
      <w:pPr>
        <w:pStyle w:val="BodyText"/>
        <w:bidi w:val="0"/>
      </w:pPr>
      <w:r w:rsidRPr="00942125">
        <w:t>Ústavnoprávnemu výboru Národnej rady Slovenskej republiky</w:t>
      </w:r>
      <w:r>
        <w:t xml:space="preserve"> a</w:t>
      </w:r>
    </w:p>
    <w:p w:rsidR="00DA1417" w:rsidP="00DA1417">
      <w:pPr>
        <w:pStyle w:val="BodyText"/>
        <w:bidi w:val="0"/>
      </w:pPr>
      <w:r>
        <w:t>Výboru</w:t>
      </w:r>
      <w:r w:rsidRPr="00942125">
        <w:t xml:space="preserve"> Národnej rady Slovenskej republiky pre sociálne veci</w:t>
      </w:r>
      <w:r>
        <w:t>;</w:t>
      </w:r>
    </w:p>
    <w:p w:rsidR="00DA1417" w:rsidP="00DA1417">
      <w:pPr>
        <w:pStyle w:val="BodyText"/>
        <w:bidi w:val="0"/>
      </w:pPr>
    </w:p>
    <w:p w:rsidR="00DA1417" w:rsidP="00DA1417">
      <w:pPr>
        <w:pStyle w:val="BodyText"/>
        <w:bidi w:val="0"/>
      </w:pPr>
    </w:p>
    <w:p w:rsidR="00DA1417" w:rsidRPr="00522963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II.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DA1417" w:rsidRPr="00522963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III.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DA1417" w:rsidRPr="00942125" w:rsidP="00DA1417">
      <w:pPr>
        <w:pStyle w:val="Heading2"/>
        <w:bidi w:val="0"/>
        <w:rPr>
          <w:b w:val="0"/>
          <w:bCs w:val="0"/>
        </w:rPr>
      </w:pPr>
      <w:r w:rsidRPr="00942125">
        <w:rPr>
          <w:rFonts w:hint="default"/>
          <w:b w:val="0"/>
          <w:bCs w:val="0"/>
        </w:rPr>
        <w:t>Ná</w:t>
      </w:r>
      <w:r w:rsidRPr="00942125">
        <w:rPr>
          <w:rFonts w:hint="default"/>
          <w:b w:val="0"/>
          <w:bCs w:val="0"/>
        </w:rPr>
        <w:t>vrh zá</w:t>
      </w:r>
      <w:r w:rsidRPr="00942125">
        <w:rPr>
          <w:rFonts w:hint="default"/>
          <w:b w:val="0"/>
          <w:bCs w:val="0"/>
        </w:rPr>
        <w:t>kon</w:t>
      </w:r>
      <w:r>
        <w:rPr>
          <w:b w:val="0"/>
          <w:bCs w:val="0"/>
        </w:rPr>
        <w:t>a</w:t>
      </w:r>
      <w:r w:rsidRPr="00942125">
        <w:rPr>
          <w:rFonts w:hint="default"/>
          <w:b w:val="0"/>
          <w:bCs w:val="0"/>
        </w:rPr>
        <w:t xml:space="preserve"> odporuč</w:t>
      </w:r>
      <w:r w:rsidRPr="00942125">
        <w:rPr>
          <w:rFonts w:hint="default"/>
          <w:b w:val="0"/>
          <w:bCs w:val="0"/>
        </w:rPr>
        <w:t>ili schvá</w:t>
      </w:r>
      <w:r w:rsidRPr="00942125">
        <w:rPr>
          <w:rFonts w:hint="default"/>
          <w:b w:val="0"/>
          <w:bCs w:val="0"/>
        </w:rPr>
        <w:t>liť</w:t>
      </w:r>
      <w:r>
        <w:rPr>
          <w:b w:val="0"/>
          <w:bCs w:val="0"/>
        </w:rPr>
        <w:t>:</w:t>
      </w:r>
    </w:p>
    <w:p w:rsidR="00DA1417" w:rsidP="00DA1417">
      <w:pPr>
        <w:pStyle w:val="BodyText"/>
        <w:tabs>
          <w:tab w:val="left" w:pos="-1985"/>
          <w:tab w:val="left" w:pos="709"/>
          <w:tab w:val="left" w:pos="1077"/>
        </w:tabs>
        <w:bidi w:val="0"/>
      </w:pPr>
    </w:p>
    <w:p w:rsidR="00DA1417" w:rsidP="00DA1417">
      <w:pPr>
        <w:pStyle w:val="BodyText"/>
        <w:bidi w:val="0"/>
      </w:pPr>
    </w:p>
    <w:p w:rsidR="00DA1417" w:rsidRPr="00942125" w:rsidP="00DA1417">
      <w:pPr>
        <w:pStyle w:val="BodyText"/>
        <w:bidi w:val="0"/>
        <w:ind w:left="360"/>
      </w:pPr>
      <w:r w:rsidRPr="00942125">
        <w:t>Ústavnoprávny výbor Národnej rady Slovenskej republiky uznesením č.</w:t>
      </w:r>
      <w:r>
        <w:t xml:space="preserve"> </w:t>
      </w:r>
      <w:r w:rsidR="001E677D">
        <w:t>271</w:t>
      </w:r>
      <w:r w:rsidRPr="00942125">
        <w:t xml:space="preserve"> </w:t>
      </w:r>
      <w:r>
        <w:t>z</w:t>
      </w:r>
      <w:r w:rsidR="003C5670">
        <w:t xml:space="preserve"> 27</w:t>
      </w:r>
      <w:r>
        <w:t xml:space="preserve">. augusta </w:t>
      </w:r>
      <w:r w:rsidRPr="00942125">
        <w:t>20</w:t>
      </w:r>
      <w:r>
        <w:t>13</w:t>
      </w:r>
      <w:r w:rsidRPr="00942125">
        <w:t>,</w:t>
      </w:r>
    </w:p>
    <w:p w:rsidR="00DA1417" w:rsidP="00DA1417">
      <w:pPr>
        <w:pStyle w:val="BodyText"/>
        <w:bidi w:val="0"/>
        <w:ind w:left="360"/>
      </w:pPr>
    </w:p>
    <w:p w:rsidR="00DA1417" w:rsidP="00DA1417">
      <w:pPr>
        <w:pStyle w:val="BodyText"/>
        <w:bidi w:val="0"/>
      </w:pPr>
    </w:p>
    <w:p w:rsidR="00DA1417" w:rsidRPr="00942125" w:rsidP="00DA1417">
      <w:pPr>
        <w:pStyle w:val="BodyText"/>
        <w:bidi w:val="0"/>
        <w:ind w:left="360"/>
      </w:pPr>
      <w:r>
        <w:t>Výbor</w:t>
      </w:r>
      <w:r w:rsidRPr="00942125">
        <w:t xml:space="preserve"> Národnej rady Slovenskej republiky pre sociálne veci</w:t>
      </w:r>
      <w:r>
        <w:t xml:space="preserve"> </w:t>
      </w:r>
      <w:r w:rsidRPr="00942125">
        <w:t>uznesením č.</w:t>
      </w:r>
      <w:r w:rsidR="003C5670">
        <w:t xml:space="preserve"> 62</w:t>
      </w:r>
      <w:r>
        <w:t xml:space="preserve"> </w:t>
      </w:r>
      <w:r w:rsidRPr="00942125">
        <w:t xml:space="preserve">z </w:t>
      </w:r>
      <w:r w:rsidR="003C5670">
        <w:t>28</w:t>
      </w:r>
      <w:r>
        <w:t>. augusta</w:t>
      </w:r>
      <w:r w:rsidRPr="00942125">
        <w:t xml:space="preserve"> 20</w:t>
      </w:r>
      <w:r>
        <w:t>13.</w:t>
      </w:r>
    </w:p>
    <w:p w:rsidR="00DA1417" w:rsidRPr="00942125" w:rsidP="00DA1417">
      <w:pPr>
        <w:pStyle w:val="BodyText"/>
        <w:bidi w:val="0"/>
        <w:ind w:left="360"/>
      </w:pPr>
    </w:p>
    <w:p w:rsidR="00DA1417" w:rsidP="00DA1417">
      <w:pPr>
        <w:pStyle w:val="BodyText"/>
        <w:bidi w:val="0"/>
      </w:pPr>
    </w:p>
    <w:p w:rsidR="00DA1417" w:rsidRPr="00942125" w:rsidP="00DA1417">
      <w:pPr>
        <w:pStyle w:val="BodyText"/>
        <w:bidi w:val="0"/>
      </w:pPr>
    </w:p>
    <w:p w:rsidR="00DA1417" w:rsidRPr="00522963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IV.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Výbory Národnej rady Slovenskej republiky, ktoré návrh zákona prerokovali</w:t>
      </w:r>
      <w:r>
        <w:rPr>
          <w:rFonts w:ascii="Arial" w:hAnsi="Arial" w:cs="Arial"/>
        </w:rPr>
        <w:t>,</w:t>
      </w:r>
      <w:r w:rsidRPr="00942125">
        <w:rPr>
          <w:rFonts w:ascii="Arial" w:hAnsi="Arial" w:cs="Arial"/>
        </w:rPr>
        <w:t xml:space="preserve"> prijali t</w:t>
      </w:r>
      <w:r>
        <w:rPr>
          <w:rFonts w:ascii="Arial" w:hAnsi="Arial" w:cs="Arial"/>
        </w:rPr>
        <w:t>ieto</w:t>
      </w:r>
      <w:r w:rsidRPr="00942125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y</w:t>
      </w:r>
      <w:r w:rsidRPr="00942125">
        <w:rPr>
          <w:rFonts w:ascii="Arial" w:hAnsi="Arial" w:cs="Arial"/>
        </w:rPr>
        <w:t>:</w:t>
      </w:r>
    </w:p>
    <w:p w:rsidR="00DA1417" w:rsidP="00DA1417">
      <w:pPr>
        <w:pStyle w:val="ListParagraph"/>
        <w:bidi w:val="0"/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23245C" w:rsidRPr="00401785" w:rsidP="0023245C">
      <w:pPr>
        <w:bidi w:val="0"/>
        <w:spacing w:line="20" w:lineRule="atLeast"/>
        <w:jc w:val="both"/>
        <w:rPr>
          <w:rFonts w:ascii="Times New Roman" w:hAnsi="Times New Roman"/>
        </w:rPr>
      </w:pPr>
    </w:p>
    <w:p w:rsidR="0023245C" w:rsidRPr="0031285E" w:rsidP="0095696F">
      <w:pPr>
        <w:pStyle w:val="ListParagraph"/>
        <w:numPr>
          <w:numId w:val="10"/>
        </w:numPr>
        <w:bidi w:val="0"/>
        <w:spacing w:line="20" w:lineRule="atLeast"/>
        <w:jc w:val="both"/>
        <w:rPr>
          <w:rFonts w:ascii="Arial" w:hAnsi="Arial" w:cs="Arial" w:hint="default"/>
          <w:sz w:val="24"/>
          <w:szCs w:val="24"/>
        </w:rPr>
      </w:pPr>
      <w:r w:rsidRPr="0031285E">
        <w:rPr>
          <w:rFonts w:ascii="Arial" w:hAnsi="Arial" w:cs="Arial"/>
          <w:sz w:val="24"/>
          <w:szCs w:val="24"/>
        </w:rPr>
        <w:t>V </w:t>
      </w:r>
      <w:r w:rsidRPr="0031285E">
        <w:rPr>
          <w:rFonts w:ascii="Arial" w:hAnsi="Arial" w:cs="Arial" w:hint="default"/>
          <w:sz w:val="24"/>
          <w:szCs w:val="24"/>
        </w:rPr>
        <w:t>č</w:t>
      </w:r>
      <w:r w:rsidRPr="0031285E">
        <w:rPr>
          <w:rFonts w:ascii="Arial" w:hAnsi="Arial" w:cs="Arial" w:hint="default"/>
          <w:sz w:val="24"/>
          <w:szCs w:val="24"/>
        </w:rPr>
        <w:t>l. I sa za bod 3 vklad</w:t>
      </w:r>
      <w:r w:rsidRPr="0031285E">
        <w:rPr>
          <w:rFonts w:ascii="Arial" w:hAnsi="Arial" w:cs="Arial" w:hint="default"/>
          <w:sz w:val="24"/>
          <w:szCs w:val="24"/>
        </w:rPr>
        <w:t>á</w:t>
      </w:r>
      <w:r w:rsidRPr="0031285E">
        <w:rPr>
          <w:rFonts w:ascii="Arial" w:hAnsi="Arial" w:cs="Arial" w:hint="default"/>
          <w:sz w:val="24"/>
          <w:szCs w:val="24"/>
        </w:rPr>
        <w:t xml:space="preserve"> nový</w:t>
      </w:r>
      <w:r w:rsidRPr="0031285E">
        <w:rPr>
          <w:rFonts w:ascii="Arial" w:hAnsi="Arial" w:cs="Arial" w:hint="default"/>
          <w:sz w:val="24"/>
          <w:szCs w:val="24"/>
        </w:rPr>
        <w:t xml:space="preserve"> bod 4, ktorý</w:t>
      </w:r>
      <w:r w:rsidRPr="0031285E">
        <w:rPr>
          <w:rFonts w:ascii="Arial" w:hAnsi="Arial" w:cs="Arial" w:hint="default"/>
          <w:sz w:val="24"/>
          <w:szCs w:val="24"/>
        </w:rPr>
        <w:t xml:space="preserve"> znie:</w:t>
      </w:r>
    </w:p>
    <w:p w:rsidR="0023245C" w:rsidRPr="0023245C" w:rsidP="0023245C">
      <w:pPr>
        <w:bidi w:val="0"/>
        <w:spacing w:line="20" w:lineRule="atLeast"/>
        <w:ind w:left="357"/>
        <w:jc w:val="both"/>
        <w:rPr>
          <w:rFonts w:ascii="Arial" w:hAnsi="Arial" w:cs="Arial"/>
        </w:rPr>
      </w:pPr>
      <w:r w:rsidRPr="0023245C">
        <w:rPr>
          <w:rFonts w:ascii="Arial" w:hAnsi="Arial" w:cs="Arial"/>
        </w:rPr>
        <w:t>„4. V § 6 ods. 1 písm. r) sa na konci pripájajú tieto slová: „identifikačného čísla, dátumu zistenia porušenia zákazu nelegálneho zamestnávania a dátumu nadobudnutia právoplatnosti rozhodnutia o uložení pokuty,“</w:t>
      </w:r>
      <w:r w:rsidRPr="000818D6">
        <w:rPr>
          <w:rFonts w:ascii="Arial" w:hAnsi="Arial" w:cs="Arial"/>
        </w:rPr>
        <w:t>.</w:t>
      </w:r>
      <w:r w:rsidRPr="000818D6" w:rsidR="00040373">
        <w:rPr>
          <w:rFonts w:ascii="Arial" w:hAnsi="Arial" w:cs="Arial"/>
        </w:rPr>
        <w:t>“.</w:t>
      </w:r>
    </w:p>
    <w:p w:rsidR="0023245C" w:rsidRPr="0023245C" w:rsidP="0023245C">
      <w:pPr>
        <w:bidi w:val="0"/>
        <w:spacing w:line="20" w:lineRule="atLeast"/>
        <w:jc w:val="both"/>
        <w:rPr>
          <w:rFonts w:ascii="Arial" w:hAnsi="Arial" w:cs="Arial"/>
        </w:rPr>
      </w:pPr>
    </w:p>
    <w:p w:rsidR="0023245C" w:rsidRPr="0023245C" w:rsidP="0023245C">
      <w:pPr>
        <w:pStyle w:val="ListParagraph"/>
        <w:bidi w:val="0"/>
        <w:spacing w:line="20" w:lineRule="atLeast"/>
        <w:ind w:left="357"/>
        <w:jc w:val="both"/>
        <w:rPr>
          <w:rFonts w:ascii="Arial" w:hAnsi="Arial" w:cs="Arial" w:hint="default"/>
          <w:sz w:val="24"/>
          <w:szCs w:val="24"/>
        </w:rPr>
      </w:pPr>
      <w:r w:rsidRPr="0023245C">
        <w:rPr>
          <w:rFonts w:ascii="Arial" w:hAnsi="Arial" w:cs="Arial"/>
          <w:sz w:val="24"/>
          <w:szCs w:val="24"/>
        </w:rPr>
        <w:t>V </w:t>
      </w:r>
      <w:r w:rsidRPr="0023245C">
        <w:rPr>
          <w:rFonts w:ascii="Arial" w:hAnsi="Arial" w:cs="Arial" w:hint="default"/>
          <w:sz w:val="24"/>
          <w:szCs w:val="24"/>
        </w:rPr>
        <w:t>sú</w:t>
      </w:r>
      <w:r w:rsidRPr="0023245C">
        <w:rPr>
          <w:rFonts w:ascii="Arial" w:hAnsi="Arial" w:cs="Arial" w:hint="default"/>
          <w:sz w:val="24"/>
          <w:szCs w:val="24"/>
        </w:rPr>
        <w:t>vislosti s </w:t>
      </w:r>
      <w:r w:rsidRPr="0023245C">
        <w:rPr>
          <w:rFonts w:ascii="Arial" w:hAnsi="Arial" w:cs="Arial" w:hint="default"/>
          <w:sz w:val="24"/>
          <w:szCs w:val="24"/>
        </w:rPr>
        <w:t>vlož</w:t>
      </w:r>
      <w:r w:rsidRPr="0023245C">
        <w:rPr>
          <w:rFonts w:ascii="Arial" w:hAnsi="Arial" w:cs="Arial" w:hint="default"/>
          <w:sz w:val="24"/>
          <w:szCs w:val="24"/>
        </w:rPr>
        <w:t>ení</w:t>
      </w:r>
      <w:r w:rsidRPr="0023245C">
        <w:rPr>
          <w:rFonts w:ascii="Arial" w:hAnsi="Arial" w:cs="Arial" w:hint="default"/>
          <w:sz w:val="24"/>
          <w:szCs w:val="24"/>
        </w:rPr>
        <w:t>m nové</w:t>
      </w:r>
      <w:r w:rsidRPr="0023245C">
        <w:rPr>
          <w:rFonts w:ascii="Arial" w:hAnsi="Arial" w:cs="Arial" w:hint="default"/>
          <w:sz w:val="24"/>
          <w:szCs w:val="24"/>
        </w:rPr>
        <w:t>ho bodu je potrebné</w:t>
      </w:r>
      <w:r w:rsidRPr="0023245C">
        <w:rPr>
          <w:rFonts w:ascii="Arial" w:hAnsi="Arial" w:cs="Arial" w:hint="default"/>
          <w:sz w:val="24"/>
          <w:szCs w:val="24"/>
        </w:rPr>
        <w:t xml:space="preserve"> nasledujú</w:t>
      </w:r>
      <w:r w:rsidRPr="0023245C">
        <w:rPr>
          <w:rFonts w:ascii="Arial" w:hAnsi="Arial" w:cs="Arial" w:hint="default"/>
          <w:sz w:val="24"/>
          <w:szCs w:val="24"/>
        </w:rPr>
        <w:t>ce body prečí</w:t>
      </w:r>
      <w:r w:rsidRPr="0023245C">
        <w:rPr>
          <w:rFonts w:ascii="Arial" w:hAnsi="Arial" w:cs="Arial" w:hint="default"/>
          <w:sz w:val="24"/>
          <w:szCs w:val="24"/>
        </w:rPr>
        <w:t>slovať.</w:t>
      </w:r>
    </w:p>
    <w:p w:rsidR="0023245C" w:rsidRPr="0023245C" w:rsidP="0023245C">
      <w:pPr>
        <w:pStyle w:val="ListParagraph"/>
        <w:bidi w:val="0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3245C" w:rsidRPr="0023245C" w:rsidP="0001513B">
      <w:pPr>
        <w:bidi w:val="0"/>
        <w:spacing w:line="20" w:lineRule="atLeast"/>
        <w:ind w:left="4248"/>
        <w:jc w:val="both"/>
        <w:rPr>
          <w:rFonts w:ascii="Arial" w:hAnsi="Arial" w:cs="Arial"/>
        </w:rPr>
      </w:pPr>
      <w:r w:rsidRPr="0023245C">
        <w:rPr>
          <w:rFonts w:ascii="Arial" w:hAnsi="Arial" w:cs="Arial"/>
        </w:rPr>
        <w:t>Navrhujú sa doplniť údaje zjednodušujúce využitie predmetného verejne prístupného zoznamu na účely súvisiacich predpisov podľa § 7 ods. 3 písm. n) zákona o inšpekcii práce.</w:t>
      </w:r>
    </w:p>
    <w:p w:rsidR="0001513B" w:rsidP="0001513B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  <w:sz w:val="22"/>
          <w:szCs w:val="22"/>
        </w:rPr>
      </w:pPr>
    </w:p>
    <w:p w:rsidR="0001513B" w:rsidRPr="001E677D" w:rsidP="0001513B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Výbor NR SR pre sociálne veci</w:t>
      </w:r>
    </w:p>
    <w:p w:rsidR="0001513B" w:rsidRPr="001E677D" w:rsidP="0001513B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CA0108" w:rsidRPr="0023245C" w:rsidP="00CA0108">
      <w:pPr>
        <w:bidi w:val="0"/>
        <w:spacing w:line="20" w:lineRule="atLeast"/>
        <w:jc w:val="both"/>
        <w:rPr>
          <w:rFonts w:ascii="Arial" w:hAnsi="Arial" w:cs="Arial"/>
        </w:rPr>
      </w:pPr>
    </w:p>
    <w:p w:rsidR="00CA0108" w:rsidRPr="001768A4" w:rsidP="0095696F">
      <w:pPr>
        <w:pStyle w:val="ListParagraph"/>
        <w:numPr>
          <w:numId w:val="10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 w:rsidRPr="001768A4">
        <w:rPr>
          <w:rFonts w:ascii="Arial" w:hAnsi="Arial" w:cs="Arial"/>
          <w:sz w:val="24"/>
          <w:szCs w:val="24"/>
        </w:rPr>
        <w:t>V </w:t>
      </w:r>
      <w:r w:rsidRPr="001768A4">
        <w:rPr>
          <w:rFonts w:ascii="Arial" w:hAnsi="Arial" w:cs="Arial" w:hint="default"/>
          <w:sz w:val="24"/>
          <w:szCs w:val="24"/>
        </w:rPr>
        <w:t>č</w:t>
      </w:r>
      <w:r w:rsidRPr="001768A4">
        <w:rPr>
          <w:rFonts w:ascii="Arial" w:hAnsi="Arial" w:cs="Arial" w:hint="default"/>
          <w:sz w:val="24"/>
          <w:szCs w:val="24"/>
        </w:rPr>
        <w:t>l. I </w:t>
      </w:r>
      <w:r w:rsidRPr="001768A4">
        <w:rPr>
          <w:rFonts w:ascii="Arial" w:hAnsi="Arial" w:cs="Arial" w:hint="default"/>
          <w:sz w:val="24"/>
          <w:szCs w:val="24"/>
        </w:rPr>
        <w:t>bode 8 v §</w:t>
      </w:r>
      <w:r w:rsidRPr="001768A4">
        <w:rPr>
          <w:rFonts w:ascii="Arial" w:hAnsi="Arial" w:cs="Arial" w:hint="default"/>
          <w:sz w:val="24"/>
          <w:szCs w:val="24"/>
        </w:rPr>
        <w:t xml:space="preserve"> 19 ods. 3 pí</w:t>
      </w:r>
      <w:r w:rsidRPr="001768A4">
        <w:rPr>
          <w:rFonts w:ascii="Arial" w:hAnsi="Arial" w:cs="Arial" w:hint="default"/>
          <w:sz w:val="24"/>
          <w:szCs w:val="24"/>
        </w:rPr>
        <w:t>sm. b) sa slová</w:t>
      </w:r>
      <w:r w:rsidRPr="001768A4">
        <w:rPr>
          <w:rFonts w:ascii="Arial" w:hAnsi="Arial" w:cs="Arial" w:hint="default"/>
          <w:sz w:val="24"/>
          <w:szCs w:val="24"/>
        </w:rPr>
        <w:t xml:space="preserve"> „</w:t>
      </w:r>
      <w:r w:rsidRPr="001768A4">
        <w:rPr>
          <w:rFonts w:ascii="Arial" w:hAnsi="Arial" w:cs="Arial" w:hint="default"/>
          <w:sz w:val="24"/>
          <w:szCs w:val="24"/>
        </w:rPr>
        <w:t>rozsahu pracovné</w:t>
      </w:r>
      <w:r w:rsidRPr="001768A4">
        <w:rPr>
          <w:rFonts w:ascii="Arial" w:hAnsi="Arial" w:cs="Arial" w:hint="default"/>
          <w:sz w:val="24"/>
          <w:szCs w:val="24"/>
        </w:rPr>
        <w:t>ho č</w:t>
      </w:r>
      <w:r w:rsidRPr="001768A4">
        <w:rPr>
          <w:rFonts w:ascii="Arial" w:hAnsi="Arial" w:cs="Arial" w:hint="default"/>
          <w:sz w:val="24"/>
          <w:szCs w:val="24"/>
        </w:rPr>
        <w:t>asu uvedené</w:t>
      </w:r>
      <w:r w:rsidRPr="001768A4">
        <w:rPr>
          <w:rFonts w:ascii="Arial" w:hAnsi="Arial" w:cs="Arial" w:hint="default"/>
          <w:sz w:val="24"/>
          <w:szCs w:val="24"/>
        </w:rPr>
        <w:t>ho v evidencii </w:t>
      </w:r>
      <w:r w:rsidRPr="001768A4">
        <w:rPr>
          <w:rFonts w:ascii="Arial" w:hAnsi="Arial" w:cs="Arial" w:hint="default"/>
          <w:sz w:val="24"/>
          <w:szCs w:val="24"/>
        </w:rPr>
        <w:t>pracovné</w:t>
      </w:r>
      <w:r w:rsidRPr="001768A4">
        <w:rPr>
          <w:rFonts w:ascii="Arial" w:hAnsi="Arial" w:cs="Arial" w:hint="default"/>
          <w:sz w:val="24"/>
          <w:szCs w:val="24"/>
        </w:rPr>
        <w:t>ho č</w:t>
      </w:r>
      <w:r w:rsidRPr="001768A4">
        <w:rPr>
          <w:rFonts w:ascii="Arial" w:hAnsi="Arial" w:cs="Arial" w:hint="default"/>
          <w:sz w:val="24"/>
          <w:szCs w:val="24"/>
        </w:rPr>
        <w:t>asu</w:t>
      </w:r>
      <w:r w:rsidRPr="001768A4">
        <w:rPr>
          <w:rFonts w:ascii="Arial" w:hAnsi="Arial" w:cs="Arial"/>
          <w:sz w:val="24"/>
          <w:szCs w:val="24"/>
          <w:vertAlign w:val="superscript"/>
        </w:rPr>
        <w:t>25b)</w:t>
      </w:r>
      <w:r w:rsidRPr="001768A4">
        <w:rPr>
          <w:rFonts w:ascii="Arial" w:hAnsi="Arial" w:cs="Arial"/>
          <w:sz w:val="24"/>
          <w:szCs w:val="24"/>
        </w:rPr>
        <w:t xml:space="preserve"> o </w:t>
      </w:r>
      <w:r w:rsidRPr="001768A4">
        <w:rPr>
          <w:rFonts w:ascii="Arial" w:hAnsi="Arial" w:cs="Arial" w:hint="default"/>
          <w:sz w:val="24"/>
          <w:szCs w:val="24"/>
        </w:rPr>
        <w:t>viac ako 10 %“</w:t>
      </w:r>
      <w:r w:rsidRPr="001768A4">
        <w:rPr>
          <w:rFonts w:ascii="Arial" w:hAnsi="Arial" w:cs="Arial" w:hint="default"/>
          <w:sz w:val="24"/>
          <w:szCs w:val="24"/>
        </w:rPr>
        <w:t xml:space="preserve"> nahrá</w:t>
      </w:r>
      <w:r w:rsidRPr="001768A4">
        <w:rPr>
          <w:rFonts w:ascii="Arial" w:hAnsi="Arial" w:cs="Arial" w:hint="default"/>
          <w:sz w:val="24"/>
          <w:szCs w:val="24"/>
        </w:rPr>
        <w:t>dzajú</w:t>
      </w:r>
      <w:r w:rsidRPr="001768A4">
        <w:rPr>
          <w:rFonts w:ascii="Arial" w:hAnsi="Arial" w:cs="Arial" w:hint="default"/>
          <w:sz w:val="24"/>
          <w:szCs w:val="24"/>
        </w:rPr>
        <w:t xml:space="preserve"> slovami „</w:t>
      </w:r>
      <w:r w:rsidRPr="001768A4">
        <w:rPr>
          <w:rFonts w:ascii="Arial" w:hAnsi="Arial" w:cs="Arial" w:hint="default"/>
          <w:sz w:val="24"/>
          <w:szCs w:val="24"/>
        </w:rPr>
        <w:t>odpracované</w:t>
      </w:r>
      <w:r w:rsidRPr="001768A4">
        <w:rPr>
          <w:rFonts w:ascii="Arial" w:hAnsi="Arial" w:cs="Arial" w:hint="default"/>
          <w:sz w:val="24"/>
          <w:szCs w:val="24"/>
        </w:rPr>
        <w:t>ho č</w:t>
      </w:r>
      <w:r w:rsidRPr="001768A4">
        <w:rPr>
          <w:rFonts w:ascii="Arial" w:hAnsi="Arial" w:cs="Arial" w:hint="default"/>
          <w:sz w:val="24"/>
          <w:szCs w:val="24"/>
        </w:rPr>
        <w:t>asu nad rozsah pracovné</w:t>
      </w:r>
      <w:r w:rsidRPr="001768A4">
        <w:rPr>
          <w:rFonts w:ascii="Arial" w:hAnsi="Arial" w:cs="Arial" w:hint="default"/>
          <w:sz w:val="24"/>
          <w:szCs w:val="24"/>
        </w:rPr>
        <w:t>ho č</w:t>
      </w:r>
      <w:r w:rsidRPr="001768A4">
        <w:rPr>
          <w:rFonts w:ascii="Arial" w:hAnsi="Arial" w:cs="Arial" w:hint="default"/>
          <w:sz w:val="24"/>
          <w:szCs w:val="24"/>
        </w:rPr>
        <w:t>asu uvedené</w:t>
      </w:r>
      <w:r w:rsidRPr="001768A4">
        <w:rPr>
          <w:rFonts w:ascii="Arial" w:hAnsi="Arial" w:cs="Arial" w:hint="default"/>
          <w:sz w:val="24"/>
          <w:szCs w:val="24"/>
        </w:rPr>
        <w:t>ho v </w:t>
      </w:r>
      <w:r w:rsidRPr="001768A4">
        <w:rPr>
          <w:rFonts w:ascii="Arial" w:hAnsi="Arial" w:cs="Arial" w:hint="default"/>
          <w:sz w:val="24"/>
          <w:szCs w:val="24"/>
        </w:rPr>
        <w:t>evidencii pracovné</w:t>
      </w:r>
      <w:r w:rsidRPr="001768A4">
        <w:rPr>
          <w:rFonts w:ascii="Arial" w:hAnsi="Arial" w:cs="Arial" w:hint="default"/>
          <w:sz w:val="24"/>
          <w:szCs w:val="24"/>
        </w:rPr>
        <w:t>ho č</w:t>
      </w:r>
      <w:r w:rsidRPr="001768A4">
        <w:rPr>
          <w:rFonts w:ascii="Arial" w:hAnsi="Arial" w:cs="Arial" w:hint="default"/>
          <w:sz w:val="24"/>
          <w:szCs w:val="24"/>
        </w:rPr>
        <w:t>asu vedenej zamestná</w:t>
      </w:r>
      <w:r w:rsidRPr="001768A4">
        <w:rPr>
          <w:rFonts w:ascii="Arial" w:hAnsi="Arial" w:cs="Arial" w:hint="default"/>
          <w:sz w:val="24"/>
          <w:szCs w:val="24"/>
        </w:rPr>
        <w:t>vateľ</w:t>
      </w:r>
      <w:r w:rsidRPr="001768A4">
        <w:rPr>
          <w:rFonts w:ascii="Arial" w:hAnsi="Arial" w:cs="Arial" w:hint="default"/>
          <w:sz w:val="24"/>
          <w:szCs w:val="24"/>
        </w:rPr>
        <w:t>om</w:t>
      </w:r>
      <w:r w:rsidRPr="001768A4">
        <w:rPr>
          <w:rFonts w:ascii="Arial" w:hAnsi="Arial" w:cs="Arial"/>
          <w:sz w:val="24"/>
          <w:szCs w:val="24"/>
          <w:vertAlign w:val="superscript"/>
        </w:rPr>
        <w:t>25b)</w:t>
      </w:r>
      <w:r w:rsidRPr="001768A4">
        <w:rPr>
          <w:rFonts w:ascii="Arial" w:hAnsi="Arial" w:cs="Arial"/>
          <w:sz w:val="24"/>
          <w:szCs w:val="24"/>
        </w:rPr>
        <w:t xml:space="preserve"> o </w:t>
      </w:r>
      <w:r w:rsidRPr="001768A4">
        <w:rPr>
          <w:rFonts w:ascii="Arial" w:hAnsi="Arial" w:cs="Arial" w:hint="default"/>
          <w:sz w:val="24"/>
          <w:szCs w:val="24"/>
        </w:rPr>
        <w:t>viac ako 10 % najmenej vš</w:t>
      </w:r>
      <w:r w:rsidRPr="001768A4">
        <w:rPr>
          <w:rFonts w:ascii="Arial" w:hAnsi="Arial" w:cs="Arial" w:hint="default"/>
          <w:sz w:val="24"/>
          <w:szCs w:val="24"/>
        </w:rPr>
        <w:t>ak o 30 minú</w:t>
      </w:r>
      <w:r w:rsidRPr="001768A4">
        <w:rPr>
          <w:rFonts w:ascii="Arial" w:hAnsi="Arial" w:cs="Arial" w:hint="default"/>
          <w:sz w:val="24"/>
          <w:szCs w:val="24"/>
        </w:rPr>
        <w:t>t“.</w:t>
      </w:r>
    </w:p>
    <w:p w:rsidR="00CA0108" w:rsidP="00CA0108">
      <w:pPr>
        <w:bidi w:val="0"/>
        <w:spacing w:line="20" w:lineRule="atLeast"/>
        <w:jc w:val="both"/>
        <w:rPr>
          <w:rFonts w:ascii="Times New Roman" w:hAnsi="Times New Roman"/>
        </w:rPr>
      </w:pPr>
    </w:p>
    <w:p w:rsidR="00CA0108" w:rsidRPr="00B21FBE" w:rsidP="00CA0108">
      <w:pPr>
        <w:bidi w:val="0"/>
        <w:spacing w:line="20" w:lineRule="atLeast"/>
        <w:ind w:left="4248"/>
        <w:jc w:val="both"/>
        <w:rPr>
          <w:rFonts w:ascii="Arial" w:hAnsi="Arial" w:cs="Arial"/>
        </w:rPr>
      </w:pPr>
      <w:r w:rsidRPr="00B21FBE">
        <w:rPr>
          <w:rFonts w:ascii="Arial" w:hAnsi="Arial" w:cs="Arial"/>
        </w:rPr>
        <w:t>Navrhuje sa spresnenie ustanovenia v záujme jednoznačného znenia textu a zároveň sa navrhuje ustanoviť minimálny časový rozsah 30 minút, prekročením ktorého dôjde k závažnému porušeniu povinnosti vyplývajúcej z právneho predpisu.</w:t>
      </w:r>
    </w:p>
    <w:p w:rsidR="00CA0108" w:rsidP="00CA0108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  <w:sz w:val="22"/>
          <w:szCs w:val="22"/>
        </w:rPr>
      </w:pPr>
    </w:p>
    <w:p w:rsidR="00CA0108" w:rsidRPr="001E677D" w:rsidP="00CA0108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Výbor NR SR pre sociálne veci</w:t>
      </w:r>
    </w:p>
    <w:p w:rsidR="00CA0108" w:rsidRPr="001E677D" w:rsidP="00CA0108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23245C" w:rsidRPr="0023245C" w:rsidP="0023245C">
      <w:pPr>
        <w:bidi w:val="0"/>
        <w:spacing w:line="360" w:lineRule="auto"/>
        <w:ind w:left="705"/>
        <w:jc w:val="both"/>
        <w:rPr>
          <w:rFonts w:ascii="Arial" w:hAnsi="Arial" w:cs="Arial"/>
        </w:rPr>
      </w:pPr>
    </w:p>
    <w:p w:rsidR="0023245C" w:rsidRPr="0031285E" w:rsidP="0095696F">
      <w:pPr>
        <w:pStyle w:val="ListParagraph"/>
        <w:numPr>
          <w:numId w:val="10"/>
        </w:numPr>
        <w:bidi w:val="0"/>
        <w:rPr>
          <w:rFonts w:ascii="Arial" w:hAnsi="Arial" w:cs="Arial" w:hint="default"/>
          <w:sz w:val="24"/>
          <w:szCs w:val="24"/>
        </w:rPr>
      </w:pPr>
      <w:r w:rsidRPr="0031285E">
        <w:rPr>
          <w:rFonts w:ascii="Arial" w:hAnsi="Arial" w:cs="Arial" w:hint="default"/>
          <w:sz w:val="24"/>
          <w:szCs w:val="24"/>
        </w:rPr>
        <w:t>V č</w:t>
      </w:r>
      <w:r w:rsidRPr="0031285E">
        <w:rPr>
          <w:rFonts w:ascii="Arial" w:hAnsi="Arial" w:cs="Arial" w:hint="default"/>
          <w:sz w:val="24"/>
          <w:szCs w:val="24"/>
        </w:rPr>
        <w:t>l. I </w:t>
      </w:r>
      <w:r w:rsidRPr="0031285E">
        <w:rPr>
          <w:rFonts w:ascii="Arial" w:hAnsi="Arial" w:cs="Arial" w:hint="default"/>
          <w:sz w:val="24"/>
          <w:szCs w:val="24"/>
        </w:rPr>
        <w:t>ô</w:t>
      </w:r>
      <w:r w:rsidRPr="0031285E">
        <w:rPr>
          <w:rFonts w:ascii="Arial" w:hAnsi="Arial" w:cs="Arial" w:hint="default"/>
          <w:sz w:val="24"/>
          <w:szCs w:val="24"/>
        </w:rPr>
        <w:t>smom bode v §</w:t>
      </w:r>
      <w:r w:rsidRPr="0031285E">
        <w:rPr>
          <w:rFonts w:ascii="Arial" w:hAnsi="Arial" w:cs="Arial" w:hint="default"/>
          <w:sz w:val="24"/>
          <w:szCs w:val="24"/>
        </w:rPr>
        <w:t xml:space="preserve"> 19 ods. 3 pí</w:t>
      </w:r>
      <w:r w:rsidRPr="0031285E">
        <w:rPr>
          <w:rFonts w:ascii="Arial" w:hAnsi="Arial" w:cs="Arial" w:hint="default"/>
          <w:sz w:val="24"/>
          <w:szCs w:val="24"/>
        </w:rPr>
        <w:t>sm. b)  sa slovo „</w:t>
      </w:r>
      <w:r w:rsidRPr="0031285E">
        <w:rPr>
          <w:rFonts w:ascii="Arial" w:hAnsi="Arial" w:cs="Arial" w:hint="default"/>
          <w:sz w:val="24"/>
          <w:szCs w:val="24"/>
        </w:rPr>
        <w:t>a“</w:t>
      </w:r>
      <w:r w:rsidRPr="0031285E">
        <w:rPr>
          <w:rFonts w:ascii="Arial" w:hAnsi="Arial" w:cs="Arial" w:hint="default"/>
          <w:sz w:val="24"/>
          <w:szCs w:val="24"/>
        </w:rPr>
        <w:t xml:space="preserve"> nahrá</w:t>
      </w:r>
      <w:r w:rsidRPr="0031285E">
        <w:rPr>
          <w:rFonts w:ascii="Arial" w:hAnsi="Arial" w:cs="Arial" w:hint="default"/>
          <w:sz w:val="24"/>
          <w:szCs w:val="24"/>
        </w:rPr>
        <w:t>dza slovom „</w:t>
      </w:r>
      <w:r w:rsidRPr="0031285E">
        <w:rPr>
          <w:rFonts w:ascii="Arial" w:hAnsi="Arial" w:cs="Arial" w:hint="default"/>
          <w:sz w:val="24"/>
          <w:szCs w:val="24"/>
        </w:rPr>
        <w:t>alebo“.</w:t>
      </w:r>
    </w:p>
    <w:p w:rsidR="0023245C" w:rsidRPr="003C5670" w:rsidP="0023245C">
      <w:pPr>
        <w:bidi w:val="0"/>
        <w:spacing w:line="360" w:lineRule="auto"/>
        <w:jc w:val="both"/>
        <w:rPr>
          <w:rFonts w:ascii="Arial" w:hAnsi="Arial" w:cs="Arial"/>
        </w:rPr>
      </w:pPr>
    </w:p>
    <w:p w:rsidR="0023245C" w:rsidP="0023245C">
      <w:pPr>
        <w:bidi w:val="0"/>
        <w:ind w:left="4248"/>
        <w:jc w:val="both"/>
        <w:rPr>
          <w:rFonts w:ascii="Arial" w:hAnsi="Arial" w:cs="Arial"/>
        </w:rPr>
      </w:pPr>
      <w:r w:rsidRPr="003C5670">
        <w:rPr>
          <w:rFonts w:ascii="Arial" w:hAnsi="Arial" w:cs="Arial"/>
        </w:rPr>
        <w:t xml:space="preserve">Z hľadiska účelu navrhovaného normatívneho textu je potrebné jednoznačne vymedziť, že za závažné porušenie predpisov sa bude považovať nedodržanie pracovného času v evidencii pracovného času, ktorú vedie zamestnávateľ buď  pri práci vykonávanej na základe dohody  o brigádnickej práci študentov alebo dohody o pracovnej činnosti. </w:t>
      </w:r>
    </w:p>
    <w:p w:rsidR="0023245C" w:rsidP="0023245C">
      <w:pPr>
        <w:bidi w:val="0"/>
        <w:ind w:left="4248"/>
        <w:jc w:val="both"/>
        <w:rPr>
          <w:rFonts w:ascii="Arial" w:hAnsi="Arial" w:cs="Arial"/>
        </w:rPr>
      </w:pPr>
    </w:p>
    <w:p w:rsidR="0023245C" w:rsidRPr="001E677D" w:rsidP="0023245C">
      <w:pPr>
        <w:bidi w:val="0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Ústavnoprávny výbor NR SR</w:t>
      </w:r>
    </w:p>
    <w:p w:rsidR="0023245C" w:rsidRPr="001E677D" w:rsidP="0023245C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Výbor NR SR pre sociálne veci</w:t>
      </w:r>
    </w:p>
    <w:p w:rsidR="0023245C" w:rsidRPr="001E677D" w:rsidP="0023245C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23245C" w:rsidRPr="00B21FBE" w:rsidP="0023245C">
      <w:pPr>
        <w:bidi w:val="0"/>
        <w:spacing w:line="20" w:lineRule="atLeast"/>
        <w:ind w:left="2121"/>
        <w:jc w:val="both"/>
        <w:rPr>
          <w:rFonts w:ascii="Arial" w:hAnsi="Arial" w:cs="Arial"/>
        </w:rPr>
      </w:pPr>
    </w:p>
    <w:p w:rsidR="0023245C" w:rsidRPr="0031285E" w:rsidP="0095696F">
      <w:pPr>
        <w:pStyle w:val="ListParagraph"/>
        <w:numPr>
          <w:numId w:val="10"/>
        </w:numPr>
        <w:bidi w:val="0"/>
        <w:spacing w:line="20" w:lineRule="atLeast"/>
        <w:jc w:val="both"/>
        <w:rPr>
          <w:rFonts w:ascii="Arial" w:hAnsi="Arial" w:cs="Arial" w:hint="default"/>
          <w:sz w:val="24"/>
          <w:szCs w:val="24"/>
        </w:rPr>
      </w:pPr>
      <w:r w:rsidRPr="0031285E">
        <w:rPr>
          <w:rFonts w:ascii="Arial" w:hAnsi="Arial" w:cs="Arial"/>
          <w:sz w:val="24"/>
          <w:szCs w:val="24"/>
        </w:rPr>
        <w:t>V </w:t>
      </w:r>
      <w:r w:rsidRPr="0031285E">
        <w:rPr>
          <w:rFonts w:ascii="Arial" w:hAnsi="Arial" w:cs="Arial" w:hint="default"/>
          <w:sz w:val="24"/>
          <w:szCs w:val="24"/>
        </w:rPr>
        <w:t>č</w:t>
      </w:r>
      <w:r w:rsidRPr="0031285E">
        <w:rPr>
          <w:rFonts w:ascii="Arial" w:hAnsi="Arial" w:cs="Arial" w:hint="default"/>
          <w:sz w:val="24"/>
          <w:szCs w:val="24"/>
        </w:rPr>
        <w:t>l. III sa vypúšť</w:t>
      </w:r>
      <w:r w:rsidRPr="0031285E">
        <w:rPr>
          <w:rFonts w:ascii="Arial" w:hAnsi="Arial" w:cs="Arial" w:hint="default"/>
          <w:sz w:val="24"/>
          <w:szCs w:val="24"/>
        </w:rPr>
        <w:t>ajú</w:t>
      </w:r>
      <w:r w:rsidRPr="0031285E">
        <w:rPr>
          <w:rFonts w:ascii="Arial" w:hAnsi="Arial" w:cs="Arial" w:hint="default"/>
          <w:sz w:val="24"/>
          <w:szCs w:val="24"/>
        </w:rPr>
        <w:t xml:space="preserve"> body 3 a 6.</w:t>
      </w:r>
    </w:p>
    <w:p w:rsidR="0023245C" w:rsidRPr="00B21FBE" w:rsidP="0023245C">
      <w:pPr>
        <w:pStyle w:val="ListParagraph"/>
        <w:bidi w:val="0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3245C" w:rsidRPr="00B21FBE" w:rsidP="0023245C">
      <w:pPr>
        <w:pStyle w:val="ListParagraph"/>
        <w:bidi w:val="0"/>
        <w:spacing w:line="20" w:lineRule="atLeast"/>
        <w:ind w:left="357"/>
        <w:jc w:val="both"/>
        <w:rPr>
          <w:rFonts w:ascii="Arial" w:hAnsi="Arial" w:cs="Arial" w:hint="default"/>
          <w:sz w:val="24"/>
          <w:szCs w:val="24"/>
        </w:rPr>
      </w:pPr>
      <w:r w:rsidRPr="00B21FBE">
        <w:rPr>
          <w:rFonts w:ascii="Arial" w:hAnsi="Arial" w:cs="Arial"/>
          <w:sz w:val="24"/>
          <w:szCs w:val="24"/>
        </w:rPr>
        <w:t>V </w:t>
      </w:r>
      <w:r w:rsidRPr="00B21FBE">
        <w:rPr>
          <w:rFonts w:ascii="Arial" w:hAnsi="Arial" w:cs="Arial" w:hint="default"/>
          <w:sz w:val="24"/>
          <w:szCs w:val="24"/>
        </w:rPr>
        <w:t>sú</w:t>
      </w:r>
      <w:r w:rsidRPr="00B21FBE">
        <w:rPr>
          <w:rFonts w:ascii="Arial" w:hAnsi="Arial" w:cs="Arial" w:hint="default"/>
          <w:sz w:val="24"/>
          <w:szCs w:val="24"/>
        </w:rPr>
        <w:t>vislosti s </w:t>
      </w:r>
      <w:r w:rsidRPr="00B21FBE">
        <w:rPr>
          <w:rFonts w:ascii="Arial" w:hAnsi="Arial" w:cs="Arial" w:hint="default"/>
          <w:sz w:val="24"/>
          <w:szCs w:val="24"/>
        </w:rPr>
        <w:t>vypustení</w:t>
      </w:r>
      <w:r w:rsidRPr="00B21FBE">
        <w:rPr>
          <w:rFonts w:ascii="Arial" w:hAnsi="Arial" w:cs="Arial" w:hint="default"/>
          <w:sz w:val="24"/>
          <w:szCs w:val="24"/>
        </w:rPr>
        <w:t>m bodov je potrebné</w:t>
      </w:r>
      <w:r w:rsidRPr="00B21FBE">
        <w:rPr>
          <w:rFonts w:ascii="Arial" w:hAnsi="Arial" w:cs="Arial" w:hint="default"/>
          <w:sz w:val="24"/>
          <w:szCs w:val="24"/>
        </w:rPr>
        <w:t xml:space="preserve"> nasledujú</w:t>
      </w:r>
      <w:r w:rsidRPr="00B21FBE">
        <w:rPr>
          <w:rFonts w:ascii="Arial" w:hAnsi="Arial" w:cs="Arial" w:hint="default"/>
          <w:sz w:val="24"/>
          <w:szCs w:val="24"/>
        </w:rPr>
        <w:t>ce body prečí</w:t>
      </w:r>
      <w:r w:rsidRPr="00B21FBE">
        <w:rPr>
          <w:rFonts w:ascii="Arial" w:hAnsi="Arial" w:cs="Arial" w:hint="default"/>
          <w:sz w:val="24"/>
          <w:szCs w:val="24"/>
        </w:rPr>
        <w:t>slovať.</w:t>
      </w:r>
    </w:p>
    <w:p w:rsidR="0023245C" w:rsidRPr="00B21FBE" w:rsidP="0023245C">
      <w:pPr>
        <w:pStyle w:val="ListParagraph"/>
        <w:bidi w:val="0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3245C" w:rsidRPr="00B21FBE" w:rsidP="0001513B">
      <w:pPr>
        <w:bidi w:val="0"/>
        <w:spacing w:line="20" w:lineRule="atLeast"/>
        <w:ind w:left="3540" w:firstLine="708"/>
        <w:jc w:val="both"/>
        <w:rPr>
          <w:rFonts w:ascii="Arial" w:hAnsi="Arial" w:cs="Arial"/>
          <w:b/>
        </w:rPr>
      </w:pPr>
    </w:p>
    <w:p w:rsidR="0023245C" w:rsidRPr="0001513B" w:rsidP="0001513B">
      <w:pPr>
        <w:bidi w:val="0"/>
        <w:spacing w:line="20" w:lineRule="atLeast"/>
        <w:ind w:left="4251"/>
        <w:jc w:val="both"/>
        <w:rPr>
          <w:rFonts w:ascii="Arial" w:hAnsi="Arial" w:cs="Arial"/>
        </w:rPr>
      </w:pPr>
      <w:r w:rsidRPr="0001513B">
        <w:rPr>
          <w:rFonts w:ascii="Arial" w:hAnsi="Arial" w:cs="Arial"/>
        </w:rPr>
        <w:t>Úpravy obsiahnuté v bodoch 3 a 6 sú zapracované do novely zákona o nelegálnej práci a nelegálnom zamestnávaní, ktorá je súčasťou návrhu zákona, ktorým sa mení a dopĺňa zákon č. 480/2002 Z. z. o azyle a o zmene a doplnení niektorých zákonov v znení neskorších predpisov a ktorým sa menia a dopĺňajú niektoré zákony, ktorý je v legislatívnom procese. Súčasťou citovaného návrhu zákona je aj novela zákona o službách zamestnanosti, na ktorý sa v ustanoveniach uvedených v bodoch 3 a 6 odkazuje, v ktorej sa komplexne upravuje problematika zamestnávania štátnych príslušníkov tretích krajín v súvislosti s transpozíciou smerníc EÚ.</w:t>
      </w:r>
    </w:p>
    <w:p w:rsidR="001768A4" w:rsidP="0001513B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  <w:sz w:val="22"/>
          <w:szCs w:val="22"/>
        </w:rPr>
      </w:pPr>
    </w:p>
    <w:p w:rsidR="0001513B" w:rsidRPr="001E677D" w:rsidP="0001513B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Výbor NR SR pre sociálne veci</w:t>
      </w:r>
    </w:p>
    <w:p w:rsidR="0001513B" w:rsidRPr="001E677D" w:rsidP="0001513B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1E677D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01513B" w:rsidRPr="0031285E" w:rsidP="0095696F">
      <w:pPr>
        <w:pStyle w:val="ListParagraph"/>
        <w:numPr>
          <w:numId w:val="10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 w:rsidRPr="0031285E">
        <w:rPr>
          <w:rFonts w:ascii="Arial" w:hAnsi="Arial" w:cs="Arial"/>
          <w:sz w:val="24"/>
          <w:szCs w:val="24"/>
        </w:rPr>
        <w:t>V</w:t>
      </w:r>
      <w:r w:rsidRPr="0031285E" w:rsidR="00CA0108">
        <w:rPr>
          <w:rFonts w:ascii="Arial" w:hAnsi="Arial" w:cs="Arial"/>
          <w:sz w:val="24"/>
          <w:szCs w:val="24"/>
        </w:rPr>
        <w:t> </w:t>
      </w:r>
      <w:r w:rsidRPr="0031285E">
        <w:rPr>
          <w:rFonts w:ascii="Arial" w:hAnsi="Arial" w:cs="Arial" w:hint="default"/>
          <w:sz w:val="24"/>
          <w:szCs w:val="24"/>
        </w:rPr>
        <w:t>č</w:t>
      </w:r>
      <w:r w:rsidRPr="0031285E">
        <w:rPr>
          <w:rFonts w:ascii="Arial" w:hAnsi="Arial" w:cs="Arial" w:hint="default"/>
          <w:sz w:val="24"/>
          <w:szCs w:val="24"/>
        </w:rPr>
        <w:t>l. III pä</w:t>
      </w:r>
      <w:r w:rsidRPr="0031285E">
        <w:rPr>
          <w:rFonts w:ascii="Arial" w:hAnsi="Arial" w:cs="Arial" w:hint="default"/>
          <w:sz w:val="24"/>
          <w:szCs w:val="24"/>
        </w:rPr>
        <w:t>tná</w:t>
      </w:r>
      <w:r w:rsidRPr="0031285E">
        <w:rPr>
          <w:rFonts w:ascii="Arial" w:hAnsi="Arial" w:cs="Arial" w:hint="default"/>
          <w:sz w:val="24"/>
          <w:szCs w:val="24"/>
        </w:rPr>
        <w:t>stom bode v</w:t>
      </w:r>
      <w:r w:rsidRPr="0031285E" w:rsidR="00CA0108">
        <w:rPr>
          <w:rFonts w:ascii="Arial" w:hAnsi="Arial" w:cs="Arial"/>
          <w:sz w:val="24"/>
          <w:szCs w:val="24"/>
        </w:rPr>
        <w:t> </w:t>
      </w:r>
      <w:r w:rsidRPr="0031285E">
        <w:rPr>
          <w:rFonts w:ascii="Arial" w:hAnsi="Arial" w:cs="Arial" w:hint="default"/>
          <w:sz w:val="24"/>
          <w:szCs w:val="24"/>
        </w:rPr>
        <w:t>pozná</w:t>
      </w:r>
      <w:r w:rsidRPr="0031285E">
        <w:rPr>
          <w:rFonts w:ascii="Arial" w:hAnsi="Arial" w:cs="Arial" w:hint="default"/>
          <w:sz w:val="24"/>
          <w:szCs w:val="24"/>
        </w:rPr>
        <w:t>mke pod č</w:t>
      </w:r>
      <w:r w:rsidRPr="0031285E">
        <w:rPr>
          <w:rFonts w:ascii="Arial" w:hAnsi="Arial" w:cs="Arial" w:hint="default"/>
          <w:sz w:val="24"/>
          <w:szCs w:val="24"/>
        </w:rPr>
        <w:t>iarou k</w:t>
      </w:r>
      <w:r w:rsidRPr="0031285E" w:rsidR="00CA0108">
        <w:rPr>
          <w:rFonts w:ascii="Arial" w:hAnsi="Arial" w:cs="Arial"/>
          <w:sz w:val="24"/>
          <w:szCs w:val="24"/>
        </w:rPr>
        <w:t> </w:t>
      </w:r>
      <w:r w:rsidRPr="0031285E">
        <w:rPr>
          <w:rFonts w:ascii="Arial" w:hAnsi="Arial" w:cs="Arial" w:hint="default"/>
          <w:sz w:val="24"/>
          <w:szCs w:val="24"/>
        </w:rPr>
        <w:t>odkazu 13 sa slová</w:t>
      </w:r>
      <w:r w:rsidRPr="0031285E">
        <w:rPr>
          <w:rFonts w:ascii="Arial" w:hAnsi="Arial" w:cs="Arial" w:hint="default"/>
          <w:sz w:val="24"/>
          <w:szCs w:val="24"/>
        </w:rPr>
        <w:t xml:space="preserve"> „</w:t>
      </w:r>
      <w:r w:rsidRPr="0031285E">
        <w:rPr>
          <w:rFonts w:ascii="Arial" w:hAnsi="Arial" w:cs="Arial" w:hint="default"/>
          <w:sz w:val="24"/>
          <w:szCs w:val="24"/>
        </w:rPr>
        <w:t>zá</w:t>
      </w:r>
      <w:r w:rsidRPr="0031285E">
        <w:rPr>
          <w:rFonts w:ascii="Arial" w:hAnsi="Arial" w:cs="Arial" w:hint="default"/>
          <w:sz w:val="24"/>
          <w:szCs w:val="24"/>
        </w:rPr>
        <w:t>kona</w:t>
        <w:br/>
      </w:r>
      <w:r w:rsidRPr="0031285E">
        <w:rPr>
          <w:rFonts w:ascii="Arial" w:hAnsi="Arial" w:cs="Arial" w:hint="default"/>
          <w:sz w:val="24"/>
          <w:szCs w:val="24"/>
        </w:rPr>
        <w:t>č</w:t>
      </w:r>
      <w:r w:rsidRPr="0031285E">
        <w:rPr>
          <w:rFonts w:ascii="Arial" w:hAnsi="Arial" w:cs="Arial" w:hint="default"/>
          <w:sz w:val="24"/>
          <w:szCs w:val="24"/>
        </w:rPr>
        <w:t>. 469/2011 Z. z.“</w:t>
      </w:r>
      <w:r w:rsidRPr="0031285E">
        <w:rPr>
          <w:rFonts w:ascii="Arial" w:hAnsi="Arial" w:cs="Arial" w:hint="default"/>
          <w:sz w:val="24"/>
          <w:szCs w:val="24"/>
        </w:rPr>
        <w:t xml:space="preserve">  nahrá</w:t>
      </w:r>
      <w:r w:rsidRPr="0031285E">
        <w:rPr>
          <w:rFonts w:ascii="Arial" w:hAnsi="Arial" w:cs="Arial" w:hint="default"/>
          <w:sz w:val="24"/>
          <w:szCs w:val="24"/>
        </w:rPr>
        <w:t>dzajú</w:t>
      </w:r>
      <w:r w:rsidRPr="0031285E">
        <w:rPr>
          <w:rFonts w:ascii="Arial" w:hAnsi="Arial" w:cs="Arial" w:hint="default"/>
          <w:sz w:val="24"/>
          <w:szCs w:val="24"/>
        </w:rPr>
        <w:t xml:space="preserve"> slovami „</w:t>
      </w:r>
      <w:r w:rsidRPr="0031285E">
        <w:rPr>
          <w:rFonts w:ascii="Arial" w:hAnsi="Arial" w:cs="Arial" w:hint="default"/>
          <w:sz w:val="24"/>
          <w:szCs w:val="24"/>
        </w:rPr>
        <w:t>neskorší</w:t>
      </w:r>
      <w:r w:rsidRPr="0031285E">
        <w:rPr>
          <w:rFonts w:ascii="Arial" w:hAnsi="Arial" w:cs="Arial" w:hint="default"/>
          <w:sz w:val="24"/>
          <w:szCs w:val="24"/>
        </w:rPr>
        <w:t>ch predpisov“.</w:t>
      </w:r>
    </w:p>
    <w:p w:rsidR="0001513B" w:rsidP="0001513B">
      <w:pPr>
        <w:bidi w:val="0"/>
        <w:ind w:left="4248"/>
        <w:jc w:val="both"/>
        <w:rPr>
          <w:rFonts w:ascii="Arial" w:hAnsi="Arial" w:cs="Arial"/>
        </w:rPr>
      </w:pPr>
    </w:p>
    <w:p w:rsidR="0001513B" w:rsidRPr="003C5670" w:rsidP="0001513B">
      <w:pPr>
        <w:bidi w:val="0"/>
        <w:ind w:left="4248"/>
        <w:jc w:val="both"/>
        <w:rPr>
          <w:rFonts w:ascii="Arial" w:hAnsi="Arial" w:cs="Arial"/>
        </w:rPr>
      </w:pPr>
      <w:r w:rsidRPr="003C5670">
        <w:rPr>
          <w:rFonts w:ascii="Arial" w:hAnsi="Arial" w:cs="Arial"/>
        </w:rPr>
        <w:t>Ide o</w:t>
      </w:r>
      <w:r w:rsidR="00CA0108">
        <w:rPr>
          <w:rFonts w:ascii="Arial" w:hAnsi="Arial" w:cs="Arial"/>
        </w:rPr>
        <w:t> </w:t>
      </w:r>
      <w:r w:rsidRPr="003C5670">
        <w:rPr>
          <w:rFonts w:ascii="Arial" w:hAnsi="Arial" w:cs="Arial"/>
        </w:rPr>
        <w:t>legislatívno-technickú úpravu súvisiacu so zmenou navrhovanou v</w:t>
      </w:r>
      <w:r w:rsidR="00CA0108">
        <w:rPr>
          <w:rFonts w:ascii="Arial" w:hAnsi="Arial" w:cs="Arial"/>
        </w:rPr>
        <w:t> </w:t>
      </w:r>
      <w:r w:rsidRPr="003C5670">
        <w:rPr>
          <w:rFonts w:ascii="Arial" w:hAnsi="Arial" w:cs="Arial"/>
        </w:rPr>
        <w:t>čl. I</w:t>
      </w:r>
      <w:r w:rsidR="00CA0108">
        <w:rPr>
          <w:rFonts w:ascii="Arial" w:hAnsi="Arial" w:cs="Arial"/>
        </w:rPr>
        <w:t> </w:t>
      </w:r>
      <w:r w:rsidRPr="003C5670">
        <w:rPr>
          <w:rFonts w:ascii="Arial" w:hAnsi="Arial" w:cs="Arial"/>
        </w:rPr>
        <w:t xml:space="preserve">siedmom bode. </w:t>
      </w:r>
    </w:p>
    <w:p w:rsidR="0001513B" w:rsidP="0001513B">
      <w:pPr>
        <w:pStyle w:val="ListParagraph"/>
        <w:bidi w:val="0"/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01513B" w:rsidRPr="00D806C1" w:rsidP="0001513B">
      <w:pPr>
        <w:bidi w:val="0"/>
        <w:ind w:left="4248"/>
        <w:jc w:val="both"/>
        <w:rPr>
          <w:rFonts w:ascii="Arial" w:hAnsi="Arial" w:cs="Arial"/>
          <w:b/>
        </w:rPr>
      </w:pPr>
      <w:r w:rsidRPr="00D806C1">
        <w:rPr>
          <w:rFonts w:ascii="Arial" w:hAnsi="Arial" w:cs="Arial"/>
          <w:b/>
        </w:rPr>
        <w:t>Ústavnoprávny výbor NR SR</w:t>
      </w:r>
    </w:p>
    <w:p w:rsidR="0001513B" w:rsidRPr="00D806C1" w:rsidP="0001513B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</w:rPr>
      </w:pPr>
      <w:r w:rsidRPr="00D806C1">
        <w:rPr>
          <w:rFonts w:ascii="Arial" w:hAnsi="Arial" w:cs="Arial"/>
          <w:b/>
        </w:rPr>
        <w:t>Výbor NR SR pre sociálne veci</w:t>
      </w:r>
    </w:p>
    <w:p w:rsidR="0001513B" w:rsidRPr="00D806C1" w:rsidP="0001513B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Arial" w:hAnsi="Arial" w:cs="Arial"/>
          <w:b/>
        </w:rPr>
      </w:pPr>
      <w:r w:rsidRPr="00D806C1">
        <w:rPr>
          <w:rFonts w:ascii="Arial" w:hAnsi="Arial" w:cs="Arial"/>
          <w:b/>
        </w:rPr>
        <w:t>Gestorský výbor odporúča schváliť.</w:t>
      </w:r>
    </w:p>
    <w:p w:rsidR="0001513B" w:rsidRPr="0001513B" w:rsidP="0001513B">
      <w:pPr>
        <w:pStyle w:val="ListParagraph"/>
        <w:bidi w:val="0"/>
        <w:spacing w:after="0" w:line="20" w:lineRule="atLeast"/>
        <w:ind w:left="2124"/>
        <w:jc w:val="both"/>
        <w:rPr>
          <w:rFonts w:ascii="Arial" w:hAnsi="Arial" w:cs="Arial"/>
          <w:sz w:val="24"/>
          <w:szCs w:val="24"/>
        </w:rPr>
      </w:pPr>
    </w:p>
    <w:p w:rsidR="0023245C" w:rsidRPr="0031285E" w:rsidP="0095696F">
      <w:pPr>
        <w:pStyle w:val="ListParagraph"/>
        <w:numPr>
          <w:numId w:val="10"/>
        </w:numPr>
        <w:bidi w:val="0"/>
        <w:spacing w:line="20" w:lineRule="atLeast"/>
        <w:jc w:val="both"/>
        <w:rPr>
          <w:rFonts w:ascii="Arial" w:hAnsi="Arial" w:cs="Arial" w:hint="default"/>
          <w:sz w:val="24"/>
          <w:szCs w:val="24"/>
        </w:rPr>
      </w:pPr>
      <w:r w:rsidRPr="0031285E">
        <w:rPr>
          <w:rFonts w:ascii="Arial" w:hAnsi="Arial" w:cs="Arial" w:hint="default"/>
          <w:sz w:val="24"/>
          <w:szCs w:val="24"/>
        </w:rPr>
        <w:t>Za č</w:t>
      </w:r>
      <w:r w:rsidRPr="0031285E">
        <w:rPr>
          <w:rFonts w:ascii="Arial" w:hAnsi="Arial" w:cs="Arial" w:hint="default"/>
          <w:sz w:val="24"/>
          <w:szCs w:val="24"/>
        </w:rPr>
        <w:t>l. III sa vkladá</w:t>
      </w:r>
      <w:r w:rsidRPr="0031285E">
        <w:rPr>
          <w:rFonts w:ascii="Arial" w:hAnsi="Arial" w:cs="Arial" w:hint="default"/>
          <w:sz w:val="24"/>
          <w:szCs w:val="24"/>
        </w:rPr>
        <w:t xml:space="preserve"> nový</w:t>
      </w:r>
      <w:r w:rsidRPr="0031285E">
        <w:rPr>
          <w:rFonts w:ascii="Arial" w:hAnsi="Arial" w:cs="Arial" w:hint="default"/>
          <w:sz w:val="24"/>
          <w:szCs w:val="24"/>
        </w:rPr>
        <w:t xml:space="preserve"> č</w:t>
      </w:r>
      <w:r w:rsidRPr="0031285E">
        <w:rPr>
          <w:rFonts w:ascii="Arial" w:hAnsi="Arial" w:cs="Arial" w:hint="default"/>
          <w:sz w:val="24"/>
          <w:szCs w:val="24"/>
        </w:rPr>
        <w:t>l. IV, ktorý</w:t>
      </w:r>
      <w:r w:rsidRPr="0031285E">
        <w:rPr>
          <w:rFonts w:ascii="Arial" w:hAnsi="Arial" w:cs="Arial" w:hint="default"/>
          <w:sz w:val="24"/>
          <w:szCs w:val="24"/>
        </w:rPr>
        <w:t xml:space="preserve"> znie:</w:t>
      </w:r>
    </w:p>
    <w:p w:rsidR="003D32F6" w:rsidP="0023245C">
      <w:pPr>
        <w:pStyle w:val="ListParagraph"/>
        <w:bidi w:val="0"/>
        <w:spacing w:before="120" w:after="0" w:line="240" w:lineRule="auto"/>
        <w:ind w:left="357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23245C" w:rsidRPr="0001513B" w:rsidP="0023245C">
      <w:pPr>
        <w:pStyle w:val="ListParagraph"/>
        <w:bidi w:val="0"/>
        <w:spacing w:before="120" w:after="0" w:line="240" w:lineRule="auto"/>
        <w:ind w:left="357"/>
        <w:contextualSpacing w:val="0"/>
        <w:jc w:val="center"/>
        <w:rPr>
          <w:rFonts w:ascii="Arial" w:hAnsi="Arial" w:cs="Arial" w:hint="default"/>
          <w:sz w:val="24"/>
          <w:szCs w:val="24"/>
        </w:rPr>
      </w:pPr>
      <w:r w:rsidRPr="0001513B">
        <w:rPr>
          <w:rFonts w:ascii="Arial" w:hAnsi="Arial" w:cs="Arial" w:hint="default"/>
          <w:sz w:val="24"/>
          <w:szCs w:val="24"/>
        </w:rPr>
        <w:t>„Č</w:t>
      </w:r>
      <w:r w:rsidRPr="0001513B">
        <w:rPr>
          <w:rFonts w:ascii="Arial" w:hAnsi="Arial" w:cs="Arial" w:hint="default"/>
          <w:sz w:val="24"/>
          <w:szCs w:val="24"/>
        </w:rPr>
        <w:t>l. IV</w:t>
      </w:r>
    </w:p>
    <w:p w:rsidR="0023245C" w:rsidRPr="0001513B" w:rsidP="0023245C">
      <w:pPr>
        <w:pStyle w:val="ListParagraph"/>
        <w:bidi w:val="0"/>
        <w:spacing w:after="0" w:line="2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:rsidR="0023245C" w:rsidRPr="0001513B" w:rsidP="0023245C">
      <w:pPr>
        <w:pStyle w:val="ListParagraph"/>
        <w:bidi w:val="0"/>
        <w:spacing w:line="20" w:lineRule="atLeast"/>
        <w:ind w:left="357" w:firstLine="352"/>
        <w:jc w:val="both"/>
        <w:rPr>
          <w:rFonts w:ascii="Arial" w:hAnsi="Arial" w:cs="Arial" w:hint="default"/>
          <w:sz w:val="24"/>
          <w:szCs w:val="24"/>
        </w:rPr>
      </w:pPr>
      <w:r w:rsidRPr="0001513B">
        <w:rPr>
          <w:rFonts w:ascii="Arial" w:hAnsi="Arial" w:cs="Arial" w:hint="default"/>
          <w:sz w:val="24"/>
          <w:szCs w:val="24"/>
        </w:rPr>
        <w:t>Zá</w:t>
      </w:r>
      <w:r w:rsidRPr="0001513B">
        <w:rPr>
          <w:rFonts w:ascii="Arial" w:hAnsi="Arial" w:cs="Arial" w:hint="default"/>
          <w:sz w:val="24"/>
          <w:szCs w:val="24"/>
        </w:rPr>
        <w:t>kon č</w:t>
      </w:r>
      <w:r w:rsidRPr="0001513B">
        <w:rPr>
          <w:rFonts w:ascii="Arial" w:hAnsi="Arial" w:cs="Arial" w:hint="default"/>
          <w:sz w:val="24"/>
          <w:szCs w:val="24"/>
        </w:rPr>
        <w:t>. 124/2006 Z. z. o bezpeč</w:t>
      </w:r>
      <w:r w:rsidRPr="0001513B">
        <w:rPr>
          <w:rFonts w:ascii="Arial" w:hAnsi="Arial" w:cs="Arial" w:hint="default"/>
          <w:sz w:val="24"/>
          <w:szCs w:val="24"/>
        </w:rPr>
        <w:t>nosti a </w:t>
      </w:r>
      <w:r w:rsidRPr="0001513B">
        <w:rPr>
          <w:rFonts w:ascii="Arial" w:hAnsi="Arial" w:cs="Arial" w:hint="default"/>
          <w:sz w:val="24"/>
          <w:szCs w:val="24"/>
        </w:rPr>
        <w:t>ochrane zdravia pri prá</w:t>
      </w:r>
      <w:r w:rsidRPr="0001513B">
        <w:rPr>
          <w:rFonts w:ascii="Arial" w:hAnsi="Arial" w:cs="Arial" w:hint="default"/>
          <w:sz w:val="24"/>
          <w:szCs w:val="24"/>
        </w:rPr>
        <w:t>ci a o zmene a doplnení</w:t>
      </w:r>
      <w:r w:rsidRPr="0001513B">
        <w:rPr>
          <w:rFonts w:ascii="Arial" w:hAnsi="Arial" w:cs="Arial" w:hint="default"/>
          <w:sz w:val="24"/>
          <w:szCs w:val="24"/>
        </w:rPr>
        <w:t xml:space="preserve"> niektorý</w:t>
      </w:r>
      <w:r w:rsidRPr="0001513B">
        <w:rPr>
          <w:rFonts w:ascii="Arial" w:hAnsi="Arial" w:cs="Arial" w:hint="default"/>
          <w:sz w:val="24"/>
          <w:szCs w:val="24"/>
        </w:rPr>
        <w:t>ch zá</w:t>
      </w:r>
      <w:r w:rsidRPr="0001513B">
        <w:rPr>
          <w:rFonts w:ascii="Arial" w:hAnsi="Arial" w:cs="Arial" w:hint="default"/>
          <w:sz w:val="24"/>
          <w:szCs w:val="24"/>
        </w:rPr>
        <w:t>konov v znení</w:t>
      </w:r>
      <w:r w:rsidRPr="0001513B">
        <w:rPr>
          <w:rFonts w:ascii="Arial" w:hAnsi="Arial" w:cs="Arial" w:hint="default"/>
          <w:sz w:val="24"/>
          <w:szCs w:val="24"/>
        </w:rPr>
        <w:t xml:space="preserve"> zá</w:t>
      </w:r>
      <w:r w:rsidRPr="0001513B">
        <w:rPr>
          <w:rFonts w:ascii="Arial" w:hAnsi="Arial" w:cs="Arial" w:hint="default"/>
          <w:sz w:val="24"/>
          <w:szCs w:val="24"/>
        </w:rPr>
        <w:t>kona č</w:t>
      </w:r>
      <w:r w:rsidRPr="0001513B">
        <w:rPr>
          <w:rFonts w:ascii="Arial" w:hAnsi="Arial" w:cs="Arial" w:hint="default"/>
          <w:sz w:val="24"/>
          <w:szCs w:val="24"/>
        </w:rPr>
        <w:t>. 309/2007 Z. z., zá</w:t>
      </w:r>
      <w:r w:rsidRPr="0001513B">
        <w:rPr>
          <w:rFonts w:ascii="Arial" w:hAnsi="Arial" w:cs="Arial" w:hint="default"/>
          <w:sz w:val="24"/>
          <w:szCs w:val="24"/>
        </w:rPr>
        <w:t>kona č</w:t>
      </w:r>
      <w:r w:rsidRPr="0001513B">
        <w:rPr>
          <w:rFonts w:ascii="Arial" w:hAnsi="Arial" w:cs="Arial" w:hint="default"/>
          <w:sz w:val="24"/>
          <w:szCs w:val="24"/>
        </w:rPr>
        <w:t>. 140/2008 Z. z., zá</w:t>
      </w:r>
      <w:r w:rsidRPr="0001513B">
        <w:rPr>
          <w:rFonts w:ascii="Arial" w:hAnsi="Arial" w:cs="Arial" w:hint="default"/>
          <w:sz w:val="24"/>
          <w:szCs w:val="24"/>
        </w:rPr>
        <w:t>kona č</w:t>
      </w:r>
      <w:r w:rsidRPr="0001513B">
        <w:rPr>
          <w:rFonts w:ascii="Arial" w:hAnsi="Arial" w:cs="Arial" w:hint="default"/>
          <w:sz w:val="24"/>
          <w:szCs w:val="24"/>
        </w:rPr>
        <w:t>. 132/2010 Z. z., zá</w:t>
      </w:r>
      <w:r w:rsidRPr="0001513B">
        <w:rPr>
          <w:rFonts w:ascii="Arial" w:hAnsi="Arial" w:cs="Arial" w:hint="default"/>
          <w:sz w:val="24"/>
          <w:szCs w:val="24"/>
        </w:rPr>
        <w:t>kona č</w:t>
      </w:r>
      <w:r w:rsidRPr="0001513B">
        <w:rPr>
          <w:rFonts w:ascii="Arial" w:hAnsi="Arial" w:cs="Arial" w:hint="default"/>
          <w:sz w:val="24"/>
          <w:szCs w:val="24"/>
        </w:rPr>
        <w:t>. 136/2010 Z. z., zá</w:t>
      </w:r>
      <w:r w:rsidRPr="0001513B">
        <w:rPr>
          <w:rFonts w:ascii="Arial" w:hAnsi="Arial" w:cs="Arial" w:hint="default"/>
          <w:sz w:val="24"/>
          <w:szCs w:val="24"/>
        </w:rPr>
        <w:t>kona č</w:t>
      </w:r>
      <w:r w:rsidRPr="0001513B">
        <w:rPr>
          <w:rFonts w:ascii="Arial" w:hAnsi="Arial" w:cs="Arial" w:hint="default"/>
          <w:sz w:val="24"/>
          <w:szCs w:val="24"/>
        </w:rPr>
        <w:t>. 470/2011 Z. z. a </w:t>
      </w:r>
      <w:r w:rsidRPr="0001513B">
        <w:rPr>
          <w:rFonts w:ascii="Arial" w:hAnsi="Arial" w:cs="Arial" w:hint="default"/>
          <w:sz w:val="24"/>
          <w:szCs w:val="24"/>
        </w:rPr>
        <w:t>zá</w:t>
      </w:r>
      <w:r w:rsidRPr="0001513B">
        <w:rPr>
          <w:rFonts w:ascii="Arial" w:hAnsi="Arial" w:cs="Arial" w:hint="default"/>
          <w:sz w:val="24"/>
          <w:szCs w:val="24"/>
        </w:rPr>
        <w:t>kona č</w:t>
      </w:r>
      <w:r w:rsidRPr="0001513B">
        <w:rPr>
          <w:rFonts w:ascii="Arial" w:hAnsi="Arial" w:cs="Arial" w:hint="default"/>
          <w:sz w:val="24"/>
          <w:szCs w:val="24"/>
        </w:rPr>
        <w:t>. 154/2013 Z. z. sa mení</w:t>
      </w:r>
      <w:r w:rsidRPr="0001513B">
        <w:rPr>
          <w:rFonts w:ascii="Arial" w:hAnsi="Arial" w:cs="Arial" w:hint="default"/>
          <w:sz w:val="24"/>
          <w:szCs w:val="24"/>
        </w:rPr>
        <w:t xml:space="preserve"> a dopĺň</w:t>
      </w:r>
      <w:r w:rsidRPr="0001513B">
        <w:rPr>
          <w:rFonts w:ascii="Arial" w:hAnsi="Arial" w:cs="Arial" w:hint="default"/>
          <w:sz w:val="24"/>
          <w:szCs w:val="24"/>
        </w:rPr>
        <w:t>a takto:</w:t>
      </w:r>
    </w:p>
    <w:p w:rsidR="0023245C" w:rsidRPr="0001513B" w:rsidP="0023245C">
      <w:pPr>
        <w:pStyle w:val="ListParagraph"/>
        <w:bidi w:val="0"/>
        <w:spacing w:line="20" w:lineRule="atLeast"/>
        <w:ind w:left="357" w:firstLine="352"/>
        <w:jc w:val="both"/>
        <w:rPr>
          <w:rFonts w:ascii="Arial" w:hAnsi="Arial" w:cs="Arial" w:hint="default"/>
          <w:sz w:val="24"/>
          <w:szCs w:val="24"/>
        </w:rPr>
      </w:pPr>
    </w:p>
    <w:p w:rsidR="0023245C" w:rsidRPr="0001513B" w:rsidP="0023245C">
      <w:pPr>
        <w:pStyle w:val="ListParagraph"/>
        <w:numPr>
          <w:numId w:val="3"/>
        </w:numPr>
        <w:bidi w:val="0"/>
        <w:spacing w:line="20" w:lineRule="atLeast"/>
        <w:jc w:val="both"/>
        <w:rPr>
          <w:rFonts w:ascii="Arial" w:hAnsi="Arial" w:cs="Arial" w:hint="default"/>
          <w:sz w:val="24"/>
          <w:szCs w:val="24"/>
        </w:rPr>
      </w:pPr>
      <w:r w:rsidRPr="0001513B">
        <w:rPr>
          <w:rFonts w:ascii="Arial" w:hAnsi="Arial" w:cs="Arial"/>
          <w:sz w:val="24"/>
          <w:szCs w:val="24"/>
        </w:rPr>
        <w:t>V </w:t>
      </w:r>
      <w:r w:rsidRPr="0001513B">
        <w:rPr>
          <w:rFonts w:ascii="Arial" w:hAnsi="Arial" w:cs="Arial" w:hint="default"/>
          <w:sz w:val="24"/>
          <w:szCs w:val="24"/>
        </w:rPr>
        <w:t>prí</w:t>
      </w:r>
      <w:r w:rsidRPr="0001513B">
        <w:rPr>
          <w:rFonts w:ascii="Arial" w:hAnsi="Arial" w:cs="Arial" w:hint="default"/>
          <w:sz w:val="24"/>
          <w:szCs w:val="24"/>
        </w:rPr>
        <w:t>lohe č</w:t>
      </w:r>
      <w:r w:rsidRPr="0001513B">
        <w:rPr>
          <w:rFonts w:ascii="Arial" w:hAnsi="Arial" w:cs="Arial" w:hint="default"/>
          <w:sz w:val="24"/>
          <w:szCs w:val="24"/>
        </w:rPr>
        <w:t>. 1b č</w:t>
      </w:r>
      <w:r w:rsidRPr="0001513B">
        <w:rPr>
          <w:rFonts w:ascii="Arial" w:hAnsi="Arial" w:cs="Arial" w:hint="default"/>
          <w:sz w:val="24"/>
          <w:szCs w:val="24"/>
        </w:rPr>
        <w:t>asti B sa slová</w:t>
      </w:r>
      <w:r w:rsidRPr="0001513B">
        <w:rPr>
          <w:rFonts w:ascii="Arial" w:hAnsi="Arial" w:cs="Arial" w:hint="default"/>
          <w:sz w:val="24"/>
          <w:szCs w:val="24"/>
        </w:rPr>
        <w:t xml:space="preserve"> „</w:t>
      </w:r>
      <w:r w:rsidRPr="0001513B">
        <w:rPr>
          <w:rFonts w:ascii="Arial" w:hAnsi="Arial" w:cs="Arial" w:hint="default"/>
          <w:sz w:val="24"/>
          <w:szCs w:val="24"/>
        </w:rPr>
        <w:t>nad 1 200“</w:t>
      </w:r>
      <w:r w:rsidRPr="0001513B">
        <w:rPr>
          <w:rFonts w:ascii="Arial" w:hAnsi="Arial" w:cs="Arial" w:hint="default"/>
          <w:sz w:val="24"/>
          <w:szCs w:val="24"/>
        </w:rPr>
        <w:t xml:space="preserve"> nahrá</w:t>
      </w:r>
      <w:r w:rsidRPr="0001513B">
        <w:rPr>
          <w:rFonts w:ascii="Arial" w:hAnsi="Arial" w:cs="Arial" w:hint="default"/>
          <w:sz w:val="24"/>
          <w:szCs w:val="24"/>
        </w:rPr>
        <w:t>dzajú</w:t>
      </w:r>
      <w:r w:rsidRPr="0001513B">
        <w:rPr>
          <w:rFonts w:ascii="Arial" w:hAnsi="Arial" w:cs="Arial" w:hint="default"/>
          <w:sz w:val="24"/>
          <w:szCs w:val="24"/>
        </w:rPr>
        <w:t xml:space="preserve"> slovami „</w:t>
      </w:r>
      <w:r w:rsidRPr="0001513B">
        <w:rPr>
          <w:rFonts w:ascii="Arial" w:hAnsi="Arial" w:cs="Arial" w:hint="default"/>
          <w:sz w:val="24"/>
          <w:szCs w:val="24"/>
        </w:rPr>
        <w:t>od 1 201 do 15 000“.</w:t>
      </w:r>
    </w:p>
    <w:p w:rsidR="0023245C" w:rsidRPr="0001513B" w:rsidP="0023245C">
      <w:pPr>
        <w:pStyle w:val="ListParagraph"/>
        <w:bidi w:val="0"/>
        <w:spacing w:line="20" w:lineRule="atLeast"/>
        <w:ind w:left="357"/>
        <w:jc w:val="both"/>
        <w:rPr>
          <w:rFonts w:ascii="Arial" w:hAnsi="Arial" w:cs="Arial"/>
          <w:sz w:val="24"/>
          <w:szCs w:val="24"/>
        </w:rPr>
      </w:pPr>
    </w:p>
    <w:p w:rsidR="0023245C" w:rsidRPr="0001513B" w:rsidP="0023245C">
      <w:pPr>
        <w:pStyle w:val="ListParagraph"/>
        <w:numPr>
          <w:numId w:val="3"/>
        </w:numPr>
        <w:bidi w:val="0"/>
        <w:spacing w:line="20" w:lineRule="atLeast"/>
        <w:jc w:val="both"/>
        <w:rPr>
          <w:rFonts w:ascii="Arial" w:hAnsi="Arial" w:cs="Arial" w:hint="default"/>
          <w:sz w:val="24"/>
          <w:szCs w:val="24"/>
        </w:rPr>
      </w:pPr>
      <w:r w:rsidRPr="0001513B">
        <w:rPr>
          <w:rFonts w:ascii="Arial" w:hAnsi="Arial" w:cs="Arial"/>
          <w:sz w:val="24"/>
          <w:szCs w:val="24"/>
        </w:rPr>
        <w:t>V </w:t>
      </w:r>
      <w:r w:rsidRPr="0001513B">
        <w:rPr>
          <w:rFonts w:ascii="Arial" w:hAnsi="Arial" w:cs="Arial" w:hint="default"/>
          <w:sz w:val="24"/>
          <w:szCs w:val="24"/>
        </w:rPr>
        <w:t>prí</w:t>
      </w:r>
      <w:r w:rsidRPr="0001513B">
        <w:rPr>
          <w:rFonts w:ascii="Arial" w:hAnsi="Arial" w:cs="Arial" w:hint="default"/>
          <w:sz w:val="24"/>
          <w:szCs w:val="24"/>
        </w:rPr>
        <w:t>lohe č</w:t>
      </w:r>
      <w:r w:rsidRPr="0001513B">
        <w:rPr>
          <w:rFonts w:ascii="Arial" w:hAnsi="Arial" w:cs="Arial" w:hint="default"/>
          <w:sz w:val="24"/>
          <w:szCs w:val="24"/>
        </w:rPr>
        <w:t>. 1b č</w:t>
      </w:r>
      <w:r w:rsidRPr="0001513B">
        <w:rPr>
          <w:rFonts w:ascii="Arial" w:hAnsi="Arial" w:cs="Arial" w:hint="default"/>
          <w:sz w:val="24"/>
          <w:szCs w:val="24"/>
        </w:rPr>
        <w:t>asti B sa tabuľ</w:t>
      </w:r>
      <w:r w:rsidRPr="0001513B">
        <w:rPr>
          <w:rFonts w:ascii="Arial" w:hAnsi="Arial" w:cs="Arial" w:hint="default"/>
          <w:sz w:val="24"/>
          <w:szCs w:val="24"/>
        </w:rPr>
        <w:t>ka dopĺň</w:t>
      </w:r>
      <w:r w:rsidRPr="0001513B">
        <w:rPr>
          <w:rFonts w:ascii="Arial" w:hAnsi="Arial" w:cs="Arial" w:hint="default"/>
          <w:sz w:val="24"/>
          <w:szCs w:val="24"/>
        </w:rPr>
        <w:t>a riadkom, ktorý</w:t>
      </w:r>
      <w:r w:rsidRPr="0001513B">
        <w:rPr>
          <w:rFonts w:ascii="Arial" w:hAnsi="Arial" w:cs="Arial" w:hint="default"/>
          <w:sz w:val="24"/>
          <w:szCs w:val="24"/>
        </w:rPr>
        <w:t xml:space="preserve"> znie:</w:t>
      </w:r>
    </w:p>
    <w:p w:rsidR="0023245C" w:rsidRPr="0001513B" w:rsidP="0023245C">
      <w:pPr>
        <w:pStyle w:val="ListParagraph"/>
        <w:bidi w:val="0"/>
        <w:spacing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425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245C" w:rsidRPr="0001513B" w:rsidP="002F2D58">
            <w:pPr>
              <w:pStyle w:val="ListParagraph"/>
              <w:bidi w:val="0"/>
              <w:spacing w:line="20" w:lineRule="atLeast"/>
              <w:ind w:left="0"/>
              <w:suppressOverlap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13B">
              <w:rPr>
                <w:rFonts w:ascii="Arial" w:hAnsi="Arial" w:cs="Arial"/>
                <w:sz w:val="24"/>
                <w:szCs w:val="24"/>
              </w:rPr>
              <w:t>nad 15 000 zamestnancov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3245C" w:rsidRPr="0001513B" w:rsidP="002F2D58">
            <w:pPr>
              <w:pStyle w:val="ListParagraph"/>
              <w:bidi w:val="0"/>
              <w:spacing w:after="0" w:line="20" w:lineRule="atLeast"/>
              <w:ind w:left="0"/>
              <w:suppressOverlap/>
              <w:rPr>
                <w:rFonts w:ascii="Arial" w:hAnsi="Arial" w:cs="Arial" w:hint="default"/>
                <w:sz w:val="24"/>
                <w:szCs w:val="24"/>
              </w:rPr>
            </w:pPr>
            <w:r w:rsidRPr="0001513B">
              <w:rPr>
                <w:rFonts w:ascii="Arial" w:hAnsi="Arial" w:cs="Arial" w:hint="default"/>
                <w:sz w:val="24"/>
                <w:szCs w:val="24"/>
              </w:rPr>
              <w:t>najmenej 12 bezpeč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nostný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ch technikov a na kaž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dý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ch zač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atý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ch 1 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500 zamestnancov najmenej jeden ď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alší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 xml:space="preserve"> bezpeč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>nostný</w:t>
            </w:r>
            <w:r w:rsidRPr="0001513B">
              <w:rPr>
                <w:rFonts w:ascii="Arial" w:hAnsi="Arial" w:cs="Arial" w:hint="default"/>
                <w:sz w:val="24"/>
                <w:szCs w:val="24"/>
              </w:rPr>
              <w:t xml:space="preserve"> technik </w:t>
            </w:r>
          </w:p>
        </w:tc>
      </w:tr>
    </w:tbl>
    <w:p w:rsidR="0023245C" w:rsidRPr="0001513B" w:rsidP="0023245C">
      <w:pPr>
        <w:pStyle w:val="ListParagraph"/>
        <w:bidi w:val="0"/>
        <w:spacing w:line="20" w:lineRule="atLeast"/>
        <w:ind w:left="0"/>
        <w:jc w:val="both"/>
        <w:rPr>
          <w:rFonts w:ascii="Arial" w:hAnsi="Arial" w:cs="Arial" w:hint="default"/>
          <w:sz w:val="24"/>
          <w:szCs w:val="24"/>
        </w:rPr>
      </w:pPr>
      <w:r w:rsidRPr="0001513B">
        <w:rPr>
          <w:rFonts w:ascii="Arial" w:hAnsi="Arial" w:cs="Arial" w:hint="default"/>
          <w:sz w:val="24"/>
          <w:szCs w:val="24"/>
        </w:rPr>
        <w:t xml:space="preserve">       „</w:t>
      </w:r>
    </w:p>
    <w:p w:rsidR="0023245C" w:rsidRPr="0001513B" w:rsidP="0023245C">
      <w:pPr>
        <w:pStyle w:val="ListParagraph"/>
        <w:bidi w:val="0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3245C" w:rsidRPr="0001513B" w:rsidP="0023245C">
      <w:pPr>
        <w:pStyle w:val="ListParagraph"/>
        <w:bidi w:val="0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3245C" w:rsidRPr="0001513B" w:rsidP="0023245C">
      <w:pPr>
        <w:pStyle w:val="ListParagraph"/>
        <w:bidi w:val="0"/>
        <w:spacing w:line="20" w:lineRule="atLeast"/>
        <w:ind w:left="708"/>
        <w:jc w:val="both"/>
        <w:rPr>
          <w:rFonts w:ascii="Arial" w:hAnsi="Arial" w:cs="Arial" w:hint="default"/>
          <w:sz w:val="24"/>
          <w:szCs w:val="24"/>
        </w:rPr>
      </w:pPr>
      <w:r w:rsidRPr="0001513B">
        <w:rPr>
          <w:rFonts w:ascii="Arial" w:hAnsi="Arial" w:cs="Arial" w:hint="default"/>
          <w:sz w:val="24"/>
          <w:szCs w:val="24"/>
        </w:rPr>
        <w:t>“.“.</w:t>
      </w:r>
    </w:p>
    <w:p w:rsidR="0023245C" w:rsidRPr="0001513B" w:rsidP="0023245C">
      <w:pPr>
        <w:pStyle w:val="ListParagraph"/>
        <w:bidi w:val="0"/>
        <w:spacing w:after="0" w:line="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23245C" w:rsidRPr="0001513B" w:rsidP="0023245C">
      <w:pPr>
        <w:pStyle w:val="ListParagraph"/>
        <w:bidi w:val="0"/>
        <w:spacing w:line="20" w:lineRule="atLeast"/>
        <w:ind w:left="357"/>
        <w:jc w:val="both"/>
        <w:rPr>
          <w:rFonts w:ascii="Arial" w:hAnsi="Arial" w:cs="Arial"/>
          <w:sz w:val="24"/>
          <w:szCs w:val="24"/>
        </w:rPr>
      </w:pPr>
    </w:p>
    <w:p w:rsidR="0023245C" w:rsidRPr="0001513B" w:rsidP="0023245C">
      <w:pPr>
        <w:pStyle w:val="ListParagraph"/>
        <w:bidi w:val="0"/>
        <w:spacing w:line="20" w:lineRule="atLeast"/>
        <w:ind w:left="357"/>
        <w:jc w:val="both"/>
        <w:rPr>
          <w:rFonts w:ascii="Arial" w:hAnsi="Arial" w:cs="Arial" w:hint="default"/>
          <w:sz w:val="24"/>
          <w:szCs w:val="24"/>
        </w:rPr>
      </w:pPr>
      <w:r w:rsidRPr="0001513B">
        <w:rPr>
          <w:rFonts w:ascii="Arial" w:hAnsi="Arial" w:cs="Arial" w:hint="default"/>
          <w:sz w:val="24"/>
          <w:szCs w:val="24"/>
        </w:rPr>
        <w:t>Doterajší</w:t>
      </w:r>
      <w:r w:rsidRPr="0001513B">
        <w:rPr>
          <w:rFonts w:ascii="Arial" w:hAnsi="Arial" w:cs="Arial" w:hint="default"/>
          <w:sz w:val="24"/>
          <w:szCs w:val="24"/>
        </w:rPr>
        <w:t xml:space="preserve"> č</w:t>
      </w:r>
      <w:r w:rsidRPr="0001513B">
        <w:rPr>
          <w:rFonts w:ascii="Arial" w:hAnsi="Arial" w:cs="Arial" w:hint="default"/>
          <w:sz w:val="24"/>
          <w:szCs w:val="24"/>
        </w:rPr>
        <w:t>l. IV sa označí</w:t>
      </w:r>
      <w:r w:rsidRPr="0001513B">
        <w:rPr>
          <w:rFonts w:ascii="Arial" w:hAnsi="Arial" w:cs="Arial" w:hint="default"/>
          <w:sz w:val="24"/>
          <w:szCs w:val="24"/>
        </w:rPr>
        <w:t xml:space="preserve"> ako č</w:t>
      </w:r>
      <w:r w:rsidRPr="0001513B">
        <w:rPr>
          <w:rFonts w:ascii="Arial" w:hAnsi="Arial" w:cs="Arial" w:hint="default"/>
          <w:sz w:val="24"/>
          <w:szCs w:val="24"/>
        </w:rPr>
        <w:t>l. V.</w:t>
      </w:r>
    </w:p>
    <w:p w:rsidR="0023245C" w:rsidRPr="0001513B" w:rsidP="0001513B">
      <w:pPr>
        <w:bidi w:val="0"/>
        <w:spacing w:line="20" w:lineRule="atLeast"/>
        <w:ind w:left="4248"/>
        <w:jc w:val="both"/>
        <w:rPr>
          <w:rFonts w:ascii="Arial" w:hAnsi="Arial" w:cs="Arial"/>
        </w:rPr>
      </w:pPr>
      <w:r w:rsidRPr="0001513B">
        <w:rPr>
          <w:rFonts w:ascii="Arial" w:hAnsi="Arial" w:cs="Arial"/>
        </w:rPr>
        <w:t>Navrhuje sa osobitná úprava počtu bezpečnostných technikov vo veľmi veľkých právnych subjektoch s počtom zamestnancov nad 15 000 zamestnancov tak, aby boli zabezpečené odborné služby vzhľadom na celkový systém zaistenia bezpečnosti a ochrany zdravia pri práci v týchto subjektoch.</w:t>
        <w:tab/>
        <w:tab/>
        <w:tab/>
      </w:r>
    </w:p>
    <w:p w:rsidR="001E677D" w:rsidRPr="003C5670" w:rsidP="003C5670">
      <w:pPr>
        <w:bidi w:val="0"/>
        <w:ind w:left="4248"/>
        <w:jc w:val="both"/>
        <w:rPr>
          <w:rFonts w:ascii="Arial" w:hAnsi="Arial" w:cs="Arial"/>
        </w:rPr>
      </w:pPr>
    </w:p>
    <w:p w:rsidR="00DA1417" w:rsidP="00DA1417">
      <w:pPr>
        <w:bidi w:val="0"/>
        <w:ind w:left="2832"/>
        <w:rPr>
          <w:rFonts w:ascii="Arial" w:hAnsi="Arial" w:cs="Arial"/>
          <w:b/>
        </w:rPr>
      </w:pPr>
    </w:p>
    <w:p w:rsidR="00DA1417" w:rsidRPr="00D806C1" w:rsidP="00B21FBE">
      <w:pPr>
        <w:tabs>
          <w:tab w:val="left" w:pos="567"/>
        </w:tabs>
        <w:bidi w:val="0"/>
        <w:spacing w:line="360" w:lineRule="auto"/>
        <w:ind w:left="4248"/>
        <w:rPr>
          <w:rFonts w:ascii="Arial" w:hAnsi="Arial" w:cs="Arial"/>
          <w:b/>
        </w:rPr>
      </w:pPr>
      <w:r w:rsidRPr="00D806C1">
        <w:rPr>
          <w:rFonts w:ascii="Arial" w:hAnsi="Arial" w:cs="Arial"/>
          <w:b/>
        </w:rPr>
        <w:t>Výbor NR SR pre sociálne veci</w:t>
      </w:r>
    </w:p>
    <w:p w:rsidR="00DA1417" w:rsidRPr="00D806C1" w:rsidP="00B21FBE">
      <w:pPr>
        <w:tabs>
          <w:tab w:val="left" w:pos="567"/>
        </w:tabs>
        <w:bidi w:val="0"/>
        <w:spacing w:line="360" w:lineRule="auto"/>
        <w:ind w:left="4248"/>
        <w:jc w:val="both"/>
        <w:rPr>
          <w:rFonts w:ascii="Arial" w:hAnsi="Arial" w:cs="Arial"/>
          <w:b/>
        </w:rPr>
      </w:pPr>
      <w:r w:rsidRPr="00D806C1">
        <w:rPr>
          <w:rFonts w:ascii="Arial" w:hAnsi="Arial" w:cs="Arial"/>
          <w:b/>
        </w:rPr>
        <w:t>Gestorský výbor odporúča schváliť.</w:t>
      </w:r>
    </w:p>
    <w:p w:rsidR="00DA1417" w:rsidP="00DA1417">
      <w:pPr>
        <w:bidi w:val="0"/>
        <w:ind w:left="2832"/>
        <w:rPr>
          <w:rFonts w:ascii="Arial" w:hAnsi="Arial" w:cs="Arial"/>
          <w:b/>
        </w:rPr>
      </w:pP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DA1417" w:rsidRPr="00760893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760893">
        <w:rPr>
          <w:rFonts w:ascii="Arial" w:hAnsi="Arial" w:cs="Arial"/>
          <w:b/>
        </w:rPr>
        <w:t>V.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  <w:tab/>
        <w:t xml:space="preserve"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</w:t>
      </w:r>
      <w:r w:rsidRPr="000818D6">
        <w:rPr>
          <w:rFonts w:ascii="Arial" w:hAnsi="Arial" w:cs="Arial"/>
        </w:rPr>
        <w:t>ods</w:t>
      </w:r>
      <w:r w:rsidRPr="000818D6" w:rsidR="00040373">
        <w:rPr>
          <w:rFonts w:ascii="Arial" w:hAnsi="Arial" w:cs="Arial"/>
        </w:rPr>
        <w:t>.</w:t>
      </w:r>
      <w:r w:rsidRPr="00942125">
        <w:rPr>
          <w:rFonts w:ascii="Arial" w:hAnsi="Arial" w:cs="Arial"/>
        </w:rPr>
        <w:t xml:space="preserve"> 4 </w:t>
      </w:r>
      <w:r w:rsidRPr="000818D6">
        <w:rPr>
          <w:rFonts w:ascii="Arial" w:hAnsi="Arial" w:cs="Arial"/>
        </w:rPr>
        <w:t>písm</w:t>
      </w:r>
      <w:r w:rsidRPr="000818D6" w:rsidR="00040373">
        <w:rPr>
          <w:rFonts w:ascii="Arial" w:hAnsi="Arial" w:cs="Arial"/>
        </w:rPr>
        <w:t>.</w:t>
      </w:r>
      <w:r w:rsidRPr="00942125">
        <w:rPr>
          <w:rFonts w:ascii="Arial" w:hAnsi="Arial" w:cs="Arial"/>
        </w:rPr>
        <w:t xml:space="preserve"> f) a § 83 zákona Národnej rady Slovenskej republiky č. 350/1996 Z. z. o rokovacom poriadku Národnej rady Slovenskej republiky v znení neskorších predpisov odporúča Národnej rade Slovenskej republiky návrh zákona v znení schválen</w:t>
      </w:r>
      <w:r>
        <w:rPr>
          <w:rFonts w:ascii="Arial" w:hAnsi="Arial" w:cs="Arial"/>
        </w:rPr>
        <w:t>ých</w:t>
      </w:r>
      <w:r w:rsidRPr="00942125">
        <w:rPr>
          <w:rFonts w:ascii="Arial" w:hAnsi="Arial" w:cs="Arial"/>
        </w:rPr>
        <w:t xml:space="preserve"> pozmeňujúc</w:t>
      </w:r>
      <w:r>
        <w:rPr>
          <w:rFonts w:ascii="Arial" w:hAnsi="Arial" w:cs="Arial"/>
        </w:rPr>
        <w:t>ich</w:t>
      </w:r>
      <w:r w:rsidRPr="00942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 doplňujúcich </w:t>
      </w:r>
      <w:r w:rsidRPr="00942125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ov </w:t>
      </w: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DA1417" w:rsidRPr="00BD1A35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pacing w:val="56"/>
        </w:rPr>
      </w:pPr>
      <w:r w:rsidRPr="00BD1A35">
        <w:rPr>
          <w:rFonts w:ascii="Arial" w:hAnsi="Arial" w:cs="Arial"/>
          <w:b/>
          <w:spacing w:val="56"/>
        </w:rPr>
        <w:t>schváliť.</w:t>
      </w:r>
    </w:p>
    <w:p w:rsidR="00DA1417" w:rsidRPr="001E1F2B" w:rsidP="00DA1417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spacing w:val="50"/>
        </w:rPr>
      </w:pPr>
    </w:p>
    <w:p w:rsidR="00B251E8" w:rsidP="00DA1417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</w:p>
    <w:p w:rsidR="00B251E8" w:rsidRPr="00942125" w:rsidP="00DA1417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</w:p>
    <w:p w:rsidR="00DA1417" w:rsidRPr="001E1F2B" w:rsidP="00DA1417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1E1F2B">
        <w:rPr>
          <w:rFonts w:ascii="Arial" w:hAnsi="Arial" w:cs="Arial"/>
          <w:b/>
        </w:rPr>
        <w:t xml:space="preserve">VI. </w:t>
      </w:r>
    </w:p>
    <w:p w:rsidR="00DA1417" w:rsidRPr="0058476A" w:rsidP="00DA1417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</w:p>
    <w:p w:rsidR="00DA1417" w:rsidP="00B21FB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58476A">
        <w:rPr>
          <w:rFonts w:ascii="Arial" w:hAnsi="Arial" w:cs="Arial"/>
        </w:rPr>
        <w:tab/>
        <w:t xml:space="preserve">Gestorský výbor odporúča hlasovať o návrhoch </w:t>
      </w:r>
      <w:r w:rsidRPr="001F25CB" w:rsidR="001F25CB">
        <w:rPr>
          <w:rFonts w:ascii="Arial" w:hAnsi="Arial" w:cs="Arial"/>
          <w:b/>
        </w:rPr>
        <w:t>1 až 6</w:t>
      </w:r>
      <w:r w:rsidRPr="0058476A">
        <w:rPr>
          <w:rFonts w:ascii="Arial" w:hAnsi="Arial" w:cs="Arial"/>
        </w:rPr>
        <w:t> </w:t>
      </w:r>
      <w:r w:rsidR="00C2080C">
        <w:rPr>
          <w:rFonts w:ascii="Arial" w:hAnsi="Arial" w:cs="Arial"/>
        </w:rPr>
        <w:t xml:space="preserve"> v </w:t>
      </w:r>
      <w:r w:rsidRPr="0058476A">
        <w:rPr>
          <w:rFonts w:ascii="Arial" w:hAnsi="Arial" w:cs="Arial"/>
        </w:rPr>
        <w:t xml:space="preserve">štvrtej časti tejto spoločnej správy spoločne so stanoviskom gestorského výboru </w:t>
      </w:r>
      <w:r w:rsidRPr="0058476A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DA1417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251E8" w:rsidRPr="0058476A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65008D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5008D">
        <w:rPr>
          <w:rFonts w:ascii="Arial" w:hAnsi="Arial" w:cs="Arial"/>
        </w:rPr>
        <w:t xml:space="preserve">Gestorský výbor určil spoločného spravodajcu výborov </w:t>
      </w:r>
      <w:r w:rsidR="00B172DE">
        <w:rPr>
          <w:rFonts w:ascii="Arial" w:hAnsi="Arial" w:cs="Arial"/>
        </w:rPr>
        <w:t>Viliama Jasaňa</w:t>
      </w:r>
      <w:r>
        <w:rPr>
          <w:rFonts w:ascii="Arial" w:hAnsi="Arial" w:cs="Arial"/>
        </w:rPr>
        <w:t xml:space="preserve"> </w:t>
      </w:r>
      <w:r w:rsidRPr="0065008D">
        <w:rPr>
          <w:rFonts w:ascii="Arial" w:hAnsi="Arial" w:cs="Arial"/>
        </w:rPr>
        <w:t>vystúpiť na schôdzi Národnej rady Slovenskej republiky k uvedenému návrhu zákona v druhom a treťom čítaní</w:t>
      </w:r>
      <w:r>
        <w:rPr>
          <w:rFonts w:ascii="Arial" w:hAnsi="Arial" w:cs="Arial"/>
        </w:rPr>
        <w:t>,</w:t>
      </w:r>
      <w:r w:rsidRPr="0065008D">
        <w:rPr>
          <w:rFonts w:ascii="Arial" w:hAnsi="Arial" w:cs="Arial"/>
        </w:rPr>
        <w:t xml:space="preserve"> predniesť spoločnú správu výborov a odôvodniť návrh a stanovisko gestorského výboru a predložiť Národnej rade S</w:t>
      </w:r>
      <w:r>
        <w:rPr>
          <w:rFonts w:ascii="Arial" w:hAnsi="Arial" w:cs="Arial"/>
        </w:rPr>
        <w:t xml:space="preserve">lovenskej republiky </w:t>
      </w:r>
      <w:r w:rsidRPr="0065008D">
        <w:rPr>
          <w:rFonts w:ascii="Arial" w:hAnsi="Arial" w:cs="Arial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65008D">
          <w:rPr>
            <w:rFonts w:ascii="Arial" w:hAnsi="Arial" w:cs="Arial"/>
          </w:rPr>
          <w:t>2 a</w:t>
        </w:r>
      </w:smartTag>
      <w:r w:rsidRPr="0065008D">
        <w:rPr>
          <w:rFonts w:ascii="Arial" w:hAnsi="Arial" w:cs="Arial"/>
        </w:rPr>
        <w:t xml:space="preserve"> § 86 zákona Národnej rady Slovenskej republiky</w:t>
      </w:r>
      <w:r>
        <w:rPr>
          <w:rFonts w:ascii="Arial" w:hAnsi="Arial" w:cs="Arial"/>
        </w:rPr>
        <w:t xml:space="preserve"> </w:t>
      </w:r>
      <w:r w:rsidRPr="0065008D">
        <w:rPr>
          <w:rFonts w:ascii="Arial" w:hAnsi="Arial" w:cs="Arial"/>
        </w:rPr>
        <w:t>č. 350/1996 Z. z. o rokovacom poriadku Národnej rady Slovenskej republiky v znení neskorších predpisov</w:t>
      </w:r>
      <w:r>
        <w:rPr>
          <w:rFonts w:ascii="Arial" w:hAnsi="Arial" w:cs="Arial"/>
        </w:rPr>
        <w:t>.</w:t>
      </w:r>
    </w:p>
    <w:p w:rsidR="00DA1417" w:rsidRPr="00090751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Spoločná správa výborov Národnej rady Slovenskej republiky o výsledkoch prerokovania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zákona vo výboroch Národnej rady Slovenskej republiky  v druhom čítaní bola schválená uznesením Výboru Národnej rady Slovenskej republiky pre sociálne veci č.</w:t>
      </w:r>
      <w:r>
        <w:rPr>
          <w:rFonts w:ascii="Arial" w:hAnsi="Arial" w:cs="Arial"/>
        </w:rPr>
        <w:t xml:space="preserve"> </w:t>
      </w:r>
      <w:r w:rsidR="00D02776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z</w:t>
      </w:r>
      <w:r w:rsidR="00B21FBE">
        <w:rPr>
          <w:rFonts w:ascii="Arial" w:hAnsi="Arial" w:cs="Arial"/>
        </w:rPr>
        <w:t> 3. septembra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942125">
        <w:rPr>
          <w:rFonts w:ascii="Arial" w:hAnsi="Arial" w:cs="Arial"/>
        </w:rPr>
        <w:t>.</w:t>
      </w:r>
    </w:p>
    <w:p w:rsidR="00B251E8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251E8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B251E8" w:rsidRPr="00942125" w:rsidP="00DA141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DA1417" w:rsidRPr="00942125" w:rsidP="00DA1417">
      <w:pPr>
        <w:pStyle w:val="Heading1"/>
        <w:bidi w:val="0"/>
        <w:rPr>
          <w:b w:val="0"/>
          <w:bCs w:val="0"/>
        </w:rPr>
      </w:pPr>
      <w:r w:rsidRPr="00942125">
        <w:rPr>
          <w:b w:val="0"/>
          <w:bCs w:val="0"/>
        </w:rPr>
        <w:t xml:space="preserve">Bratislava </w:t>
      </w:r>
      <w:r w:rsidR="00B21FBE">
        <w:rPr>
          <w:b w:val="0"/>
          <w:bCs w:val="0"/>
        </w:rPr>
        <w:t>3. septembra</w:t>
      </w:r>
      <w:r w:rsidRPr="00942125">
        <w:rPr>
          <w:b w:val="0"/>
          <w:bCs w:val="0"/>
        </w:rPr>
        <w:t xml:space="preserve"> 201</w:t>
      </w:r>
      <w:r>
        <w:rPr>
          <w:b w:val="0"/>
          <w:bCs w:val="0"/>
        </w:rPr>
        <w:t>3</w:t>
      </w:r>
    </w:p>
    <w:p w:rsidR="00DA1417" w:rsidP="00DA1417">
      <w:pPr>
        <w:bidi w:val="0"/>
        <w:rPr>
          <w:rFonts w:ascii="Arial" w:hAnsi="Arial" w:cs="Arial"/>
        </w:rPr>
      </w:pPr>
    </w:p>
    <w:p w:rsidR="00D02776" w:rsidP="00DA1417">
      <w:pPr>
        <w:bidi w:val="0"/>
        <w:rPr>
          <w:rFonts w:ascii="Arial" w:hAnsi="Arial" w:cs="Arial"/>
        </w:rPr>
      </w:pPr>
    </w:p>
    <w:p w:rsidR="00D02776" w:rsidP="00DA1417">
      <w:pPr>
        <w:bidi w:val="0"/>
        <w:rPr>
          <w:rFonts w:ascii="Arial" w:hAnsi="Arial" w:cs="Arial"/>
        </w:rPr>
      </w:pPr>
    </w:p>
    <w:p w:rsidR="00D02776" w:rsidP="00DA1417">
      <w:pPr>
        <w:bidi w:val="0"/>
        <w:rPr>
          <w:rFonts w:ascii="Arial" w:hAnsi="Arial" w:cs="Arial"/>
        </w:rPr>
      </w:pPr>
    </w:p>
    <w:p w:rsidR="00DA1417" w:rsidP="00DA1417">
      <w:pPr>
        <w:bidi w:val="0"/>
        <w:rPr>
          <w:rFonts w:ascii="Arial" w:hAnsi="Arial" w:cs="Arial"/>
        </w:rPr>
      </w:pPr>
    </w:p>
    <w:p w:rsidR="00DA1417" w:rsidRPr="0034494B" w:rsidP="00DA1417">
      <w:pPr>
        <w:pStyle w:val="Heading1"/>
        <w:bidi w:val="0"/>
        <w:rPr>
          <w:bCs w:val="0"/>
        </w:rPr>
      </w:pPr>
      <w:r w:rsidRPr="0034494B">
        <w:rPr>
          <w:bCs w:val="0"/>
        </w:rPr>
        <w:t>J</w:t>
      </w:r>
      <w:r>
        <w:rPr>
          <w:rFonts w:hint="default"/>
          <w:bCs w:val="0"/>
        </w:rPr>
        <w:t>á</w:t>
      </w:r>
      <w:r>
        <w:rPr>
          <w:rFonts w:hint="default"/>
          <w:bCs w:val="0"/>
        </w:rPr>
        <w:t>n Podmanický</w:t>
      </w:r>
      <w:r w:rsidRPr="0034494B">
        <w:rPr>
          <w:bCs w:val="0"/>
        </w:rPr>
        <w:t xml:space="preserve"> v. r.</w:t>
      </w:r>
    </w:p>
    <w:p w:rsidR="00DA1417" w:rsidP="00DA1417">
      <w:pPr>
        <w:bidi w:val="0"/>
        <w:jc w:val="center"/>
        <w:rPr>
          <w:rFonts w:ascii="Times New Roman" w:hAnsi="Times New Roman"/>
        </w:rPr>
      </w:pPr>
      <w:r w:rsidRPr="0034494B">
        <w:rPr>
          <w:rFonts w:ascii="Arial" w:hAnsi="Arial" w:cs="Arial"/>
          <w:b/>
        </w:rPr>
        <w:t>predseda výboru</w:t>
      </w: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1285E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2CC"/>
    <w:multiLevelType w:val="hybridMultilevel"/>
    <w:tmpl w:val="098A5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2357022A"/>
    <w:multiLevelType w:val="hybridMultilevel"/>
    <w:tmpl w:val="6916FAC0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">
    <w:nsid w:val="25C12877"/>
    <w:multiLevelType w:val="hybridMultilevel"/>
    <w:tmpl w:val="33EA012C"/>
    <w:lvl w:ilvl="0">
      <w:start w:val="3"/>
      <w:numFmt w:val="decimal"/>
      <w:lvlText w:val="%1."/>
      <w:lvlJc w:val="left"/>
      <w:pPr>
        <w:ind w:left="399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494F98"/>
    <w:multiLevelType w:val="hybridMultilevel"/>
    <w:tmpl w:val="85A6D6FE"/>
    <w:lvl w:ilvl="0">
      <w:start w:val="1"/>
      <w:numFmt w:val="decimal"/>
      <w:lvlText w:val="%1."/>
      <w:lvlJc w:val="left"/>
      <w:pPr>
        <w:ind w:left="75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7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9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9" w:hanging="180"/>
      </w:pPr>
      <w:rPr>
        <w:rFonts w:cs="Times New Roman"/>
        <w:rtl w:val="0"/>
        <w:cs w:val="0"/>
      </w:rPr>
    </w:lvl>
  </w:abstractNum>
  <w:abstractNum w:abstractNumId="4">
    <w:nsid w:val="30DC1607"/>
    <w:multiLevelType w:val="hybridMultilevel"/>
    <w:tmpl w:val="EB3E5D06"/>
    <w:lvl w:ilvl="0">
      <w:start w:val="3"/>
      <w:numFmt w:val="decimal"/>
      <w:lvlText w:val="%1."/>
      <w:lvlJc w:val="left"/>
      <w:pPr>
        <w:ind w:left="399" w:hanging="360"/>
      </w:pPr>
      <w:rPr>
        <w:rFonts w:ascii="Arial" w:hAnsi="Arial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1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3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5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7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9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1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3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59" w:hanging="180"/>
      </w:pPr>
      <w:rPr>
        <w:rFonts w:cs="Times New Roman"/>
        <w:rtl w:val="0"/>
        <w:cs w:val="0"/>
      </w:rPr>
    </w:lvl>
  </w:abstractNum>
  <w:abstractNum w:abstractNumId="5">
    <w:nsid w:val="52251259"/>
    <w:multiLevelType w:val="hybridMultilevel"/>
    <w:tmpl w:val="3932B934"/>
    <w:lvl w:ilvl="0">
      <w:start w:val="1"/>
      <w:numFmt w:val="decimal"/>
      <w:lvlText w:val="%1."/>
      <w:lvlJc w:val="left"/>
      <w:pPr>
        <w:ind w:left="75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7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9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1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3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5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7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9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19" w:hanging="180"/>
      </w:pPr>
      <w:rPr>
        <w:rFonts w:cs="Times New Roman"/>
        <w:rtl w:val="0"/>
        <w:cs w:val="0"/>
      </w:rPr>
    </w:lvl>
  </w:abstractNum>
  <w:abstractNum w:abstractNumId="6">
    <w:nsid w:val="5CF61B19"/>
    <w:multiLevelType w:val="hybridMultilevel"/>
    <w:tmpl w:val="0DFAA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6C484F10"/>
    <w:multiLevelType w:val="hybridMultilevel"/>
    <w:tmpl w:val="DA8230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C8557DD"/>
    <w:multiLevelType w:val="hybridMultilevel"/>
    <w:tmpl w:val="02001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FD1458"/>
    <w:multiLevelType w:val="hybridMultilevel"/>
    <w:tmpl w:val="B63A42E0"/>
    <w:lvl w:ilvl="0">
      <w:start w:val="1"/>
      <w:numFmt w:val="decimal"/>
      <w:lvlText w:val="%1."/>
      <w:lvlJc w:val="left"/>
      <w:pPr>
        <w:ind w:left="-3921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-320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-248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-17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-104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-3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9" w:hanging="360"/>
      </w:pPr>
      <w:rPr>
        <w:rFonts w:cs="Times New Roman"/>
        <w:b w:val="0"/>
        <w:rtl w:val="0"/>
        <w:cs w:val="0"/>
      </w:rPr>
    </w:lvl>
    <w:lvl w:ilvl="7">
      <w:start w:val="1"/>
      <w:numFmt w:val="lowerLetter"/>
      <w:lvlText w:val="%8."/>
      <w:lvlJc w:val="left"/>
      <w:pPr>
        <w:ind w:left="111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839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1417"/>
    <w:rsid w:val="0001513B"/>
    <w:rsid w:val="00040373"/>
    <w:rsid w:val="00043FCF"/>
    <w:rsid w:val="000818D6"/>
    <w:rsid w:val="00090751"/>
    <w:rsid w:val="001768A4"/>
    <w:rsid w:val="00180340"/>
    <w:rsid w:val="001909DC"/>
    <w:rsid w:val="001A11E3"/>
    <w:rsid w:val="001E1F2B"/>
    <w:rsid w:val="001E2799"/>
    <w:rsid w:val="001E677D"/>
    <w:rsid w:val="001F25CB"/>
    <w:rsid w:val="0023245C"/>
    <w:rsid w:val="002F2D58"/>
    <w:rsid w:val="0031285E"/>
    <w:rsid w:val="0034494B"/>
    <w:rsid w:val="003C5670"/>
    <w:rsid w:val="003D32F6"/>
    <w:rsid w:val="003F70AC"/>
    <w:rsid w:val="00401785"/>
    <w:rsid w:val="00435B33"/>
    <w:rsid w:val="004920E0"/>
    <w:rsid w:val="00496C93"/>
    <w:rsid w:val="004B2B77"/>
    <w:rsid w:val="00522963"/>
    <w:rsid w:val="00546E66"/>
    <w:rsid w:val="005678AA"/>
    <w:rsid w:val="0058476A"/>
    <w:rsid w:val="005D20DE"/>
    <w:rsid w:val="005E4CBC"/>
    <w:rsid w:val="00633A70"/>
    <w:rsid w:val="0065008D"/>
    <w:rsid w:val="006E7F7E"/>
    <w:rsid w:val="006F1576"/>
    <w:rsid w:val="00760893"/>
    <w:rsid w:val="008335F4"/>
    <w:rsid w:val="008917D3"/>
    <w:rsid w:val="008E4B2A"/>
    <w:rsid w:val="00942125"/>
    <w:rsid w:val="0095696F"/>
    <w:rsid w:val="009879A5"/>
    <w:rsid w:val="00B172DE"/>
    <w:rsid w:val="00B21FBE"/>
    <w:rsid w:val="00B251E8"/>
    <w:rsid w:val="00BD1A35"/>
    <w:rsid w:val="00C2080C"/>
    <w:rsid w:val="00C24DFE"/>
    <w:rsid w:val="00C409C4"/>
    <w:rsid w:val="00CA0108"/>
    <w:rsid w:val="00D02776"/>
    <w:rsid w:val="00D30C34"/>
    <w:rsid w:val="00D806C1"/>
    <w:rsid w:val="00DA1417"/>
    <w:rsid w:val="00E439D3"/>
    <w:rsid w:val="00E8062F"/>
    <w:rsid w:val="00EA42D5"/>
    <w:rsid w:val="00F02936"/>
    <w:rsid w:val="00FA57EA"/>
    <w:rsid w:val="00FC613C"/>
    <w:rsid w:val="00FD19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A1417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DA1417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DA1417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A1417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A1417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DA1417"/>
    <w:rPr>
      <w:rFonts w:ascii="AT*Toronto" w:eastAsia="Arial Unicode MS" w:hAnsi="AT*Toronto" w:cs="Arial Unicode M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A1417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A1417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DA141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A1417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DA141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DA1417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1148</Words>
  <Characters>6546</Characters>
  <Application>Microsoft Office Word</Application>
  <DocSecurity>0</DocSecurity>
  <Lines>0</Lines>
  <Paragraphs>0</Paragraphs>
  <ScaleCrop>false</ScaleCrop>
  <Company>Kancelaria NR SR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dcterms:created xsi:type="dcterms:W3CDTF">2013-09-02T10:52:00Z</dcterms:created>
  <dcterms:modified xsi:type="dcterms:W3CDTF">2013-09-02T13:31:00Z</dcterms:modified>
</cp:coreProperties>
</file>