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0F2F39">
        <w:rPr>
          <w:sz w:val="22"/>
          <w:szCs w:val="22"/>
        </w:rPr>
        <w:t>1586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412182">
        <w:rPr>
          <w:sz w:val="22"/>
          <w:szCs w:val="22"/>
        </w:rPr>
        <w:t>3</w:t>
      </w:r>
    </w:p>
    <w:p w:rsidR="000F2F39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BE641C">
      <w:pPr>
        <w:pStyle w:val="rozhodnutia"/>
        <w:bidi w:val="0"/>
      </w:pPr>
      <w:r w:rsidR="000F2F39">
        <w:t>625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0F2F39">
        <w:rPr>
          <w:rFonts w:ascii="Arial" w:hAnsi="Arial" w:cs="Arial"/>
          <w:sz w:val="22"/>
        </w:rPr>
        <w:t> 19. augusta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412182">
        <w:rPr>
          <w:rFonts w:ascii="Arial" w:hAnsi="Arial" w:cs="Arial"/>
          <w:sz w:val="22"/>
        </w:rPr>
        <w:t>3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0F2F39">
        <w:rPr>
          <w:rFonts w:cs="Arial"/>
          <w:noProof/>
          <w:sz w:val="22"/>
          <w:lang w:val="sk-SK"/>
        </w:rPr>
        <w:t>ktorým sa mení a dopĺňa zákon č. 461/2003 Z. z. o sociálnom poistení v znení neskorších predpisov a ktorým sa menia a dopĺňajú niektoré zákony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0F2F39">
        <w:rPr>
          <w:rFonts w:cs="Arial"/>
          <w:sz w:val="22"/>
          <w:lang w:val="sk-SK"/>
        </w:rPr>
        <w:t>651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0F2F39">
        <w:rPr>
          <w:rFonts w:cs="Arial"/>
          <w:sz w:val="22"/>
          <w:lang w:val="sk-SK"/>
        </w:rPr>
        <w:t>16. augusta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412182">
        <w:rPr>
          <w:rFonts w:cs="Arial"/>
          <w:sz w:val="22"/>
          <w:lang w:val="sk-SK"/>
        </w:rPr>
        <w:t>3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</w:t>
      </w:r>
      <w:r w:rsidR="000F2F39">
        <w:rPr>
          <w:rFonts w:ascii="Arial" w:hAnsi="Arial" w:cs="Arial"/>
          <w:sz w:val="22"/>
          <w:szCs w:val="22"/>
        </w:rPr>
        <w:t xml:space="preserve">ubliky pre financie a rozpočet </w:t>
      </w:r>
    </w:p>
    <w:p w:rsidR="000F2F39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sociálne veci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0F2F39">
        <w:rPr>
          <w:rFonts w:ascii="Arial" w:hAnsi="Arial" w:cs="Arial"/>
          <w:sz w:val="22"/>
          <w:szCs w:val="22"/>
        </w:rPr>
        <w:tab/>
        <w:t>Výboru Národnej rady Slovenskej republiky pre zdravotníctvo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0F2F39">
        <w:rPr>
          <w:rFonts w:ascii="Arial" w:hAnsi="Arial" w:cs="Arial"/>
          <w:sz w:val="22"/>
        </w:rPr>
        <w:t>sociálne veci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  <w:r w:rsidR="008869B9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  </w:t>
      </w:r>
      <w:r w:rsidR="008869B9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 w:rsidSect="008075BB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CE3CC7"/>
    <w:rsid w:val="0006545E"/>
    <w:rsid w:val="000F2F39"/>
    <w:rsid w:val="00107708"/>
    <w:rsid w:val="00162815"/>
    <w:rsid w:val="00182B46"/>
    <w:rsid w:val="001B1718"/>
    <w:rsid w:val="00294C70"/>
    <w:rsid w:val="00321530"/>
    <w:rsid w:val="00324863"/>
    <w:rsid w:val="003259C0"/>
    <w:rsid w:val="00364139"/>
    <w:rsid w:val="003870D6"/>
    <w:rsid w:val="00394735"/>
    <w:rsid w:val="003F1D5F"/>
    <w:rsid w:val="00412182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A1117"/>
    <w:rsid w:val="006B015A"/>
    <w:rsid w:val="00713F18"/>
    <w:rsid w:val="00723AE1"/>
    <w:rsid w:val="00803DD5"/>
    <w:rsid w:val="008075BB"/>
    <w:rsid w:val="008869B9"/>
    <w:rsid w:val="008A7F9E"/>
    <w:rsid w:val="008B7C2F"/>
    <w:rsid w:val="008C04D2"/>
    <w:rsid w:val="009701A7"/>
    <w:rsid w:val="009A3380"/>
    <w:rsid w:val="00AD1D2C"/>
    <w:rsid w:val="00B21800"/>
    <w:rsid w:val="00B83C0F"/>
    <w:rsid w:val="00BE641C"/>
    <w:rsid w:val="00C64E35"/>
    <w:rsid w:val="00CC164C"/>
    <w:rsid w:val="00CE0BFD"/>
    <w:rsid w:val="00CE3CC7"/>
    <w:rsid w:val="00D57473"/>
    <w:rsid w:val="00D62C4B"/>
    <w:rsid w:val="00D77292"/>
    <w:rsid w:val="00D95736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5B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8075B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8075B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rsid w:val="008075BB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8075B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0F2F3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0F2F39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169</Words>
  <Characters>965</Characters>
  <Application>Microsoft Office Word</Application>
  <DocSecurity>0</DocSecurity>
  <Lines>0</Lines>
  <Paragraphs>0</Paragraphs>
  <ScaleCrop>false</ScaleCrop>
  <Company>Kancelária NR SR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2013-08-16T13:26:00Z</cp:lastPrinted>
  <dcterms:created xsi:type="dcterms:W3CDTF">2013-08-20T15:01:00Z</dcterms:created>
  <dcterms:modified xsi:type="dcterms:W3CDTF">2013-08-20T15:01:00Z</dcterms:modified>
</cp:coreProperties>
</file>