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790" w:rsidRPr="00AD64BB" w:rsidP="00C44CDF">
      <w:pPr>
        <w:bidi w:val="0"/>
        <w:jc w:val="center"/>
        <w:rPr>
          <w:rFonts w:ascii="Calibri" w:hAnsi="Calibri" w:hint="default"/>
          <w:b/>
          <w:bCs/>
          <w:caps/>
        </w:rPr>
      </w:pPr>
      <w:r w:rsidRPr="00AD64BB">
        <w:rPr>
          <w:rFonts w:ascii="Calibri" w:hAnsi="Calibri" w:hint="default"/>
          <w:b/>
          <w:bCs/>
          <w:caps/>
        </w:rPr>
        <w:t>Dô</w:t>
      </w:r>
      <w:r w:rsidRPr="00AD64BB">
        <w:rPr>
          <w:rFonts w:ascii="Calibri" w:hAnsi="Calibri" w:hint="default"/>
          <w:b/>
          <w:bCs/>
          <w:caps/>
        </w:rPr>
        <w:t>vodová</w:t>
      </w:r>
      <w:r w:rsidRPr="00AD64BB">
        <w:rPr>
          <w:rFonts w:ascii="Calibri" w:hAnsi="Calibri" w:hint="default"/>
          <w:b/>
          <w:bCs/>
          <w:caps/>
        </w:rPr>
        <w:t xml:space="preserve"> sprá</w:t>
      </w:r>
      <w:r w:rsidRPr="00AD64BB">
        <w:rPr>
          <w:rFonts w:ascii="Calibri" w:hAnsi="Calibri" w:hint="default"/>
          <w:b/>
          <w:bCs/>
          <w:caps/>
        </w:rPr>
        <w:t>va</w:t>
      </w:r>
    </w:p>
    <w:p w:rsidR="00B77790" w:rsidRPr="004903C5" w:rsidP="00C44CDF">
      <w:pPr>
        <w:bidi w:val="0"/>
        <w:jc w:val="center"/>
        <w:rPr>
          <w:rFonts w:ascii="Calibri" w:hAnsi="Calibri"/>
        </w:rPr>
      </w:pPr>
      <w:r w:rsidRPr="004903C5">
        <w:rPr>
          <w:rFonts w:ascii="Calibri" w:hAnsi="Calibri"/>
        </w:rPr>
        <w:t> </w:t>
      </w:r>
    </w:p>
    <w:p w:rsidR="00B77790" w:rsidRPr="00AD64BB" w:rsidP="00C44CDF">
      <w:pPr>
        <w:bidi w:val="0"/>
        <w:rPr>
          <w:rFonts w:ascii="Calibri" w:hAnsi="Calibri" w:hint="default"/>
          <w:b/>
          <w:bCs/>
          <w:u w:val="single"/>
        </w:rPr>
      </w:pPr>
      <w:r w:rsidRPr="00AD64BB">
        <w:rPr>
          <w:rFonts w:ascii="Calibri" w:hAnsi="Calibri" w:hint="default"/>
          <w:b/>
          <w:bCs/>
          <w:u w:val="single"/>
        </w:rPr>
        <w:t>Vš</w:t>
      </w:r>
      <w:r w:rsidRPr="00AD64BB">
        <w:rPr>
          <w:rFonts w:ascii="Calibri" w:hAnsi="Calibri" w:hint="default"/>
          <w:b/>
          <w:bCs/>
          <w:u w:val="single"/>
        </w:rPr>
        <w:t>eobecná</w:t>
      </w:r>
      <w:r w:rsidRPr="00AD64BB">
        <w:rPr>
          <w:rFonts w:ascii="Calibri" w:hAnsi="Calibri" w:hint="default"/>
          <w:b/>
          <w:bCs/>
          <w:u w:val="single"/>
        </w:rPr>
        <w:t xml:space="preserve"> č</w:t>
      </w:r>
      <w:r w:rsidRPr="00AD64BB">
        <w:rPr>
          <w:rFonts w:ascii="Calibri" w:hAnsi="Calibri" w:hint="default"/>
          <w:b/>
          <w:bCs/>
          <w:u w:val="single"/>
        </w:rPr>
        <w:t>asť</w:t>
      </w:r>
    </w:p>
    <w:p w:rsidR="00B77790" w:rsidRPr="00A06828" w:rsidP="00C44CDF">
      <w:pPr>
        <w:bidi w:val="0"/>
        <w:rPr>
          <w:rFonts w:ascii="Calibri" w:hAnsi="Calibri"/>
          <w:b/>
          <w:bCs/>
        </w:rPr>
      </w:pPr>
    </w:p>
    <w:p w:rsidR="00B77790" w:rsidP="00C44CDF">
      <w:pPr>
        <w:bidi w:val="0"/>
        <w:jc w:val="both"/>
        <w:rPr>
          <w:rFonts w:ascii="Calibri" w:hAnsi="Calibri" w:hint="default"/>
        </w:rPr>
      </w:pPr>
      <w:r w:rsidRPr="00A06828">
        <w:rPr>
          <w:rFonts w:ascii="Calibri" w:hAnsi="Calibri" w:hint="default"/>
        </w:rPr>
        <w:t>Dô</w:t>
      </w:r>
      <w:r w:rsidRPr="00A06828">
        <w:rPr>
          <w:rFonts w:ascii="Calibri" w:hAnsi="Calibri" w:hint="default"/>
        </w:rPr>
        <w:t>vodom predlož</w:t>
      </w:r>
      <w:r w:rsidRPr="00A06828">
        <w:rPr>
          <w:rFonts w:ascii="Calibri" w:hAnsi="Calibri" w:hint="default"/>
        </w:rPr>
        <w:t>enia ná</w:t>
      </w:r>
      <w:r w:rsidRPr="00A06828">
        <w:rPr>
          <w:rFonts w:ascii="Calibri" w:hAnsi="Calibri" w:hint="default"/>
        </w:rPr>
        <w:t>vrhu zá</w:t>
      </w:r>
      <w:r w:rsidRPr="00A06828">
        <w:rPr>
          <w:rFonts w:ascii="Calibri" w:hAnsi="Calibri" w:hint="default"/>
        </w:rPr>
        <w:t>kona, ktorý</w:t>
      </w:r>
      <w:r w:rsidRPr="00A06828">
        <w:rPr>
          <w:rFonts w:ascii="Calibri" w:hAnsi="Calibri" w:hint="default"/>
        </w:rPr>
        <w:t>m sa mení</w:t>
      </w:r>
      <w:r w:rsidRPr="00A06828">
        <w:rPr>
          <w:rFonts w:ascii="Calibri" w:hAnsi="Calibri" w:hint="default"/>
        </w:rPr>
        <w:t xml:space="preserve"> a </w:t>
      </w:r>
      <w:r w:rsidRPr="00A06828">
        <w:rPr>
          <w:rFonts w:ascii="Calibri" w:hAnsi="Calibri" w:hint="default"/>
        </w:rPr>
        <w:t>dopĺň</w:t>
      </w:r>
      <w:r w:rsidRPr="00A06828">
        <w:rPr>
          <w:rFonts w:ascii="Calibri" w:hAnsi="Calibri" w:hint="default"/>
        </w:rPr>
        <w:t>a zá</w:t>
      </w:r>
      <w:r w:rsidRPr="00A06828">
        <w:rPr>
          <w:rFonts w:ascii="Calibri" w:hAnsi="Calibri" w:hint="default"/>
        </w:rPr>
        <w:t>kon o </w:t>
      </w:r>
      <w:r w:rsidRPr="00A06828">
        <w:rPr>
          <w:rFonts w:ascii="Calibri" w:hAnsi="Calibri" w:hint="default"/>
        </w:rPr>
        <w:t>politický</w:t>
      </w:r>
      <w:r w:rsidRPr="00A06828">
        <w:rPr>
          <w:rFonts w:ascii="Calibri" w:hAnsi="Calibri" w:hint="default"/>
        </w:rPr>
        <w:t>ch straná</w:t>
      </w:r>
      <w:r w:rsidRPr="00A06828">
        <w:rPr>
          <w:rFonts w:ascii="Calibri" w:hAnsi="Calibri" w:hint="default"/>
        </w:rPr>
        <w:t>ch a politický</w:t>
      </w:r>
      <w:r w:rsidRPr="00A06828">
        <w:rPr>
          <w:rFonts w:ascii="Calibri" w:hAnsi="Calibri" w:hint="default"/>
        </w:rPr>
        <w:t>ch hnutiach v </w:t>
      </w:r>
      <w:r w:rsidRPr="00A06828">
        <w:rPr>
          <w:rFonts w:ascii="Calibri" w:hAnsi="Calibri" w:hint="default"/>
        </w:rPr>
        <w:t>znení</w:t>
      </w:r>
      <w:r w:rsidRPr="00A06828">
        <w:rPr>
          <w:rFonts w:ascii="Calibri" w:hAnsi="Calibri" w:hint="default"/>
        </w:rPr>
        <w:t xml:space="preserve"> neskorší</w:t>
      </w:r>
      <w:r w:rsidRPr="00A06828">
        <w:rPr>
          <w:rFonts w:ascii="Calibri" w:hAnsi="Calibri" w:hint="default"/>
        </w:rPr>
        <w:t>ch predpisov, je š</w:t>
      </w:r>
      <w:r w:rsidRPr="00A06828">
        <w:rPr>
          <w:rFonts w:ascii="Calibri" w:hAnsi="Calibri" w:hint="default"/>
        </w:rPr>
        <w:t>etrenie prostriedkov š</w:t>
      </w:r>
      <w:r w:rsidRPr="00A06828">
        <w:rPr>
          <w:rFonts w:ascii="Calibri" w:hAnsi="Calibri" w:hint="default"/>
        </w:rPr>
        <w:t>tá</w:t>
      </w:r>
      <w:r w:rsidRPr="00A06828">
        <w:rPr>
          <w:rFonts w:ascii="Calibri" w:hAnsi="Calibri" w:hint="default"/>
        </w:rPr>
        <w:t>tneho rozpoč</w:t>
      </w:r>
      <w:r w:rsidRPr="00A06828">
        <w:rPr>
          <w:rFonts w:ascii="Calibri" w:hAnsi="Calibri" w:hint="default"/>
        </w:rPr>
        <w:t>t</w:t>
      </w:r>
      <w:r>
        <w:rPr>
          <w:rFonts w:ascii="Calibri" w:hAnsi="Calibri" w:hint="default"/>
        </w:rPr>
        <w:t>u. Ná</w:t>
      </w:r>
      <w:r>
        <w:rPr>
          <w:rFonts w:ascii="Calibri" w:hAnsi="Calibri" w:hint="default"/>
        </w:rPr>
        <w:t>vrh zá</w:t>
      </w:r>
      <w:r>
        <w:rPr>
          <w:rFonts w:ascii="Calibri" w:hAnsi="Calibri" w:hint="default"/>
        </w:rPr>
        <w:t>kona navrhuje zníž</w:t>
      </w:r>
      <w:r>
        <w:rPr>
          <w:rFonts w:ascii="Calibri" w:hAnsi="Calibri" w:hint="default"/>
        </w:rPr>
        <w:t>iť</w:t>
      </w:r>
      <w:r>
        <w:rPr>
          <w:rFonts w:ascii="Calibri" w:hAnsi="Calibri" w:hint="default"/>
        </w:rPr>
        <w:t xml:space="preserve"> sumy vyp</w:t>
      </w:r>
      <w:r>
        <w:rPr>
          <w:rFonts w:ascii="Calibri" w:hAnsi="Calibri" w:hint="default"/>
        </w:rPr>
        <w:t>lá</w:t>
      </w:r>
      <w:r>
        <w:rPr>
          <w:rFonts w:ascii="Calibri" w:hAnsi="Calibri" w:hint="default"/>
        </w:rPr>
        <w:t>cané</w:t>
      </w:r>
      <w:r>
        <w:rPr>
          <w:rFonts w:ascii="Calibri" w:hAnsi="Calibri" w:hint="default"/>
        </w:rPr>
        <w:t xml:space="preserve"> politický</w:t>
      </w:r>
      <w:r>
        <w:rPr>
          <w:rFonts w:ascii="Calibri" w:hAnsi="Calibri" w:hint="default"/>
        </w:rPr>
        <w:t>m straná</w:t>
      </w:r>
      <w:r>
        <w:rPr>
          <w:rFonts w:ascii="Calibri" w:hAnsi="Calibri" w:hint="default"/>
        </w:rPr>
        <w:t>m a </w:t>
      </w:r>
      <w:r>
        <w:rPr>
          <w:rFonts w:ascii="Calibri" w:hAnsi="Calibri" w:hint="default"/>
        </w:rPr>
        <w:t>volebný</w:t>
      </w:r>
      <w:r>
        <w:rPr>
          <w:rFonts w:ascii="Calibri" w:hAnsi="Calibri" w:hint="default"/>
        </w:rPr>
        <w:t>m koalí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m zo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ploš</w:t>
      </w:r>
      <w:r>
        <w:rPr>
          <w:rFonts w:ascii="Calibri" w:hAnsi="Calibri" w:hint="default"/>
        </w:rPr>
        <w:t>ne o 1</w:t>
      </w:r>
      <w:r w:rsidR="002F2C12">
        <w:rPr>
          <w:rFonts w:ascii="Calibri" w:hAnsi="Calibri"/>
        </w:rPr>
        <w:t>5</w:t>
      </w:r>
      <w:r>
        <w:rPr>
          <w:rFonts w:ascii="Calibri" w:hAnsi="Calibri" w:hint="default"/>
        </w:rPr>
        <w:t xml:space="preserve"> % bez ohľ</w:t>
      </w:r>
      <w:r>
        <w:rPr>
          <w:rFonts w:ascii="Calibri" w:hAnsi="Calibri" w:hint="default"/>
        </w:rPr>
        <w:t>adu na ich dosiahnutý</w:t>
      </w:r>
      <w:r>
        <w:rPr>
          <w:rFonts w:ascii="Calibri" w:hAnsi="Calibri" w:hint="default"/>
        </w:rPr>
        <w:t xml:space="preserve"> vý</w:t>
      </w:r>
      <w:r>
        <w:rPr>
          <w:rFonts w:ascii="Calibri" w:hAnsi="Calibri" w:hint="default"/>
        </w:rPr>
        <w:t>sledok vo voľ</w:t>
      </w:r>
      <w:r>
        <w:rPr>
          <w:rFonts w:ascii="Calibri" w:hAnsi="Calibri" w:hint="default"/>
        </w:rPr>
        <w:t>bá</w:t>
      </w:r>
      <w:r>
        <w:rPr>
          <w:rFonts w:ascii="Calibri" w:hAnsi="Calibri" w:hint="default"/>
        </w:rPr>
        <w:t>ch.</w:t>
      </w:r>
    </w:p>
    <w:p w:rsidR="00B77790" w:rsidP="00C44CDF">
      <w:pPr>
        <w:bidi w:val="0"/>
        <w:jc w:val="both"/>
        <w:rPr>
          <w:rFonts w:ascii="Calibri" w:hAnsi="Calibri" w:hint="default"/>
        </w:rPr>
      </w:pPr>
    </w:p>
    <w:p w:rsidR="00B77790" w:rsidP="00C44CDF">
      <w:pPr>
        <w:bidi w:val="0"/>
        <w:jc w:val="both"/>
        <w:rPr>
          <w:rFonts w:ascii="Calibri" w:hAnsi="Calibri"/>
        </w:rPr>
      </w:pPr>
      <w:r w:rsidRPr="00E617C4">
        <w:rPr>
          <w:rFonts w:ascii="Calibri" w:hAnsi="Calibri" w:hint="default"/>
        </w:rPr>
        <w:t>Predlož</w:t>
      </w:r>
      <w:r w:rsidRPr="00E617C4">
        <w:rPr>
          <w:rFonts w:ascii="Calibri" w:hAnsi="Calibri" w:hint="default"/>
        </w:rPr>
        <w:t>ený</w:t>
      </w:r>
      <w:r w:rsidRPr="00E617C4">
        <w:rPr>
          <w:rFonts w:ascii="Calibri" w:hAnsi="Calibri" w:hint="default"/>
        </w:rPr>
        <w:t xml:space="preserve"> ná</w:t>
      </w:r>
      <w:r w:rsidRPr="00E617C4">
        <w:rPr>
          <w:rFonts w:ascii="Calibri" w:hAnsi="Calibri" w:hint="default"/>
        </w:rPr>
        <w:t>vrh zá</w:t>
      </w:r>
      <w:r w:rsidRPr="00E617C4">
        <w:rPr>
          <w:rFonts w:ascii="Calibri" w:hAnsi="Calibri" w:hint="default"/>
        </w:rPr>
        <w:t>kona má</w:t>
      </w:r>
      <w:r w:rsidRPr="00E617C4">
        <w:rPr>
          <w:rFonts w:ascii="Calibri" w:hAnsi="Calibri" w:hint="default"/>
        </w:rPr>
        <w:t xml:space="preserve"> pozití</w:t>
      </w:r>
      <w:r w:rsidRPr="00E617C4">
        <w:rPr>
          <w:rFonts w:ascii="Calibri" w:hAnsi="Calibri" w:hint="default"/>
        </w:rPr>
        <w:t>vny vplyv na š</w:t>
      </w:r>
      <w:r w:rsidRPr="00E617C4">
        <w:rPr>
          <w:rFonts w:ascii="Calibri" w:hAnsi="Calibri" w:hint="default"/>
        </w:rPr>
        <w:t>tá</w:t>
      </w:r>
      <w:r w:rsidRPr="00E617C4">
        <w:rPr>
          <w:rFonts w:ascii="Calibri" w:hAnsi="Calibri" w:hint="default"/>
        </w:rPr>
        <w:t>tny rozpoč</w:t>
      </w:r>
      <w:r w:rsidRPr="00E617C4">
        <w:rPr>
          <w:rFonts w:ascii="Calibri" w:hAnsi="Calibri" w:hint="default"/>
        </w:rPr>
        <w:t>et, nemá</w:t>
      </w:r>
      <w:r w:rsidRPr="00E617C4">
        <w:rPr>
          <w:rFonts w:ascii="Calibri" w:hAnsi="Calibri" w:hint="default"/>
        </w:rPr>
        <w:t xml:space="preserve"> vplyv na rozpoč</w:t>
      </w:r>
      <w:r w:rsidRPr="00E617C4">
        <w:rPr>
          <w:rFonts w:ascii="Calibri" w:hAnsi="Calibri" w:hint="default"/>
        </w:rPr>
        <w:t>ty obcí</w:t>
      </w:r>
      <w:r w:rsidRPr="00E617C4">
        <w:rPr>
          <w:rFonts w:ascii="Calibri" w:hAnsi="Calibri" w:hint="default"/>
        </w:rPr>
        <w:t xml:space="preserve"> a </w:t>
      </w:r>
      <w:r w:rsidRPr="00E617C4">
        <w:rPr>
          <w:rFonts w:ascii="Calibri" w:hAnsi="Calibri" w:hint="default"/>
        </w:rPr>
        <w:t>vyšší</w:t>
      </w:r>
      <w:r w:rsidRPr="00E617C4">
        <w:rPr>
          <w:rFonts w:ascii="Calibri" w:hAnsi="Calibri" w:hint="default"/>
        </w:rPr>
        <w:t>ch ú</w:t>
      </w:r>
      <w:r w:rsidRPr="00E617C4">
        <w:rPr>
          <w:rFonts w:ascii="Calibri" w:hAnsi="Calibri" w:hint="default"/>
        </w:rPr>
        <w:t>zemný</w:t>
      </w:r>
      <w:r w:rsidRPr="00E617C4">
        <w:rPr>
          <w:rFonts w:ascii="Calibri" w:hAnsi="Calibri" w:hint="default"/>
        </w:rPr>
        <w:t>ch celkov a nemá</w:t>
      </w:r>
      <w:r w:rsidRPr="00E617C4">
        <w:rPr>
          <w:rFonts w:ascii="Calibri" w:hAnsi="Calibri" w:hint="default"/>
        </w:rPr>
        <w:t xml:space="preserve"> negatí</w:t>
      </w:r>
      <w:r w:rsidRPr="00E617C4">
        <w:rPr>
          <w:rFonts w:ascii="Calibri" w:hAnsi="Calibri" w:hint="default"/>
        </w:rPr>
        <w:t>vny vplyv na ž</w:t>
      </w:r>
      <w:r w:rsidRPr="00E617C4">
        <w:rPr>
          <w:rFonts w:ascii="Calibri" w:hAnsi="Calibri" w:hint="default"/>
        </w:rPr>
        <w:t>ivotné</w:t>
      </w:r>
      <w:r w:rsidRPr="00E617C4">
        <w:rPr>
          <w:rFonts w:ascii="Calibri" w:hAnsi="Calibri" w:hint="default"/>
        </w:rPr>
        <w:t xml:space="preserve"> prostredie, na zamestnanosť</w:t>
      </w:r>
      <w:r w:rsidRPr="00E617C4">
        <w:rPr>
          <w:rFonts w:ascii="Calibri" w:hAnsi="Calibri" w:hint="default"/>
        </w:rPr>
        <w:t>, podnikateľ</w:t>
      </w:r>
      <w:r w:rsidRPr="00E617C4">
        <w:rPr>
          <w:rFonts w:ascii="Calibri" w:hAnsi="Calibri" w:hint="default"/>
        </w:rPr>
        <w:t>ské</w:t>
      </w:r>
      <w:r w:rsidRPr="00E617C4">
        <w:rPr>
          <w:rFonts w:ascii="Calibri" w:hAnsi="Calibri" w:hint="default"/>
        </w:rPr>
        <w:t xml:space="preserve"> prostredie a informatizá</w:t>
      </w:r>
      <w:r w:rsidRPr="00E617C4">
        <w:rPr>
          <w:rFonts w:ascii="Calibri" w:hAnsi="Calibri" w:hint="default"/>
        </w:rPr>
        <w:t>ciu spoloč</w:t>
      </w:r>
      <w:r w:rsidRPr="00E617C4">
        <w:rPr>
          <w:rFonts w:ascii="Calibri" w:hAnsi="Calibri" w:hint="default"/>
        </w:rPr>
        <w:t>nosti.</w:t>
      </w:r>
    </w:p>
    <w:p w:rsidR="00B77790" w:rsidRPr="00E617C4" w:rsidP="00C44CDF">
      <w:pPr>
        <w:bidi w:val="0"/>
        <w:jc w:val="both"/>
        <w:rPr>
          <w:rFonts w:ascii="Calibri" w:hAnsi="Calibri"/>
        </w:rPr>
      </w:pPr>
    </w:p>
    <w:p w:rsidR="00B77790" w:rsidRPr="00E617C4" w:rsidP="00C44CDF">
      <w:pPr>
        <w:bidi w:val="0"/>
        <w:jc w:val="both"/>
        <w:rPr>
          <w:rFonts w:ascii="Calibri" w:hAnsi="Calibri" w:hint="default"/>
        </w:rPr>
      </w:pPr>
      <w:r w:rsidRPr="00E617C4">
        <w:rPr>
          <w:rFonts w:ascii="Calibri" w:hAnsi="Calibri" w:hint="default"/>
        </w:rPr>
        <w:t>Predlož</w:t>
      </w:r>
      <w:r w:rsidRPr="00E617C4">
        <w:rPr>
          <w:rFonts w:ascii="Calibri" w:hAnsi="Calibri" w:hint="default"/>
        </w:rPr>
        <w:t>ený</w:t>
      </w:r>
      <w:r w:rsidRPr="00E617C4">
        <w:rPr>
          <w:rFonts w:ascii="Calibri" w:hAnsi="Calibri" w:hint="default"/>
        </w:rPr>
        <w:t xml:space="preserve"> ná</w:t>
      </w:r>
      <w:r w:rsidRPr="00E617C4">
        <w:rPr>
          <w:rFonts w:ascii="Calibri" w:hAnsi="Calibri" w:hint="default"/>
        </w:rPr>
        <w:t>vrh zá</w:t>
      </w:r>
      <w:r w:rsidRPr="00E617C4">
        <w:rPr>
          <w:rFonts w:ascii="Calibri" w:hAnsi="Calibri" w:hint="default"/>
        </w:rPr>
        <w:t>kona je v sú</w:t>
      </w:r>
      <w:r w:rsidRPr="00E617C4">
        <w:rPr>
          <w:rFonts w:ascii="Calibri" w:hAnsi="Calibri" w:hint="default"/>
        </w:rPr>
        <w:t>lade s Ú</w:t>
      </w:r>
      <w:r w:rsidRPr="00E617C4">
        <w:rPr>
          <w:rFonts w:ascii="Calibri" w:hAnsi="Calibri" w:hint="default"/>
        </w:rPr>
        <w:t>stavou Slovenskej republiky a </w:t>
      </w:r>
      <w:r w:rsidRPr="00E617C4">
        <w:rPr>
          <w:rFonts w:ascii="Calibri" w:hAnsi="Calibri" w:hint="default"/>
        </w:rPr>
        <w:t>iný</w:t>
      </w:r>
      <w:r w:rsidRPr="00E617C4">
        <w:rPr>
          <w:rFonts w:ascii="Calibri" w:hAnsi="Calibri" w:hint="default"/>
        </w:rPr>
        <w:t>mi prá</w:t>
      </w:r>
      <w:r w:rsidRPr="00E617C4">
        <w:rPr>
          <w:rFonts w:ascii="Calibri" w:hAnsi="Calibri" w:hint="default"/>
        </w:rPr>
        <w:t>vnymi predpismi Slovenskej republiky a s medziná</w:t>
      </w:r>
      <w:r w:rsidRPr="00E617C4">
        <w:rPr>
          <w:rFonts w:ascii="Calibri" w:hAnsi="Calibri" w:hint="default"/>
        </w:rPr>
        <w:t>rodný</w:t>
      </w:r>
      <w:r w:rsidRPr="00E617C4">
        <w:rPr>
          <w:rFonts w:ascii="Calibri" w:hAnsi="Calibri" w:hint="default"/>
        </w:rPr>
        <w:t>mi zmluvami,</w:t>
      </w:r>
      <w:r w:rsidRPr="00E617C4">
        <w:rPr>
          <w:rFonts w:ascii="Calibri" w:hAnsi="Calibri" w:hint="default"/>
        </w:rPr>
        <w:t xml:space="preserve"> ktorý</w:t>
      </w:r>
      <w:r w:rsidRPr="00E617C4">
        <w:rPr>
          <w:rFonts w:ascii="Calibri" w:hAnsi="Calibri" w:hint="default"/>
        </w:rPr>
        <w:t>mi je Slovenská</w:t>
      </w:r>
      <w:r w:rsidRPr="00E617C4">
        <w:rPr>
          <w:rFonts w:ascii="Calibri" w:hAnsi="Calibri" w:hint="default"/>
        </w:rPr>
        <w:t xml:space="preserve"> republika viazaná.</w:t>
      </w:r>
    </w:p>
    <w:p w:rsidR="00B77790" w:rsidRPr="00A06828" w:rsidP="00C44CDF">
      <w:pPr>
        <w:bidi w:val="0"/>
        <w:jc w:val="both"/>
        <w:rPr>
          <w:rFonts w:ascii="Calibri" w:hAnsi="Calibri"/>
        </w:rPr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C44CDF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C44CDF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C44CDF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RPr="003B0860" w:rsidP="00C44CDF">
      <w:pPr>
        <w:bidi w:val="0"/>
        <w:jc w:val="center"/>
        <w:outlineLvl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/>
          <w:b/>
        </w:rPr>
        <w:t>D O L O </w:t>
      </w:r>
      <w:r w:rsidRPr="003B0860">
        <w:rPr>
          <w:rFonts w:ascii="Calibri" w:hAnsi="Calibri" w:cs="Times New Roman" w:hint="default"/>
          <w:b/>
        </w:rPr>
        <w:t>Ž</w:t>
      </w:r>
      <w:r w:rsidRPr="003B0860">
        <w:rPr>
          <w:rFonts w:ascii="Calibri" w:hAnsi="Calibri" w:cs="Times New Roman" w:hint="default"/>
          <w:b/>
        </w:rPr>
        <w:t xml:space="preserve"> K A</w:t>
      </w:r>
    </w:p>
    <w:p w:rsidR="00B77790" w:rsidRPr="003B0860" w:rsidP="00C44CDF">
      <w:pPr>
        <w:bidi w:val="0"/>
        <w:jc w:val="center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finanč</w:t>
      </w:r>
      <w:r w:rsidRPr="003B0860">
        <w:rPr>
          <w:rFonts w:ascii="Calibri" w:hAnsi="Calibri" w:cs="Times New Roman" w:hint="default"/>
          <w:b/>
        </w:rPr>
        <w:t>ný</w:t>
      </w:r>
      <w:r w:rsidRPr="003B0860">
        <w:rPr>
          <w:rFonts w:ascii="Calibri" w:hAnsi="Calibri" w:cs="Times New Roman" w:hint="default"/>
          <w:b/>
        </w:rPr>
        <w:t>ch, ekonomický</w:t>
      </w:r>
      <w:r w:rsidRPr="003B0860">
        <w:rPr>
          <w:rFonts w:ascii="Calibri" w:hAnsi="Calibri" w:cs="Times New Roman" w:hint="default"/>
          <w:b/>
        </w:rPr>
        <w:t>ch, environmentá</w:t>
      </w:r>
      <w:r w:rsidRPr="003B0860">
        <w:rPr>
          <w:rFonts w:ascii="Calibri" w:hAnsi="Calibri" w:cs="Times New Roman" w:hint="default"/>
          <w:b/>
        </w:rPr>
        <w:t>lnych vplyvov, vplyvov na zamestnanosť</w:t>
      </w:r>
    </w:p>
    <w:p w:rsidR="00B77790" w:rsidRPr="003B0860" w:rsidP="00C44CDF">
      <w:pPr>
        <w:bidi w:val="0"/>
        <w:jc w:val="center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a </w:t>
      </w:r>
      <w:r w:rsidRPr="003B0860">
        <w:rPr>
          <w:rFonts w:ascii="Calibri" w:hAnsi="Calibri" w:cs="Times New Roman" w:hint="default"/>
          <w:b/>
        </w:rPr>
        <w:t>podnikateľ</w:t>
      </w:r>
      <w:r w:rsidRPr="003B0860">
        <w:rPr>
          <w:rFonts w:ascii="Calibri" w:hAnsi="Calibri" w:cs="Times New Roman" w:hint="default"/>
          <w:b/>
        </w:rPr>
        <w:t>ské</w:t>
      </w:r>
      <w:r w:rsidRPr="003B0860">
        <w:rPr>
          <w:rFonts w:ascii="Calibri" w:hAnsi="Calibri" w:cs="Times New Roman" w:hint="default"/>
          <w:b/>
        </w:rPr>
        <w:t xml:space="preserve"> prostredie</w:t>
      </w:r>
    </w:p>
    <w:p w:rsidR="00B77790" w:rsidRPr="003B0860" w:rsidP="00C44CDF">
      <w:pPr>
        <w:bidi w:val="0"/>
        <w:rPr>
          <w:rFonts w:ascii="Calibri" w:hAnsi="Calibri" w:cs="Times New Roman"/>
        </w:rPr>
      </w:pPr>
    </w:p>
    <w:p w:rsidR="00B77790" w:rsidRPr="003B0860" w:rsidP="00C44CDF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rFonts w:ascii="Calibri" w:hAnsi="Calibri" w:cs="Times New Roman" w:hint="default"/>
          <w:b/>
          <w:bCs/>
          <w:color w:val="000000"/>
        </w:rPr>
      </w:pPr>
      <w:r w:rsidRPr="003B0860">
        <w:rPr>
          <w:rFonts w:ascii="Calibri" w:hAnsi="Calibri" w:cs="Times New Roman" w:hint="default"/>
          <w:b/>
          <w:bCs/>
          <w:color w:val="000000"/>
        </w:rPr>
        <w:t>Vplyvy na verejné</w:t>
      </w:r>
      <w:r w:rsidRPr="003B0860">
        <w:rPr>
          <w:rFonts w:ascii="Calibri" w:hAnsi="Calibri" w:cs="Times New Roman" w:hint="default"/>
          <w:b/>
          <w:bCs/>
          <w:color w:val="000000"/>
        </w:rPr>
        <w:t xml:space="preserve"> financie:</w:t>
      </w:r>
    </w:p>
    <w:p w:rsidR="00B77790" w:rsidRPr="003B0860" w:rsidP="00C44CDF">
      <w:pPr>
        <w:bidi w:val="0"/>
        <w:jc w:val="both"/>
        <w:outlineLvl w:val="0"/>
        <w:rPr>
          <w:rFonts w:ascii="Calibri" w:hAnsi="Calibri" w:cs="Times New Roman" w:hint="default"/>
        </w:rPr>
      </w:pPr>
      <w:r>
        <w:rPr>
          <w:rFonts w:ascii="Calibri" w:hAnsi="Calibri" w:cs="Times New Roman" w:hint="default"/>
        </w:rPr>
        <w:t>Ná</w:t>
      </w:r>
      <w:r>
        <w:rPr>
          <w:rFonts w:ascii="Calibri" w:hAnsi="Calibri" w:cs="Times New Roman" w:hint="default"/>
        </w:rPr>
        <w:t>vrh zá</w:t>
      </w:r>
      <w:r>
        <w:rPr>
          <w:rFonts w:ascii="Calibri" w:hAnsi="Calibri" w:cs="Times New Roman" w:hint="default"/>
        </w:rPr>
        <w:t xml:space="preserve">kona </w:t>
      </w:r>
      <w:r w:rsidRPr="003B0860">
        <w:rPr>
          <w:rFonts w:ascii="Calibri" w:hAnsi="Calibri" w:cs="Times New Roman" w:hint="default"/>
        </w:rPr>
        <w:t>má</w:t>
      </w:r>
      <w:r>
        <w:rPr>
          <w:rFonts w:ascii="Calibri" w:hAnsi="Calibri" w:cs="Times New Roman" w:hint="default"/>
        </w:rPr>
        <w:t xml:space="preserve"> pozití</w:t>
      </w:r>
      <w:r>
        <w:rPr>
          <w:rFonts w:ascii="Calibri" w:hAnsi="Calibri" w:cs="Times New Roman" w:hint="default"/>
        </w:rPr>
        <w:t>vny</w:t>
      </w:r>
      <w:r w:rsidRPr="003B0860">
        <w:rPr>
          <w:rFonts w:ascii="Calibri" w:hAnsi="Calibri" w:cs="Times New Roman"/>
        </w:rPr>
        <w:t xml:space="preserve"> vplyv na v</w:t>
      </w:r>
      <w:r w:rsidRPr="003B0860">
        <w:rPr>
          <w:rFonts w:ascii="Calibri" w:hAnsi="Calibri" w:cs="Times New Roman" w:hint="default"/>
        </w:rPr>
        <w:t>erejné</w:t>
      </w:r>
      <w:r w:rsidRPr="003B0860">
        <w:rPr>
          <w:rFonts w:ascii="Calibri" w:hAnsi="Calibri" w:cs="Times New Roman" w:hint="default"/>
        </w:rPr>
        <w:t xml:space="preserve"> financie. </w:t>
      </w:r>
    </w:p>
    <w:p w:rsidR="00B77790" w:rsidRPr="003B0860" w:rsidP="00C44CDF">
      <w:pPr>
        <w:bidi w:val="0"/>
        <w:rPr>
          <w:rFonts w:ascii="Calibri" w:hAnsi="Calibri" w:cs="Times New Roman"/>
        </w:rPr>
      </w:pPr>
    </w:p>
    <w:p w:rsidR="00B77790" w:rsidRPr="003B0860" w:rsidP="00C44CDF">
      <w:pPr>
        <w:bidi w:val="0"/>
        <w:jc w:val="both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2. Vplyvy na obyvateľ</w:t>
      </w:r>
      <w:r w:rsidRPr="003B0860">
        <w:rPr>
          <w:rFonts w:ascii="Calibri" w:hAnsi="Calibri" w:cs="Times New Roman" w:hint="default"/>
          <w:b/>
        </w:rPr>
        <w:t>ov, hospodá</w:t>
      </w:r>
      <w:r w:rsidRPr="003B0860">
        <w:rPr>
          <w:rFonts w:ascii="Calibri" w:hAnsi="Calibri" w:cs="Times New Roman" w:hint="default"/>
          <w:b/>
        </w:rPr>
        <w:t>renie podnikateľ</w:t>
      </w:r>
      <w:r w:rsidRPr="003B0860">
        <w:rPr>
          <w:rFonts w:ascii="Calibri" w:hAnsi="Calibri" w:cs="Times New Roman" w:hint="default"/>
          <w:b/>
        </w:rPr>
        <w:t>skej sfé</w:t>
      </w:r>
      <w:r w:rsidRPr="003B0860">
        <w:rPr>
          <w:rFonts w:ascii="Calibri" w:hAnsi="Calibri" w:cs="Times New Roman" w:hint="default"/>
          <w:b/>
        </w:rPr>
        <w:t>ry a </w:t>
      </w:r>
      <w:r w:rsidRPr="003B0860">
        <w:rPr>
          <w:rFonts w:ascii="Calibri" w:hAnsi="Calibri" w:cs="Times New Roman" w:hint="default"/>
          <w:b/>
        </w:rPr>
        <w:t>iný</w:t>
      </w:r>
      <w:r w:rsidRPr="003B0860">
        <w:rPr>
          <w:rFonts w:ascii="Calibri" w:hAnsi="Calibri" w:cs="Times New Roman" w:hint="default"/>
          <w:b/>
        </w:rPr>
        <w:t>ch prá</w:t>
      </w:r>
      <w:r w:rsidRPr="003B0860">
        <w:rPr>
          <w:rFonts w:ascii="Calibri" w:hAnsi="Calibri" w:cs="Times New Roman" w:hint="default"/>
          <w:b/>
        </w:rPr>
        <w:t>vnický</w:t>
      </w:r>
      <w:r w:rsidRPr="003B0860">
        <w:rPr>
          <w:rFonts w:ascii="Calibri" w:hAnsi="Calibri" w:cs="Times New Roman" w:hint="default"/>
          <w:b/>
        </w:rPr>
        <w:t>ch osô</w:t>
      </w:r>
      <w:r w:rsidRPr="003B0860">
        <w:rPr>
          <w:rFonts w:ascii="Calibri" w:hAnsi="Calibri" w:cs="Times New Roman" w:hint="default"/>
          <w:b/>
        </w:rPr>
        <w:t>b:</w:t>
      </w:r>
    </w:p>
    <w:p w:rsidR="00B77790" w:rsidRPr="003B0860" w:rsidP="00C44CDF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obyvateľ</w:t>
      </w:r>
      <w:r w:rsidRPr="003B0860">
        <w:rPr>
          <w:rFonts w:ascii="Calibri" w:hAnsi="Calibri" w:cs="Times New Roman" w:hint="default"/>
        </w:rPr>
        <w:t>ov a </w:t>
      </w:r>
      <w:r w:rsidRPr="003B0860">
        <w:rPr>
          <w:rFonts w:ascii="Calibri" w:hAnsi="Calibri" w:cs="Times New Roman" w:hint="default"/>
        </w:rPr>
        <w:t>na hospodá</w:t>
      </w:r>
      <w:r w:rsidRPr="003B0860">
        <w:rPr>
          <w:rFonts w:ascii="Calibri" w:hAnsi="Calibri" w:cs="Times New Roman" w:hint="default"/>
        </w:rPr>
        <w:t>renie iný</w:t>
      </w:r>
      <w:r w:rsidRPr="003B0860">
        <w:rPr>
          <w:rFonts w:ascii="Calibri" w:hAnsi="Calibri" w:cs="Times New Roman" w:hint="default"/>
        </w:rPr>
        <w:t>ch prá</w:t>
      </w:r>
      <w:r w:rsidRPr="003B0860">
        <w:rPr>
          <w:rFonts w:ascii="Calibri" w:hAnsi="Calibri" w:cs="Times New Roman" w:hint="default"/>
        </w:rPr>
        <w:t>vnický</w:t>
      </w:r>
      <w:r w:rsidRPr="003B0860">
        <w:rPr>
          <w:rFonts w:ascii="Calibri" w:hAnsi="Calibri" w:cs="Times New Roman" w:hint="default"/>
        </w:rPr>
        <w:t>ch osô</w:t>
      </w:r>
      <w:r w:rsidRPr="003B0860">
        <w:rPr>
          <w:rFonts w:ascii="Calibri" w:hAnsi="Calibri" w:cs="Times New Roman" w:hint="default"/>
        </w:rPr>
        <w:t>b alebo hospodá</w:t>
      </w:r>
      <w:r w:rsidRPr="003B0860">
        <w:rPr>
          <w:rFonts w:ascii="Calibri" w:hAnsi="Calibri" w:cs="Times New Roman" w:hint="default"/>
        </w:rPr>
        <w:t>renie podnik</w:t>
      </w:r>
      <w:r w:rsidRPr="003B0860">
        <w:rPr>
          <w:rFonts w:ascii="Calibri" w:hAnsi="Calibri" w:cs="Times New Roman" w:hint="default"/>
        </w:rPr>
        <w:t>ateľ</w:t>
      </w:r>
      <w:r w:rsidRPr="003B0860">
        <w:rPr>
          <w:rFonts w:ascii="Calibri" w:hAnsi="Calibri" w:cs="Times New Roman" w:hint="default"/>
        </w:rPr>
        <w:t>skej sfé</w:t>
      </w:r>
      <w:r w:rsidRPr="003B0860">
        <w:rPr>
          <w:rFonts w:ascii="Calibri" w:hAnsi="Calibri" w:cs="Times New Roman" w:hint="default"/>
        </w:rPr>
        <w:t xml:space="preserve">ry. </w:t>
      </w:r>
    </w:p>
    <w:p w:rsidR="00B77790" w:rsidRPr="003B0860" w:rsidP="00C44CDF">
      <w:pPr>
        <w:bidi w:val="0"/>
        <w:rPr>
          <w:rFonts w:ascii="Calibri" w:hAnsi="Calibri" w:cs="Times New Roman"/>
        </w:rPr>
      </w:pPr>
    </w:p>
    <w:p w:rsidR="00B77790" w:rsidRPr="003B0860" w:rsidP="00C44CDF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3. Vplyvy na ž</w:t>
      </w:r>
      <w:r w:rsidRPr="003B0860">
        <w:rPr>
          <w:rFonts w:ascii="Calibri" w:hAnsi="Calibri" w:cs="Times New Roman" w:hint="default"/>
          <w:b/>
        </w:rPr>
        <w:t>ivotné</w:t>
      </w:r>
      <w:r w:rsidRPr="003B0860">
        <w:rPr>
          <w:rFonts w:ascii="Calibri" w:hAnsi="Calibri" w:cs="Times New Roman" w:hint="default"/>
          <w:b/>
        </w:rPr>
        <w:t xml:space="preserve"> prostredie:</w:t>
      </w:r>
    </w:p>
    <w:p w:rsidR="00B77790" w:rsidRPr="003B0860" w:rsidP="00C44CDF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ž</w:t>
      </w:r>
      <w:r w:rsidRPr="003B0860">
        <w:rPr>
          <w:rFonts w:ascii="Calibri" w:hAnsi="Calibri" w:cs="Times New Roman" w:hint="default"/>
        </w:rPr>
        <w:t>ivotné</w:t>
      </w:r>
      <w:r w:rsidRPr="003B0860">
        <w:rPr>
          <w:rFonts w:ascii="Calibri" w:hAnsi="Calibri" w:cs="Times New Roman" w:hint="default"/>
        </w:rPr>
        <w:t xml:space="preserve"> prostredie.</w:t>
      </w:r>
    </w:p>
    <w:p w:rsidR="00B77790" w:rsidRPr="003B0860" w:rsidP="00C44CDF">
      <w:pPr>
        <w:bidi w:val="0"/>
        <w:rPr>
          <w:rFonts w:ascii="Calibri" w:hAnsi="Calibri" w:cs="Times New Roman"/>
        </w:rPr>
      </w:pPr>
    </w:p>
    <w:p w:rsidR="00B77790" w:rsidRPr="003B0860" w:rsidP="00C44CDF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4. Vplyvy na zamestnanosť</w:t>
      </w:r>
      <w:r w:rsidRPr="003B0860">
        <w:rPr>
          <w:rFonts w:ascii="Calibri" w:hAnsi="Calibri" w:cs="Times New Roman" w:hint="default"/>
          <w:b/>
        </w:rPr>
        <w:t>:</w:t>
      </w:r>
    </w:p>
    <w:p w:rsidR="00B77790" w:rsidRPr="003B0860" w:rsidP="00C44CDF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nezames</w:t>
      </w:r>
      <w:r w:rsidRPr="003B0860">
        <w:rPr>
          <w:rFonts w:ascii="Calibri" w:hAnsi="Calibri" w:cs="Times New Roman" w:hint="default"/>
        </w:rPr>
        <w:t>tnanosť</w:t>
      </w:r>
      <w:r w:rsidRPr="003B0860">
        <w:rPr>
          <w:rFonts w:ascii="Calibri" w:hAnsi="Calibri" w:cs="Times New Roman" w:hint="default"/>
        </w:rPr>
        <w:t xml:space="preserve"> a </w:t>
      </w:r>
      <w:r w:rsidRPr="003B0860">
        <w:rPr>
          <w:rFonts w:ascii="Calibri" w:hAnsi="Calibri" w:cs="Times New Roman" w:hint="default"/>
        </w:rPr>
        <w:t>ani na zamestnanosť</w:t>
      </w:r>
      <w:r w:rsidRPr="003B0860">
        <w:rPr>
          <w:rFonts w:ascii="Calibri" w:hAnsi="Calibri" w:cs="Times New Roman" w:hint="default"/>
        </w:rPr>
        <w:t xml:space="preserve"> obč</w:t>
      </w:r>
      <w:r w:rsidRPr="003B0860">
        <w:rPr>
          <w:rFonts w:ascii="Calibri" w:hAnsi="Calibri" w:cs="Times New Roman" w:hint="default"/>
        </w:rPr>
        <w:t xml:space="preserve">anov Slovenskej republiky. </w:t>
      </w:r>
    </w:p>
    <w:p w:rsidR="00B77790" w:rsidRPr="003B0860" w:rsidP="00C44CDF">
      <w:pPr>
        <w:bidi w:val="0"/>
        <w:rPr>
          <w:rFonts w:ascii="Calibri" w:hAnsi="Calibri" w:cs="Times New Roman"/>
        </w:rPr>
      </w:pPr>
    </w:p>
    <w:p w:rsidR="00B77790" w:rsidRPr="003B0860" w:rsidP="00C44CDF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5. Vplyvy na podnikateľ</w:t>
      </w:r>
      <w:r w:rsidRPr="003B0860">
        <w:rPr>
          <w:rFonts w:ascii="Calibri" w:hAnsi="Calibri" w:cs="Times New Roman" w:hint="default"/>
          <w:b/>
        </w:rPr>
        <w:t>ské</w:t>
      </w:r>
      <w:r w:rsidRPr="003B0860">
        <w:rPr>
          <w:rFonts w:ascii="Calibri" w:hAnsi="Calibri" w:cs="Times New Roman" w:hint="default"/>
          <w:b/>
        </w:rPr>
        <w:t xml:space="preserve"> prostredie:</w:t>
      </w:r>
    </w:p>
    <w:p w:rsidR="00B77790" w:rsidRPr="003B0860" w:rsidP="00C44CDF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podnikateľ</w:t>
      </w:r>
      <w:r w:rsidRPr="003B0860">
        <w:rPr>
          <w:rFonts w:ascii="Calibri" w:hAnsi="Calibri" w:cs="Times New Roman" w:hint="default"/>
        </w:rPr>
        <w:t>ské</w:t>
      </w:r>
      <w:r w:rsidRPr="003B0860">
        <w:rPr>
          <w:rFonts w:ascii="Calibri" w:hAnsi="Calibri" w:cs="Times New Roman" w:hint="default"/>
        </w:rPr>
        <w:t xml:space="preserve"> prostredie.</w:t>
      </w:r>
    </w:p>
    <w:p w:rsidR="00B77790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P="00C44CDF">
      <w:pPr>
        <w:bidi w:val="0"/>
        <w:rPr>
          <w:rFonts w:ascii="Calibri" w:hAnsi="Calibri" w:cs="Times New Roman"/>
        </w:rPr>
      </w:pPr>
    </w:p>
    <w:p w:rsidR="002F2C12" w:rsidRPr="003B0860" w:rsidP="00C44CDF">
      <w:pPr>
        <w:bidi w:val="0"/>
        <w:rPr>
          <w:rFonts w:ascii="Calibri" w:hAnsi="Calibri" w:cs="Times New Roman"/>
        </w:rPr>
      </w:pPr>
    </w:p>
    <w:p w:rsidR="00B77790" w:rsidRPr="00551087" w:rsidP="00C44CDF">
      <w:pPr>
        <w:pStyle w:val="NormalWeb"/>
        <w:bidi w:val="0"/>
        <w:jc w:val="center"/>
        <w:rPr>
          <w:rFonts w:ascii="Calibri" w:hAnsi="Calibri" w:hint="default"/>
          <w:b/>
          <w:bCs/>
          <w:caps/>
          <w:spacing w:val="30"/>
        </w:rPr>
      </w:pPr>
      <w:r w:rsidRPr="00551087">
        <w:rPr>
          <w:rFonts w:ascii="Calibri" w:hAnsi="Calibri" w:hint="default"/>
          <w:b/>
          <w:bCs/>
          <w:caps/>
          <w:spacing w:val="30"/>
        </w:rPr>
        <w:t>Dolož</w:t>
      </w:r>
      <w:r w:rsidRPr="00551087">
        <w:rPr>
          <w:rFonts w:ascii="Calibri" w:hAnsi="Calibri" w:hint="default"/>
          <w:b/>
          <w:bCs/>
          <w:caps/>
          <w:spacing w:val="30"/>
        </w:rPr>
        <w:t>ka zluč</w:t>
      </w:r>
      <w:r w:rsidRPr="00551087">
        <w:rPr>
          <w:rFonts w:ascii="Calibri" w:hAnsi="Calibri" w:hint="default"/>
          <w:b/>
          <w:bCs/>
          <w:caps/>
          <w:spacing w:val="30"/>
        </w:rPr>
        <w:t>iteľ</w:t>
      </w:r>
      <w:r w:rsidRPr="00551087">
        <w:rPr>
          <w:rFonts w:ascii="Calibri" w:hAnsi="Calibri" w:hint="default"/>
          <w:b/>
          <w:bCs/>
          <w:caps/>
          <w:spacing w:val="30"/>
        </w:rPr>
        <w:t>nosti</w:t>
      </w:r>
    </w:p>
    <w:p w:rsidR="00B77790" w:rsidRPr="00551087" w:rsidP="00C44CDF">
      <w:pPr>
        <w:bidi w:val="0"/>
        <w:jc w:val="center"/>
        <w:rPr>
          <w:rFonts w:ascii="Calibri" w:hAnsi="Calibri" w:cs="Verdana"/>
          <w:b/>
          <w:bCs/>
        </w:rPr>
      </w:pP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vneho</w:t>
      </w:r>
      <w:r w:rsidRPr="00551087">
        <w:rPr>
          <w:rFonts w:ascii="Calibri" w:hAnsi="Calibri" w:hint="default"/>
          <w:b/>
          <w:bCs/>
        </w:rPr>
        <w:t xml:space="preserve"> predpisu s </w:t>
      </w: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vom Euró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>nie</w:t>
      </w:r>
      <w:r w:rsidRPr="00551087">
        <w:rPr>
          <w:rFonts w:ascii="Calibri" w:hAnsi="Calibri" w:cs="Verdana"/>
          <w:b/>
          <w:bCs/>
        </w:rPr>
        <w:t> </w:t>
      </w:r>
    </w:p>
    <w:p w:rsidR="00B77790" w:rsidRPr="00551087" w:rsidP="00C44CDF">
      <w:pPr>
        <w:bidi w:val="0"/>
        <w:rPr>
          <w:rFonts w:ascii="Calibri" w:hAnsi="Calibri" w:cs="Verdana"/>
        </w:rPr>
      </w:pPr>
    </w:p>
    <w:p w:rsidR="00B77790" w:rsidRPr="00551087" w:rsidP="00C44CDF">
      <w:pPr>
        <w:bidi w:val="0"/>
        <w:rPr>
          <w:rFonts w:ascii="Calibri" w:hAnsi="Calibri" w:cs="Verdana"/>
        </w:rPr>
      </w:pPr>
    </w:p>
    <w:p w:rsidR="00B77790" w:rsidRPr="00551087" w:rsidP="00C44CDF">
      <w:pPr>
        <w:bidi w:val="0"/>
        <w:ind w:left="360" w:hanging="360"/>
        <w:rPr>
          <w:rFonts w:ascii="Calibri" w:hAnsi="Calibri" w:cs="Verdana"/>
          <w:b/>
          <w:bCs/>
        </w:rPr>
      </w:pPr>
      <w:r w:rsidRPr="00551087">
        <w:rPr>
          <w:rFonts w:ascii="Calibri" w:hAnsi="Calibri"/>
          <w:b/>
          <w:bCs/>
        </w:rPr>
        <w:t>1.</w:t>
        <w:tab/>
      </w:r>
      <w:r w:rsidRPr="00551087">
        <w:rPr>
          <w:rFonts w:ascii="Calibri" w:hAnsi="Calibri" w:hint="default"/>
          <w:b/>
          <w:bCs/>
        </w:rPr>
        <w:t>Predkladateľ</w:t>
      </w:r>
      <w:r w:rsidRPr="00551087">
        <w:rPr>
          <w:rFonts w:ascii="Calibri" w:hAnsi="Calibri" w:hint="default"/>
          <w:b/>
          <w:bCs/>
        </w:rPr>
        <w:t xml:space="preserve"> prá</w:t>
      </w:r>
      <w:r w:rsidRPr="00551087">
        <w:rPr>
          <w:rFonts w:ascii="Calibri" w:hAnsi="Calibri" w:hint="default"/>
          <w:b/>
          <w:bCs/>
        </w:rPr>
        <w:t>vneho predpisu:</w:t>
      </w:r>
      <w:r w:rsidRPr="00551087">
        <w:rPr>
          <w:rFonts w:ascii="Calibri" w:hAnsi="Calibri" w:hint="default"/>
        </w:rPr>
        <w:t xml:space="preserve"> poslanec Ná</w:t>
      </w:r>
      <w:r w:rsidRPr="00551087">
        <w:rPr>
          <w:rFonts w:ascii="Calibri" w:hAnsi="Calibri" w:hint="default"/>
        </w:rPr>
        <w:t>rodnej rady Slovenskej republiky Alojz Hlina</w:t>
      </w:r>
    </w:p>
    <w:p w:rsidR="00B77790" w:rsidRPr="00551087" w:rsidP="00C44CDF">
      <w:pPr>
        <w:tabs>
          <w:tab w:val="left" w:pos="360"/>
        </w:tabs>
        <w:bidi w:val="0"/>
        <w:ind w:left="360"/>
        <w:rPr>
          <w:rFonts w:ascii="Calibri" w:hAnsi="Calibri"/>
        </w:rPr>
      </w:pPr>
      <w:r w:rsidRPr="00551087">
        <w:rPr>
          <w:rFonts w:ascii="Calibri" w:hAnsi="Calibri"/>
        </w:rPr>
        <w:t xml:space="preserve"> </w:t>
      </w:r>
    </w:p>
    <w:p w:rsidR="00B77790" w:rsidRPr="00551087" w:rsidP="00C44CDF">
      <w:pPr>
        <w:bidi w:val="0"/>
        <w:ind w:left="360" w:hanging="360"/>
        <w:rPr>
          <w:rFonts w:ascii="Calibri" w:hAnsi="Calibri" w:cs="Verdana"/>
          <w:b/>
          <w:bCs/>
        </w:rPr>
      </w:pPr>
      <w:r w:rsidRPr="00551087">
        <w:rPr>
          <w:rFonts w:ascii="Calibri" w:hAnsi="Calibri"/>
          <w:b/>
          <w:bCs/>
        </w:rPr>
        <w:t>2.</w:t>
        <w:tab/>
      </w:r>
      <w:r w:rsidRPr="00551087">
        <w:rPr>
          <w:rFonts w:ascii="Calibri" w:hAnsi="Calibri" w:hint="default"/>
          <w:b/>
          <w:bCs/>
        </w:rPr>
        <w:t>Ná</w:t>
      </w:r>
      <w:r w:rsidRPr="00551087">
        <w:rPr>
          <w:rFonts w:ascii="Calibri" w:hAnsi="Calibri" w:hint="default"/>
          <w:b/>
          <w:bCs/>
        </w:rPr>
        <w:t>zov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predpisu:</w:t>
      </w:r>
      <w:r w:rsidRPr="00551087">
        <w:rPr>
          <w:rFonts w:ascii="Calibri" w:hAnsi="Calibri" w:hint="default"/>
        </w:rPr>
        <w:t xml:space="preserve"> Ná</w:t>
      </w:r>
      <w:r w:rsidRPr="00551087">
        <w:rPr>
          <w:rFonts w:ascii="Calibri" w:hAnsi="Calibri" w:hint="default"/>
        </w:rPr>
        <w:t>vrh zá</w:t>
      </w:r>
      <w:r w:rsidRPr="00551087">
        <w:rPr>
          <w:rFonts w:ascii="Calibri" w:hAnsi="Calibri" w:hint="default"/>
        </w:rPr>
        <w:t>kona, ktorý</w:t>
      </w:r>
      <w:r w:rsidRPr="00551087">
        <w:rPr>
          <w:rFonts w:ascii="Calibri" w:hAnsi="Calibri" w:hint="default"/>
        </w:rPr>
        <w:t>m sa mení</w:t>
      </w:r>
      <w:r w:rsidRPr="00551087">
        <w:rPr>
          <w:rFonts w:ascii="Calibri" w:hAnsi="Calibri" w:hint="default"/>
        </w:rPr>
        <w:t xml:space="preserve"> a dopĺň</w:t>
      </w:r>
      <w:r w:rsidRPr="00551087">
        <w:rPr>
          <w:rFonts w:ascii="Calibri" w:hAnsi="Calibri" w:hint="default"/>
        </w:rPr>
        <w:t>a zá</w:t>
      </w:r>
      <w:r w:rsidRPr="00551087">
        <w:rPr>
          <w:rFonts w:ascii="Calibri" w:hAnsi="Calibri" w:hint="default"/>
        </w:rPr>
        <w:t>kon č</w:t>
      </w:r>
      <w:r w:rsidRPr="00551087">
        <w:rPr>
          <w:rFonts w:ascii="Calibri" w:hAnsi="Calibri" w:hint="default"/>
        </w:rPr>
        <w:t>. 85/2005 Z. z. o </w:t>
      </w:r>
      <w:r w:rsidRPr="00551087">
        <w:rPr>
          <w:rFonts w:ascii="Calibri" w:hAnsi="Calibri" w:hint="default"/>
        </w:rPr>
        <w:t>politický</w:t>
      </w:r>
      <w:r w:rsidRPr="00551087">
        <w:rPr>
          <w:rFonts w:ascii="Calibri" w:hAnsi="Calibri" w:hint="default"/>
        </w:rPr>
        <w:t>ch straná</w:t>
      </w:r>
      <w:r w:rsidRPr="00551087">
        <w:rPr>
          <w:rFonts w:ascii="Calibri" w:hAnsi="Calibri" w:hint="default"/>
        </w:rPr>
        <w:t>ch a polit</w:t>
      </w:r>
      <w:r w:rsidRPr="00551087">
        <w:rPr>
          <w:rFonts w:ascii="Calibri" w:hAnsi="Calibri" w:hint="default"/>
        </w:rPr>
        <w:t>ický</w:t>
      </w:r>
      <w:r w:rsidRPr="00551087">
        <w:rPr>
          <w:rFonts w:ascii="Calibri" w:hAnsi="Calibri" w:hint="default"/>
        </w:rPr>
        <w:t>ch hnutiach v </w:t>
      </w:r>
      <w:r w:rsidRPr="00551087">
        <w:rPr>
          <w:rFonts w:ascii="Calibri" w:hAnsi="Calibri" w:hint="default"/>
        </w:rPr>
        <w:t>znení</w:t>
      </w:r>
      <w:r w:rsidRPr="00551087">
        <w:rPr>
          <w:rFonts w:ascii="Calibri" w:hAnsi="Calibri" w:hint="default"/>
        </w:rPr>
        <w:t xml:space="preserve"> neskorší</w:t>
      </w:r>
      <w:r w:rsidRPr="00551087">
        <w:rPr>
          <w:rFonts w:ascii="Calibri" w:hAnsi="Calibri" w:hint="default"/>
        </w:rPr>
        <w:t xml:space="preserve">ch predpisov </w:t>
      </w:r>
    </w:p>
    <w:p w:rsidR="00B77790" w:rsidRPr="00551087" w:rsidP="00C44CDF">
      <w:pPr>
        <w:bidi w:val="0"/>
        <w:rPr>
          <w:rFonts w:ascii="Calibri" w:hAnsi="Calibri" w:cs="Verdana"/>
        </w:rPr>
      </w:pPr>
    </w:p>
    <w:p w:rsidR="00B77790" w:rsidRPr="00551087" w:rsidP="00C44CDF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3.</w:t>
        <w:tab/>
      </w:r>
      <w:r w:rsidRPr="00551087">
        <w:rPr>
          <w:rFonts w:ascii="Calibri" w:hAnsi="Calibri" w:hint="default"/>
          <w:b/>
          <w:bCs/>
        </w:rPr>
        <w:t>Problematika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predpisu:</w:t>
      </w:r>
    </w:p>
    <w:p w:rsidR="00B77790" w:rsidRPr="00551087" w:rsidP="00C44CDF">
      <w:pPr>
        <w:bidi w:val="0"/>
        <w:ind w:firstLine="360"/>
        <w:rPr>
          <w:rFonts w:ascii="Calibri" w:hAnsi="Calibri"/>
        </w:rPr>
      </w:pPr>
    </w:p>
    <w:p w:rsidR="00B77790" w:rsidRPr="00551087" w:rsidP="00C44CDF">
      <w:pPr>
        <w:bidi w:val="0"/>
        <w:ind w:left="709" w:hanging="349"/>
        <w:rPr>
          <w:rFonts w:ascii="Calibri" w:hAnsi="Calibri" w:cs="Verdana"/>
        </w:rPr>
      </w:pPr>
      <w:r w:rsidRPr="00551087">
        <w:rPr>
          <w:rFonts w:ascii="Calibri" w:hAnsi="Calibri"/>
        </w:rPr>
        <w:t>a)</w:t>
        <w:tab/>
      </w:r>
      <w:r w:rsidRPr="00551087">
        <w:rPr>
          <w:rFonts w:ascii="Calibri" w:hAnsi="Calibri" w:hint="default"/>
        </w:rPr>
        <w:t>nie je upravená</w:t>
      </w:r>
      <w:r w:rsidRPr="00551087">
        <w:rPr>
          <w:rFonts w:ascii="Calibri" w:hAnsi="Calibri" w:hint="default"/>
        </w:rPr>
        <w:t xml:space="preserve"> v </w:t>
      </w:r>
      <w:r w:rsidRPr="00551087">
        <w:rPr>
          <w:rFonts w:ascii="Calibri" w:hAnsi="Calibri" w:hint="default"/>
        </w:rPr>
        <w:t>prá</w:t>
      </w:r>
      <w:r w:rsidRPr="00551087">
        <w:rPr>
          <w:rFonts w:ascii="Calibri" w:hAnsi="Calibri" w:hint="default"/>
        </w:rPr>
        <w:t>ve Euró</w:t>
      </w:r>
      <w:r w:rsidRPr="00551087">
        <w:rPr>
          <w:rFonts w:ascii="Calibri" w:hAnsi="Calibri" w:hint="default"/>
        </w:rPr>
        <w:t>pskej ú</w:t>
      </w:r>
      <w:r w:rsidRPr="00551087">
        <w:rPr>
          <w:rFonts w:ascii="Calibri" w:hAnsi="Calibri" w:hint="default"/>
        </w:rPr>
        <w:t>nie</w:t>
      </w:r>
    </w:p>
    <w:p w:rsidR="00B77790" w:rsidRPr="00551087" w:rsidP="00C44CDF">
      <w:pPr>
        <w:bidi w:val="0"/>
        <w:ind w:firstLine="360"/>
        <w:rPr>
          <w:rFonts w:ascii="Calibri" w:hAnsi="Calibri"/>
        </w:rPr>
      </w:pPr>
    </w:p>
    <w:p w:rsidR="00B77790" w:rsidRPr="00551087" w:rsidP="00C44CDF">
      <w:pPr>
        <w:bidi w:val="0"/>
        <w:ind w:left="709" w:hanging="349"/>
        <w:rPr>
          <w:rFonts w:ascii="Calibri" w:hAnsi="Calibri" w:hint="default"/>
        </w:rPr>
      </w:pPr>
      <w:r w:rsidRPr="00551087">
        <w:rPr>
          <w:rFonts w:ascii="Calibri" w:hAnsi="Calibri"/>
        </w:rPr>
        <w:t>b)</w:t>
        <w:tab/>
      </w:r>
      <w:r w:rsidRPr="00551087">
        <w:rPr>
          <w:rFonts w:ascii="Calibri" w:hAnsi="Calibri" w:hint="default"/>
        </w:rPr>
        <w:t>nie je obsiahnutá</w:t>
      </w:r>
      <w:r w:rsidRPr="00551087">
        <w:rPr>
          <w:rFonts w:ascii="Calibri" w:hAnsi="Calibri" w:hint="default"/>
        </w:rPr>
        <w:t xml:space="preserve"> v judikatú</w:t>
      </w:r>
      <w:r w:rsidRPr="00551087">
        <w:rPr>
          <w:rFonts w:ascii="Calibri" w:hAnsi="Calibri" w:hint="default"/>
        </w:rPr>
        <w:t>re Sú</w:t>
      </w:r>
      <w:r w:rsidRPr="00551087">
        <w:rPr>
          <w:rFonts w:ascii="Calibri" w:hAnsi="Calibri" w:hint="default"/>
        </w:rPr>
        <w:t>dneho dvora Euró</w:t>
      </w:r>
      <w:r w:rsidRPr="00551087">
        <w:rPr>
          <w:rFonts w:ascii="Calibri" w:hAnsi="Calibri" w:hint="default"/>
        </w:rPr>
        <w:t>pskej ú</w:t>
      </w:r>
      <w:r w:rsidRPr="00551087">
        <w:rPr>
          <w:rFonts w:ascii="Calibri" w:hAnsi="Calibri" w:hint="default"/>
        </w:rPr>
        <w:t>nie.</w:t>
      </w:r>
    </w:p>
    <w:p w:rsidR="00B77790" w:rsidRPr="00551087" w:rsidP="00C44CDF">
      <w:pPr>
        <w:bidi w:val="0"/>
        <w:ind w:left="709" w:hanging="349"/>
        <w:rPr>
          <w:rFonts w:ascii="Calibri" w:hAnsi="Calibri" w:cs="Verdana"/>
        </w:rPr>
      </w:pPr>
    </w:p>
    <w:p w:rsidR="00B77790" w:rsidRPr="00551087" w:rsidP="00C44CDF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4.</w:t>
        <w:tab/>
      </w:r>
      <w:r w:rsidRPr="00551087">
        <w:rPr>
          <w:rFonts w:ascii="Calibri" w:hAnsi="Calibri" w:hint="default"/>
          <w:b/>
          <w:bCs/>
        </w:rPr>
        <w:t>Zá</w:t>
      </w:r>
      <w:r w:rsidRPr="00551087">
        <w:rPr>
          <w:rFonts w:ascii="Calibri" w:hAnsi="Calibri" w:hint="default"/>
          <w:b/>
          <w:bCs/>
        </w:rPr>
        <w:t>vä</w:t>
      </w:r>
      <w:r w:rsidRPr="00551087">
        <w:rPr>
          <w:rFonts w:ascii="Calibri" w:hAnsi="Calibri" w:hint="default"/>
          <w:b/>
          <w:bCs/>
        </w:rPr>
        <w:t>zky Slovenskej republiky vo vzť</w:t>
      </w:r>
      <w:r w:rsidRPr="00551087">
        <w:rPr>
          <w:rFonts w:ascii="Calibri" w:hAnsi="Calibri" w:hint="default"/>
          <w:b/>
          <w:bCs/>
        </w:rPr>
        <w:t>ahu k </w:t>
      </w:r>
      <w:r w:rsidRPr="00551087">
        <w:rPr>
          <w:rFonts w:ascii="Calibri" w:hAnsi="Calibri" w:hint="default"/>
          <w:b/>
          <w:bCs/>
        </w:rPr>
        <w:t>Euró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>nii</w:t>
      </w:r>
      <w:r w:rsidRPr="00551087">
        <w:rPr>
          <w:rFonts w:ascii="Calibri" w:hAnsi="Calibri" w:hint="default"/>
          <w:b/>
          <w:bCs/>
        </w:rPr>
        <w:t xml:space="preserve">: </w:t>
      </w:r>
    </w:p>
    <w:p w:rsidR="00B77790" w:rsidRPr="00551087" w:rsidP="00C44CDF">
      <w:pPr>
        <w:bidi w:val="0"/>
        <w:rPr>
          <w:rFonts w:ascii="Calibri" w:hAnsi="Calibri" w:cs="Verdana"/>
        </w:rPr>
      </w:pPr>
    </w:p>
    <w:p w:rsidR="00B77790" w:rsidRPr="00551087" w:rsidP="00C44CDF">
      <w:pPr>
        <w:bidi w:val="0"/>
        <w:ind w:firstLine="708"/>
        <w:rPr>
          <w:rFonts w:ascii="Calibri" w:hAnsi="Calibri" w:hint="default"/>
        </w:rPr>
      </w:pPr>
      <w:r w:rsidRPr="00551087">
        <w:rPr>
          <w:rFonts w:ascii="Calibri" w:hAnsi="Calibri" w:hint="default"/>
        </w:rPr>
        <w:t>bezpredmetné </w:t>
      </w:r>
    </w:p>
    <w:p w:rsidR="00B77790" w:rsidRPr="00551087" w:rsidP="00C44CDF">
      <w:pPr>
        <w:bidi w:val="0"/>
        <w:ind w:firstLine="708"/>
        <w:rPr>
          <w:rFonts w:ascii="Calibri" w:hAnsi="Calibri" w:hint="default"/>
        </w:rPr>
      </w:pPr>
    </w:p>
    <w:p w:rsidR="00B77790" w:rsidRPr="00551087" w:rsidP="00C44CDF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5.</w:t>
        <w:tab/>
      </w:r>
      <w:r w:rsidRPr="00551087">
        <w:rPr>
          <w:rFonts w:ascii="Calibri" w:hAnsi="Calibri" w:hint="default"/>
          <w:b/>
          <w:bCs/>
        </w:rPr>
        <w:t>Stupeň</w:t>
      </w:r>
      <w:r w:rsidRPr="00551087">
        <w:rPr>
          <w:rFonts w:ascii="Calibri" w:hAnsi="Calibri" w:hint="default"/>
          <w:b/>
          <w:bCs/>
        </w:rPr>
        <w:t xml:space="preserve"> zluč</w:t>
      </w:r>
      <w:r w:rsidRPr="00551087">
        <w:rPr>
          <w:rFonts w:ascii="Calibri" w:hAnsi="Calibri" w:hint="default"/>
          <w:b/>
          <w:bCs/>
        </w:rPr>
        <w:t>iteľ</w:t>
      </w:r>
      <w:r w:rsidRPr="00551087">
        <w:rPr>
          <w:rFonts w:ascii="Calibri" w:hAnsi="Calibri" w:hint="default"/>
          <w:b/>
          <w:bCs/>
        </w:rPr>
        <w:t>nosti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 s </w:t>
      </w: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vom Euró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>nie:</w:t>
      </w:r>
    </w:p>
    <w:p w:rsidR="00B77790" w:rsidRPr="00551087" w:rsidP="00C44CDF">
      <w:pPr>
        <w:bidi w:val="0"/>
        <w:rPr>
          <w:rFonts w:ascii="Calibri" w:hAnsi="Calibri" w:cs="Verdana"/>
        </w:rPr>
      </w:pPr>
    </w:p>
    <w:p w:rsidR="00B77790" w:rsidRPr="00551087" w:rsidP="00C44CDF">
      <w:pPr>
        <w:bidi w:val="0"/>
        <w:ind w:firstLine="360"/>
        <w:rPr>
          <w:rFonts w:ascii="Calibri" w:hAnsi="Calibri" w:hint="default"/>
        </w:rPr>
      </w:pPr>
      <w:r w:rsidRPr="00551087">
        <w:rPr>
          <w:rFonts w:ascii="Calibri" w:hAnsi="Calibri" w:hint="default"/>
        </w:rPr>
        <w:t>Stupeň</w:t>
      </w:r>
      <w:r w:rsidRPr="00551087">
        <w:rPr>
          <w:rFonts w:ascii="Calibri" w:hAnsi="Calibri" w:hint="default"/>
        </w:rPr>
        <w:t xml:space="preserve"> zluč</w:t>
      </w:r>
      <w:r w:rsidRPr="00551087">
        <w:rPr>
          <w:rFonts w:ascii="Calibri" w:hAnsi="Calibri" w:hint="default"/>
        </w:rPr>
        <w:t>iteľ</w:t>
      </w:r>
      <w:r w:rsidRPr="00551087">
        <w:rPr>
          <w:rFonts w:ascii="Calibri" w:hAnsi="Calibri" w:hint="default"/>
        </w:rPr>
        <w:t>nosti - ú</w:t>
      </w:r>
      <w:r w:rsidRPr="00551087">
        <w:rPr>
          <w:rFonts w:ascii="Calibri" w:hAnsi="Calibri" w:hint="default"/>
        </w:rPr>
        <w:t>plný </w:t>
      </w: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2F2C12" w:rsidP="00C44CDF">
      <w:pPr>
        <w:bidi w:val="0"/>
      </w:pPr>
    </w:p>
    <w:p w:rsidR="002F2C12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P="00C44CDF">
      <w:pPr>
        <w:bidi w:val="0"/>
      </w:pPr>
    </w:p>
    <w:p w:rsidR="00B77790" w:rsidRPr="00AD64BB" w:rsidP="00C44CDF">
      <w:pPr>
        <w:bidi w:val="0"/>
        <w:rPr>
          <w:rFonts w:ascii="Calibri" w:hAnsi="Calibri" w:hint="default"/>
          <w:b/>
          <w:bCs/>
          <w:color w:val="000000"/>
          <w:u w:val="single"/>
        </w:rPr>
      </w:pPr>
      <w:r w:rsidRPr="00AD64BB">
        <w:rPr>
          <w:rFonts w:ascii="Calibri" w:hAnsi="Calibri" w:hint="default"/>
          <w:b/>
          <w:bCs/>
          <w:color w:val="000000"/>
          <w:u w:val="single"/>
        </w:rPr>
        <w:t>Osobitná</w:t>
      </w:r>
      <w:r w:rsidRPr="00AD64BB">
        <w:rPr>
          <w:rFonts w:ascii="Calibri" w:hAnsi="Calibri" w:hint="default"/>
          <w:b/>
          <w:bCs/>
          <w:color w:val="000000"/>
          <w:u w:val="single"/>
        </w:rPr>
        <w:t xml:space="preserve"> č</w:t>
      </w:r>
      <w:r w:rsidRPr="00AD64BB">
        <w:rPr>
          <w:rFonts w:ascii="Calibri" w:hAnsi="Calibri" w:hint="default"/>
          <w:b/>
          <w:bCs/>
          <w:color w:val="000000"/>
          <w:u w:val="single"/>
        </w:rPr>
        <w:t>asť</w:t>
      </w:r>
    </w:p>
    <w:p w:rsidR="00B77790" w:rsidRPr="003B0860" w:rsidP="00C44CDF">
      <w:pPr>
        <w:bidi w:val="0"/>
        <w:rPr>
          <w:rFonts w:ascii="Calibri" w:hAnsi="Calibri"/>
          <w:b/>
          <w:bCs/>
          <w:color w:val="000000"/>
        </w:rPr>
      </w:pPr>
    </w:p>
    <w:p w:rsidR="00B77790" w:rsidRPr="003B0860" w:rsidP="00C44CDF">
      <w:pPr>
        <w:bidi w:val="0"/>
        <w:jc w:val="center"/>
        <w:rPr>
          <w:rFonts w:ascii="Calibri" w:hAnsi="Calibri"/>
          <w:b/>
          <w:bCs/>
          <w:color w:val="000000"/>
        </w:rPr>
      </w:pPr>
      <w:r w:rsidR="00C44CDF">
        <w:rPr>
          <w:rFonts w:ascii="Calibri" w:hAnsi="Calibri" w:hint="default"/>
          <w:b/>
          <w:bCs/>
          <w:color w:val="000000"/>
        </w:rPr>
        <w:t>K Č</w:t>
      </w:r>
      <w:r w:rsidR="00C44CDF">
        <w:rPr>
          <w:rFonts w:ascii="Calibri" w:hAnsi="Calibri" w:hint="default"/>
          <w:b/>
          <w:bCs/>
          <w:color w:val="000000"/>
        </w:rPr>
        <w:t>l. I</w:t>
      </w:r>
    </w:p>
    <w:p w:rsidR="00B77790" w:rsidRPr="003B0860" w:rsidP="00C44CDF">
      <w:pPr>
        <w:shd w:val="clear" w:color="auto" w:fill="FFFFFF"/>
        <w:bidi w:val="0"/>
        <w:rPr>
          <w:rFonts w:ascii="Calibri" w:hAnsi="Calibri"/>
        </w:rPr>
      </w:pPr>
      <w:r w:rsidRPr="003B0860">
        <w:rPr>
          <w:rFonts w:ascii="Calibri" w:hAnsi="Calibri"/>
        </w:rPr>
        <w:t> </w:t>
      </w:r>
    </w:p>
    <w:p w:rsidR="00B77790" w:rsidRPr="003B0860" w:rsidP="00C44CDF">
      <w:pPr>
        <w:bidi w:val="0"/>
        <w:jc w:val="both"/>
        <w:rPr>
          <w:rFonts w:ascii="Calibri" w:hAnsi="Calibri"/>
          <w:b/>
          <w:bCs/>
          <w:color w:val="000000"/>
        </w:rPr>
      </w:pPr>
      <w:r w:rsidRPr="003B0860">
        <w:rPr>
          <w:rFonts w:ascii="Calibri" w:hAnsi="Calibri"/>
          <w:b/>
          <w:bCs/>
          <w:color w:val="000000"/>
        </w:rPr>
        <w:t xml:space="preserve">  </w:t>
      </w:r>
    </w:p>
    <w:p w:rsidR="00B77790" w:rsidRPr="00267C43" w:rsidP="00C44CDF">
      <w:pPr>
        <w:bidi w:val="0"/>
        <w:jc w:val="both"/>
        <w:rPr>
          <w:rFonts w:ascii="Calibri" w:hAnsi="Calibri"/>
          <w:b/>
        </w:rPr>
      </w:pPr>
      <w:r w:rsidRPr="00267C43">
        <w:rPr>
          <w:rFonts w:ascii="Calibri" w:hAnsi="Calibri"/>
          <w:b/>
        </w:rPr>
        <w:t>K bodu 1:</w:t>
      </w:r>
    </w:p>
    <w:p w:rsidR="00B77790" w:rsidP="00C44CDF">
      <w:pPr>
        <w:bidi w:val="0"/>
        <w:jc w:val="both"/>
        <w:rPr>
          <w:rFonts w:ascii="Calibri" w:hAnsi="Calibri" w:hint="default"/>
        </w:rPr>
      </w:pPr>
      <w:r w:rsidRPr="00267C43">
        <w:rPr>
          <w:rFonts w:ascii="Calibri" w:hAnsi="Calibri" w:hint="default"/>
        </w:rPr>
        <w:t>Za doterajš</w:t>
      </w:r>
      <w:r w:rsidRPr="00267C43">
        <w:rPr>
          <w:rFonts w:ascii="Calibri" w:hAnsi="Calibri" w:hint="default"/>
        </w:rPr>
        <w:t>ie ustanovenia sa vkladá</w:t>
      </w:r>
      <w:r w:rsidRPr="00267C43">
        <w:rPr>
          <w:rFonts w:ascii="Calibri" w:hAnsi="Calibri" w:hint="default"/>
        </w:rPr>
        <w:t xml:space="preserve"> nový</w:t>
      </w:r>
      <w:r w:rsidRPr="00267C43">
        <w:rPr>
          <w:rFonts w:ascii="Calibri" w:hAnsi="Calibri" w:hint="default"/>
        </w:rPr>
        <w:t xml:space="preserve"> §</w:t>
      </w:r>
      <w:r w:rsidRPr="00267C43">
        <w:rPr>
          <w:rFonts w:ascii="Calibri" w:hAnsi="Calibri" w:hint="default"/>
        </w:rPr>
        <w:t xml:space="preserve"> 28a, ktorý</w:t>
      </w:r>
      <w:r w:rsidRPr="00267C43">
        <w:rPr>
          <w:rFonts w:ascii="Calibri" w:hAnsi="Calibri" w:hint="default"/>
        </w:rPr>
        <w:t xml:space="preserve"> upravuje </w:t>
      </w:r>
      <w:r>
        <w:rPr>
          <w:rFonts w:ascii="Calibri" w:hAnsi="Calibri" w:hint="default"/>
        </w:rPr>
        <w:t>výš</w:t>
      </w:r>
      <w:r>
        <w:rPr>
          <w:rFonts w:ascii="Calibri" w:hAnsi="Calibri" w:hint="default"/>
        </w:rPr>
        <w:t xml:space="preserve">ku </w:t>
      </w:r>
      <w:r>
        <w:rPr>
          <w:rFonts w:ascii="Calibri" w:hAnsi="Calibri" w:hint="default"/>
        </w:rPr>
        <w:t>zníž</w:t>
      </w:r>
      <w:r>
        <w:rPr>
          <w:rFonts w:ascii="Calibri" w:hAnsi="Calibri" w:hint="default"/>
        </w:rPr>
        <w:t>enia prí</w:t>
      </w:r>
      <w:r>
        <w:rPr>
          <w:rFonts w:ascii="Calibri" w:hAnsi="Calibri" w:hint="default"/>
        </w:rPr>
        <w:t>spevku zo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urč</w:t>
      </w:r>
      <w:r>
        <w:rPr>
          <w:rFonts w:ascii="Calibri" w:hAnsi="Calibri" w:hint="default"/>
        </w:rPr>
        <w:t>ené</w:t>
      </w:r>
      <w:r>
        <w:rPr>
          <w:rFonts w:ascii="Calibri" w:hAnsi="Calibri" w:hint="default"/>
        </w:rPr>
        <w:t>ho</w:t>
      </w:r>
      <w:r w:rsidRPr="00267C43">
        <w:rPr>
          <w:rFonts w:ascii="Calibri" w:hAnsi="Calibri" w:hint="default"/>
        </w:rPr>
        <w:t xml:space="preserve"> politický</w:t>
      </w:r>
      <w:r w:rsidRPr="00267C43">
        <w:rPr>
          <w:rFonts w:ascii="Calibri" w:hAnsi="Calibri" w:hint="default"/>
        </w:rPr>
        <w:t>m straná</w:t>
      </w:r>
      <w:r w:rsidRPr="00267C43">
        <w:rPr>
          <w:rFonts w:ascii="Calibri" w:hAnsi="Calibri" w:hint="default"/>
        </w:rPr>
        <w:t>m a </w:t>
      </w:r>
      <w:r w:rsidRPr="00267C43">
        <w:rPr>
          <w:rFonts w:ascii="Calibri" w:hAnsi="Calibri" w:hint="default"/>
        </w:rPr>
        <w:t>koalí</w:t>
      </w:r>
      <w:r w:rsidRPr="00267C43">
        <w:rPr>
          <w:rFonts w:ascii="Calibri" w:hAnsi="Calibri" w:hint="default"/>
        </w:rPr>
        <w:t>ciá</w:t>
      </w:r>
      <w:r w:rsidRPr="00267C43">
        <w:rPr>
          <w:rFonts w:ascii="Calibri" w:hAnsi="Calibri" w:hint="default"/>
        </w:rPr>
        <w:t>m na ich č</w:t>
      </w:r>
      <w:r w:rsidRPr="00267C43">
        <w:rPr>
          <w:rFonts w:ascii="Calibri" w:hAnsi="Calibri" w:hint="default"/>
        </w:rPr>
        <w:t>innosť</w:t>
      </w:r>
      <w:r w:rsidRPr="00267C43">
        <w:rPr>
          <w:rFonts w:ascii="Calibri" w:hAnsi="Calibri" w:hint="default"/>
        </w:rPr>
        <w:t xml:space="preserve">. Stanovuje sa </w:t>
      </w:r>
      <w:r>
        <w:rPr>
          <w:rFonts w:ascii="Calibri" w:hAnsi="Calibri" w:hint="default"/>
        </w:rPr>
        <w:t>zníž</w:t>
      </w:r>
      <w:r>
        <w:rPr>
          <w:rFonts w:ascii="Calibri" w:hAnsi="Calibri" w:hint="default"/>
        </w:rPr>
        <w:t>enie sumy prí</w:t>
      </w:r>
      <w:r>
        <w:rPr>
          <w:rFonts w:ascii="Calibri" w:hAnsi="Calibri" w:hint="default"/>
        </w:rPr>
        <w:t>spevku poskytované</w:t>
      </w:r>
      <w:r>
        <w:rPr>
          <w:rFonts w:ascii="Calibri" w:hAnsi="Calibri" w:hint="default"/>
        </w:rPr>
        <w:t>ho</w:t>
      </w:r>
      <w:r w:rsidRPr="00F52603">
        <w:rPr>
          <w:rFonts w:ascii="Calibri" w:hAnsi="Calibri" w:hint="default"/>
        </w:rPr>
        <w:t xml:space="preserve">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</w:t>
      </w:r>
      <w:r w:rsidR="002F2C12">
        <w:rPr>
          <w:rFonts w:ascii="Calibri" w:hAnsi="Calibri"/>
        </w:rPr>
        <w:t>o 15</w:t>
      </w:r>
      <w:r>
        <w:rPr>
          <w:rFonts w:ascii="Calibri" w:hAnsi="Calibri" w:hint="default"/>
        </w:rPr>
        <w:t xml:space="preserve"> % vš</w:t>
      </w:r>
      <w:r>
        <w:rPr>
          <w:rFonts w:ascii="Calibri" w:hAnsi="Calibri" w:hint="default"/>
        </w:rPr>
        <w:t>etký</w:t>
      </w:r>
      <w:r>
        <w:rPr>
          <w:rFonts w:ascii="Calibri" w:hAnsi="Calibri" w:hint="default"/>
        </w:rPr>
        <w:t>m politický</w:t>
      </w:r>
      <w:r>
        <w:rPr>
          <w:rFonts w:ascii="Calibri" w:hAnsi="Calibri" w:hint="default"/>
        </w:rPr>
        <w:t>m straná</w:t>
      </w:r>
      <w:r>
        <w:rPr>
          <w:rFonts w:ascii="Calibri" w:hAnsi="Calibri" w:hint="default"/>
        </w:rPr>
        <w:t>m a </w:t>
      </w:r>
      <w:r>
        <w:rPr>
          <w:rFonts w:ascii="Calibri" w:hAnsi="Calibri" w:hint="default"/>
        </w:rPr>
        <w:t>volebný</w:t>
      </w:r>
      <w:r>
        <w:rPr>
          <w:rFonts w:ascii="Calibri" w:hAnsi="Calibri" w:hint="default"/>
        </w:rPr>
        <w:t>m koalí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m, majú</w:t>
      </w:r>
      <w:r>
        <w:rPr>
          <w:rFonts w:ascii="Calibri" w:hAnsi="Calibri" w:hint="default"/>
        </w:rPr>
        <w:t>cim na prí</w:t>
      </w:r>
      <w:r>
        <w:rPr>
          <w:rFonts w:ascii="Calibri" w:hAnsi="Calibri" w:hint="default"/>
        </w:rPr>
        <w:t>spevok ná</w:t>
      </w:r>
      <w:r>
        <w:rPr>
          <w:rFonts w:ascii="Calibri" w:hAnsi="Calibri" w:hint="default"/>
        </w:rPr>
        <w:t>rok.</w:t>
      </w:r>
    </w:p>
    <w:p w:rsidR="00B77790" w:rsidRPr="00267C43" w:rsidP="00C44CDF">
      <w:pPr>
        <w:bidi w:val="0"/>
        <w:jc w:val="both"/>
        <w:rPr>
          <w:rFonts w:ascii="Calibri" w:hAnsi="Calibri"/>
        </w:rPr>
      </w:pPr>
    </w:p>
    <w:p w:rsidR="00B77790" w:rsidRPr="00267C43" w:rsidP="00C44CDF">
      <w:pPr>
        <w:bidi w:val="0"/>
        <w:jc w:val="both"/>
        <w:rPr>
          <w:rFonts w:ascii="Calibri" w:hAnsi="Calibri"/>
          <w:b/>
        </w:rPr>
      </w:pPr>
      <w:r w:rsidRPr="00267C43">
        <w:rPr>
          <w:rFonts w:ascii="Calibri" w:hAnsi="Calibri"/>
          <w:b/>
        </w:rPr>
        <w:t xml:space="preserve">K bodu </w:t>
      </w:r>
      <w:r w:rsidRPr="00267C43">
        <w:rPr>
          <w:rFonts w:ascii="Calibri" w:hAnsi="Calibri"/>
          <w:b/>
        </w:rPr>
        <w:t>2:</w:t>
      </w:r>
    </w:p>
    <w:p w:rsidR="00B77790" w:rsidRPr="00267C43" w:rsidP="00C44CDF">
      <w:pPr>
        <w:bidi w:val="0"/>
        <w:jc w:val="both"/>
        <w:rPr>
          <w:rFonts w:ascii="Calibri" w:hAnsi="Calibri"/>
        </w:rPr>
      </w:pPr>
      <w:r w:rsidRPr="00267C43">
        <w:rPr>
          <w:rFonts w:ascii="Calibri" w:hAnsi="Calibri" w:hint="default"/>
        </w:rPr>
        <w:t>Upravujú</w:t>
      </w:r>
      <w:r w:rsidRPr="00267C43">
        <w:rPr>
          <w:rFonts w:ascii="Calibri" w:hAnsi="Calibri" w:hint="default"/>
        </w:rPr>
        <w:t xml:space="preserve"> sa prechodné</w:t>
      </w:r>
      <w:r w:rsidRPr="00267C43">
        <w:rPr>
          <w:rFonts w:ascii="Calibri" w:hAnsi="Calibri" w:hint="default"/>
        </w:rPr>
        <w:t xml:space="preserve"> ustanovenia k </w:t>
      </w:r>
      <w:r w:rsidRPr="00267C43">
        <w:rPr>
          <w:rFonts w:ascii="Calibri" w:hAnsi="Calibri" w:hint="default"/>
        </w:rPr>
        <w:t>navrhované</w:t>
      </w:r>
      <w:r w:rsidRPr="00267C43">
        <w:rPr>
          <w:rFonts w:ascii="Calibri" w:hAnsi="Calibri" w:hint="default"/>
        </w:rPr>
        <w:t>mu zá</w:t>
      </w:r>
      <w:r w:rsidRPr="00267C43">
        <w:rPr>
          <w:rFonts w:ascii="Calibri" w:hAnsi="Calibri" w:hint="default"/>
        </w:rPr>
        <w:t>konu. Keďž</w:t>
      </w:r>
      <w:r w:rsidRPr="00267C43">
        <w:rPr>
          <w:rFonts w:ascii="Calibri" w:hAnsi="Calibri" w:hint="default"/>
        </w:rPr>
        <w:t>e voľ</w:t>
      </w:r>
      <w:r w:rsidRPr="00267C43">
        <w:rPr>
          <w:rFonts w:ascii="Calibri" w:hAnsi="Calibri" w:hint="default"/>
        </w:rPr>
        <w:t>by do NRSR sa uskutoč</w:t>
      </w:r>
      <w:r w:rsidRPr="00267C43">
        <w:rPr>
          <w:rFonts w:ascii="Calibri" w:hAnsi="Calibri" w:hint="default"/>
        </w:rPr>
        <w:t>nili v </w:t>
      </w:r>
      <w:r w:rsidRPr="00267C43">
        <w:rPr>
          <w:rFonts w:ascii="Calibri" w:hAnsi="Calibri" w:hint="default"/>
        </w:rPr>
        <w:t>marci 2012, politický</w:t>
      </w:r>
      <w:r w:rsidRPr="00267C43">
        <w:rPr>
          <w:rFonts w:ascii="Calibri" w:hAnsi="Calibri" w:hint="default"/>
        </w:rPr>
        <w:t>m straná</w:t>
      </w:r>
      <w:r w:rsidRPr="00267C43">
        <w:rPr>
          <w:rFonts w:ascii="Calibri" w:hAnsi="Calibri" w:hint="default"/>
        </w:rPr>
        <w:t>m, ktoré</w:t>
      </w:r>
      <w:r w:rsidRPr="00267C43">
        <w:rPr>
          <w:rFonts w:ascii="Calibri" w:hAnsi="Calibri" w:hint="default"/>
        </w:rPr>
        <w:t xml:space="preserve"> splnili zá</w:t>
      </w:r>
      <w:r w:rsidRPr="00267C43">
        <w:rPr>
          <w:rFonts w:ascii="Calibri" w:hAnsi="Calibri" w:hint="default"/>
        </w:rPr>
        <w:t>konné</w:t>
      </w:r>
      <w:r w:rsidRPr="00267C43">
        <w:rPr>
          <w:rFonts w:ascii="Calibri" w:hAnsi="Calibri" w:hint="default"/>
        </w:rPr>
        <w:t xml:space="preserve"> pož</w:t>
      </w:r>
      <w:r w:rsidRPr="00267C43">
        <w:rPr>
          <w:rFonts w:ascii="Calibri" w:hAnsi="Calibri" w:hint="default"/>
        </w:rPr>
        <w:t>iadavky, už</w:t>
      </w:r>
      <w:r w:rsidRPr="00267C43">
        <w:rPr>
          <w:rFonts w:ascii="Calibri" w:hAnsi="Calibri" w:hint="default"/>
        </w:rPr>
        <w:t xml:space="preserve"> boli prí</w:t>
      </w:r>
      <w:r w:rsidRPr="00267C43">
        <w:rPr>
          <w:rFonts w:ascii="Calibri" w:hAnsi="Calibri" w:hint="default"/>
        </w:rPr>
        <w:t>spevky zo š</w:t>
      </w:r>
      <w:r w:rsidRPr="00267C43">
        <w:rPr>
          <w:rFonts w:ascii="Calibri" w:hAnsi="Calibri" w:hint="default"/>
        </w:rPr>
        <w:t>tá</w:t>
      </w:r>
      <w:r w:rsidRPr="00267C43">
        <w:rPr>
          <w:rFonts w:ascii="Calibri" w:hAnsi="Calibri" w:hint="default"/>
        </w:rPr>
        <w:t>tneho rozpoč</w:t>
      </w:r>
      <w:r w:rsidRPr="00267C43">
        <w:rPr>
          <w:rFonts w:ascii="Calibri" w:hAnsi="Calibri" w:hint="default"/>
        </w:rPr>
        <w:t xml:space="preserve">tu </w:t>
      </w:r>
      <w:r>
        <w:rPr>
          <w:rFonts w:ascii="Calibri" w:hAnsi="Calibri" w:hint="default"/>
        </w:rPr>
        <w:t>za rok 2012 vyplatené</w:t>
      </w:r>
      <w:r>
        <w:rPr>
          <w:rFonts w:ascii="Calibri" w:hAnsi="Calibri" w:hint="default"/>
        </w:rPr>
        <w:t>. Za rok 2013 budú</w:t>
      </w:r>
      <w:r>
        <w:rPr>
          <w:rFonts w:ascii="Calibri" w:hAnsi="Calibri" w:hint="default"/>
        </w:rPr>
        <w:t xml:space="preserve"> prí</w:t>
      </w:r>
      <w:r>
        <w:rPr>
          <w:rFonts w:ascii="Calibri" w:hAnsi="Calibri" w:hint="default"/>
        </w:rPr>
        <w:t>spevky zo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vyplatené</w:t>
      </w:r>
      <w:r>
        <w:rPr>
          <w:rFonts w:ascii="Calibri" w:hAnsi="Calibri" w:hint="default"/>
        </w:rPr>
        <w:t xml:space="preserve"> do má</w:t>
      </w:r>
      <w:r>
        <w:rPr>
          <w:rFonts w:ascii="Calibri" w:hAnsi="Calibri" w:hint="default"/>
        </w:rPr>
        <w:t>ja resp. do konca jú</w:t>
      </w:r>
      <w:r>
        <w:rPr>
          <w:rFonts w:ascii="Calibri" w:hAnsi="Calibri" w:hint="default"/>
        </w:rPr>
        <w:t xml:space="preserve">la. </w:t>
      </w:r>
      <w:r w:rsidRPr="00267C43">
        <w:rPr>
          <w:rFonts w:ascii="Calibri" w:hAnsi="Calibri" w:hint="default"/>
        </w:rPr>
        <w:t xml:space="preserve"> Preto sa stanovuje, ž</w:t>
      </w:r>
      <w:r w:rsidRPr="00267C43">
        <w:rPr>
          <w:rFonts w:ascii="Calibri" w:hAnsi="Calibri" w:hint="default"/>
        </w:rPr>
        <w:t>e zníž</w:t>
      </w:r>
      <w:r w:rsidRPr="00267C43">
        <w:rPr>
          <w:rFonts w:ascii="Calibri" w:hAnsi="Calibri" w:hint="default"/>
        </w:rPr>
        <w:t>ené</w:t>
      </w:r>
      <w:r w:rsidRPr="00267C43">
        <w:rPr>
          <w:rFonts w:ascii="Calibri" w:hAnsi="Calibri" w:hint="default"/>
        </w:rPr>
        <w:t xml:space="preserve"> vyplá</w:t>
      </w:r>
      <w:r w:rsidRPr="00267C43">
        <w:rPr>
          <w:rFonts w:ascii="Calibri" w:hAnsi="Calibri" w:hint="default"/>
        </w:rPr>
        <w:t>canie prí</w:t>
      </w:r>
      <w:r w:rsidRPr="00267C43">
        <w:rPr>
          <w:rFonts w:ascii="Calibri" w:hAnsi="Calibri" w:hint="default"/>
        </w:rPr>
        <w:t>spevkov zo š</w:t>
      </w:r>
      <w:r w:rsidRPr="00267C43">
        <w:rPr>
          <w:rFonts w:ascii="Calibri" w:hAnsi="Calibri" w:hint="default"/>
        </w:rPr>
        <w:t>tá</w:t>
      </w:r>
      <w:r w:rsidRPr="00267C43">
        <w:rPr>
          <w:rFonts w:ascii="Calibri" w:hAnsi="Calibri" w:hint="default"/>
        </w:rPr>
        <w:t>tneho rozpoč</w:t>
      </w:r>
      <w:r w:rsidRPr="00267C43">
        <w:rPr>
          <w:rFonts w:ascii="Calibri" w:hAnsi="Calibri" w:hint="default"/>
        </w:rPr>
        <w:t>tu podľ</w:t>
      </w:r>
      <w:r w:rsidRPr="00267C43">
        <w:rPr>
          <w:rFonts w:ascii="Calibri" w:hAnsi="Calibri" w:hint="default"/>
        </w:rPr>
        <w:t>a toht</w:t>
      </w:r>
      <w:r>
        <w:rPr>
          <w:rFonts w:ascii="Calibri" w:hAnsi="Calibri" w:hint="default"/>
        </w:rPr>
        <w:t>o zá</w:t>
      </w:r>
      <w:r>
        <w:rPr>
          <w:rFonts w:ascii="Calibri" w:hAnsi="Calibri" w:hint="default"/>
        </w:rPr>
        <w:t>kona sa zač</w:t>
      </w:r>
      <w:r>
        <w:rPr>
          <w:rFonts w:ascii="Calibri" w:hAnsi="Calibri" w:hint="default"/>
        </w:rPr>
        <w:t>ne až</w:t>
      </w:r>
      <w:r>
        <w:rPr>
          <w:rFonts w:ascii="Calibri" w:hAnsi="Calibri" w:hint="default"/>
        </w:rPr>
        <w:t xml:space="preserve"> v roku 2014</w:t>
      </w:r>
      <w:r w:rsidRPr="00267C43">
        <w:rPr>
          <w:rFonts w:ascii="Calibri" w:hAnsi="Calibri"/>
        </w:rPr>
        <w:t xml:space="preserve">, </w:t>
      </w:r>
      <w:r w:rsidRPr="007177E6">
        <w:rPr>
          <w:rFonts w:ascii="Calibri" w:hAnsi="Calibri" w:hint="default"/>
        </w:rPr>
        <w:t>teda od budú</w:t>
      </w:r>
      <w:r w:rsidRPr="007177E6">
        <w:rPr>
          <w:rFonts w:ascii="Calibri" w:hAnsi="Calibri" w:hint="default"/>
        </w:rPr>
        <w:t>ceho rozpoč</w:t>
      </w:r>
      <w:r w:rsidRPr="007177E6">
        <w:rPr>
          <w:rFonts w:ascii="Calibri" w:hAnsi="Calibri" w:hint="default"/>
        </w:rPr>
        <w:t>tové</w:t>
      </w:r>
      <w:r w:rsidRPr="007177E6">
        <w:rPr>
          <w:rFonts w:ascii="Calibri" w:hAnsi="Calibri" w:hint="default"/>
        </w:rPr>
        <w:t>ho roku.</w:t>
      </w:r>
    </w:p>
    <w:p w:rsidR="00B77790" w:rsidRPr="003B0860" w:rsidP="00C44CDF">
      <w:pPr>
        <w:bidi w:val="0"/>
        <w:jc w:val="both"/>
        <w:rPr>
          <w:rFonts w:ascii="Calibri" w:hAnsi="Calibri"/>
          <w:color w:val="000000"/>
        </w:rPr>
      </w:pPr>
    </w:p>
    <w:p w:rsidR="00B77790" w:rsidRPr="003B0860" w:rsidP="00C44CDF">
      <w:pPr>
        <w:bidi w:val="0"/>
        <w:jc w:val="center"/>
        <w:rPr>
          <w:rFonts w:ascii="Calibri" w:hAnsi="Calibri"/>
          <w:b/>
          <w:bCs/>
          <w:color w:val="000000"/>
        </w:rPr>
      </w:pPr>
      <w:r w:rsidR="00C44CDF">
        <w:rPr>
          <w:rFonts w:ascii="Calibri" w:hAnsi="Calibri" w:hint="default"/>
          <w:b/>
          <w:bCs/>
          <w:color w:val="000000"/>
        </w:rPr>
        <w:t>K Č</w:t>
      </w:r>
      <w:r w:rsidR="00C44CDF">
        <w:rPr>
          <w:rFonts w:ascii="Calibri" w:hAnsi="Calibri" w:hint="default"/>
          <w:b/>
          <w:bCs/>
          <w:color w:val="000000"/>
        </w:rPr>
        <w:t>l. II</w:t>
      </w:r>
    </w:p>
    <w:p w:rsidR="00B77790" w:rsidRPr="003B0860" w:rsidP="00C44CDF">
      <w:pPr>
        <w:bidi w:val="0"/>
        <w:jc w:val="center"/>
        <w:rPr>
          <w:rFonts w:ascii="Calibri" w:hAnsi="Calibri"/>
          <w:color w:val="000000"/>
        </w:rPr>
      </w:pPr>
    </w:p>
    <w:p w:rsidR="00B77790" w:rsidRPr="00016497" w:rsidP="00C44CDF">
      <w:pPr>
        <w:bidi w:val="0"/>
        <w:jc w:val="both"/>
        <w:rPr>
          <w:rFonts w:ascii="Calibri" w:hAnsi="Calibri" w:cs="Calibri"/>
        </w:rPr>
      </w:pPr>
      <w:r w:rsidRPr="00016497" w:rsidR="00395041">
        <w:rPr>
          <w:rFonts w:ascii="Calibri" w:hAnsi="Calibri" w:cs="Calibri"/>
        </w:rPr>
        <w:t>S </w:t>
      </w:r>
      <w:r w:rsidRPr="00016497" w:rsidR="00395041">
        <w:rPr>
          <w:rFonts w:ascii="Calibri" w:hAnsi="Calibri" w:cs="Calibri" w:hint="default"/>
        </w:rPr>
        <w:t>ohľ</w:t>
      </w:r>
      <w:r w:rsidRPr="00016497" w:rsidR="00395041">
        <w:rPr>
          <w:rFonts w:ascii="Calibri" w:hAnsi="Calibri" w:cs="Calibri" w:hint="default"/>
        </w:rPr>
        <w:t>adom na predpokladanú</w:t>
      </w:r>
      <w:r w:rsidRPr="00016497" w:rsidR="00395041">
        <w:rPr>
          <w:rFonts w:ascii="Calibri" w:hAnsi="Calibri" w:cs="Calibri" w:hint="default"/>
        </w:rPr>
        <w:t xml:space="preserve"> dĺž</w:t>
      </w:r>
      <w:r w:rsidRPr="00016497" w:rsidR="00395041">
        <w:rPr>
          <w:rFonts w:ascii="Calibri" w:hAnsi="Calibri" w:cs="Calibri" w:hint="default"/>
        </w:rPr>
        <w:t>ku l</w:t>
      </w:r>
      <w:r w:rsidRPr="00016497" w:rsidR="00395041">
        <w:rPr>
          <w:rFonts w:ascii="Calibri" w:hAnsi="Calibri" w:cs="Calibri" w:hint="default"/>
        </w:rPr>
        <w:t>egislatí</w:t>
      </w:r>
      <w:r w:rsidRPr="00016497" w:rsidR="00395041">
        <w:rPr>
          <w:rFonts w:ascii="Calibri" w:hAnsi="Calibri" w:cs="Calibri" w:hint="default"/>
        </w:rPr>
        <w:t>vneho procesu sa navrhuje úč</w:t>
      </w:r>
      <w:r w:rsidRPr="00016497" w:rsidR="00395041">
        <w:rPr>
          <w:rFonts w:ascii="Calibri" w:hAnsi="Calibri" w:cs="Calibri" w:hint="default"/>
        </w:rPr>
        <w:t>innosť</w:t>
      </w:r>
      <w:r w:rsidRPr="00016497" w:rsidR="00395041">
        <w:rPr>
          <w:rFonts w:ascii="Calibri" w:hAnsi="Calibri" w:cs="Calibri" w:hint="default"/>
        </w:rPr>
        <w:t xml:space="preserve"> zá</w:t>
      </w:r>
      <w:r w:rsidRPr="00016497" w:rsidR="00395041">
        <w:rPr>
          <w:rFonts w:ascii="Calibri" w:hAnsi="Calibri" w:cs="Calibri" w:hint="default"/>
        </w:rPr>
        <w:t>kona na</w:t>
      </w:r>
      <w:r w:rsidR="00016497">
        <w:rPr>
          <w:rFonts w:ascii="Calibri" w:hAnsi="Calibri" w:cs="Calibri"/>
        </w:rPr>
        <w:t xml:space="preserve">  </w:t>
      </w:r>
      <w:r w:rsidRPr="00016497" w:rsidR="00395041">
        <w:rPr>
          <w:rFonts w:ascii="Calibri" w:hAnsi="Calibri" w:cs="Calibri"/>
        </w:rPr>
        <w:t xml:space="preserve"> 1. </w:t>
      </w:r>
      <w:r w:rsidR="00016497">
        <w:rPr>
          <w:rFonts w:ascii="Calibri" w:hAnsi="Calibri" w:cs="Calibri"/>
        </w:rPr>
        <w:t>d</w:t>
      </w:r>
      <w:r w:rsidRPr="00016497" w:rsidR="00395041">
        <w:rPr>
          <w:rFonts w:ascii="Calibri" w:hAnsi="Calibri" w:cs="Calibri"/>
        </w:rPr>
        <w:t>ecember 2013.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7790"/>
    <w:rsid w:val="00016497"/>
    <w:rsid w:val="00074D8C"/>
    <w:rsid w:val="001407AA"/>
    <w:rsid w:val="00267C43"/>
    <w:rsid w:val="002F2C12"/>
    <w:rsid w:val="00395041"/>
    <w:rsid w:val="003B0860"/>
    <w:rsid w:val="004903C5"/>
    <w:rsid w:val="00517579"/>
    <w:rsid w:val="00551087"/>
    <w:rsid w:val="006458E5"/>
    <w:rsid w:val="007177E6"/>
    <w:rsid w:val="00A06828"/>
    <w:rsid w:val="00AD64BB"/>
    <w:rsid w:val="00B31020"/>
    <w:rsid w:val="00B77790"/>
    <w:rsid w:val="00C44CDF"/>
    <w:rsid w:val="00DD2F50"/>
    <w:rsid w:val="00E617C4"/>
    <w:rsid w:val="00F074A6"/>
    <w:rsid w:val="00F526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77790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507</Words>
  <Characters>2894</Characters>
  <Application>Microsoft Office Word</Application>
  <DocSecurity>0</DocSecurity>
  <Lines>0</Lines>
  <Paragraphs>0</Paragraphs>
  <ScaleCrop>false</ScaleCrop>
  <Company>Kancelaria NR SR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2013-04-25T16:09:00Z</cp:lastPrinted>
  <dcterms:created xsi:type="dcterms:W3CDTF">2013-08-16T17:41:00Z</dcterms:created>
  <dcterms:modified xsi:type="dcterms:W3CDTF">2013-08-16T17:41:00Z</dcterms:modified>
</cp:coreProperties>
</file>