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6C55" w:rsidP="004B6C55">
      <w:pPr>
        <w:bidi w:val="0"/>
        <w:jc w:val="center"/>
        <w:rPr>
          <w:rFonts w:ascii="Times New Roman" w:hAnsi="Times New Roman"/>
          <w:b/>
        </w:rPr>
      </w:pPr>
      <w:r w:rsidRPr="007D77B8">
        <w:rPr>
          <w:rFonts w:ascii="Times New Roman" w:hAnsi="Times New Roman"/>
          <w:b/>
        </w:rPr>
        <w:t>Dôvodová správa</w:t>
      </w:r>
    </w:p>
    <w:p w:rsidR="004B6C55" w:rsidP="004B6C55">
      <w:pPr>
        <w:bidi w:val="0"/>
        <w:jc w:val="center"/>
        <w:rPr>
          <w:rFonts w:ascii="Times New Roman" w:hAnsi="Times New Roman"/>
          <w:b/>
        </w:rPr>
      </w:pPr>
    </w:p>
    <w:p w:rsidR="004B6C55" w:rsidP="004B6C55">
      <w:pPr>
        <w:bidi w:val="0"/>
        <w:jc w:val="both"/>
        <w:rPr>
          <w:rFonts w:ascii="Times New Roman" w:hAnsi="Times New Roman"/>
          <w:b/>
        </w:rPr>
      </w:pPr>
      <w:r>
        <w:rPr>
          <w:rFonts w:ascii="Times New Roman" w:hAnsi="Times New Roman"/>
          <w:b/>
        </w:rPr>
        <w:tab/>
        <w:t>Všeobecná časť</w:t>
      </w:r>
    </w:p>
    <w:p w:rsidR="004B6C55" w:rsidP="004B6C55">
      <w:pPr>
        <w:bidi w:val="0"/>
        <w:jc w:val="both"/>
        <w:rPr>
          <w:rFonts w:ascii="Times New Roman" w:hAnsi="Times New Roman"/>
          <w:b/>
        </w:rPr>
      </w:pPr>
    </w:p>
    <w:p w:rsidR="004B6C55" w:rsidRPr="004B6C55" w:rsidP="004B6C55">
      <w:pPr>
        <w:bidi w:val="0"/>
        <w:jc w:val="both"/>
        <w:rPr>
          <w:rStyle w:val="ra"/>
          <w:rFonts w:ascii="Times New Roman" w:hAnsi="Times New Roman"/>
        </w:rPr>
      </w:pPr>
      <w:r w:rsidRPr="004B6C55">
        <w:rPr>
          <w:rFonts w:ascii="Times New Roman" w:hAnsi="Times New Roman"/>
        </w:rPr>
        <w:tab/>
      </w:r>
      <w:r w:rsidRPr="00FA318C" w:rsidR="00FA318C">
        <w:rPr>
          <w:rFonts w:ascii="Times New Roman" w:hAnsi="Times New Roman"/>
        </w:rPr>
        <w:t xml:space="preserve">Návrh zákona, ktorým sa mení a dopĺňa zákon č. 516/2008 Z. z. o Audiovizuálnom fonde a o zmene a doplnení niektorých zákonov v znení neskorších predpisov a ktorým sa menia a dopĺňajú niektoré zákony </w:t>
      </w:r>
      <w:r w:rsidRPr="004B6C55">
        <w:rPr>
          <w:rStyle w:val="ra"/>
          <w:rFonts w:ascii="Times New Roman" w:hAnsi="Times New Roman"/>
        </w:rPr>
        <w:t>sa predkladá ako iniciatívny materiál.</w:t>
      </w:r>
      <w:r w:rsidR="00FA318C">
        <w:rPr>
          <w:rStyle w:val="ra"/>
          <w:rFonts w:ascii="Times New Roman" w:hAnsi="Times New Roman"/>
        </w:rPr>
        <w:t xml:space="preserve"> </w:t>
      </w:r>
    </w:p>
    <w:p w:rsidR="00C07F45">
      <w:pPr>
        <w:bidi w:val="0"/>
        <w:rPr>
          <w:rFonts w:ascii="Times New Roman" w:hAnsi="Times New Roman"/>
        </w:rPr>
      </w:pPr>
    </w:p>
    <w:p w:rsidR="008A43D9" w:rsidP="008A43D9">
      <w:pPr>
        <w:bidi w:val="0"/>
        <w:jc w:val="both"/>
        <w:rPr>
          <w:rFonts w:ascii="Times New Roman" w:hAnsi="Times New Roman"/>
        </w:rPr>
      </w:pPr>
      <w:r w:rsidR="00AC4C7A">
        <w:rPr>
          <w:rFonts w:ascii="Times New Roman" w:hAnsi="Times New Roman"/>
        </w:rPr>
        <w:tab/>
      </w:r>
      <w:r w:rsidR="00327E5F">
        <w:rPr>
          <w:rFonts w:ascii="Times New Roman" w:hAnsi="Times New Roman"/>
        </w:rPr>
        <w:t xml:space="preserve">Poskytovanie finančných prostriedkov na </w:t>
      </w:r>
      <w:r w:rsidRPr="008A43D9">
        <w:rPr>
          <w:rFonts w:ascii="Times New Roman" w:hAnsi="Times New Roman"/>
        </w:rPr>
        <w:t>podpor</w:t>
      </w:r>
      <w:r w:rsidR="00327E5F">
        <w:rPr>
          <w:rFonts w:ascii="Times New Roman" w:hAnsi="Times New Roman"/>
        </w:rPr>
        <w:t>u</w:t>
      </w:r>
      <w:r w:rsidRPr="008A43D9">
        <w:rPr>
          <w:rFonts w:ascii="Times New Roman" w:hAnsi="Times New Roman"/>
        </w:rPr>
        <w:t xml:space="preserve"> </w:t>
      </w:r>
      <w:r>
        <w:rPr>
          <w:rFonts w:ascii="Times New Roman" w:hAnsi="Times New Roman"/>
        </w:rPr>
        <w:t>audiovizuálneho</w:t>
      </w:r>
      <w:r w:rsidRPr="008A43D9">
        <w:rPr>
          <w:rFonts w:ascii="Times New Roman" w:hAnsi="Times New Roman"/>
        </w:rPr>
        <w:t xml:space="preserve"> priemyslu je po zriadení Audiovizuálneho fondu a po začatí jeho podpornej činnosti ďalším systémovým opatrením v oblasti audiovizuálnej kultúry a priemyslu v Slovenskej republike. Doterajšia podporná činnosť, ktorú Audiovizuálny fond kontinuálne uskutočňuje od roku 2010, znamenala predovšetkým dôležitý rozvojový impulz pre audiovizuálnu kultúru s jej hodnotovou orientáciou a s kultúrnym rozmerom. Preukázateľne pozitívne výsledky doterajšej podpornej činnosti fondu sa prejavujú nielen v náraste počtu slovenských hraných, dokumentárnych a animovaných audiovizuálnych diel, ale aj v ich narastajúcom ohlase </w:t>
      </w:r>
      <w:r w:rsidR="00C5595A">
        <w:rPr>
          <w:rFonts w:ascii="Times New Roman" w:hAnsi="Times New Roman"/>
        </w:rPr>
        <w:t>a</w:t>
      </w:r>
      <w:r w:rsidRPr="008A43D9">
        <w:rPr>
          <w:rFonts w:ascii="Times New Roman" w:hAnsi="Times New Roman"/>
        </w:rPr>
        <w:t xml:space="preserve"> získaných oceneniach na významný</w:t>
      </w:r>
      <w:r w:rsidR="002653FB">
        <w:rPr>
          <w:rFonts w:ascii="Times New Roman" w:hAnsi="Times New Roman"/>
        </w:rPr>
        <w:t>ch medzinárodných festivaloch i</w:t>
      </w:r>
      <w:r w:rsidRPr="008A43D9">
        <w:rPr>
          <w:rFonts w:ascii="Times New Roman" w:hAnsi="Times New Roman"/>
        </w:rPr>
        <w:t xml:space="preserve"> mnohých ďalších kultúrnych podujatiach na Slovensku aj v zahraničí. </w:t>
      </w:r>
    </w:p>
    <w:p w:rsidR="00132470" w:rsidRPr="008A43D9" w:rsidP="008A43D9">
      <w:pPr>
        <w:bidi w:val="0"/>
        <w:jc w:val="both"/>
        <w:rPr>
          <w:rFonts w:ascii="Times New Roman" w:hAnsi="Times New Roman"/>
        </w:rPr>
      </w:pPr>
    </w:p>
    <w:p w:rsidR="008A43D9" w:rsidP="00D835F3">
      <w:pPr>
        <w:bidi w:val="0"/>
        <w:ind w:firstLine="709"/>
        <w:jc w:val="both"/>
        <w:rPr>
          <w:rFonts w:ascii="Times New Roman" w:hAnsi="Times New Roman"/>
        </w:rPr>
      </w:pPr>
      <w:r w:rsidRPr="008A43D9">
        <w:rPr>
          <w:rFonts w:ascii="Times New Roman" w:hAnsi="Times New Roman"/>
        </w:rPr>
        <w:t xml:space="preserve">Napriek pozitívnym hodnotovým výsledkom aj rozvíjajúcemu sa profesionálnemu zázemiu však </w:t>
      </w:r>
      <w:r w:rsidRPr="00327E5F">
        <w:rPr>
          <w:rFonts w:ascii="Times New Roman" w:hAnsi="Times New Roman"/>
        </w:rPr>
        <w:t>audiovizuálne prostredie na Slovensku stále nie je dostatočne konkurencieschopné, najmä pokiaľ ide o výrobné a technologické zázemie audiovizuálnej produkcie, ako aj z hľadiska dostupnosti finančných zdrojov a investícií do audiovizuálnej produkcie mimo sféry verejných financií</w:t>
      </w:r>
      <w:r w:rsidRPr="008A43D9">
        <w:rPr>
          <w:rFonts w:ascii="Times New Roman" w:hAnsi="Times New Roman"/>
        </w:rPr>
        <w:t xml:space="preserve">. V krajinách s porovnateľným audiovizuálnym trhom, aký existuje na Slovensku, objektívne nie je možné z využívania a distribúcie audiovizuálnych diel generovať finančné zdroje potrebné pre rozvoj audiovizuálneho priemyslu, pre budovanie infraštruktúry aj pre investície do ďalšej, najmä finančne náročnejšej audiovizuálnej produkcie. Výnimkou je len produkcia audiovizuálnych diel určených výlučne pre televízne vysielanie (najmä seriálová produkcia). No tvorba a výroba realizačne náročnejších filmových diel a žánrov (napr. rozprávka, fantasy, historické filmy, sci-fi a pod.) je bez zahraničných investícií a verejnej podpory na Slovensku prakticky nemožná a takéto žánre v slovenskej audiovízii dlhodobo chýbajú. </w:t>
      </w:r>
    </w:p>
    <w:p w:rsidR="000502BD" w:rsidRPr="008A43D9" w:rsidP="00D835F3">
      <w:pPr>
        <w:bidi w:val="0"/>
        <w:ind w:firstLine="709"/>
        <w:jc w:val="both"/>
        <w:rPr>
          <w:rFonts w:ascii="Times New Roman" w:hAnsi="Times New Roman"/>
        </w:rPr>
      </w:pPr>
    </w:p>
    <w:p w:rsidR="008A43D9" w:rsidP="00BC255E">
      <w:pPr>
        <w:bidi w:val="0"/>
        <w:ind w:firstLine="709"/>
        <w:jc w:val="both"/>
        <w:rPr>
          <w:rFonts w:ascii="Times New Roman" w:hAnsi="Times New Roman"/>
        </w:rPr>
      </w:pPr>
      <w:r w:rsidRPr="00327E5F" w:rsidR="00D234A3">
        <w:rPr>
          <w:rFonts w:ascii="Times New Roman" w:hAnsi="Times New Roman"/>
        </w:rPr>
        <w:t>E</w:t>
      </w:r>
      <w:r w:rsidRPr="00327E5F">
        <w:rPr>
          <w:rFonts w:ascii="Times New Roman" w:hAnsi="Times New Roman"/>
        </w:rPr>
        <w:t>xistencia a rozvoj audiovizuálneho priemyslu, ako aj produkcia náročnejších filmových žánrov</w:t>
      </w:r>
      <w:r w:rsidRPr="00327E5F" w:rsidR="00D234A3">
        <w:rPr>
          <w:rFonts w:ascii="Times New Roman" w:hAnsi="Times New Roman"/>
        </w:rPr>
        <w:t xml:space="preserve"> </w:t>
      </w:r>
      <w:r w:rsidR="00BC255E">
        <w:rPr>
          <w:rFonts w:ascii="Times New Roman" w:hAnsi="Times New Roman"/>
        </w:rPr>
        <w:t xml:space="preserve">je </w:t>
      </w:r>
      <w:r w:rsidRPr="00327E5F">
        <w:rPr>
          <w:rFonts w:ascii="Times New Roman" w:hAnsi="Times New Roman"/>
        </w:rPr>
        <w:t>na Slovensku stále závislá jednak od podpory z verejných financií a jednak od zahraničných investícií do filmovej produkcie a súvisiacich služieb</w:t>
      </w:r>
      <w:r w:rsidRPr="00D835F3">
        <w:rPr>
          <w:rFonts w:ascii="Times New Roman" w:hAnsi="Times New Roman"/>
        </w:rPr>
        <w:t>.</w:t>
      </w:r>
      <w:r w:rsidRPr="008A43D9">
        <w:rPr>
          <w:rFonts w:ascii="Times New Roman" w:hAnsi="Times New Roman"/>
        </w:rPr>
        <w:t xml:space="preserve"> Pre audiovizuálny priemysel v Slovenskej republike je v súčasnosti charakteristická nízka miera konkurencieschopnosti, limitované finančné aj technologické možnosti na realizáciu náročnejších audiovizuálnych diel a takmer výlučná závislosť na domácej audiovizuálnej produkcii (televízne diela, rozpočtovo aj realizačne menej náročné filmy z nezávislej produkcie aj postupne klesajúci objem audiovizuálnej reklamnej produkcie). Vývoj filmovej produkcie na Slovensku je dlhodobo poznačený absenciou zahraničných produkcií, čím dochádza k neúmernej závislosti slovenského audiovizuálneho priemyslu takmer výlučne na domácich finančných zdrojoch, doplnených len v niektorých prípadoch podielom slovenských koproducentov na podpore z európskych programov a fondov (MEDIA, Eurimages) a len výnimočne aj ďalšími zdrojmi, ktoré na Slovensku preinvestujú zahraniční partneri na realizácii koprodukčných filmových projektov.</w:t>
      </w:r>
    </w:p>
    <w:p w:rsidR="00132470" w:rsidRPr="008A43D9" w:rsidP="008A43D9">
      <w:pPr>
        <w:bidi w:val="0"/>
        <w:jc w:val="both"/>
        <w:rPr>
          <w:rFonts w:ascii="Times New Roman" w:hAnsi="Times New Roman"/>
        </w:rPr>
      </w:pPr>
    </w:p>
    <w:p w:rsidR="008A43D9" w:rsidP="00327E5F">
      <w:pPr>
        <w:bidi w:val="0"/>
        <w:ind w:firstLine="709"/>
        <w:jc w:val="both"/>
        <w:rPr>
          <w:rFonts w:ascii="Times New Roman" w:hAnsi="Times New Roman"/>
        </w:rPr>
      </w:pPr>
      <w:r w:rsidRPr="00327E5F">
        <w:rPr>
          <w:rFonts w:ascii="Times New Roman" w:hAnsi="Times New Roman"/>
        </w:rPr>
        <w:t>Pre zahraničné produkcie</w:t>
      </w:r>
      <w:r w:rsidRPr="002653FB">
        <w:rPr>
          <w:rFonts w:ascii="Times New Roman" w:hAnsi="Times New Roman"/>
        </w:rPr>
        <w:t>,</w:t>
      </w:r>
      <w:r w:rsidRPr="008A43D9">
        <w:rPr>
          <w:rFonts w:ascii="Times New Roman" w:hAnsi="Times New Roman"/>
        </w:rPr>
        <w:t xml:space="preserve"> ktoré v minulosti nakrúcali na území Slovenskej republiky buď formou koprodukcií so štátnym filmový</w:t>
      </w:r>
      <w:r w:rsidR="0092240E">
        <w:rPr>
          <w:rFonts w:ascii="Times New Roman" w:hAnsi="Times New Roman"/>
        </w:rPr>
        <w:t>m</w:t>
      </w:r>
      <w:r w:rsidRPr="008A43D9">
        <w:rPr>
          <w:rFonts w:ascii="Times New Roman" w:hAnsi="Times New Roman"/>
        </w:rPr>
        <w:t xml:space="preserve"> podnikom (napríklad séria slovensko-nemeckých rozprávok z 80. rokov) alebo s využitím jeho výrobných kapacít a služieb, </w:t>
      </w:r>
      <w:r w:rsidRPr="00327E5F">
        <w:rPr>
          <w:rFonts w:ascii="Times New Roman" w:hAnsi="Times New Roman"/>
        </w:rPr>
        <w:t>v súčasnosti neexistuje žiadna forma štátnej podpory ani zvýhodnenia, ktorá by mohla byť motiváciou pre realizáciu zahraničných filmov na Slovensku</w:t>
      </w:r>
      <w:r w:rsidRPr="008A43D9">
        <w:rPr>
          <w:rFonts w:ascii="Times New Roman" w:hAnsi="Times New Roman"/>
        </w:rPr>
        <w:t>. Pritom v okolitých krajinách (Česká republika, Maďarsko), ako aj v iných európskych krajinách s porovnateľným a</w:t>
      </w:r>
      <w:r w:rsidR="00BC255E">
        <w:rPr>
          <w:rFonts w:ascii="Times New Roman" w:hAnsi="Times New Roman"/>
        </w:rPr>
        <w:t>udiovizuálnym trhom (Rumunsko, I</w:t>
      </w:r>
      <w:r w:rsidRPr="008A43D9">
        <w:rPr>
          <w:rFonts w:ascii="Times New Roman" w:hAnsi="Times New Roman"/>
        </w:rPr>
        <w:t>sland, Írsko) je takýto systém štátnej podpory súkromných investícií do filmového priemyslu už zavedený a prináša preukázateľné efekty – nielen z hľadiska návratnosti v príjmoch verejných rozpočtov, ale najmä z hľadiska rozvoja audiovizuálneho priemyslu v danej krajine, jeho infraštruktúry, technologickej inovácie aj profesijného zázemia.</w:t>
      </w:r>
    </w:p>
    <w:p w:rsidR="00132470" w:rsidRPr="008A43D9" w:rsidP="00327E5F">
      <w:pPr>
        <w:bidi w:val="0"/>
        <w:ind w:firstLine="709"/>
        <w:jc w:val="both"/>
        <w:rPr>
          <w:rFonts w:ascii="Times New Roman" w:hAnsi="Times New Roman"/>
        </w:rPr>
      </w:pPr>
    </w:p>
    <w:p w:rsidR="008A43D9" w:rsidP="00132470">
      <w:pPr>
        <w:bidi w:val="0"/>
        <w:ind w:firstLine="708"/>
        <w:jc w:val="both"/>
        <w:rPr>
          <w:rFonts w:ascii="Times New Roman" w:hAnsi="Times New Roman"/>
        </w:rPr>
      </w:pPr>
      <w:r w:rsidRPr="008A43D9">
        <w:rPr>
          <w:rFonts w:ascii="Times New Roman" w:hAnsi="Times New Roman"/>
        </w:rPr>
        <w:t xml:space="preserve">Je prirodzené, že jednotlivé európske štáty v súčasnosti intenzívne uplatňujú rôzne formy stimulov pre zahraničné produkcie, aby tak podporili aj stabilitu a rozvoj priemyselnej základne, ktorá je nevyhnutná pre kontinuálne fungovanie aj pre udržateľný rozvoj vlastnej audiovizuálnej kultúry. </w:t>
      </w:r>
      <w:r w:rsidRPr="00327E5F">
        <w:rPr>
          <w:rFonts w:ascii="Times New Roman" w:hAnsi="Times New Roman"/>
        </w:rPr>
        <w:t>Audiovizuálna kultúra v krajine, akou je Slovensko, nemôže dlhodobo a úspešne fungovať bez svojej priemyselnej (technologickej, výrobnej, profesijnej) základne, pričom existencia a rozvoj tejto základne sú v našich podmienkach závislé od neštátnych investícií aj od zahraničných produkcií</w:t>
      </w:r>
      <w:r w:rsidRPr="008A43D9">
        <w:rPr>
          <w:rFonts w:ascii="Times New Roman" w:hAnsi="Times New Roman"/>
        </w:rPr>
        <w:t>.</w:t>
      </w:r>
    </w:p>
    <w:p w:rsidR="002653FB" w:rsidRPr="008A43D9" w:rsidP="00132470">
      <w:pPr>
        <w:bidi w:val="0"/>
        <w:ind w:firstLine="708"/>
        <w:jc w:val="both"/>
        <w:rPr>
          <w:rFonts w:ascii="Times New Roman" w:hAnsi="Times New Roman"/>
        </w:rPr>
      </w:pPr>
    </w:p>
    <w:p w:rsidR="008A43D9" w:rsidP="002653FB">
      <w:pPr>
        <w:bidi w:val="0"/>
        <w:ind w:firstLine="709"/>
        <w:jc w:val="both"/>
        <w:rPr>
          <w:rFonts w:ascii="Times New Roman" w:hAnsi="Times New Roman"/>
        </w:rPr>
      </w:pPr>
      <w:r w:rsidRPr="008A43D9">
        <w:rPr>
          <w:rFonts w:ascii="Times New Roman" w:hAnsi="Times New Roman"/>
        </w:rPr>
        <w:t>Relevantným faktorom pre rozhodovanie zahraničných produkcií nie sú primárne nominálne náklady jednotlivých tovarov, služieb či profesií, ale výsledné náklady po zohľadnení podporného systému, ktorý daná krajina poskytuje pre podporu investícií do filmového priemyslu. Tieto výsledné náklady potom v kombinácii s ďalšími ekonomickými faktormi tvoria mieru „príťažlivosti“ danej krajiny z hľadiska investovania do audiovizuálneho priemyslu. V prípade</w:t>
      </w:r>
      <w:r w:rsidR="00C86BB5">
        <w:rPr>
          <w:rFonts w:ascii="Times New Roman" w:hAnsi="Times New Roman"/>
        </w:rPr>
        <w:t xml:space="preserve"> </w:t>
      </w:r>
      <w:r w:rsidRPr="008A43D9">
        <w:rPr>
          <w:rFonts w:ascii="Times New Roman" w:hAnsi="Times New Roman"/>
        </w:rPr>
        <w:t>vytvor</w:t>
      </w:r>
      <w:r w:rsidR="00C86BB5">
        <w:rPr>
          <w:rFonts w:ascii="Times New Roman" w:hAnsi="Times New Roman"/>
        </w:rPr>
        <w:t>enia</w:t>
      </w:r>
      <w:r w:rsidRPr="008A43D9">
        <w:rPr>
          <w:rFonts w:ascii="Times New Roman" w:hAnsi="Times New Roman"/>
        </w:rPr>
        <w:t xml:space="preserve"> podporn</w:t>
      </w:r>
      <w:r w:rsidR="0092240E">
        <w:rPr>
          <w:rFonts w:ascii="Times New Roman" w:hAnsi="Times New Roman"/>
        </w:rPr>
        <w:t>ého</w:t>
      </w:r>
      <w:r w:rsidRPr="008A43D9">
        <w:rPr>
          <w:rFonts w:ascii="Times New Roman" w:hAnsi="Times New Roman"/>
        </w:rPr>
        <w:t xml:space="preserve"> mechanizmu</w:t>
      </w:r>
      <w:r w:rsidR="0092240E">
        <w:rPr>
          <w:rFonts w:ascii="Times New Roman" w:hAnsi="Times New Roman"/>
        </w:rPr>
        <w:t xml:space="preserve"> v Slovenskej republike</w:t>
      </w:r>
      <w:r w:rsidRPr="008A43D9">
        <w:rPr>
          <w:rFonts w:ascii="Times New Roman" w:hAnsi="Times New Roman"/>
        </w:rPr>
        <w:t>, ktorý bude porovnateľný s okolitými krajinami, môžu  byť v rozhodovacom procese zahraničných produkcií za ďalšie výhody Slovenskej republiky  považované aj jej členstvo v eurozóne, existujúci daňový systém, stabilný a transparentný dotačný systém v audiovízii, flexibilita administrácie navrhovaného podporného mechanizmu, geografická poloha aj dostupné služby či kvalifikovaná pracovná sila.</w:t>
      </w:r>
    </w:p>
    <w:p w:rsidR="00132470" w:rsidRPr="008A43D9" w:rsidP="008A43D9">
      <w:pPr>
        <w:bidi w:val="0"/>
        <w:jc w:val="both"/>
        <w:rPr>
          <w:rFonts w:ascii="Times New Roman" w:hAnsi="Times New Roman"/>
        </w:rPr>
      </w:pPr>
    </w:p>
    <w:p w:rsidR="008A43D9" w:rsidRPr="00D835F3" w:rsidP="00D835F3">
      <w:pPr>
        <w:bidi w:val="0"/>
        <w:ind w:firstLine="709"/>
        <w:jc w:val="both"/>
        <w:rPr>
          <w:rFonts w:ascii="Times New Roman" w:hAnsi="Times New Roman"/>
        </w:rPr>
      </w:pPr>
      <w:r w:rsidRPr="008A43D9">
        <w:rPr>
          <w:rFonts w:ascii="Times New Roman" w:hAnsi="Times New Roman"/>
        </w:rPr>
        <w:t xml:space="preserve">Navrhovaný systém podpory investícií do audiovizuálneho priemyslu svojím zameraním a administratívnym mechanizmom predstavuje koncepčné a vo vzťahu </w:t>
      </w:r>
      <w:r w:rsidR="002653FB">
        <w:rPr>
          <w:rFonts w:ascii="Times New Roman" w:hAnsi="Times New Roman"/>
        </w:rPr>
        <w:t xml:space="preserve">k </w:t>
      </w:r>
      <w:r w:rsidRPr="008A43D9">
        <w:rPr>
          <w:rFonts w:ascii="Times New Roman" w:hAnsi="Times New Roman"/>
        </w:rPr>
        <w:t xml:space="preserve">existujúcemu dotačnému mechanizmu komplementárne riešenie pre komplexné zabezpečenie strategických cieľov a rozvojových zámerov audiovizuálnej kultúry a priemyslu v Slovenskej republike. </w:t>
      </w:r>
      <w:r w:rsidRPr="00D835F3">
        <w:rPr>
          <w:rFonts w:ascii="Times New Roman" w:hAnsi="Times New Roman"/>
        </w:rPr>
        <w:t>Očakávanými efektmi navrhovaného mechanizmu sú najmä</w:t>
      </w:r>
    </w:p>
    <w:p w:rsidR="00132470" w:rsidP="00391CF6">
      <w:pPr>
        <w:pStyle w:val="ListParagraph"/>
        <w:numPr>
          <w:numId w:val="3"/>
        </w:numPr>
        <w:bidi w:val="0"/>
        <w:ind w:left="709" w:hanging="709"/>
        <w:jc w:val="both"/>
        <w:rPr>
          <w:rFonts w:ascii="Times New Roman" w:hAnsi="Times New Roman"/>
        </w:rPr>
      </w:pPr>
      <w:r w:rsidRPr="00D835F3" w:rsidR="008A43D9">
        <w:rPr>
          <w:rFonts w:ascii="Times New Roman" w:hAnsi="Times New Roman"/>
        </w:rPr>
        <w:t>vyvolanie záujmu zahraničných produkcií o nakrúcanie a realizáciu audiovizuálnych diel v Slovenskej republike,</w:t>
      </w:r>
    </w:p>
    <w:p w:rsidR="00132470" w:rsidP="00391CF6">
      <w:pPr>
        <w:pStyle w:val="ListParagraph"/>
        <w:numPr>
          <w:numId w:val="3"/>
        </w:numPr>
        <w:bidi w:val="0"/>
        <w:ind w:left="709" w:hanging="709"/>
        <w:jc w:val="both"/>
        <w:rPr>
          <w:rFonts w:ascii="Times New Roman" w:hAnsi="Times New Roman"/>
        </w:rPr>
      </w:pPr>
      <w:r w:rsidRPr="00D835F3" w:rsidR="008A43D9">
        <w:rPr>
          <w:rFonts w:ascii="Times New Roman" w:hAnsi="Times New Roman"/>
        </w:rPr>
        <w:t>vytvorenie impulzov pre rozvoj chýbajúcej infraštruktúry audiovizuálneho priemyslu v Slovenskej republike najmä v oblasti moderných technológií,</w:t>
      </w:r>
    </w:p>
    <w:p w:rsidR="008A43D9" w:rsidP="00391CF6">
      <w:pPr>
        <w:pStyle w:val="ListParagraph"/>
        <w:numPr>
          <w:numId w:val="3"/>
        </w:numPr>
        <w:bidi w:val="0"/>
        <w:ind w:left="709" w:hanging="709"/>
        <w:jc w:val="both"/>
        <w:rPr>
          <w:rFonts w:ascii="Times New Roman" w:hAnsi="Times New Roman"/>
        </w:rPr>
      </w:pPr>
      <w:r w:rsidRPr="00D835F3">
        <w:rPr>
          <w:rFonts w:ascii="Times New Roman" w:hAnsi="Times New Roman"/>
        </w:rPr>
        <w:t>zvýšenie medzinárodnej konkurencieschopnosti audiovizuálneho priemyslu v Slovenskej republike,</w:t>
      </w:r>
    </w:p>
    <w:p w:rsidR="00132470" w:rsidP="00391CF6">
      <w:pPr>
        <w:pStyle w:val="ListParagraph"/>
        <w:numPr>
          <w:numId w:val="3"/>
        </w:numPr>
        <w:bidi w:val="0"/>
        <w:ind w:left="709" w:hanging="709"/>
        <w:jc w:val="both"/>
        <w:rPr>
          <w:rFonts w:ascii="Times New Roman" w:hAnsi="Times New Roman"/>
        </w:rPr>
      </w:pPr>
      <w:r w:rsidRPr="00D835F3" w:rsidR="008A43D9">
        <w:rPr>
          <w:rFonts w:ascii="Times New Roman" w:hAnsi="Times New Roman"/>
        </w:rPr>
        <w:t>pozitívne prínosy pre verejné rozpočty (dane a odvody), rozvoj služieb a pracovných príležitostí v audiovízii,</w:t>
      </w:r>
    </w:p>
    <w:p w:rsidR="00132470" w:rsidP="00391CF6">
      <w:pPr>
        <w:pStyle w:val="ListParagraph"/>
        <w:numPr>
          <w:numId w:val="3"/>
        </w:numPr>
        <w:bidi w:val="0"/>
        <w:ind w:left="709" w:hanging="709"/>
        <w:jc w:val="both"/>
        <w:rPr>
          <w:rFonts w:ascii="Times New Roman" w:hAnsi="Times New Roman"/>
        </w:rPr>
      </w:pPr>
      <w:r w:rsidRPr="00D835F3" w:rsidR="008A43D9">
        <w:rPr>
          <w:rFonts w:ascii="Times New Roman" w:hAnsi="Times New Roman"/>
        </w:rPr>
        <w:t>prínos pre propagáciu a prezentáciu Slovenskej republiky a jej regiónov,</w:t>
      </w:r>
    </w:p>
    <w:p w:rsidR="008A43D9" w:rsidP="00391CF6">
      <w:pPr>
        <w:pStyle w:val="ListParagraph"/>
        <w:numPr>
          <w:numId w:val="3"/>
        </w:numPr>
        <w:bidi w:val="0"/>
        <w:ind w:left="709" w:hanging="709"/>
        <w:jc w:val="both"/>
        <w:rPr>
          <w:rFonts w:ascii="Times New Roman" w:hAnsi="Times New Roman"/>
        </w:rPr>
      </w:pPr>
      <w:r w:rsidRPr="00D835F3">
        <w:rPr>
          <w:rFonts w:ascii="Times New Roman" w:hAnsi="Times New Roman"/>
        </w:rPr>
        <w:t>zvýšenie príležitostí pre uplatnenie profesií a pre získanie profesijných skúseností aj na takých projektoch, ktoré svojou finančnou aj realizačnou náročnosťou výrazne prevyšujú potenciál slovenského producentského prostredia.</w:t>
      </w:r>
    </w:p>
    <w:p w:rsidR="00132470" w:rsidRPr="00D835F3" w:rsidP="00132470">
      <w:pPr>
        <w:pStyle w:val="ListParagraph"/>
        <w:bidi w:val="0"/>
        <w:ind w:left="567"/>
        <w:jc w:val="both"/>
        <w:rPr>
          <w:rFonts w:ascii="Times New Roman" w:hAnsi="Times New Roman"/>
        </w:rPr>
      </w:pPr>
    </w:p>
    <w:p w:rsidR="008A43D9" w:rsidP="00391CF6">
      <w:pPr>
        <w:bidi w:val="0"/>
        <w:ind w:firstLine="709"/>
        <w:jc w:val="both"/>
        <w:rPr>
          <w:rFonts w:ascii="Times New Roman" w:hAnsi="Times New Roman"/>
        </w:rPr>
      </w:pPr>
      <w:r w:rsidRPr="008A43D9">
        <w:rPr>
          <w:rFonts w:ascii="Times New Roman" w:hAnsi="Times New Roman"/>
        </w:rPr>
        <w:t>Reálny ekonomický prínos bude možné pomenovať a kvantifikovať iba na základe uskutočnenia a vyhodnotenia viacerých projektov, ktoré budú z tohto programu podporené (predpoklad vyhodnotenia ku koncu roka 2015).</w:t>
      </w:r>
    </w:p>
    <w:p w:rsidR="00391CF6" w:rsidP="00132470">
      <w:pPr>
        <w:bidi w:val="0"/>
        <w:ind w:firstLine="567"/>
        <w:jc w:val="both"/>
        <w:rPr>
          <w:rFonts w:ascii="Times New Roman" w:hAnsi="Times New Roman"/>
        </w:rPr>
      </w:pPr>
    </w:p>
    <w:p w:rsidR="00391CF6" w:rsidRPr="008A43D9" w:rsidP="00391CF6">
      <w:pPr>
        <w:bidi w:val="0"/>
        <w:ind w:firstLine="709"/>
        <w:jc w:val="both"/>
        <w:rPr>
          <w:rFonts w:ascii="Times New Roman" w:hAnsi="Times New Roman"/>
        </w:rPr>
      </w:pPr>
      <w:r w:rsidR="008B688C">
        <w:rPr>
          <w:rFonts w:ascii="Times New Roman" w:hAnsi="Times New Roman"/>
        </w:rPr>
        <w:t>Návrhom</w:t>
      </w:r>
      <w:r w:rsidRPr="00391CF6">
        <w:rPr>
          <w:rFonts w:ascii="Times New Roman" w:hAnsi="Times New Roman"/>
        </w:rPr>
        <w:t xml:space="preserve"> zákona sa novelizuje zákon č. 183/2000 Z. z. o knižniciach, o doplnení zákona Slovenskej národnej rady č. 27/1987 Zb. o štátnej pamiatkovej starostlivosti a o zmene a doplnení zákona č. 68/1997 Z. z. o Matici Slovenskej v znení neskorších predpisov. Navrhuje sa, aby sa na historický knižničný dokument a historický knižničný fond, ako aj významný slovacikálny dokument, knižničný dokument alebo súbor knižničných dokumentov, ktoré pre svoju osobitnú kultúrnu a historickú hodnotu môžu byť vyhlásené za historický knižničný dokument alebo historický knižničný fond, vzťahovala výnimka, podľa ktorej na ne nemožno zriadiť záložné právo, nemožno ich zaťažiť a aby   nepodliehali exekúcii ani konkurzu. Z dôvodu prechodu na menu euro od 1. januára 2009 sa novelizuje zákon č. 416/2002 Z. z. o navrátení nezákonne vyvezených kultúrnych predmetov v znení zákona č. 149/2005 Z. z., zákon Národnej rady Slovenskej republiky č. 13/1993 Z. z. o umeleckých fondoch v znení neskorších predpisov a zákon Slovenskej národnej rady </w:t>
        <w:br/>
        <w:t xml:space="preserve">č. 96/1991 Zb. o verejných kultúrnych podujatiach.  </w:t>
      </w:r>
    </w:p>
    <w:p w:rsidR="00C52BBD" w:rsidP="008A43D9">
      <w:pPr>
        <w:bidi w:val="0"/>
        <w:jc w:val="both"/>
        <w:rPr>
          <w:rFonts w:ascii="Times New Roman" w:hAnsi="Times New Roman"/>
        </w:rPr>
      </w:pPr>
    </w:p>
    <w:p w:rsidR="00EB4899" w:rsidP="00EB4899">
      <w:pPr>
        <w:bidi w:val="0"/>
        <w:ind w:firstLine="708"/>
        <w:jc w:val="both"/>
        <w:rPr>
          <w:rFonts w:ascii="Times New Roman" w:hAnsi="Times New Roman"/>
        </w:rPr>
      </w:pPr>
      <w:r w:rsidRPr="00CA0153">
        <w:rPr>
          <w:rFonts w:ascii="Times New Roman" w:hAnsi="Times New Roman"/>
        </w:rPr>
        <w:t>Návrh zákona je v súlade s Ústavou Slovenskej republiky, ústavnými zákonmi, zákonmi a medzinárodnými zmluvami, ktorými je Slovenská republika viazaná</w:t>
      </w:r>
      <w:r w:rsidR="0029534A">
        <w:rPr>
          <w:rFonts w:ascii="Times New Roman" w:hAnsi="Times New Roman"/>
        </w:rPr>
        <w:t>, ako aj s právom EÚ</w:t>
      </w:r>
      <w:r w:rsidRPr="00CA0153">
        <w:rPr>
          <w:rFonts w:ascii="Times New Roman" w:hAnsi="Times New Roman"/>
        </w:rPr>
        <w:t xml:space="preserve">.  </w:t>
      </w:r>
    </w:p>
    <w:p w:rsidR="00EB4899" w:rsidRPr="00CA0153" w:rsidP="00EB4899">
      <w:pPr>
        <w:bidi w:val="0"/>
        <w:ind w:firstLine="708"/>
        <w:jc w:val="both"/>
        <w:rPr>
          <w:rFonts w:ascii="Times New Roman" w:hAnsi="Times New Roman"/>
        </w:rPr>
      </w:pPr>
    </w:p>
    <w:p w:rsidR="00C5595A" w:rsidP="00C5595A">
      <w:pPr>
        <w:bidi w:val="0"/>
        <w:ind w:firstLine="708"/>
        <w:jc w:val="both"/>
        <w:rPr>
          <w:rFonts w:ascii="Times New Roman" w:hAnsi="Times New Roman"/>
        </w:rPr>
      </w:pPr>
      <w:r w:rsidRPr="00CB3966">
        <w:rPr>
          <w:rFonts w:ascii="Times New Roman" w:hAnsi="Times New Roman"/>
        </w:rPr>
        <w:t xml:space="preserve">Predkladaný návrh zákona má </w:t>
      </w:r>
      <w:r w:rsidR="00BC255E">
        <w:rPr>
          <w:rFonts w:ascii="Times New Roman" w:hAnsi="Times New Roman"/>
        </w:rPr>
        <w:t xml:space="preserve">nominálny </w:t>
      </w:r>
      <w:r w:rsidRPr="00BC255E">
        <w:rPr>
          <w:rFonts w:ascii="Times New Roman" w:hAnsi="Times New Roman"/>
        </w:rPr>
        <w:t>negatívny</w:t>
      </w:r>
      <w:r w:rsidR="00FF6EFD">
        <w:rPr>
          <w:rFonts w:ascii="Times New Roman" w:hAnsi="Times New Roman"/>
        </w:rPr>
        <w:t xml:space="preserve"> </w:t>
      </w:r>
      <w:r w:rsidRPr="00BC255E">
        <w:rPr>
          <w:rFonts w:ascii="Times New Roman" w:hAnsi="Times New Roman"/>
        </w:rPr>
        <w:t>vplyv na rozpočet verejnej správy</w:t>
      </w:r>
      <w:r>
        <w:rPr>
          <w:rFonts w:ascii="Times New Roman" w:hAnsi="Times New Roman"/>
        </w:rPr>
        <w:t xml:space="preserve"> a </w:t>
      </w:r>
      <w:r w:rsidRPr="00CB3966">
        <w:rPr>
          <w:rFonts w:ascii="Times New Roman" w:hAnsi="Times New Roman"/>
        </w:rPr>
        <w:t xml:space="preserve">nemá vplyv na životné prostredie. Predkladaný návrh zákona </w:t>
      </w:r>
      <w:r>
        <w:rPr>
          <w:rFonts w:ascii="Times New Roman" w:hAnsi="Times New Roman"/>
        </w:rPr>
        <w:t>má</w:t>
      </w:r>
      <w:r w:rsidRPr="00CB3966">
        <w:rPr>
          <w:rFonts w:ascii="Times New Roman" w:hAnsi="Times New Roman"/>
        </w:rPr>
        <w:t xml:space="preserve"> </w:t>
      </w:r>
      <w:r w:rsidR="0073393C">
        <w:rPr>
          <w:rFonts w:ascii="Times New Roman" w:hAnsi="Times New Roman"/>
        </w:rPr>
        <w:t xml:space="preserve">pozitívny sociálny vplyv, </w:t>
      </w:r>
      <w:r>
        <w:rPr>
          <w:rFonts w:ascii="Times New Roman" w:hAnsi="Times New Roman"/>
        </w:rPr>
        <w:t xml:space="preserve">pozitívny vplyv na </w:t>
      </w:r>
      <w:r w:rsidRPr="00CB3966">
        <w:rPr>
          <w:rFonts w:ascii="Times New Roman" w:hAnsi="Times New Roman"/>
        </w:rPr>
        <w:t>podnikateľské prostredie</w:t>
      </w:r>
      <w:r w:rsidR="0073393C">
        <w:rPr>
          <w:rFonts w:ascii="Times New Roman" w:hAnsi="Times New Roman"/>
        </w:rPr>
        <w:t xml:space="preserve"> </w:t>
      </w:r>
      <w:r w:rsidRPr="00CB3966" w:rsidR="0073393C">
        <w:rPr>
          <w:rFonts w:ascii="Times New Roman" w:hAnsi="Times New Roman"/>
        </w:rPr>
        <w:t>a na informatizáciu spoločnosti</w:t>
      </w:r>
      <w:r>
        <w:rPr>
          <w:rFonts w:ascii="Times New Roman" w:hAnsi="Times New Roman"/>
        </w:rPr>
        <w:t>.</w:t>
      </w:r>
    </w:p>
    <w:p w:rsidR="00696E55"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5630EC">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5630EC" w:rsidP="005630EC">
      <w:pPr>
        <w:bidi w:val="0"/>
        <w:jc w:val="center"/>
        <w:rPr>
          <w:rFonts w:ascii="Times New Roman" w:hAnsi="Times New Roman"/>
          <w:b/>
          <w:bCs/>
          <w:color w:val="000000"/>
        </w:rPr>
      </w:pPr>
      <w:r>
        <w:rPr>
          <w:rFonts w:ascii="Times New Roman" w:hAnsi="Times New Roman"/>
          <w:b/>
          <w:bCs/>
          <w:color w:val="000000"/>
        </w:rPr>
        <w:t>vybraných vplyvov</w:t>
      </w:r>
    </w:p>
    <w:p w:rsidR="005630EC" w:rsidP="005630EC">
      <w:pPr>
        <w:bidi w:val="0"/>
        <w:rPr>
          <w:rFonts w:ascii="Times New Roman" w:hAnsi="Times New Roman"/>
          <w:color w:val="000000"/>
        </w:rPr>
      </w:pPr>
    </w:p>
    <w:p w:rsidR="005630EC" w:rsidP="005630EC">
      <w:pPr>
        <w:bidi w:val="0"/>
        <w:rPr>
          <w:rFonts w:ascii="Times New Roman" w:hAnsi="Times New Roman"/>
          <w:color w:val="000000"/>
        </w:rPr>
      </w:pPr>
    </w:p>
    <w:p w:rsidR="005630EC" w:rsidP="005630EC">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516/2008 Z. z. o Audiovizuálnom fonde a o zmene a doplnení niektorých zákonov v znení neskorších predpisov a ktorým sa menia a dopĺňajú niektoré zákony </w:t>
      </w:r>
    </w:p>
    <w:p w:rsidR="005630EC" w:rsidP="005630EC">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5630EC" w:rsidP="005630EC">
      <w:pPr>
        <w:bidi w:val="0"/>
        <w:jc w:val="both"/>
        <w:rPr>
          <w:rFonts w:ascii="Times New Roman" w:hAnsi="Times New Roman"/>
          <w:b/>
          <w:bCs/>
          <w:color w:val="000000"/>
        </w:rPr>
      </w:pPr>
    </w:p>
    <w:p w:rsidR="005630EC" w:rsidP="005630EC">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630EC" w:rsidP="007D44DD">
            <w:pPr>
              <w:bidi w:val="0"/>
              <w:spacing w:after="0" w:line="240" w:lineRule="auto"/>
              <w:jc w:val="center"/>
              <w:rPr>
                <w:rFonts w:ascii="Times New Roman" w:hAnsi="Times New Roman"/>
                <w:color w:val="000000"/>
              </w:rPr>
            </w:pPr>
          </w:p>
        </w:tc>
      </w:tr>
    </w:tbl>
    <w:p w:rsidR="005630EC" w:rsidP="005630EC">
      <w:pPr>
        <w:bidi w:val="0"/>
        <w:rPr>
          <w:rFonts w:ascii="Times New Roman" w:hAnsi="Times New Roman"/>
          <w:color w:val="000000"/>
        </w:rPr>
      </w:pPr>
      <w:r>
        <w:rPr>
          <w:rFonts w:ascii="Times New Roman" w:hAnsi="Times New Roman"/>
          <w:color w:val="000000"/>
        </w:rPr>
        <w:t> </w:t>
      </w:r>
    </w:p>
    <w:p w:rsidR="005630EC" w:rsidP="005630EC">
      <w:pPr>
        <w:bidi w:val="0"/>
        <w:jc w:val="both"/>
        <w:rPr>
          <w:rFonts w:ascii="Times New Roman" w:hAnsi="Times New Roman"/>
          <w:b/>
          <w:bCs/>
          <w:color w:val="000000"/>
        </w:rPr>
      </w:pPr>
    </w:p>
    <w:p w:rsidR="005630EC" w:rsidP="005630EC">
      <w:pPr>
        <w:bidi w:val="0"/>
        <w:jc w:val="both"/>
        <w:rPr>
          <w:rFonts w:ascii="Times New Roman" w:hAnsi="Times New Roman"/>
          <w:b/>
          <w:bCs/>
          <w:color w:val="000000"/>
        </w:rPr>
      </w:pPr>
      <w:r>
        <w:rPr>
          <w:rFonts w:ascii="Times New Roman" w:hAnsi="Times New Roman"/>
          <w:b/>
          <w:bCs/>
          <w:color w:val="000000"/>
        </w:rPr>
        <w:t>A.3. Poznámky</w:t>
      </w:r>
    </w:p>
    <w:p w:rsidR="005630EC" w:rsidP="005630EC">
      <w:pPr>
        <w:bidi w:val="0"/>
        <w:jc w:val="both"/>
        <w:rPr>
          <w:rFonts w:ascii="Times New Roman" w:hAnsi="Times New Roman"/>
          <w:color w:val="000000"/>
        </w:rPr>
      </w:pPr>
      <w:r>
        <w:rPr>
          <w:rFonts w:ascii="Times New Roman" w:hAnsi="Times New Roman"/>
          <w:color w:val="000000"/>
        </w:rPr>
        <w:t> </w:t>
      </w:r>
    </w:p>
    <w:p w:rsidR="005630EC" w:rsidP="005630EC">
      <w:pPr>
        <w:bidi w:val="0"/>
        <w:jc w:val="both"/>
        <w:rPr>
          <w:rFonts w:ascii="Times New Roman" w:hAnsi="Times New Roman"/>
          <w:i/>
          <w:iCs/>
          <w:color w:val="000000"/>
        </w:rPr>
      </w:pPr>
      <w:r>
        <w:rPr>
          <w:rFonts w:ascii="Times New Roman" w:hAnsi="Times New Roman"/>
          <w:i/>
          <w:iCs/>
          <w:color w:val="000000"/>
        </w:rPr>
        <w:t xml:space="preserve">      </w:t>
      </w:r>
    </w:p>
    <w:p w:rsidR="005630EC" w:rsidP="005630EC">
      <w:pPr>
        <w:bidi w:val="0"/>
        <w:jc w:val="both"/>
        <w:rPr>
          <w:rFonts w:ascii="Times New Roman" w:hAnsi="Times New Roman"/>
          <w:b/>
          <w:bCs/>
          <w:color w:val="000000"/>
        </w:rPr>
      </w:pPr>
      <w:r>
        <w:rPr>
          <w:rFonts w:ascii="Times New Roman" w:hAnsi="Times New Roman"/>
          <w:b/>
          <w:bCs/>
          <w:color w:val="000000"/>
        </w:rPr>
        <w:t>A.4. Alternatívne riešenia</w:t>
      </w:r>
    </w:p>
    <w:p w:rsidR="005630EC" w:rsidP="005630EC">
      <w:pPr>
        <w:bidi w:val="0"/>
        <w:jc w:val="both"/>
        <w:rPr>
          <w:rFonts w:ascii="Times New Roman" w:hAnsi="Times New Roman"/>
          <w:b/>
          <w:bCs/>
          <w:color w:val="000000"/>
        </w:rPr>
      </w:pPr>
      <w:r>
        <w:rPr>
          <w:rFonts w:ascii="Times New Roman" w:hAnsi="Times New Roman"/>
          <w:color w:val="000000"/>
        </w:rPr>
        <w:t> </w:t>
      </w:r>
    </w:p>
    <w:p w:rsidR="005630EC" w:rsidP="005630EC">
      <w:pPr>
        <w:bidi w:val="0"/>
        <w:jc w:val="both"/>
        <w:rPr>
          <w:rFonts w:ascii="Times New Roman" w:hAnsi="Times New Roman"/>
          <w:b/>
          <w:bCs/>
          <w:color w:val="000000"/>
        </w:rPr>
      </w:pPr>
    </w:p>
    <w:p w:rsidR="005630EC" w:rsidP="005630EC">
      <w:pPr>
        <w:bidi w:val="0"/>
        <w:jc w:val="both"/>
        <w:rPr>
          <w:rFonts w:ascii="Times New Roman" w:hAnsi="Times New Roman"/>
          <w:b/>
          <w:bCs/>
          <w:color w:val="000000"/>
        </w:rPr>
      </w:pPr>
      <w:r>
        <w:rPr>
          <w:rFonts w:ascii="Times New Roman" w:hAnsi="Times New Roman"/>
          <w:b/>
          <w:bCs/>
          <w:color w:val="000000"/>
        </w:rPr>
        <w:t>A.5. Stanovisko gestorov</w:t>
      </w:r>
    </w:p>
    <w:p w:rsidR="005630EC" w:rsidP="005630EC">
      <w:pPr>
        <w:bidi w:val="0"/>
        <w:jc w:val="both"/>
        <w:rPr>
          <w:rFonts w:ascii="Times New Roman" w:hAnsi="Times New Roman"/>
          <w:b/>
          <w:bCs/>
          <w:color w:val="000000"/>
        </w:rPr>
      </w:pPr>
      <w:r>
        <w:rPr>
          <w:rFonts w:ascii="Times New Roman" w:hAnsi="Times New Roman"/>
          <w:color w:val="000000"/>
        </w:rPr>
        <w:t> </w:t>
      </w: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P="00AC4C7A">
      <w:pPr>
        <w:bidi w:val="0"/>
        <w:jc w:val="both"/>
        <w:rPr>
          <w:rFonts w:ascii="Times New Roman" w:hAnsi="Times New Roman"/>
        </w:rPr>
      </w:pPr>
    </w:p>
    <w:p w:rsidR="005630EC" w:rsidRPr="006F6A99" w:rsidP="005630EC">
      <w:pPr>
        <w:bidi w:val="0"/>
        <w:jc w:val="center"/>
        <w:rPr>
          <w:rFonts w:ascii="Times New Roman" w:hAnsi="Times New Roman"/>
          <w:b/>
          <w:bCs/>
          <w:sz w:val="28"/>
          <w:szCs w:val="28"/>
        </w:rPr>
      </w:pPr>
      <w:r w:rsidRPr="006F6A99">
        <w:rPr>
          <w:rFonts w:ascii="Times New Roman" w:hAnsi="Times New Roman"/>
          <w:b/>
          <w:bCs/>
          <w:sz w:val="28"/>
          <w:szCs w:val="28"/>
        </w:rPr>
        <w:t>Vplyvy na rozpočet verejnej správy,</w:t>
      </w:r>
    </w:p>
    <w:p w:rsidR="005630EC" w:rsidRPr="006F6A99" w:rsidP="005630EC">
      <w:pPr>
        <w:bidi w:val="0"/>
        <w:jc w:val="center"/>
        <w:rPr>
          <w:rFonts w:ascii="Times New Roman" w:hAnsi="Times New Roman"/>
          <w:b/>
          <w:bCs/>
          <w:sz w:val="28"/>
          <w:szCs w:val="28"/>
        </w:rPr>
      </w:pPr>
      <w:r w:rsidRPr="006F6A99">
        <w:rPr>
          <w:rFonts w:ascii="Times New Roman" w:hAnsi="Times New Roman"/>
          <w:b/>
          <w:bCs/>
          <w:sz w:val="28"/>
          <w:szCs w:val="28"/>
        </w:rPr>
        <w:t>na zamestnanosť vo verejnej správe a financovanie návrhu</w:t>
      </w:r>
    </w:p>
    <w:p w:rsidR="005630EC" w:rsidRPr="006F6A99" w:rsidP="005630EC">
      <w:pPr>
        <w:bidi w:val="0"/>
        <w:rPr>
          <w:rFonts w:ascii="Times New Roman" w:hAnsi="Times New Roman"/>
        </w:rPr>
      </w:pPr>
    </w:p>
    <w:p w:rsidR="005630EC" w:rsidRPr="006F6A99" w:rsidP="005630EC">
      <w:pPr>
        <w:bidi w:val="0"/>
        <w:rPr>
          <w:rFonts w:ascii="Times New Roman" w:hAnsi="Times New Roman"/>
          <w:b/>
        </w:rPr>
      </w:pPr>
      <w:r w:rsidRPr="006F6A99">
        <w:rPr>
          <w:rFonts w:ascii="Times New Roman" w:hAnsi="Times New Roman"/>
          <w:b/>
        </w:rPr>
        <w:t>2.1. Zhrnutie vplyvov na rozpočet verejnej správy v návrhu</w:t>
      </w:r>
    </w:p>
    <w:p w:rsidR="005630EC" w:rsidP="005630EC">
      <w:pPr>
        <w:bidi w:val="0"/>
        <w:jc w:val="right"/>
        <w:rPr>
          <w:rFonts w:ascii="Times New Roman" w:hAnsi="Times New Roman"/>
          <w:sz w:val="20"/>
          <w:szCs w:val="20"/>
        </w:rPr>
      </w:pPr>
      <w:r w:rsidRPr="006F6A99">
        <w:rPr>
          <w:rFonts w:ascii="Times New Roman" w:hAnsi="Times New Roman"/>
          <w:sz w:val="20"/>
          <w:szCs w:val="20"/>
        </w:rPr>
        <w:t xml:space="preserve">Tabuľka č. 1 </w:t>
      </w:r>
    </w:p>
    <w:tbl>
      <w:tblPr>
        <w:tblStyle w:val="TableNormal"/>
        <w:tblW w:w="10255" w:type="dxa"/>
        <w:tblInd w:w="-587" w:type="dxa"/>
        <w:tblCellMar>
          <w:left w:w="70" w:type="dxa"/>
          <w:right w:w="70" w:type="dxa"/>
        </w:tblCellMar>
      </w:tblPr>
      <w:tblGrid>
        <w:gridCol w:w="5055"/>
        <w:gridCol w:w="720"/>
        <w:gridCol w:w="1520"/>
        <w:gridCol w:w="1480"/>
        <w:gridCol w:w="1480"/>
      </w:tblGrid>
      <w:tr>
        <w:tblPrEx>
          <w:tblW w:w="10255" w:type="dxa"/>
          <w:tblInd w:w="-587" w:type="dxa"/>
          <w:tblCellMar>
            <w:left w:w="70" w:type="dxa"/>
            <w:right w:w="70" w:type="dxa"/>
          </w:tblCellMar>
        </w:tblPrEx>
        <w:trPr>
          <w:trHeight w:val="240"/>
        </w:trPr>
        <w:tc>
          <w:tcPr>
            <w:tcW w:w="5055" w:type="dxa"/>
            <w:vMerge w:val="restart"/>
            <w:tcBorders>
              <w:top w:val="single" w:sz="4" w:space="0" w:color="auto"/>
              <w:left w:val="single" w:sz="4" w:space="0" w:color="auto"/>
              <w:bottom w:val="single" w:sz="4" w:space="0" w:color="000000"/>
              <w:right w:val="single" w:sz="4" w:space="0" w:color="auto"/>
            </w:tcBorders>
            <w:shd w:val="clear" w:color="auto" w:fill="000000"/>
            <w:noWrap/>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bookmarkStart w:id="0" w:name="RANGE!A4"/>
            <w:bookmarkEnd w:id="0"/>
            <w:r w:rsidRPr="009E7FEE">
              <w:rPr>
                <w:rFonts w:ascii="Times New Roman" w:hAnsi="Times New Roman"/>
                <w:b/>
                <w:bCs/>
                <w:color w:val="FFFFFF"/>
                <w:sz w:val="22"/>
                <w:szCs w:val="22"/>
              </w:rPr>
              <w:t>Vplyvy na rozpočet verejnej správy</w:t>
            </w:r>
          </w:p>
        </w:tc>
        <w:tc>
          <w:tcPr>
            <w:tcW w:w="520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Vplyv na rozpočet verejnej správy (v eurách)</w:t>
            </w:r>
          </w:p>
        </w:tc>
      </w:tr>
      <w:tr>
        <w:tblPrEx>
          <w:tblW w:w="10255" w:type="dxa"/>
          <w:tblInd w:w="-587" w:type="dxa"/>
          <w:tblCellMar>
            <w:left w:w="70" w:type="dxa"/>
            <w:right w:w="70" w:type="dxa"/>
          </w:tblCellMar>
        </w:tblPrEx>
        <w:trPr>
          <w:trHeight w:val="240"/>
        </w:trPr>
        <w:tc>
          <w:tcPr>
            <w:tcW w:w="5055" w:type="dxa"/>
            <w:vMerge/>
            <w:tcBorders>
              <w:top w:val="single" w:sz="4" w:space="0" w:color="auto"/>
              <w:left w:val="single" w:sz="4" w:space="0" w:color="auto"/>
              <w:bottom w:val="single" w:sz="4" w:space="0" w:color="000000"/>
              <w:right w:val="single" w:sz="4" w:space="0" w:color="auto"/>
            </w:tcBorders>
            <w:textDirection w:val="lrTb"/>
            <w:vAlign w:val="center"/>
          </w:tcPr>
          <w:p w:rsidR="005630EC" w:rsidRPr="009E7FEE" w:rsidP="007D44DD">
            <w:pPr>
              <w:bidi w:val="0"/>
              <w:spacing w:after="0" w:line="240" w:lineRule="auto"/>
              <w:rPr>
                <w:rFonts w:ascii="Times New Roman" w:hAnsi="Times New Roman"/>
                <w:b/>
                <w:bCs/>
                <w:color w:val="FFFFFF"/>
                <w:sz w:val="22"/>
                <w:szCs w:val="22"/>
              </w:rPr>
            </w:pPr>
          </w:p>
        </w:tc>
        <w:tc>
          <w:tcPr>
            <w:tcW w:w="72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2013</w:t>
            </w:r>
          </w:p>
        </w:tc>
        <w:tc>
          <w:tcPr>
            <w:tcW w:w="152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2014</w:t>
            </w:r>
          </w:p>
        </w:tc>
        <w:tc>
          <w:tcPr>
            <w:tcW w:w="148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2016</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Príjmy verejnej správy celkom</w:t>
            </w:r>
          </w:p>
        </w:tc>
        <w:tc>
          <w:tcPr>
            <w:tcW w:w="720" w:type="dxa"/>
            <w:tcBorders>
              <w:top w:val="nil"/>
              <w:left w:val="nil"/>
              <w:bottom w:val="single" w:sz="4" w:space="0" w:color="auto"/>
              <w:right w:val="single" w:sz="4" w:space="0" w:color="auto"/>
            </w:tcBorders>
            <w:shd w:val="clear" w:color="auto" w:fill="C0C0C0"/>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shd w:val="clear" w:color="auto" w:fill="C0C0C0"/>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401 000</w:t>
            </w:r>
          </w:p>
        </w:tc>
        <w:tc>
          <w:tcPr>
            <w:tcW w:w="1480" w:type="dxa"/>
            <w:tcBorders>
              <w:top w:val="nil"/>
              <w:left w:val="nil"/>
              <w:bottom w:val="single" w:sz="4" w:space="0" w:color="auto"/>
              <w:right w:val="single" w:sz="4" w:space="0" w:color="auto"/>
            </w:tcBorders>
            <w:shd w:val="clear" w:color="auto" w:fill="C0C0C0"/>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802 000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xml:space="preserve">0 </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AVF, z toho:</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401 000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802 000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i/>
                <w:iCs/>
                <w:color w:val="000000"/>
                <w:sz w:val="22"/>
                <w:szCs w:val="22"/>
              </w:rPr>
            </w:pPr>
            <w:r w:rsidRPr="009E7FEE">
              <w:rPr>
                <w:rFonts w:ascii="Times New Roman" w:hAnsi="Times New Roman"/>
                <w:i/>
                <w:iCs/>
                <w:color w:val="000000"/>
                <w:sz w:val="22"/>
                <w:szCs w:val="22"/>
              </w:rPr>
              <w:t>vplyv na OSVS(AVF) - príspevok zo ŠR - zmluva</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400 000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800 000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i/>
                <w:iCs/>
                <w:color w:val="000000"/>
                <w:sz w:val="22"/>
                <w:szCs w:val="22"/>
              </w:rPr>
            </w:pPr>
            <w:r w:rsidRPr="009E7FEE">
              <w:rPr>
                <w:rFonts w:ascii="Times New Roman" w:hAnsi="Times New Roman"/>
                <w:i/>
                <w:iCs/>
                <w:color w:val="000000"/>
                <w:sz w:val="22"/>
                <w:szCs w:val="22"/>
              </w:rPr>
              <w:t>vplyv na OSVS(AVF) – administratívny poplatok</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1 000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 xml:space="preserve">z toho: </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vplyv na ŠR (MK SR)</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 xml:space="preserve">Výdavky </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801 000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1 602 000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v tom: za každý subjekt verejnej správy zvlášť</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MKSR</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400 000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800 000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i/>
                <w:iCs/>
                <w:color w:val="000000"/>
                <w:sz w:val="22"/>
                <w:szCs w:val="22"/>
              </w:rPr>
            </w:pPr>
            <w:r w:rsidRPr="009E7FEE">
              <w:rPr>
                <w:rFonts w:ascii="Times New Roman" w:hAnsi="Times New Roman"/>
                <w:i/>
                <w:iCs/>
                <w:color w:val="000000"/>
                <w:sz w:val="22"/>
                <w:szCs w:val="22"/>
              </w:rPr>
              <w:t>vplyv na ŠR (MK SR) - príspevok zo ŠR - zmluva</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400 000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800 000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AVF</w:t>
            </w:r>
          </w:p>
        </w:tc>
        <w:tc>
          <w:tcPr>
            <w:tcW w:w="7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401 000</w:t>
            </w:r>
          </w:p>
        </w:tc>
        <w:tc>
          <w:tcPr>
            <w:tcW w:w="1480" w:type="dxa"/>
            <w:tcBorders>
              <w:top w:val="nil"/>
              <w:left w:val="nil"/>
              <w:bottom w:val="single" w:sz="4" w:space="0" w:color="auto"/>
              <w:right w:val="single" w:sz="4" w:space="0" w:color="auto"/>
            </w:tcBorders>
            <w:shd w:val="clear" w:color="auto" w:fill="FFFF00"/>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802 000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i/>
                <w:iCs/>
                <w:color w:val="000000"/>
                <w:sz w:val="22"/>
                <w:szCs w:val="22"/>
              </w:rPr>
            </w:pPr>
            <w:r w:rsidRPr="009E7FEE">
              <w:rPr>
                <w:rFonts w:ascii="Times New Roman" w:hAnsi="Times New Roman"/>
                <w:i/>
                <w:iCs/>
                <w:color w:val="000000"/>
                <w:sz w:val="22"/>
                <w:szCs w:val="22"/>
              </w:rPr>
              <w:t>vplyv na OSVS(AVF) - príspevok zo ŠR - zmluva</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400 000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800 000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i/>
                <w:iCs/>
                <w:color w:val="000000"/>
                <w:sz w:val="22"/>
                <w:szCs w:val="22"/>
              </w:rPr>
            </w:pPr>
            <w:r w:rsidRPr="009E7FEE">
              <w:rPr>
                <w:rFonts w:ascii="Times New Roman" w:hAnsi="Times New Roman"/>
                <w:i/>
                <w:iCs/>
                <w:color w:val="000000"/>
                <w:sz w:val="22"/>
                <w:szCs w:val="22"/>
              </w:rPr>
              <w:t>vplyv na OSVS(AVF) – administratívny poplatok</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1 000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i/>
                <w:iCs/>
                <w:color w:val="000000"/>
                <w:sz w:val="22"/>
                <w:szCs w:val="22"/>
              </w:rPr>
            </w:pPr>
            <w:r w:rsidRPr="009E7FEE">
              <w:rPr>
                <w:rFonts w:ascii="Times New Roman" w:hAnsi="Times New Roman"/>
                <w:i/>
                <w:iCs/>
                <w:color w:val="000000"/>
                <w:sz w:val="22"/>
                <w:szCs w:val="22"/>
              </w:rPr>
              <w:t>2 000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 xml:space="preserve">z toho: </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 </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vplyv na ŠR</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400 000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800 000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noWrap/>
            <w:textDirection w:val="lrTb"/>
            <w:vAlign w:val="center"/>
          </w:tcPr>
          <w:p w:rsidR="005630EC" w:rsidRPr="009E7FEE" w:rsidP="007D44DD">
            <w:pPr>
              <w:bidi w:val="0"/>
              <w:spacing w:after="0" w:line="240" w:lineRule="auto"/>
              <w:rPr>
                <w:rFonts w:ascii="Times New Roman" w:hAnsi="Times New Roman"/>
                <w:b/>
                <w:bCs/>
                <w:i/>
                <w:iCs/>
                <w:color w:val="000000"/>
                <w:sz w:val="22"/>
                <w:szCs w:val="22"/>
              </w:rPr>
            </w:pPr>
            <w:r w:rsidRPr="009E7FEE">
              <w:rPr>
                <w:rFonts w:ascii="Times New Roman" w:hAnsi="Times New Roman"/>
                <w:b/>
                <w:bCs/>
                <w:i/>
                <w:iCs/>
                <w:color w:val="000000"/>
                <w:sz w:val="22"/>
                <w:szCs w:val="22"/>
              </w:rPr>
              <w:t>vplyv na územnú samosprávu</w:t>
            </w:r>
          </w:p>
        </w:tc>
        <w:tc>
          <w:tcPr>
            <w:tcW w:w="7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52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c>
          <w:tcPr>
            <w:tcW w:w="1480" w:type="dxa"/>
            <w:tcBorders>
              <w:top w:val="nil"/>
              <w:left w:val="nil"/>
              <w:bottom w:val="single" w:sz="4" w:space="0" w:color="auto"/>
              <w:right w:val="single" w:sz="4" w:space="0" w:color="auto"/>
            </w:tcBorders>
            <w:noWrap/>
            <w:textDirection w:val="lrTb"/>
            <w:vAlign w:val="center"/>
          </w:tcPr>
          <w:p w:rsidR="005630EC" w:rsidRPr="009E7FEE" w:rsidP="007D44DD">
            <w:pPr>
              <w:bidi w:val="0"/>
              <w:spacing w:after="0" w:line="240" w:lineRule="auto"/>
              <w:jc w:val="right"/>
              <w:rPr>
                <w:rFonts w:ascii="Times New Roman" w:hAnsi="Times New Roman"/>
                <w:b/>
                <w:bCs/>
                <w:i/>
                <w:iCs/>
                <w:color w:val="000000"/>
                <w:sz w:val="22"/>
                <w:szCs w:val="22"/>
              </w:rPr>
            </w:pPr>
            <w:r w:rsidRPr="009E7FEE">
              <w:rPr>
                <w:rFonts w:ascii="Times New Roman" w:hAnsi="Times New Roman"/>
                <w:b/>
                <w:bCs/>
                <w:i/>
                <w:iCs/>
                <w:color w:val="000000"/>
                <w:sz w:val="22"/>
                <w:szCs w:val="22"/>
              </w:rPr>
              <w:t>0</w:t>
            </w:r>
          </w:p>
        </w:tc>
      </w:tr>
      <w:tr>
        <w:tblPrEx>
          <w:tblW w:w="10255" w:type="dxa"/>
          <w:tblInd w:w="-587" w:type="dxa"/>
          <w:tblCellMar>
            <w:left w:w="70" w:type="dxa"/>
            <w:right w:w="70" w:type="dxa"/>
          </w:tblCellMar>
        </w:tblPrEx>
        <w:trPr>
          <w:trHeight w:val="240"/>
        </w:trPr>
        <w:tc>
          <w:tcPr>
            <w:tcW w:w="5055" w:type="dxa"/>
            <w:tcBorders>
              <w:top w:val="nil"/>
              <w:left w:val="single" w:sz="4" w:space="0" w:color="auto"/>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Financovanie zabezpečené v rozpočte VS</w:t>
            </w:r>
          </w:p>
        </w:tc>
        <w:tc>
          <w:tcPr>
            <w:tcW w:w="72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400 000</w:t>
            </w:r>
          </w:p>
        </w:tc>
        <w:tc>
          <w:tcPr>
            <w:tcW w:w="1480" w:type="dxa"/>
            <w:tcBorders>
              <w:top w:val="nil"/>
              <w:left w:val="nil"/>
              <w:bottom w:val="single" w:sz="4" w:space="0" w:color="auto"/>
              <w:right w:val="single" w:sz="4" w:space="0" w:color="auto"/>
            </w:tcBorders>
            <w:shd w:val="clear" w:color="auto" w:fill="C0C0C0"/>
            <w:noWrap/>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800 000</w:t>
            </w:r>
          </w:p>
        </w:tc>
      </w:tr>
    </w:tbl>
    <w:p w:rsidR="005630EC" w:rsidRPr="009E7FEE" w:rsidP="005630EC">
      <w:pPr>
        <w:bidi w:val="0"/>
        <w:rPr>
          <w:rFonts w:ascii="Times New Roman" w:hAnsi="Times New Roman"/>
          <w:sz w:val="22"/>
          <w:szCs w:val="22"/>
        </w:rPr>
      </w:pPr>
    </w:p>
    <w:p w:rsidR="005630EC" w:rsidRPr="009E7FEE" w:rsidP="005630EC">
      <w:pPr>
        <w:bidi w:val="0"/>
        <w:rPr>
          <w:rFonts w:ascii="Times New Roman" w:hAnsi="Times New Roman"/>
          <w:sz w:val="22"/>
          <w:szCs w:val="22"/>
        </w:rPr>
      </w:pPr>
    </w:p>
    <w:p w:rsidR="005630EC" w:rsidRPr="009E7FEE" w:rsidP="005630EC">
      <w:pPr>
        <w:bidi w:val="0"/>
        <w:rPr>
          <w:rFonts w:ascii="Times New Roman" w:hAnsi="Times New Roman"/>
          <w:b/>
          <w:bCs/>
          <w:sz w:val="22"/>
          <w:szCs w:val="22"/>
        </w:rPr>
      </w:pPr>
      <w:r w:rsidRPr="009E7FEE">
        <w:rPr>
          <w:rFonts w:ascii="Times New Roman" w:hAnsi="Times New Roman"/>
          <w:b/>
          <w:bCs/>
          <w:sz w:val="22"/>
          <w:szCs w:val="22"/>
        </w:rPr>
        <w:t>2.2. Financovanie návrhu</w:t>
      </w:r>
    </w:p>
    <w:p w:rsidR="005630EC" w:rsidRPr="009E7FEE" w:rsidP="005630EC">
      <w:pPr>
        <w:bidi w:val="0"/>
        <w:jc w:val="right"/>
        <w:rPr>
          <w:rFonts w:ascii="Times New Roman" w:hAnsi="Times New Roman"/>
          <w:sz w:val="22"/>
          <w:szCs w:val="22"/>
        </w:rPr>
      </w:pPr>
      <w:r w:rsidRPr="009E7FEE">
        <w:rPr>
          <w:rFonts w:ascii="Times New Roman" w:hAnsi="Times New Roman"/>
          <w:sz w:val="22"/>
          <w:szCs w:val="22"/>
        </w:rPr>
        <w:t>Tabuľka č. 2</w:t>
      </w:r>
    </w:p>
    <w:tbl>
      <w:tblPr>
        <w:tblStyle w:val="TableNormal"/>
        <w:tblW w:w="10192" w:type="dxa"/>
        <w:tblInd w:w="-557" w:type="dxa"/>
        <w:tblCellMar>
          <w:left w:w="70" w:type="dxa"/>
          <w:right w:w="70" w:type="dxa"/>
        </w:tblCellMar>
      </w:tblPr>
      <w:tblGrid>
        <w:gridCol w:w="4752"/>
        <w:gridCol w:w="960"/>
        <w:gridCol w:w="1520"/>
        <w:gridCol w:w="1480"/>
        <w:gridCol w:w="1480"/>
      </w:tblGrid>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630EC" w:rsidRPr="009E7FEE" w:rsidP="007D44DD">
            <w:pPr>
              <w:bidi w:val="0"/>
              <w:spacing w:after="0" w:line="240" w:lineRule="auto"/>
              <w:rPr>
                <w:rFonts w:ascii="Times New Roman" w:hAnsi="Times New Roman"/>
                <w:b/>
                <w:bCs/>
                <w:color w:val="FFFFFF"/>
                <w:sz w:val="22"/>
                <w:szCs w:val="22"/>
              </w:rPr>
            </w:pPr>
            <w:r w:rsidRPr="009E7FEE">
              <w:rPr>
                <w:rFonts w:ascii="Times New Roman" w:hAnsi="Times New Roman"/>
                <w:b/>
                <w:bCs/>
                <w:color w:val="FFFFFF"/>
                <w:sz w:val="22"/>
                <w:szCs w:val="22"/>
              </w:rPr>
              <w:t>Vplyvy na rozpočet verejnej správy</w:t>
            </w:r>
          </w:p>
        </w:tc>
        <w:tc>
          <w:tcPr>
            <w:tcW w:w="5440" w:type="dxa"/>
            <w:gridSpan w:val="4"/>
            <w:tcBorders>
              <w:top w:val="single" w:sz="4" w:space="0" w:color="auto"/>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Vplyv na rozpočet verejnej správy (v eurách)</w:t>
            </w:r>
          </w:p>
        </w:tc>
      </w:tr>
      <w:tr>
        <w:tblPrEx>
          <w:tblW w:w="10192" w:type="dxa"/>
          <w:tblInd w:w="-557" w:type="dxa"/>
          <w:tblCellMar>
            <w:left w:w="70" w:type="dxa"/>
            <w:right w:w="70" w:type="dxa"/>
          </w:tblCellMar>
        </w:tblPrEx>
        <w:trPr>
          <w:trHeight w:val="240"/>
        </w:trPr>
        <w:tc>
          <w:tcPr>
            <w:tcW w:w="4752" w:type="dxa"/>
            <w:tcBorders>
              <w:top w:val="nil"/>
              <w:left w:val="single" w:sz="4" w:space="0" w:color="auto"/>
              <w:bottom w:val="single" w:sz="4" w:space="0" w:color="auto"/>
              <w:right w:val="single" w:sz="4" w:space="0" w:color="auto"/>
            </w:tcBorders>
            <w:shd w:val="clear" w:color="auto" w:fill="000000"/>
            <w:noWrap/>
            <w:textDirection w:val="lrTb"/>
            <w:vAlign w:val="center"/>
          </w:tcPr>
          <w:p w:rsidR="005630EC" w:rsidRPr="009E7FEE" w:rsidP="007D44DD">
            <w:pPr>
              <w:bidi w:val="0"/>
              <w:spacing w:after="0" w:line="240" w:lineRule="auto"/>
              <w:rPr>
                <w:rFonts w:ascii="Times New Roman" w:hAnsi="Times New Roman"/>
                <w:b/>
                <w:bCs/>
                <w:color w:val="FFFFFF"/>
                <w:sz w:val="22"/>
                <w:szCs w:val="22"/>
              </w:rPr>
            </w:pPr>
            <w:r w:rsidRPr="009E7FEE">
              <w:rPr>
                <w:rFonts w:ascii="Times New Roman" w:hAnsi="Times New Roman"/>
                <w:b/>
                <w:bCs/>
                <w:color w:val="FFFFFF"/>
                <w:sz w:val="22"/>
                <w:szCs w:val="22"/>
              </w:rPr>
              <w:t> </w:t>
            </w:r>
          </w:p>
        </w:tc>
        <w:tc>
          <w:tcPr>
            <w:tcW w:w="96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2013</w:t>
            </w:r>
          </w:p>
        </w:tc>
        <w:tc>
          <w:tcPr>
            <w:tcW w:w="152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2014</w:t>
            </w:r>
          </w:p>
        </w:tc>
        <w:tc>
          <w:tcPr>
            <w:tcW w:w="148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2015</w:t>
            </w:r>
          </w:p>
        </w:tc>
        <w:tc>
          <w:tcPr>
            <w:tcW w:w="1480" w:type="dxa"/>
            <w:tcBorders>
              <w:top w:val="nil"/>
              <w:left w:val="nil"/>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2016</w:t>
            </w:r>
          </w:p>
        </w:tc>
      </w:tr>
      <w:tr>
        <w:tblPrEx>
          <w:tblW w:w="10192" w:type="dxa"/>
          <w:tblInd w:w="-557" w:type="dxa"/>
          <w:tblCellMar>
            <w:left w:w="70" w:type="dxa"/>
            <w:right w:w="70" w:type="dxa"/>
          </w:tblCellMar>
        </w:tblPrEx>
        <w:trPr>
          <w:trHeight w:val="600"/>
        </w:trPr>
        <w:tc>
          <w:tcPr>
            <w:tcW w:w="4752" w:type="dxa"/>
            <w:tcBorders>
              <w:top w:val="single" w:sz="4" w:space="0" w:color="000000"/>
              <w:left w:val="single" w:sz="4" w:space="0" w:color="000000"/>
              <w:bottom w:val="single" w:sz="4" w:space="0" w:color="000000"/>
              <w:right w:val="nil"/>
            </w:tcBorders>
            <w:textDirection w:val="lrTb"/>
            <w:vAlign w:val="center"/>
          </w:tcPr>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 xml:space="preserve">Celkový vplyv na rozpočet verejnej správy </w:t>
            </w:r>
          </w:p>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 - príjmy, + výdavky)</w:t>
            </w:r>
          </w:p>
        </w:tc>
        <w:tc>
          <w:tcPr>
            <w:tcW w:w="960" w:type="dxa"/>
            <w:tcBorders>
              <w:top w:val="nil"/>
              <w:left w:val="single" w:sz="4" w:space="0" w:color="auto"/>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400 000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800 000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  z toho vplyv na ŠR</w:t>
            </w:r>
          </w:p>
        </w:tc>
        <w:tc>
          <w:tcPr>
            <w:tcW w:w="960" w:type="dxa"/>
            <w:tcBorders>
              <w:top w:val="nil"/>
              <w:left w:val="single" w:sz="4" w:space="0" w:color="auto"/>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Cs/>
                <w:color w:val="000000"/>
                <w:sz w:val="22"/>
                <w:szCs w:val="22"/>
              </w:rPr>
            </w:pPr>
            <w:r w:rsidRPr="009E7FEE">
              <w:rPr>
                <w:rFonts w:ascii="Times New Roman" w:hAnsi="Times New Roman"/>
                <w:bCs/>
                <w:color w:val="000000"/>
                <w:sz w:val="22"/>
                <w:szCs w:val="22"/>
              </w:rPr>
              <w:t>0</w:t>
            </w:r>
          </w:p>
        </w:tc>
        <w:tc>
          <w:tcPr>
            <w:tcW w:w="152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400 000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800 000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  financovanie zabezpečené v rozpočte</w:t>
            </w:r>
          </w:p>
        </w:tc>
        <w:tc>
          <w:tcPr>
            <w:tcW w:w="960" w:type="dxa"/>
            <w:tcBorders>
              <w:top w:val="nil"/>
              <w:left w:val="single" w:sz="4" w:space="0" w:color="auto"/>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Cs/>
                <w:color w:val="000000"/>
                <w:sz w:val="22"/>
                <w:szCs w:val="22"/>
              </w:rPr>
            </w:pPr>
            <w:r w:rsidRPr="009E7FEE">
              <w:rPr>
                <w:rFonts w:ascii="Times New Roman" w:hAnsi="Times New Roman"/>
                <w:bCs/>
                <w:color w:val="000000"/>
                <w:sz w:val="22"/>
                <w:szCs w:val="22"/>
              </w:rPr>
              <w:t>0</w:t>
            </w:r>
          </w:p>
        </w:tc>
        <w:tc>
          <w:tcPr>
            <w:tcW w:w="152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400 000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800 000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  ostatné zdroje financovania</w:t>
            </w:r>
          </w:p>
        </w:tc>
        <w:tc>
          <w:tcPr>
            <w:tcW w:w="960" w:type="dxa"/>
            <w:tcBorders>
              <w:top w:val="nil"/>
              <w:left w:val="single" w:sz="4" w:space="0" w:color="auto"/>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Cs/>
                <w:color w:val="000000"/>
                <w:sz w:val="22"/>
                <w:szCs w:val="22"/>
              </w:rPr>
            </w:pPr>
            <w:r w:rsidRPr="009E7FEE">
              <w:rPr>
                <w:rFonts w:ascii="Times New Roman" w:hAnsi="Times New Roman"/>
                <w:bCs/>
                <w:color w:val="000000"/>
                <w:sz w:val="22"/>
                <w:szCs w:val="22"/>
              </w:rPr>
              <w:t>0</w:t>
            </w:r>
          </w:p>
        </w:tc>
        <w:tc>
          <w:tcPr>
            <w:tcW w:w="152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r>
      <w:tr>
        <w:tblPrEx>
          <w:tblW w:w="10192" w:type="dxa"/>
          <w:tblInd w:w="-557" w:type="dxa"/>
          <w:tblCellMar>
            <w:left w:w="70" w:type="dxa"/>
            <w:right w:w="70" w:type="dxa"/>
          </w:tblCellMar>
        </w:tblPrEx>
        <w:trPr>
          <w:trHeight w:val="240"/>
        </w:trPr>
        <w:tc>
          <w:tcPr>
            <w:tcW w:w="4752" w:type="dxa"/>
            <w:tcBorders>
              <w:top w:val="nil"/>
              <w:left w:val="single" w:sz="4" w:space="0" w:color="000000"/>
              <w:bottom w:val="single" w:sz="4" w:space="0" w:color="000000"/>
              <w:right w:val="nil"/>
            </w:tcBorders>
            <w:textDirection w:val="lrTb"/>
            <w:vAlign w:val="center"/>
          </w:tcPr>
          <w:p w:rsidR="005630EC" w:rsidRPr="009E7FEE" w:rsidP="007D44DD">
            <w:pPr>
              <w:bidi w:val="0"/>
              <w:spacing w:after="0" w:line="240" w:lineRule="auto"/>
              <w:rPr>
                <w:rFonts w:ascii="Times New Roman" w:hAnsi="Times New Roman"/>
                <w:b/>
                <w:bCs/>
                <w:color w:val="000000"/>
                <w:sz w:val="22"/>
                <w:szCs w:val="22"/>
              </w:rPr>
            </w:pPr>
            <w:r w:rsidRPr="009E7FEE">
              <w:rPr>
                <w:rFonts w:ascii="Times New Roman" w:hAnsi="Times New Roman"/>
                <w:b/>
                <w:bCs/>
                <w:color w:val="000000"/>
                <w:sz w:val="22"/>
                <w:szCs w:val="22"/>
              </w:rPr>
              <w:t>Rozpočtovo nekrytý vplyv / úspora</w:t>
            </w:r>
          </w:p>
        </w:tc>
        <w:tc>
          <w:tcPr>
            <w:tcW w:w="960" w:type="dxa"/>
            <w:tcBorders>
              <w:top w:val="nil"/>
              <w:left w:val="single" w:sz="4" w:space="0" w:color="auto"/>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52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c>
          <w:tcPr>
            <w:tcW w:w="1480" w:type="dxa"/>
            <w:tcBorders>
              <w:top w:val="nil"/>
              <w:left w:val="nil"/>
              <w:bottom w:val="single" w:sz="4" w:space="0" w:color="auto"/>
              <w:right w:val="single" w:sz="4" w:space="0" w:color="auto"/>
            </w:tcBorders>
            <w:textDirection w:val="lrTb"/>
            <w:vAlign w:val="center"/>
          </w:tcPr>
          <w:p w:rsidR="005630EC" w:rsidRPr="009E7FEE" w:rsidP="007D44DD">
            <w:pPr>
              <w:bidi w:val="0"/>
              <w:spacing w:after="0" w:line="240" w:lineRule="auto"/>
              <w:jc w:val="right"/>
              <w:rPr>
                <w:rFonts w:ascii="Times New Roman" w:hAnsi="Times New Roman"/>
                <w:b/>
                <w:bCs/>
                <w:color w:val="000000"/>
                <w:sz w:val="22"/>
                <w:szCs w:val="22"/>
              </w:rPr>
            </w:pPr>
            <w:r w:rsidRPr="009E7FEE">
              <w:rPr>
                <w:rFonts w:ascii="Times New Roman" w:hAnsi="Times New Roman"/>
                <w:b/>
                <w:bCs/>
                <w:color w:val="000000"/>
                <w:sz w:val="22"/>
                <w:szCs w:val="22"/>
              </w:rPr>
              <w:t>0</w:t>
            </w:r>
          </w:p>
        </w:tc>
      </w:tr>
    </w:tbl>
    <w:p w:rsidR="005630EC" w:rsidRPr="009E7FEE" w:rsidP="005630EC">
      <w:pPr>
        <w:bidi w:val="0"/>
        <w:rPr>
          <w:rFonts w:ascii="Times New Roman" w:hAnsi="Times New Roman"/>
          <w:b/>
          <w:bCs/>
          <w:sz w:val="22"/>
          <w:szCs w:val="22"/>
        </w:rPr>
      </w:pPr>
    </w:p>
    <w:p w:rsidR="005630EC" w:rsidRPr="009E7FEE" w:rsidP="005630EC">
      <w:pPr>
        <w:bidi w:val="0"/>
        <w:rPr>
          <w:rFonts w:ascii="Times New Roman" w:hAnsi="Times New Roman"/>
          <w:b/>
          <w:bCs/>
          <w:sz w:val="22"/>
          <w:szCs w:val="22"/>
        </w:rPr>
      </w:pPr>
    </w:p>
    <w:p w:rsidR="005630EC" w:rsidRPr="009E7FEE" w:rsidP="005630EC">
      <w:pPr>
        <w:bidi w:val="0"/>
        <w:rPr>
          <w:rFonts w:ascii="Times New Roman" w:hAnsi="Times New Roman"/>
          <w:b/>
          <w:bCs/>
          <w:sz w:val="22"/>
          <w:szCs w:val="22"/>
        </w:rPr>
      </w:pPr>
      <w:r w:rsidRPr="009E7FEE">
        <w:rPr>
          <w:rFonts w:ascii="Times New Roman" w:hAnsi="Times New Roman"/>
          <w:b/>
          <w:bCs/>
          <w:sz w:val="22"/>
          <w:szCs w:val="22"/>
        </w:rPr>
        <w:t>Návrh na riešenie úbytku príjmov alebo zvýšených výdavkov podľa § 33 ods. 1 zákona č. 523/2004 Z. z. o rozpočtových pravidlách verejnej správy:</w:t>
      </w:r>
    </w:p>
    <w:p w:rsidR="005630EC" w:rsidRPr="009E7FEE" w:rsidP="005630EC">
      <w:pPr>
        <w:pBdr>
          <w:top w:val="single" w:sz="4" w:space="1" w:color="auto"/>
          <w:left w:val="single" w:sz="4" w:space="4" w:color="auto"/>
          <w:bottom w:val="single" w:sz="4" w:space="1" w:color="auto"/>
          <w:right w:val="single" w:sz="4" w:space="4" w:color="auto"/>
        </w:pBdr>
        <w:bidi w:val="0"/>
        <w:jc w:val="both"/>
        <w:rPr>
          <w:rFonts w:ascii="Times New Roman" w:hAnsi="Times New Roman"/>
          <w:sz w:val="22"/>
          <w:szCs w:val="22"/>
        </w:rPr>
      </w:pPr>
      <w:r w:rsidRPr="009E7FEE">
        <w:rPr>
          <w:rFonts w:ascii="Times New Roman" w:hAnsi="Times New Roman"/>
          <w:sz w:val="22"/>
          <w:szCs w:val="22"/>
        </w:rPr>
        <w:t>Predmetom návrhu zákona, ktorým sa mení a dopĺňa zákon č. 516/2008 Z. z. o Audiovizuálnom fonde a o zmene a doplnení niektorých zákonov v znení neskorších predpisov a o zmene a doplnení niektorých zákonov je zavedenie nového systému podpory audiovizuálneho priemyslu v Slovenskej republike, pričom podpora bude finančne zabezpečená výlučne osobitným príspevkom zo štátneho rozpočtu.</w:t>
      </w:r>
    </w:p>
    <w:p w:rsidR="005630EC" w:rsidRPr="009E7FEE" w:rsidP="005630EC">
      <w:pPr>
        <w:pBdr>
          <w:top w:val="single" w:sz="4" w:space="1" w:color="auto"/>
          <w:left w:val="single" w:sz="4" w:space="4" w:color="auto"/>
          <w:bottom w:val="single" w:sz="4" w:space="1" w:color="auto"/>
          <w:right w:val="single" w:sz="4" w:space="4" w:color="auto"/>
        </w:pBdr>
        <w:bidi w:val="0"/>
        <w:jc w:val="both"/>
        <w:rPr>
          <w:rFonts w:ascii="Times New Roman" w:hAnsi="Times New Roman"/>
          <w:sz w:val="22"/>
          <w:szCs w:val="22"/>
        </w:rPr>
      </w:pPr>
      <w:r w:rsidRPr="009E7FEE">
        <w:rPr>
          <w:rFonts w:ascii="Times New Roman" w:hAnsi="Times New Roman"/>
          <w:sz w:val="22"/>
          <w:szCs w:val="22"/>
        </w:rPr>
        <w:t>Na druhej strane, východiskom predmetného podporného systému je „preinvestovanie“ finančných prostriedkov producentom audiovizuálneho diela v Slovenskej republike v minimálnej sume 2 000 000 eur, ktorá musí pozostáva z oprávnených výdavkov, ktorými sú jednak úhrada za tovar alebo službu osobe, ktorá má sídlo alebo miesto podnikania na území Slovenskej republiky a ktorá je v Slovenskej republike zaregistrovaná u správcu dane alebo úhrada odmeny alebo mzdy fyzickej osobe, pokiaľ je takáto odmena alebo mzda zdaňovaná v Slovenskej republike. To znamená, že predmetný návrh zákona zabezpečuje nepriame zvyšovanie príjmov štátneho rozpočtu prostredníctvom daňového a odvodového systému pri stimulácii investičnej aktivity v Slovenskej republike.</w:t>
      </w:r>
    </w:p>
    <w:p w:rsidR="005630EC" w:rsidRPr="009E7FEE" w:rsidP="005630EC">
      <w:pPr>
        <w:pBdr>
          <w:top w:val="single" w:sz="4" w:space="1" w:color="auto"/>
          <w:left w:val="single" w:sz="4" w:space="4" w:color="auto"/>
          <w:bottom w:val="single" w:sz="4" w:space="1" w:color="auto"/>
          <w:right w:val="single" w:sz="4" w:space="4" w:color="auto"/>
        </w:pBdr>
        <w:bidi w:val="0"/>
        <w:jc w:val="both"/>
        <w:rPr>
          <w:rFonts w:ascii="Times New Roman" w:hAnsi="Times New Roman"/>
          <w:sz w:val="22"/>
          <w:szCs w:val="22"/>
        </w:rPr>
      </w:pPr>
      <w:r w:rsidRPr="009E7FEE">
        <w:rPr>
          <w:rFonts w:ascii="Times New Roman" w:hAnsi="Times New Roman"/>
          <w:sz w:val="22"/>
          <w:szCs w:val="22"/>
        </w:rPr>
        <w:t>Vzhľadom na uvedené skutočnosti nie je možné exaktne kvantifikovať úhradu zvýšených výdavkov štátneho rozpočtu.</w:t>
      </w:r>
    </w:p>
    <w:p w:rsidR="005630EC" w:rsidRPr="009E7FEE" w:rsidP="005630EC">
      <w:pPr>
        <w:pBdr>
          <w:top w:val="single" w:sz="4" w:space="1" w:color="auto"/>
          <w:left w:val="single" w:sz="4" w:space="4" w:color="auto"/>
          <w:bottom w:val="single" w:sz="4" w:space="1" w:color="auto"/>
          <w:right w:val="single" w:sz="4" w:space="4" w:color="auto"/>
        </w:pBdr>
        <w:bidi w:val="0"/>
        <w:jc w:val="both"/>
        <w:rPr>
          <w:rFonts w:ascii="Times New Roman" w:hAnsi="Times New Roman"/>
          <w:sz w:val="22"/>
          <w:szCs w:val="22"/>
        </w:rPr>
      </w:pPr>
      <w:r w:rsidRPr="009E7FEE">
        <w:rPr>
          <w:rFonts w:ascii="Times New Roman" w:hAnsi="Times New Roman"/>
          <w:sz w:val="22"/>
          <w:szCs w:val="22"/>
        </w:rPr>
        <w:t>Financovanie nového príspevku na podporu audiovizuálneho priemyslu bude zabezpečené v súlade s rozpisom záväzných ukazovateľov pre Ministerstvo kultúry Slovenskej republiky.</w:t>
      </w:r>
    </w:p>
    <w:p w:rsidR="005630EC" w:rsidRPr="009E7FEE" w:rsidP="005630EC">
      <w:pPr>
        <w:bidi w:val="0"/>
        <w:rPr>
          <w:rFonts w:ascii="Times New Roman" w:hAnsi="Times New Roman"/>
          <w:b/>
          <w:bCs/>
          <w:sz w:val="22"/>
          <w:szCs w:val="22"/>
        </w:rPr>
      </w:pPr>
    </w:p>
    <w:p w:rsidR="005630EC" w:rsidRPr="009E7FEE" w:rsidP="005630EC">
      <w:pPr>
        <w:bidi w:val="0"/>
        <w:rPr>
          <w:rFonts w:ascii="Times New Roman" w:hAnsi="Times New Roman"/>
          <w:b/>
          <w:bCs/>
          <w:sz w:val="22"/>
          <w:szCs w:val="22"/>
        </w:rPr>
      </w:pPr>
    </w:p>
    <w:p w:rsidR="005630EC" w:rsidRPr="009E7FEE" w:rsidP="005630EC">
      <w:pPr>
        <w:bidi w:val="0"/>
        <w:rPr>
          <w:rFonts w:ascii="Times New Roman" w:hAnsi="Times New Roman"/>
          <w:b/>
          <w:bCs/>
          <w:sz w:val="22"/>
          <w:szCs w:val="22"/>
        </w:rPr>
      </w:pPr>
      <w:r w:rsidRPr="009E7FEE">
        <w:rPr>
          <w:rFonts w:ascii="Times New Roman" w:hAnsi="Times New Roman"/>
          <w:b/>
          <w:bCs/>
          <w:sz w:val="22"/>
          <w:szCs w:val="22"/>
        </w:rPr>
        <w:t>2.3. Popis a charakteristika návrhu</w:t>
      </w:r>
    </w:p>
    <w:p w:rsidR="005630EC" w:rsidRPr="009E7FEE" w:rsidP="005630EC">
      <w:pPr>
        <w:bidi w:val="0"/>
        <w:rPr>
          <w:rFonts w:ascii="Times New Roman" w:hAnsi="Times New Roman"/>
          <w:sz w:val="22"/>
          <w:szCs w:val="22"/>
        </w:rPr>
      </w:pPr>
    </w:p>
    <w:p w:rsidR="005630EC" w:rsidRPr="009E7FEE" w:rsidP="005630EC">
      <w:pPr>
        <w:bidi w:val="0"/>
        <w:jc w:val="both"/>
        <w:rPr>
          <w:rFonts w:ascii="Times New Roman" w:hAnsi="Times New Roman"/>
          <w:b/>
          <w:bCs/>
          <w:sz w:val="22"/>
          <w:szCs w:val="22"/>
        </w:rPr>
      </w:pPr>
      <w:r w:rsidRPr="009E7FEE">
        <w:rPr>
          <w:rFonts w:ascii="Times New Roman" w:hAnsi="Times New Roman"/>
          <w:b/>
          <w:bCs/>
          <w:sz w:val="22"/>
          <w:szCs w:val="22"/>
        </w:rPr>
        <w:t>2.3.1. Popis návrhu:</w:t>
      </w:r>
    </w:p>
    <w:p w:rsidR="005630EC" w:rsidRPr="009E7FEE" w:rsidP="005630EC">
      <w:pPr>
        <w:bidi w:val="0"/>
        <w:rPr>
          <w:rFonts w:ascii="Times New Roman" w:hAnsi="Times New Roman"/>
          <w:sz w:val="22"/>
          <w:szCs w:val="22"/>
        </w:rPr>
      </w:pPr>
    </w:p>
    <w:p w:rsidR="005630EC" w:rsidRPr="009E7FEE" w:rsidP="005630EC">
      <w:pPr>
        <w:bidi w:val="0"/>
        <w:jc w:val="both"/>
        <w:rPr>
          <w:rFonts w:ascii="Times New Roman" w:hAnsi="Times New Roman"/>
          <w:sz w:val="22"/>
          <w:szCs w:val="22"/>
        </w:rPr>
      </w:pPr>
      <w:r w:rsidRPr="009E7FEE">
        <w:rPr>
          <w:rFonts w:ascii="Times New Roman" w:hAnsi="Times New Roman"/>
          <w:sz w:val="22"/>
          <w:szCs w:val="22"/>
        </w:rPr>
        <w:t xml:space="preserve">Predmetom návrhu zákona, ktorým sa mení a dopĺňa zákon č. 516/2008 Z. z. o Audiovizuálnom fonde a o zmene a doplnení niektorých zákonov v znení neskorších predpisov a o zmene a doplnení niektorých zákonov je </w:t>
      </w:r>
      <w:r w:rsidRPr="009E7FEE">
        <w:rPr>
          <w:rFonts w:ascii="Times New Roman" w:hAnsi="Times New Roman"/>
          <w:b/>
          <w:sz w:val="22"/>
          <w:szCs w:val="22"/>
        </w:rPr>
        <w:t>zavedenie nového systému podpory audiovizuálneho priemyslu v Slovenskej republike</w:t>
      </w:r>
      <w:r w:rsidRPr="009E7FEE">
        <w:rPr>
          <w:rFonts w:ascii="Times New Roman" w:hAnsi="Times New Roman"/>
          <w:sz w:val="22"/>
          <w:szCs w:val="22"/>
        </w:rPr>
        <w:t xml:space="preserve">. Poskytovateľom tejto podpory bude Audiovizuálny fond (ďalej len „fond“), pričom </w:t>
      </w:r>
      <w:r w:rsidRPr="009E7FEE">
        <w:rPr>
          <w:rFonts w:ascii="Times New Roman" w:hAnsi="Times New Roman"/>
          <w:b/>
          <w:sz w:val="22"/>
          <w:szCs w:val="22"/>
        </w:rPr>
        <w:t>podpora bude finančne zabezpečená osobitným príspevkom zo štátneho rozpočtu, ktorý bude fondu poskytovaný na základe zmluvy s Ministerstvom kultúry Slovenskej republiky z rozpočtovej kapitoly Ministerstva kultúry Slovenskej republiky</w:t>
      </w:r>
      <w:r w:rsidRPr="009E7FEE">
        <w:rPr>
          <w:rFonts w:ascii="Times New Roman" w:hAnsi="Times New Roman"/>
          <w:sz w:val="22"/>
          <w:szCs w:val="22"/>
        </w:rPr>
        <w:t>. Fond bude zároveň zabezpečovať administratívnu činnosť spojenú s prijímaním a posudzovaním projektov a žiadostí o poskytnutie podpory audiovizuálneho priemyslu, s uzatváraním zmlúv a s kontrolou účtovných dokladov čo bude kryté administratívnym poplatkom pri podaní žiadosti o registráciu filmového projektu, ktorý platí žiadateľ o podporu audiovizuálneho priemyslu na účet fondu v sume 1 000 eur.</w:t>
      </w:r>
    </w:p>
    <w:p w:rsidR="005630EC" w:rsidRPr="009E7FEE" w:rsidP="005630EC">
      <w:pPr>
        <w:bidi w:val="0"/>
        <w:jc w:val="both"/>
        <w:rPr>
          <w:rFonts w:ascii="Times New Roman" w:hAnsi="Times New Roman"/>
          <w:sz w:val="22"/>
          <w:szCs w:val="22"/>
        </w:rPr>
      </w:pPr>
    </w:p>
    <w:p w:rsidR="005630EC" w:rsidRPr="009E7FEE" w:rsidP="005630EC">
      <w:pPr>
        <w:bidi w:val="0"/>
        <w:jc w:val="both"/>
        <w:rPr>
          <w:rFonts w:ascii="Times New Roman" w:hAnsi="Times New Roman"/>
          <w:sz w:val="22"/>
          <w:szCs w:val="22"/>
        </w:rPr>
      </w:pPr>
      <w:r w:rsidRPr="009E7FEE">
        <w:rPr>
          <w:rFonts w:ascii="Times New Roman" w:hAnsi="Times New Roman"/>
          <w:sz w:val="22"/>
          <w:szCs w:val="22"/>
        </w:rPr>
        <w:t>Podporovaným filmovým projektom je audiovizuálne dielo, ktoré je hraným, dokumentárnym alebo animovaným kinematografickým dielom alebo dielom primárne určeným pre televízne vysielanie v rozsahu najmenej 70 minút, alebo časťou viacdielneho diela (seriálu, série, cyklu) primárne určeného pre televízne vysielanie, pričom priemerný rozsah jednej časti je najmenej 40 minút a ktoré spĺňa obsahové predpoklady, ktorými sa rozumie, že obsah audiovizuálneho diela je v súlade s príslušnými právnymi predpismi Európskej únie (preukazuje sa kultúrnym testom, ktorého vzor tvorí prílohu návrhu alebo koprodukčným štatútom vydaným oprávnenou osobou), je v súlade s právnym poriadkom Slovenskej republiky a nie je pornografického charakteru, neschvaľuje násilie ani otvorene neuráža ľudskú dôstojnosť.</w:t>
      </w:r>
    </w:p>
    <w:p w:rsidR="005630EC" w:rsidRPr="009E7FEE" w:rsidP="005630EC">
      <w:pPr>
        <w:bidi w:val="0"/>
        <w:jc w:val="both"/>
        <w:rPr>
          <w:rFonts w:ascii="Times New Roman" w:hAnsi="Times New Roman"/>
          <w:sz w:val="22"/>
          <w:szCs w:val="22"/>
        </w:rPr>
      </w:pPr>
      <w:r w:rsidRPr="009E7FEE">
        <w:rPr>
          <w:rFonts w:ascii="Times New Roman" w:hAnsi="Times New Roman"/>
          <w:sz w:val="22"/>
          <w:szCs w:val="22"/>
        </w:rPr>
        <w:t>V súvislosti s vytvorením daného audiovizuálneho diela musia byť na území Slovenskej republiky uhradené oprávnené výdavky (výdavky, ktoré podliehajú zdaneniu na území Slovenskej republiky) minimálne vo výške 2 000 000 eur a celkový plánovaný rozpočet audiovizuálneho diela nesmie byť nižší ako 2 500 000 eur.</w:t>
      </w:r>
    </w:p>
    <w:p w:rsidR="005630EC" w:rsidRPr="009E7FEE" w:rsidP="005630EC">
      <w:pPr>
        <w:bidi w:val="0"/>
        <w:jc w:val="both"/>
        <w:rPr>
          <w:rFonts w:ascii="Times New Roman" w:hAnsi="Times New Roman"/>
          <w:sz w:val="22"/>
          <w:szCs w:val="22"/>
        </w:rPr>
      </w:pPr>
    </w:p>
    <w:p w:rsidR="005630EC" w:rsidRPr="009E7FEE" w:rsidP="005630EC">
      <w:pPr>
        <w:bidi w:val="0"/>
        <w:jc w:val="both"/>
        <w:rPr>
          <w:rFonts w:ascii="Times New Roman" w:hAnsi="Times New Roman"/>
          <w:sz w:val="22"/>
          <w:szCs w:val="22"/>
        </w:rPr>
      </w:pPr>
      <w:r w:rsidRPr="009E7FEE">
        <w:rPr>
          <w:rFonts w:ascii="Times New Roman" w:hAnsi="Times New Roman"/>
          <w:sz w:val="22"/>
          <w:szCs w:val="22"/>
        </w:rPr>
        <w:t>Výška finančnej podpory poskytnutej fondom formou dotácie je vo výške 20 % oprávnených výdavkov.</w:t>
      </w:r>
    </w:p>
    <w:p w:rsidR="005630EC" w:rsidRPr="009E7FEE" w:rsidP="005630EC">
      <w:pPr>
        <w:bidi w:val="0"/>
        <w:jc w:val="both"/>
        <w:rPr>
          <w:rFonts w:ascii="Times New Roman" w:hAnsi="Times New Roman"/>
          <w:sz w:val="22"/>
          <w:szCs w:val="22"/>
        </w:rPr>
      </w:pPr>
    </w:p>
    <w:p w:rsidR="005630EC" w:rsidRPr="009E7FEE" w:rsidP="005630EC">
      <w:pPr>
        <w:bidi w:val="0"/>
        <w:rPr>
          <w:rFonts w:ascii="Times New Roman" w:hAnsi="Times New Roman"/>
          <w:sz w:val="22"/>
          <w:szCs w:val="22"/>
        </w:rPr>
      </w:pPr>
    </w:p>
    <w:p w:rsidR="005630EC" w:rsidRPr="009E7FEE" w:rsidP="005630EC">
      <w:pPr>
        <w:bidi w:val="0"/>
        <w:rPr>
          <w:rFonts w:ascii="Times New Roman" w:hAnsi="Times New Roman"/>
          <w:b/>
          <w:bCs/>
          <w:sz w:val="22"/>
          <w:szCs w:val="22"/>
        </w:rPr>
      </w:pPr>
      <w:r w:rsidRPr="009E7FEE">
        <w:rPr>
          <w:rFonts w:ascii="Times New Roman" w:hAnsi="Times New Roman"/>
          <w:b/>
          <w:bCs/>
          <w:sz w:val="22"/>
          <w:szCs w:val="22"/>
        </w:rPr>
        <w:t>2.3.2. Charakteristika návrhu podľa bodu  2.3.2. Metodiky :</w:t>
      </w:r>
    </w:p>
    <w:p w:rsidR="005630EC" w:rsidRPr="009E7FEE" w:rsidP="005630EC">
      <w:pPr>
        <w:bidi w:val="0"/>
        <w:rPr>
          <w:rFonts w:ascii="Times New Roman" w:hAnsi="Times New Roman"/>
          <w:sz w:val="22"/>
          <w:szCs w:val="22"/>
        </w:rPr>
      </w:pPr>
    </w:p>
    <w:p w:rsidR="005630EC" w:rsidRPr="009E7FEE" w:rsidP="005630EC">
      <w:pPr>
        <w:pStyle w:val="BodyText"/>
        <w:bidi w:val="0"/>
        <w:rPr>
          <w:rFonts w:ascii="Times New Roman" w:hAnsi="Times New Roman"/>
          <w:b/>
        </w:rPr>
      </w:pPr>
      <w:r w:rsidRPr="009E7FEE">
        <w:rPr>
          <w:rFonts w:ascii="Times New Roman" w:hAnsi="Times New Roman"/>
          <w:bdr w:val="single" w:sz="4" w:space="0" w:color="auto"/>
        </w:rPr>
        <w:t xml:space="preserve">     </w:t>
      </w:r>
      <w:r w:rsidRPr="009E7FEE">
        <w:rPr>
          <w:rFonts w:ascii="Times New Roman" w:hAnsi="Times New Roman"/>
        </w:rPr>
        <w:t xml:space="preserve">  </w:t>
      </w:r>
      <w:r w:rsidRPr="009E7FEE">
        <w:rPr>
          <w:rFonts w:ascii="Times New Roman" w:hAnsi="Times New Roman"/>
          <w:b/>
        </w:rPr>
        <w:t>zmena sadzby</w:t>
      </w:r>
    </w:p>
    <w:p w:rsidR="005630EC" w:rsidRPr="009E7FEE" w:rsidP="005630EC">
      <w:pPr>
        <w:pStyle w:val="BodyText"/>
        <w:bidi w:val="0"/>
        <w:rPr>
          <w:rFonts w:ascii="Times New Roman" w:hAnsi="Times New Roman"/>
          <w:b/>
        </w:rPr>
      </w:pPr>
      <w:r w:rsidRPr="009E7FEE">
        <w:rPr>
          <w:rFonts w:ascii="Times New Roman" w:hAnsi="Times New Roman"/>
          <w:b/>
          <w:bdr w:val="single" w:sz="4" w:space="0" w:color="auto"/>
        </w:rPr>
        <w:t xml:space="preserve">     </w:t>
      </w:r>
      <w:r w:rsidRPr="009E7FEE">
        <w:rPr>
          <w:rFonts w:ascii="Times New Roman" w:hAnsi="Times New Roman"/>
          <w:b/>
        </w:rPr>
        <w:t xml:space="preserve">  zmena v nároku</w:t>
      </w:r>
    </w:p>
    <w:p w:rsidR="005630EC" w:rsidRPr="009E7FEE" w:rsidP="005630EC">
      <w:pPr>
        <w:pStyle w:val="BodyText"/>
        <w:bidi w:val="0"/>
        <w:rPr>
          <w:rFonts w:ascii="Times New Roman" w:hAnsi="Times New Roman"/>
          <w:b/>
        </w:rPr>
      </w:pPr>
      <w:r w:rsidRPr="009E7FEE">
        <w:rPr>
          <w:rFonts w:ascii="Times New Roman" w:hAnsi="Times New Roman"/>
          <w:b/>
          <w:bdr w:val="single" w:sz="4" w:space="0" w:color="auto"/>
        </w:rPr>
        <w:t xml:space="preserve"> X </w:t>
      </w:r>
      <w:r w:rsidRPr="009E7FEE">
        <w:rPr>
          <w:rFonts w:ascii="Times New Roman" w:hAnsi="Times New Roman"/>
          <w:b/>
        </w:rPr>
        <w:t xml:space="preserve">  nová služba alebo nariadenie (alebo ich zrušenie)</w:t>
      </w:r>
    </w:p>
    <w:p w:rsidR="005630EC" w:rsidRPr="009E7FEE" w:rsidP="005630EC">
      <w:pPr>
        <w:pStyle w:val="BodyText"/>
        <w:bidi w:val="0"/>
        <w:rPr>
          <w:rFonts w:ascii="Times New Roman" w:hAnsi="Times New Roman"/>
          <w:b/>
        </w:rPr>
      </w:pPr>
      <w:r w:rsidRPr="009E7FEE">
        <w:rPr>
          <w:rFonts w:ascii="Times New Roman" w:hAnsi="Times New Roman"/>
          <w:b/>
          <w:bdr w:val="single" w:sz="4" w:space="0" w:color="auto"/>
        </w:rPr>
        <w:t xml:space="preserve">     </w:t>
      </w:r>
      <w:r w:rsidRPr="009E7FEE">
        <w:rPr>
          <w:rFonts w:ascii="Times New Roman" w:hAnsi="Times New Roman"/>
          <w:b/>
        </w:rPr>
        <w:t xml:space="preserve">  kombinovaný návrh</w:t>
      </w:r>
    </w:p>
    <w:p w:rsidR="005630EC" w:rsidRPr="009E7FEE" w:rsidP="005630EC">
      <w:pPr>
        <w:pStyle w:val="BodyText"/>
        <w:bidi w:val="0"/>
        <w:rPr>
          <w:rFonts w:ascii="Times New Roman" w:hAnsi="Times New Roman"/>
          <w:b/>
        </w:rPr>
      </w:pPr>
      <w:r w:rsidRPr="009E7FEE">
        <w:rPr>
          <w:rFonts w:ascii="Times New Roman" w:hAnsi="Times New Roman"/>
          <w:b/>
          <w:bdr w:val="single" w:sz="4" w:space="0" w:color="auto"/>
        </w:rPr>
        <w:t xml:space="preserve">     </w:t>
      </w:r>
      <w:r w:rsidRPr="009E7FEE">
        <w:rPr>
          <w:rFonts w:ascii="Times New Roman" w:hAnsi="Times New Roman"/>
          <w:b/>
        </w:rPr>
        <w:t xml:space="preserve">  iné </w:t>
      </w:r>
    </w:p>
    <w:p w:rsidR="005630EC" w:rsidRPr="009E7FEE" w:rsidP="005630EC">
      <w:pPr>
        <w:bidi w:val="0"/>
        <w:rPr>
          <w:rFonts w:ascii="Times New Roman" w:hAnsi="Times New Roman"/>
          <w:sz w:val="22"/>
          <w:szCs w:val="22"/>
        </w:rPr>
      </w:pPr>
    </w:p>
    <w:p w:rsidR="005630EC" w:rsidRPr="009E7FEE" w:rsidP="005630EC">
      <w:pPr>
        <w:bidi w:val="0"/>
        <w:rPr>
          <w:rFonts w:ascii="Times New Roman" w:hAnsi="Times New Roman"/>
          <w:sz w:val="22"/>
          <w:szCs w:val="22"/>
        </w:rPr>
      </w:pPr>
    </w:p>
    <w:p w:rsidR="005630EC" w:rsidRPr="009E7FEE" w:rsidP="005630EC">
      <w:pPr>
        <w:bidi w:val="0"/>
        <w:rPr>
          <w:rFonts w:ascii="Times New Roman" w:hAnsi="Times New Roman"/>
          <w:sz w:val="22"/>
          <w:szCs w:val="22"/>
        </w:rPr>
      </w:pPr>
      <w:r w:rsidRPr="009E7FEE">
        <w:rPr>
          <w:rFonts w:ascii="Times New Roman" w:hAnsi="Times New Roman"/>
          <w:b/>
          <w:bCs/>
          <w:sz w:val="22"/>
          <w:szCs w:val="22"/>
        </w:rPr>
        <w:t>2.3.3. Predpoklady vývoja objemu aktivít:</w:t>
      </w:r>
    </w:p>
    <w:p w:rsidR="005630EC" w:rsidRPr="009E7FEE" w:rsidP="005630EC">
      <w:pPr>
        <w:bidi w:val="0"/>
        <w:rPr>
          <w:rFonts w:ascii="Times New Roman" w:hAnsi="Times New Roman"/>
          <w:sz w:val="22"/>
          <w:szCs w:val="22"/>
        </w:rPr>
      </w:pPr>
    </w:p>
    <w:p w:rsidR="005630EC" w:rsidRPr="009E7FEE" w:rsidP="005630EC">
      <w:pPr>
        <w:bidi w:val="0"/>
        <w:ind w:firstLine="708"/>
        <w:jc w:val="both"/>
        <w:rPr>
          <w:rFonts w:ascii="Times New Roman" w:hAnsi="Times New Roman"/>
          <w:sz w:val="22"/>
          <w:szCs w:val="22"/>
        </w:rPr>
      </w:pPr>
      <w:r w:rsidRPr="009E7FEE">
        <w:rPr>
          <w:rFonts w:ascii="Times New Roman" w:hAnsi="Times New Roman"/>
          <w:sz w:val="22"/>
          <w:szCs w:val="22"/>
        </w:rPr>
        <w:t>Navrhovaná právna úprava predpokladá podávanie filmových projektov a žiadostí o podporu audiovizuálneho priemyslu v priemernom počte dva projekty za kalendárny rok, pričom sa predpokladá nábeh systému od roku 2014 (navrhovaná účinnosť zákona), kedy by potenciálni žiadatelia po prvý krát mohli registrovať na fonde svoje projekty, realizácia ktorých by však pre územie Slovenskej republiky končila najskôr v roku 2015 (predpoklad nie viac ako jedného projektu).</w:t>
      </w:r>
    </w:p>
    <w:p w:rsidR="005630EC" w:rsidRPr="009E7FEE" w:rsidP="005630EC">
      <w:pPr>
        <w:bidi w:val="0"/>
        <w:jc w:val="both"/>
        <w:rPr>
          <w:rFonts w:ascii="Times New Roman" w:hAnsi="Times New Roman"/>
          <w:sz w:val="22"/>
          <w:szCs w:val="22"/>
        </w:rPr>
      </w:pPr>
    </w:p>
    <w:p w:rsidR="005630EC" w:rsidRPr="009E7FEE" w:rsidP="005630EC">
      <w:pPr>
        <w:bidi w:val="0"/>
        <w:ind w:firstLine="708"/>
        <w:jc w:val="both"/>
        <w:rPr>
          <w:rFonts w:ascii="Times New Roman" w:hAnsi="Times New Roman"/>
          <w:sz w:val="22"/>
          <w:szCs w:val="22"/>
        </w:rPr>
      </w:pPr>
      <w:r w:rsidRPr="009E7FEE">
        <w:rPr>
          <w:rFonts w:ascii="Times New Roman" w:hAnsi="Times New Roman"/>
          <w:sz w:val="22"/>
          <w:szCs w:val="22"/>
        </w:rPr>
        <w:t xml:space="preserve">Proces podania žiadosti o podporu audiovizuálneho priemyslu začína tým, že žiadateľ predloží fondu </w:t>
      </w:r>
      <w:r w:rsidRPr="009E7FEE">
        <w:rPr>
          <w:rFonts w:ascii="Times New Roman" w:hAnsi="Times New Roman"/>
          <w:b/>
          <w:sz w:val="22"/>
          <w:szCs w:val="22"/>
        </w:rPr>
        <w:t>žiadosť o registráciu filmového projektu</w:t>
      </w:r>
      <w:r w:rsidRPr="009E7FEE">
        <w:rPr>
          <w:rFonts w:ascii="Times New Roman" w:hAnsi="Times New Roman"/>
          <w:sz w:val="22"/>
          <w:szCs w:val="22"/>
        </w:rPr>
        <w:t xml:space="preserve">, ktorým sa chce uchádzať o podporu, vyplní tlačivo pre kultúrny test – alebo predloží koprodukčný štatút – a pripojí základné dokumenty o projekte (scenár = obsahový zámer, rozpočet = investičný zámer, harmonogram = časový plán realizácie projektu) a ako osobitnú informáciu uvedie predpokladanú sumu nákladov na projekt, ktoré plánuje preinvestovať v SR. Fond po preverení povinných údajov vydá potvrdenie o registrácii filmového projektu, ktoré je platné 3 roky. </w:t>
      </w:r>
    </w:p>
    <w:p w:rsidR="005630EC" w:rsidRPr="009E7FEE" w:rsidP="005630EC">
      <w:pPr>
        <w:bidi w:val="0"/>
        <w:ind w:firstLine="708"/>
        <w:jc w:val="both"/>
        <w:rPr>
          <w:rFonts w:ascii="Times New Roman" w:hAnsi="Times New Roman"/>
          <w:sz w:val="22"/>
          <w:szCs w:val="22"/>
        </w:rPr>
      </w:pPr>
      <w:r w:rsidRPr="009E7FEE">
        <w:rPr>
          <w:rFonts w:ascii="Times New Roman" w:hAnsi="Times New Roman"/>
          <w:b/>
          <w:sz w:val="22"/>
          <w:szCs w:val="22"/>
        </w:rPr>
        <w:t>Žiadosť o podporu audiovizuálneho priemyslu</w:t>
      </w:r>
      <w:r w:rsidRPr="009E7FEE">
        <w:rPr>
          <w:rFonts w:ascii="Times New Roman" w:hAnsi="Times New Roman"/>
          <w:sz w:val="22"/>
          <w:szCs w:val="22"/>
        </w:rPr>
        <w:t xml:space="preserve"> je oprávnený fondu predložiť žiadateľ, ktorý má platné osvedčenie o registrácii filmového projektu; žiadosť sa predkladá spravidla po skončení realizácie audiovizuálneho diela na území Slovenskej republiky. Ak je žiadosť o podporu audiovizuálneho priemyslu úplná a zodpovedá určeným kritériám, fond vydá žiadateľovi o podporu investícií potvrdenie o celkovej výške oprávnených výdavkov, z ktorej sa mu vypočíta výška finančných prostriedkov na podporu investícií do filmového priemyslu (ďalej len „potvrdenie o oprávnených výdavkoch“).</w:t>
      </w:r>
    </w:p>
    <w:p w:rsidR="005630EC" w:rsidRPr="009E7FEE" w:rsidP="005630EC">
      <w:pPr>
        <w:bidi w:val="0"/>
        <w:ind w:firstLine="708"/>
        <w:jc w:val="both"/>
        <w:rPr>
          <w:rFonts w:ascii="Times New Roman" w:hAnsi="Times New Roman"/>
          <w:sz w:val="22"/>
          <w:szCs w:val="22"/>
        </w:rPr>
      </w:pPr>
      <w:r w:rsidRPr="009E7FEE">
        <w:rPr>
          <w:rFonts w:ascii="Times New Roman" w:hAnsi="Times New Roman"/>
          <w:sz w:val="22"/>
          <w:szCs w:val="22"/>
        </w:rPr>
        <w:t>Fond každoročne oznámi Ministerstvu kultúry Slovenskej republiky celkovú sumu finančných prostriedkov na podporu audiovizuálneho priemyslu, ktorú vypočíta na základe vydaných potvrdení o oprávnených výdavkoch. Fond žiadateľovi, ktorému bolo vydané potvrdenie o oprávnených výdavkoch, písomne oznámi výšku finančných prostriedkov, ktorá mu bude poskytnutá a následne fond predloží žiadateľovi návrh zmluvy o poskytnutí finančných prostriedkov na podporu audiovizuálneho priemyslu. Fond poskytne finančné prostriedky na základe písomnej zmluvy prijímateľovi finančných prostriedkov, ktorý má sídlo alebo miesto podnikania na území Slovenskej republiky a je zaregistrovaný u správcu dane.</w:t>
      </w:r>
    </w:p>
    <w:p w:rsidR="005630EC" w:rsidRPr="009E7FEE" w:rsidP="005630EC">
      <w:pPr>
        <w:bidi w:val="0"/>
        <w:jc w:val="both"/>
        <w:rPr>
          <w:rFonts w:ascii="Times New Roman" w:hAnsi="Times New Roman"/>
          <w:sz w:val="22"/>
          <w:szCs w:val="22"/>
        </w:rPr>
      </w:pPr>
    </w:p>
    <w:p w:rsidR="005630EC" w:rsidRPr="009E7FEE" w:rsidP="005630EC">
      <w:pPr>
        <w:bidi w:val="0"/>
        <w:jc w:val="both"/>
        <w:rPr>
          <w:rFonts w:ascii="Times New Roman" w:hAnsi="Times New Roman"/>
          <w:sz w:val="22"/>
          <w:szCs w:val="22"/>
        </w:rPr>
      </w:pPr>
    </w:p>
    <w:p w:rsidR="005630EC" w:rsidRPr="009E7FEE" w:rsidP="005630EC">
      <w:pPr>
        <w:bidi w:val="0"/>
        <w:jc w:val="right"/>
        <w:rPr>
          <w:rFonts w:ascii="Times New Roman" w:hAnsi="Times New Roman"/>
          <w:sz w:val="22"/>
          <w:szCs w:val="22"/>
        </w:rPr>
      </w:pPr>
      <w:r w:rsidRPr="009E7FEE">
        <w:rPr>
          <w:rFonts w:ascii="Times New Roman" w:hAnsi="Times New Roman"/>
          <w:sz w:val="22"/>
          <w:szCs w:val="22"/>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center"/>
              <w:rPr>
                <w:rFonts w:ascii="Times New Roman" w:hAnsi="Times New Roman"/>
                <w:b/>
                <w:bCs/>
                <w:color w:val="FFFFF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9E7FEE" w:rsidP="007D44DD">
            <w:pPr>
              <w:bidi w:val="0"/>
              <w:spacing w:after="0" w:line="240" w:lineRule="auto"/>
              <w:jc w:val="center"/>
              <w:rPr>
                <w:rFonts w:ascii="Times New Roman" w:hAnsi="Times New Roman"/>
                <w:b/>
                <w:bCs/>
                <w:color w:val="FFFFFF"/>
                <w:sz w:val="22"/>
                <w:szCs w:val="22"/>
              </w:rPr>
            </w:pPr>
            <w:r w:rsidRPr="009E7FEE">
              <w:rPr>
                <w:rFonts w:ascii="Times New Roman" w:hAnsi="Times New Roman"/>
                <w:b/>
                <w:bCs/>
                <w:color w:val="FFFFFF"/>
                <w:sz w:val="22"/>
                <w:szCs w:val="22"/>
              </w:rPr>
              <w:t>2016</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Počet podaných žiadostí o podporu audiovizuálneho priemyslu na AVF</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2</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3</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rPr>
                <w:rFonts w:ascii="Times New Roman" w:hAnsi="Times New Roman"/>
                <w:color w:val="000000"/>
                <w:sz w:val="22"/>
                <w:szCs w:val="22"/>
              </w:rPr>
            </w:pPr>
            <w:r w:rsidRPr="009E7FEE">
              <w:rPr>
                <w:rFonts w:ascii="Times New Roman" w:hAnsi="Times New Roman"/>
                <w:color w:val="000000"/>
                <w:sz w:val="22"/>
                <w:szCs w:val="22"/>
              </w:rPr>
              <w:t>Počet podporených žiadostí o podporu audiovizuálneho priemyslu na AVF</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0EC" w:rsidRPr="009E7FEE" w:rsidP="007D44DD">
            <w:pPr>
              <w:bidi w:val="0"/>
              <w:spacing w:after="0" w:line="240" w:lineRule="auto"/>
              <w:jc w:val="right"/>
              <w:rPr>
                <w:rFonts w:ascii="Times New Roman" w:hAnsi="Times New Roman"/>
                <w:color w:val="000000"/>
                <w:sz w:val="22"/>
                <w:szCs w:val="22"/>
              </w:rPr>
            </w:pPr>
            <w:r w:rsidRPr="009E7FEE">
              <w:rPr>
                <w:rFonts w:ascii="Times New Roman" w:hAnsi="Times New Roman"/>
                <w:color w:val="000000"/>
                <w:sz w:val="22"/>
                <w:szCs w:val="22"/>
              </w:rPr>
              <w:t>2</w:t>
            </w:r>
          </w:p>
        </w:tc>
      </w:tr>
    </w:tbl>
    <w:p w:rsidR="005630EC" w:rsidRPr="006F6A99" w:rsidP="005630EC">
      <w:pPr>
        <w:bidi w:val="0"/>
        <w:rPr>
          <w:rFonts w:ascii="Times New Roman" w:hAnsi="Times New Roman"/>
        </w:rPr>
      </w:pPr>
    </w:p>
    <w:p w:rsidR="005630EC" w:rsidRPr="006F6A99" w:rsidP="005630EC">
      <w:pPr>
        <w:pStyle w:val="BodyText"/>
        <w:tabs>
          <w:tab w:val="num" w:pos="1080"/>
        </w:tabs>
        <w:bidi w:val="0"/>
        <w:jc w:val="both"/>
        <w:rPr>
          <w:rFonts w:ascii="Times New Roman" w:hAnsi="Times New Roman"/>
          <w:b/>
          <w:bCs/>
          <w:szCs w:val="24"/>
        </w:rPr>
      </w:pPr>
    </w:p>
    <w:p w:rsidR="005630EC" w:rsidRPr="006F6A99" w:rsidP="005630EC">
      <w:pPr>
        <w:pStyle w:val="BodyText"/>
        <w:tabs>
          <w:tab w:val="num" w:pos="1080"/>
        </w:tabs>
        <w:bidi w:val="0"/>
        <w:jc w:val="both"/>
        <w:rPr>
          <w:rFonts w:ascii="Times New Roman" w:hAnsi="Times New Roman"/>
          <w:b/>
          <w:bCs/>
        </w:rPr>
        <w:sectPr w:rsidSect="001D37FD">
          <w:headerReference w:type="default" r:id="rId5"/>
          <w:footerReference w:type="even" r:id="rId6"/>
          <w:footerReference w:type="default" r:id="rId7"/>
          <w:footerReference w:type="first" r:id="rId8"/>
          <w:pgSz w:w="11906" w:h="16838"/>
          <w:pgMar w:top="1417" w:right="1417" w:bottom="1417" w:left="1417" w:header="708" w:footer="708" w:gutter="0"/>
          <w:lnNumType w:distance="0"/>
          <w:pgNumType w:start="1"/>
          <w:cols w:space="708"/>
          <w:noEndnote w:val="0"/>
          <w:bidi w:val="0"/>
          <w:docGrid w:linePitch="360"/>
        </w:sectPr>
      </w:pPr>
    </w:p>
    <w:p w:rsidR="005630EC" w:rsidRPr="006F6A99" w:rsidP="005630EC">
      <w:pPr>
        <w:bidi w:val="0"/>
        <w:rPr>
          <w:rFonts w:ascii="Times New Roman" w:hAnsi="Times New Roman"/>
          <w:b/>
          <w:bCs/>
        </w:rPr>
      </w:pPr>
      <w:r w:rsidRPr="006F6A99">
        <w:rPr>
          <w:rFonts w:ascii="Times New Roman" w:hAnsi="Times New Roman"/>
          <w:b/>
          <w:bCs/>
        </w:rPr>
        <w:t>2.3.4. Výpočty vplyvov na verejné financie</w:t>
      </w:r>
    </w:p>
    <w:p w:rsidR="005630EC" w:rsidRPr="006F6A99" w:rsidP="005630EC">
      <w:pPr>
        <w:bidi w:val="0"/>
        <w:rPr>
          <w:rFonts w:ascii="Times New Roman" w:hAnsi="Times New Roman"/>
        </w:rPr>
      </w:pPr>
    </w:p>
    <w:p w:rsidR="005630EC" w:rsidRPr="006F6A99" w:rsidP="005630EC">
      <w:pPr>
        <w:bidi w:val="0"/>
        <w:ind w:firstLine="708"/>
        <w:jc w:val="both"/>
        <w:rPr>
          <w:rFonts w:ascii="Times New Roman" w:hAnsi="Times New Roman"/>
        </w:rPr>
      </w:pPr>
      <w:r w:rsidRPr="006F6A99">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630EC" w:rsidRPr="006F6A99" w:rsidP="005630EC">
      <w:pPr>
        <w:pStyle w:val="BodyText"/>
        <w:tabs>
          <w:tab w:val="num" w:pos="1080"/>
        </w:tabs>
        <w:bidi w:val="0"/>
        <w:jc w:val="right"/>
        <w:rPr>
          <w:rFonts w:ascii="Times New Roman" w:hAnsi="Times New Roman"/>
          <w:b/>
          <w:bCs/>
          <w:szCs w:val="24"/>
        </w:rPr>
      </w:pPr>
      <w:r w:rsidRPr="006F6A99">
        <w:rPr>
          <w:rFonts w:ascii="Times New Roman" w:hAnsi="Times New Roman"/>
          <w:b/>
          <w:bCs/>
          <w:szCs w:val="24"/>
        </w:rPr>
        <w:t xml:space="preserve">Tabuľka č. 4 </w:t>
      </w:r>
    </w:p>
    <w:p w:rsidR="005630EC" w:rsidRPr="006F6A99" w:rsidP="005630EC">
      <w:pPr>
        <w:pStyle w:val="BodyText"/>
        <w:tabs>
          <w:tab w:val="num" w:pos="1080"/>
        </w:tabs>
        <w:bidi w:val="0"/>
        <w:spacing w:after="0"/>
        <w:jc w:val="both"/>
        <w:rPr>
          <w:rFonts w:ascii="Times New Roman" w:hAnsi="Times New Roman"/>
          <w:b/>
          <w:bCs/>
        </w:rPr>
      </w:pPr>
      <w:r>
        <w:rPr>
          <w:rFonts w:ascii="Times New Roman" w:hAnsi="Times New Roman"/>
          <w:b/>
          <w:bCs/>
        </w:rPr>
        <w:t>Audiovizuálny fond</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3</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4</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5</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6</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vertAlign w:val="superscript"/>
              </w:rPr>
            </w:pPr>
            <w:r w:rsidRPr="006F6A99">
              <w:rPr>
                <w:rFonts w:ascii="Times New Roman" w:hAnsi="Times New Roman"/>
                <w:b/>
                <w:bCs/>
              </w:rPr>
              <w:t>Daňové príjmy (100)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Pr>
                <w:rFonts w:ascii="Times New Roman" w:hAnsi="Times New Roman"/>
                <w:b/>
                <w:bCs/>
              </w:rPr>
              <w:t>- z toho i</w:t>
            </w:r>
            <w:r w:rsidRPr="00B237D0">
              <w:rPr>
                <w:rFonts w:ascii="Times New Roman" w:hAnsi="Times New Roman"/>
                <w:b/>
                <w:bCs/>
              </w:rPr>
              <w:t>né dane za tovary a</w:t>
            </w:r>
            <w:r>
              <w:rPr>
                <w:rFonts w:ascii="Times New Roman" w:hAnsi="Times New Roman"/>
                <w:b/>
                <w:bCs/>
              </w:rPr>
              <w:t> </w:t>
            </w:r>
            <w:r w:rsidRPr="00B237D0">
              <w:rPr>
                <w:rFonts w:ascii="Times New Roman" w:hAnsi="Times New Roman"/>
                <w:b/>
                <w:bCs/>
              </w:rPr>
              <w:t>slu</w:t>
            </w:r>
            <w:r>
              <w:rPr>
                <w:rFonts w:ascii="Times New Roman" w:hAnsi="Times New Roman"/>
                <w:b/>
                <w:bCs/>
              </w:rPr>
              <w:t>ž</w:t>
            </w:r>
            <w:r w:rsidRPr="00B237D0">
              <w:rPr>
                <w:rFonts w:ascii="Times New Roman" w:hAnsi="Times New Roman"/>
                <w:b/>
                <w:bCs/>
              </w:rPr>
              <w:t>by</w:t>
            </w:r>
            <w:r>
              <w:rPr>
                <w:rFonts w:ascii="Times New Roman" w:hAnsi="Times New Roman"/>
                <w:b/>
                <w:bCs/>
              </w:rPr>
              <w:t xml:space="preserve"> (139 </w:t>
            </w:r>
            <w:r w:rsidRPr="00B237D0">
              <w:rPr>
                <w:rFonts w:ascii="Times New Roman" w:hAnsi="Times New Roman"/>
                <w:b/>
                <w:bCs/>
              </w:rPr>
              <w:t>001</w:t>
            </w:r>
            <w:r>
              <w:rPr>
                <w:rFonts w:ascii="Times New Roman" w:hAnsi="Times New Roman"/>
                <w:b/>
                <w:bCs/>
              </w:rPr>
              <w:t>)</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iCs/>
                <w:color w:val="000000"/>
              </w:rPr>
            </w:pPr>
            <w:r>
              <w:rPr>
                <w:rFonts w:ascii="Times New Roman" w:hAnsi="Times New Roman"/>
                <w:iCs/>
                <w:color w:val="000000"/>
              </w:rPr>
              <w:t>0</w:t>
            </w:r>
          </w:p>
        </w:tc>
        <w:tc>
          <w:tcPr>
            <w:tcW w:w="1500" w:type="dxa"/>
            <w:tcBorders>
              <w:top w:val="nil"/>
              <w:left w:val="nil"/>
              <w:bottom w:val="single" w:sz="4" w:space="0" w:color="auto"/>
              <w:right w:val="single" w:sz="4" w:space="0" w:color="auto"/>
            </w:tcBorders>
            <w:textDirection w:val="lrTb"/>
            <w:vAlign w:val="top"/>
          </w:tcPr>
          <w:p w:rsidR="005630EC" w:rsidRPr="0098045C" w:rsidP="007D44DD">
            <w:pPr>
              <w:bidi w:val="0"/>
              <w:spacing w:after="0" w:line="240" w:lineRule="auto"/>
              <w:jc w:val="center"/>
              <w:rPr>
                <w:rFonts w:ascii="Times New Roman" w:hAnsi="Times New Roman"/>
                <w:iCs/>
                <w:color w:val="000000"/>
              </w:rPr>
            </w:pPr>
            <w:r w:rsidRPr="0098045C">
              <w:rPr>
                <w:rFonts w:ascii="Times New Roman" w:hAnsi="Times New Roman"/>
                <w:iCs/>
                <w:color w:val="000000"/>
              </w:rPr>
              <w:t>0</w:t>
            </w:r>
          </w:p>
        </w:tc>
        <w:tc>
          <w:tcPr>
            <w:tcW w:w="1500" w:type="dxa"/>
            <w:tcBorders>
              <w:top w:val="nil"/>
              <w:left w:val="nil"/>
              <w:bottom w:val="single" w:sz="4" w:space="0" w:color="auto"/>
              <w:right w:val="single" w:sz="4" w:space="0" w:color="auto"/>
            </w:tcBorders>
            <w:textDirection w:val="lrTb"/>
            <w:vAlign w:val="top"/>
          </w:tcPr>
          <w:p w:rsidR="005630EC" w:rsidRPr="0098045C" w:rsidP="007D44DD">
            <w:pPr>
              <w:bidi w:val="0"/>
              <w:spacing w:after="0" w:line="240" w:lineRule="auto"/>
              <w:jc w:val="center"/>
              <w:rPr>
                <w:rFonts w:ascii="Times New Roman" w:hAnsi="Times New Roman"/>
                <w:iCs/>
                <w:color w:val="000000"/>
              </w:rPr>
            </w:pPr>
            <w:r w:rsidRPr="0098045C">
              <w:rPr>
                <w:rFonts w:ascii="Times New Roman" w:hAnsi="Times New Roman"/>
                <w:iCs/>
                <w:color w:val="000000"/>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Nedaňové príjmy (200)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P="007D44DD">
            <w:pPr>
              <w:bidi w:val="0"/>
              <w:spacing w:after="0" w:line="240" w:lineRule="auto"/>
              <w:rPr>
                <w:rFonts w:ascii="Times New Roman" w:hAnsi="Times New Roman"/>
                <w:b/>
                <w:bCs/>
              </w:rPr>
            </w:pPr>
            <w:r>
              <w:rPr>
                <w:rFonts w:ascii="Times New Roman" w:hAnsi="Times New Roman"/>
                <w:b/>
                <w:bCs/>
              </w:rPr>
              <w:t xml:space="preserve">- z toho administratívne poplatky (221) – </w:t>
            </w:r>
          </w:p>
          <w:p w:rsidR="005630EC" w:rsidRPr="006F6A99" w:rsidP="007D44DD">
            <w:pPr>
              <w:bidi w:val="0"/>
              <w:spacing w:after="0" w:line="240" w:lineRule="auto"/>
              <w:rPr>
                <w:rFonts w:ascii="Times New Roman" w:hAnsi="Times New Roman"/>
                <w:b/>
                <w:bCs/>
              </w:rPr>
            </w:pPr>
            <w:r>
              <w:rPr>
                <w:rFonts w:ascii="Times New Roman" w:hAnsi="Times New Roman"/>
                <w:i/>
                <w:iCs/>
                <w:color w:val="000000"/>
              </w:rPr>
              <w:t>a</w:t>
            </w:r>
            <w:r w:rsidRPr="00DE72BD">
              <w:rPr>
                <w:rFonts w:ascii="Times New Roman" w:hAnsi="Times New Roman"/>
                <w:i/>
                <w:iCs/>
                <w:color w:val="000000"/>
              </w:rPr>
              <w:t>dministratívny poplatok pri podaní žiadosti o registráciu filmového projektu</w:t>
            </w:r>
          </w:p>
        </w:tc>
        <w:tc>
          <w:tcPr>
            <w:tcW w:w="1500" w:type="dxa"/>
            <w:tcBorders>
              <w:top w:val="nil"/>
              <w:left w:val="nil"/>
              <w:bottom w:val="single" w:sz="4" w:space="0" w:color="auto"/>
              <w:right w:val="single" w:sz="4" w:space="0" w:color="auto"/>
            </w:tcBorders>
            <w:textDirection w:val="lrTb"/>
            <w:vAlign w:val="center"/>
          </w:tcPr>
          <w:p w:rsidR="005630EC" w:rsidRPr="00C00561" w:rsidP="007D44DD">
            <w:pPr>
              <w:bidi w:val="0"/>
              <w:spacing w:after="0" w:line="240" w:lineRule="auto"/>
              <w:jc w:val="center"/>
              <w:rPr>
                <w:rFonts w:ascii="Times New Roman" w:hAnsi="Times New Roman"/>
                <w:bCs/>
              </w:rPr>
            </w:pPr>
            <w:r>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1 000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2 000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Granty a transfery (300)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rPr>
            </w:pPr>
            <w:r w:rsidRPr="00865D9A">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Pr>
                <w:rFonts w:ascii="Times New Roman" w:hAnsi="Times New Roman"/>
                <w:b/>
                <w:bCs/>
              </w:rPr>
              <w:t>- z toho t</w:t>
            </w:r>
            <w:r w:rsidRPr="00B237D0">
              <w:rPr>
                <w:rFonts w:ascii="Times New Roman" w:hAnsi="Times New Roman"/>
                <w:b/>
                <w:bCs/>
              </w:rPr>
              <w:t>ransfery v rámci verejnej správy</w:t>
            </w:r>
            <w:r>
              <w:rPr>
                <w:rFonts w:ascii="Times New Roman" w:hAnsi="Times New Roman"/>
                <w:sz w:val="16"/>
                <w:szCs w:val="16"/>
              </w:rPr>
              <w:t xml:space="preserve"> </w:t>
            </w:r>
            <w:r>
              <w:rPr>
                <w:rFonts w:ascii="Times New Roman" w:hAnsi="Times New Roman"/>
                <w:b/>
                <w:bCs/>
              </w:rPr>
              <w:t xml:space="preserve">(322) </w:t>
            </w:r>
            <w:r w:rsidRPr="00D33093">
              <w:rPr>
                <w:rFonts w:ascii="Times New Roman" w:hAnsi="Times New Roman"/>
                <w:i/>
                <w:iCs/>
                <w:color w:val="000000"/>
              </w:rPr>
              <w:t xml:space="preserve">- </w:t>
            </w:r>
            <w:r>
              <w:rPr>
                <w:rFonts w:ascii="Times New Roman" w:hAnsi="Times New Roman"/>
                <w:i/>
                <w:iCs/>
                <w:color w:val="000000"/>
              </w:rPr>
              <w:t>príspevok</w:t>
            </w:r>
            <w:r w:rsidRPr="00D33093">
              <w:rPr>
                <w:rFonts w:ascii="Times New Roman" w:hAnsi="Times New Roman"/>
                <w:i/>
                <w:iCs/>
                <w:color w:val="000000"/>
              </w:rPr>
              <w:t xml:space="preserve"> zo ŠR </w:t>
            </w:r>
            <w:r>
              <w:rPr>
                <w:rFonts w:ascii="Times New Roman" w:hAnsi="Times New Roman"/>
                <w:i/>
                <w:iCs/>
                <w:color w:val="000000"/>
              </w:rPr>
              <w:t xml:space="preserve">- </w:t>
            </w:r>
            <w:r w:rsidRPr="00D33093">
              <w:rPr>
                <w:rFonts w:ascii="Times New Roman" w:hAnsi="Times New Roman"/>
                <w:i/>
                <w:iCs/>
                <w:color w:val="000000"/>
              </w:rPr>
              <w:t>zmluva</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400 </w:t>
            </w:r>
            <w:r w:rsidRPr="00865D9A">
              <w:rPr>
                <w:rFonts w:ascii="Times New Roman" w:hAnsi="Times New Roman"/>
                <w:bCs/>
              </w:rPr>
              <w:t>000</w:t>
            </w:r>
          </w:p>
        </w:tc>
        <w:tc>
          <w:tcPr>
            <w:tcW w:w="1500" w:type="dxa"/>
            <w:tcBorders>
              <w:top w:val="nil"/>
              <w:left w:val="nil"/>
              <w:bottom w:val="single" w:sz="4" w:space="0" w:color="auto"/>
              <w:right w:val="single" w:sz="4" w:space="0" w:color="auto"/>
            </w:tcBorders>
            <w:textDirection w:val="lrTb"/>
            <w:vAlign w:val="center"/>
          </w:tcPr>
          <w:p w:rsidR="005630EC" w:rsidRPr="00865D9A" w:rsidP="007D44DD">
            <w:pPr>
              <w:bidi w:val="0"/>
              <w:spacing w:after="0" w:line="240" w:lineRule="auto"/>
              <w:jc w:val="center"/>
              <w:rPr>
                <w:rFonts w:ascii="Times New Roman" w:hAnsi="Times New Roman"/>
                <w:bCs/>
              </w:rPr>
            </w:pPr>
            <w:r>
              <w:rPr>
                <w:rFonts w:ascii="Times New Roman" w:hAnsi="Times New Roman"/>
                <w:bCs/>
              </w:rPr>
              <w:t>8</w:t>
            </w:r>
            <w:r w:rsidRPr="00865D9A">
              <w:rPr>
                <w:rFonts w:ascii="Times New Roman" w:hAnsi="Times New Roman"/>
                <w:bCs/>
              </w:rPr>
              <w:t>00</w:t>
            </w:r>
            <w:r>
              <w:rPr>
                <w:rFonts w:ascii="Times New Roman" w:hAnsi="Times New Roman"/>
                <w:bCs/>
              </w:rPr>
              <w:t> </w:t>
            </w:r>
            <w:r w:rsidRPr="00865D9A">
              <w:rPr>
                <w:rFonts w:ascii="Times New Roman" w:hAnsi="Times New Roman"/>
                <w:bCs/>
              </w:rPr>
              <w:t>000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C00561">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5D1CD3">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rPr>
                <w:rFonts w:ascii="Times New Roman" w:hAnsi="Times New Roman"/>
                <w:b/>
                <w:bCs/>
                <w:color w:val="FFFFFF"/>
              </w:rPr>
            </w:pPr>
            <w:r w:rsidRPr="006F6A99">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401 000</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802 000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630EC" w:rsidRPr="006F6A99" w:rsidP="007D44DD">
            <w:pPr>
              <w:bidi w:val="0"/>
              <w:spacing w:after="0" w:line="240" w:lineRule="auto"/>
              <w:rPr>
                <w:rFonts w:ascii="Times New Roman" w:hAnsi="Times New Roman"/>
                <w:color w:val="FFFFFF"/>
              </w:rPr>
            </w:pPr>
            <w:r w:rsidRPr="006F6A99">
              <w:rPr>
                <w:rFonts w:ascii="Times New Roman" w:hAnsi="Times New Roman"/>
                <w:color w:val="FFFFFF"/>
              </w:rPr>
              <w:t> </w:t>
            </w:r>
          </w:p>
        </w:tc>
      </w:tr>
    </w:tbl>
    <w:p w:rsidR="005630EC" w:rsidRPr="006F6A99" w:rsidP="005630EC">
      <w:pPr>
        <w:pStyle w:val="BodyText"/>
        <w:tabs>
          <w:tab w:val="num" w:pos="1080"/>
        </w:tabs>
        <w:bidi w:val="0"/>
        <w:jc w:val="both"/>
        <w:rPr>
          <w:rFonts w:ascii="Times New Roman" w:hAnsi="Times New Roman"/>
          <w:b/>
          <w:bCs/>
          <w:sz w:val="20"/>
        </w:rPr>
      </w:pPr>
      <w:r w:rsidRPr="006F6A99">
        <w:rPr>
          <w:rFonts w:ascii="Times New Roman" w:hAnsi="Times New Roman"/>
          <w:b/>
          <w:bCs/>
          <w:sz w:val="20"/>
        </w:rPr>
        <w:t>1 –  príjmy rozpísať až do položiek platnej ekonomickej klasifikácie</w:t>
      </w:r>
    </w:p>
    <w:p w:rsidR="005630EC" w:rsidP="005630EC">
      <w:pPr>
        <w:pStyle w:val="BodyText"/>
        <w:tabs>
          <w:tab w:val="num" w:pos="1080"/>
        </w:tabs>
        <w:bidi w:val="0"/>
        <w:spacing w:after="0"/>
        <w:jc w:val="both"/>
        <w:rPr>
          <w:rFonts w:ascii="Times New Roman" w:hAnsi="Times New Roman"/>
          <w:b/>
          <w:bCs/>
        </w:rPr>
      </w:pPr>
      <w:r>
        <w:rPr>
          <w:rFonts w:ascii="Times New Roman" w:hAnsi="Times New Roman"/>
          <w:b/>
          <w:bCs/>
        </w:rPr>
        <w:t>Ministerstvo kultúry Slovenskej republiky</w:t>
      </w:r>
    </w:p>
    <w:tbl>
      <w:tblPr>
        <w:tblStyle w:val="TableNormal"/>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3950" w:type="dxa"/>
          <w:tblCellMar>
            <w:left w:w="70" w:type="dxa"/>
            <w:right w:w="70" w:type="dxa"/>
          </w:tblCellMar>
        </w:tblPrEx>
        <w:trPr>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3</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4</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5</w:t>
            </w:r>
          </w:p>
        </w:tc>
        <w:tc>
          <w:tcPr>
            <w:tcW w:w="150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6</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vertAlign w:val="superscript"/>
              </w:rPr>
            </w:pPr>
            <w:r w:rsidRPr="006F6A99">
              <w:rPr>
                <w:rFonts w:ascii="Times New Roman" w:hAnsi="Times New Roman"/>
                <w:b/>
                <w:bCs/>
              </w:rPr>
              <w:t>Daňové príjmy (100)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D62F20">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Nedaňové príjmy (200)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D62F20">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Granty a transfery (300)</w:t>
            </w:r>
            <w:r w:rsidRPr="006F6A99">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D62F20">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D62F20">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rPr>
            </w:pPr>
            <w:r w:rsidRPr="006F6A99">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D62F20">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150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322F7D">
              <w:rPr>
                <w:rFonts w:ascii="Times New Roman" w:hAnsi="Times New Roman"/>
                <w:bCs/>
              </w:rPr>
              <w:t>0</w:t>
            </w:r>
          </w:p>
        </w:tc>
        <w:tc>
          <w:tcPr>
            <w:tcW w:w="300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rPr>
                <w:rFonts w:ascii="Times New Roman" w:hAnsi="Times New Roman"/>
                <w:b/>
                <w:bCs/>
                <w:color w:val="FFFFFF"/>
              </w:rPr>
            </w:pPr>
            <w:r w:rsidRPr="006F6A99">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rPr>
            </w:pPr>
            <w:r>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rPr>
            </w:pPr>
            <w:r>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rPr>
            </w:pPr>
            <w:r>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5630EC" w:rsidRPr="006F6A99" w:rsidP="007D44DD">
            <w:pPr>
              <w:bidi w:val="0"/>
              <w:spacing w:after="0" w:line="240" w:lineRule="auto"/>
              <w:rPr>
                <w:rFonts w:ascii="Times New Roman" w:hAnsi="Times New Roman"/>
                <w:color w:val="FFFFFF"/>
              </w:rPr>
            </w:pPr>
            <w:r w:rsidRPr="006F6A99">
              <w:rPr>
                <w:rFonts w:ascii="Times New Roman" w:hAnsi="Times New Roman"/>
                <w:color w:val="FFFFFF"/>
              </w:rPr>
              <w:t> </w:t>
            </w:r>
          </w:p>
        </w:tc>
      </w:tr>
    </w:tbl>
    <w:p w:rsidR="005630EC" w:rsidRPr="006F6A99" w:rsidP="005630EC">
      <w:pPr>
        <w:pStyle w:val="BodyText"/>
        <w:tabs>
          <w:tab w:val="num" w:pos="1080"/>
        </w:tabs>
        <w:bidi w:val="0"/>
        <w:jc w:val="both"/>
        <w:rPr>
          <w:rFonts w:ascii="Times New Roman" w:hAnsi="Times New Roman"/>
          <w:b/>
          <w:bCs/>
        </w:rPr>
      </w:pPr>
    </w:p>
    <w:p w:rsidR="005630EC" w:rsidRPr="006F6A99" w:rsidP="005630EC">
      <w:pPr>
        <w:pStyle w:val="BodyText"/>
        <w:tabs>
          <w:tab w:val="num" w:pos="1080"/>
        </w:tabs>
        <w:bidi w:val="0"/>
        <w:ind w:right="-578"/>
        <w:jc w:val="right"/>
        <w:rPr>
          <w:rFonts w:ascii="Times New Roman" w:hAnsi="Times New Roman"/>
          <w:b/>
          <w:bCs/>
          <w:szCs w:val="24"/>
        </w:rPr>
      </w:pPr>
      <w:r w:rsidRPr="006F6A99">
        <w:rPr>
          <w:rFonts w:ascii="Times New Roman" w:hAnsi="Times New Roman"/>
          <w:b/>
          <w:bCs/>
          <w:szCs w:val="24"/>
        </w:rPr>
        <w:t xml:space="preserve"> Tabuľka č. 5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630EC" w:rsidRPr="006F6A99" w:rsidP="007D44DD">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3</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4</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5</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sz w:val="20"/>
                <w:szCs w:val="20"/>
              </w:rPr>
            </w:pPr>
            <w:r w:rsidRPr="006F6A99">
              <w:rPr>
                <w:rFonts w:ascii="Times New Roman" w:hAnsi="Times New Roman"/>
                <w:b/>
                <w:bCs/>
                <w:sz w:val="20"/>
                <w:szCs w:val="20"/>
              </w:rPr>
              <w:t>Bežné výdavky (600)</w:t>
            </w:r>
            <w:r>
              <w:rPr>
                <w:rFonts w:ascii="Times New Roman" w:hAnsi="Times New Roman"/>
                <w:b/>
                <w:bCs/>
                <w:sz w:val="20"/>
                <w:szCs w:val="20"/>
              </w:rPr>
              <w:t xml:space="preserve"> – Audiovizuálny fond</w:t>
            </w:r>
          </w:p>
        </w:tc>
        <w:tc>
          <w:tcPr>
            <w:tcW w:w="154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401 000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802 000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630EC" w:rsidRPr="00D33093" w:rsidP="007D44DD">
            <w:pPr>
              <w:bidi w:val="0"/>
              <w:spacing w:after="0" w:line="240" w:lineRule="auto"/>
              <w:rPr>
                <w:rFonts w:ascii="Times New Roman" w:hAnsi="Times New Roman"/>
                <w:i/>
                <w:iCs/>
                <w:color w:val="000000"/>
              </w:rPr>
            </w:pPr>
            <w:r>
              <w:rPr>
                <w:rFonts w:ascii="Times New Roman" w:hAnsi="Times New Roman"/>
                <w:i/>
                <w:iCs/>
                <w:color w:val="000000"/>
              </w:rPr>
              <w:t xml:space="preserve"> </w:t>
            </w:r>
            <w:r w:rsidRPr="00D33093">
              <w:rPr>
                <w:rFonts w:ascii="Times New Roman" w:hAnsi="Times New Roman"/>
                <w:i/>
                <w:iCs/>
                <w:color w:val="000000"/>
              </w:rPr>
              <w:t xml:space="preserve">- </w:t>
            </w:r>
            <w:r>
              <w:rPr>
                <w:rFonts w:ascii="Times New Roman" w:hAnsi="Times New Roman"/>
                <w:i/>
                <w:iCs/>
                <w:color w:val="000000"/>
              </w:rPr>
              <w:t>príspevok</w:t>
            </w:r>
            <w:r w:rsidRPr="00D33093">
              <w:rPr>
                <w:rFonts w:ascii="Times New Roman" w:hAnsi="Times New Roman"/>
                <w:i/>
                <w:iCs/>
                <w:color w:val="000000"/>
              </w:rPr>
              <w:t xml:space="preserve"> zo ŠR </w:t>
            </w:r>
            <w:r>
              <w:rPr>
                <w:rFonts w:ascii="Times New Roman" w:hAnsi="Times New Roman"/>
                <w:i/>
                <w:iCs/>
                <w:color w:val="000000"/>
              </w:rPr>
              <w:t xml:space="preserve">- </w:t>
            </w:r>
            <w:r w:rsidRPr="00D33093">
              <w:rPr>
                <w:rFonts w:ascii="Times New Roman" w:hAnsi="Times New Roman"/>
                <w:i/>
                <w:iCs/>
                <w:color w:val="000000"/>
              </w:rPr>
              <w:t>zmluva</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sidRPr="00285761">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sidRPr="00285761">
              <w:rPr>
                <w:rFonts w:ascii="Times New Roman" w:hAnsi="Times New Roman"/>
                <w:i/>
                <w:iCs/>
                <w:color w:val="000000"/>
              </w:rPr>
              <w:t>400 000</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Pr>
                <w:rFonts w:ascii="Times New Roman" w:hAnsi="Times New Roman"/>
                <w:i/>
                <w:iCs/>
                <w:color w:val="000000"/>
              </w:rPr>
              <w:t>8</w:t>
            </w:r>
            <w:r w:rsidRPr="00285761">
              <w:rPr>
                <w:rFonts w:ascii="Times New Roman" w:hAnsi="Times New Roman"/>
                <w:i/>
                <w:iCs/>
                <w:color w:val="000000"/>
              </w:rPr>
              <w:t>00 000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630EC" w:rsidP="007D44DD">
            <w:pPr>
              <w:bidi w:val="0"/>
              <w:spacing w:after="0" w:line="240" w:lineRule="auto"/>
              <w:rPr>
                <w:rFonts w:ascii="Times New Roman" w:hAnsi="Times New Roman"/>
                <w:i/>
                <w:iCs/>
                <w:color w:val="000000"/>
              </w:rPr>
            </w:pPr>
            <w:r>
              <w:rPr>
                <w:rFonts w:ascii="Times New Roman" w:hAnsi="Times New Roman"/>
                <w:i/>
                <w:iCs/>
                <w:color w:val="000000"/>
              </w:rPr>
              <w:t xml:space="preserve"> - administratívny poplatok</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i/>
                <w:iCs/>
                <w:color w:val="000000"/>
              </w:rPr>
            </w:pPr>
            <w:r>
              <w:rPr>
                <w:rFonts w:ascii="Times New Roman" w:hAnsi="Times New Roman"/>
                <w:i/>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285761" w:rsidP="007D44DD">
            <w:pPr>
              <w:bidi w:val="0"/>
              <w:spacing w:after="0" w:line="240" w:lineRule="auto"/>
              <w:jc w:val="center"/>
              <w:rPr>
                <w:rFonts w:ascii="Times New Roman" w:hAnsi="Times New Roman"/>
                <w:i/>
                <w:iCs/>
                <w:color w:val="000000"/>
              </w:rPr>
            </w:pPr>
            <w:r>
              <w:rPr>
                <w:rFonts w:ascii="Times New Roman" w:hAnsi="Times New Roman"/>
                <w:i/>
                <w:iCs/>
                <w:color w:val="000000"/>
              </w:rPr>
              <w:t>1 000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i/>
                <w:iCs/>
                <w:color w:val="000000"/>
              </w:rPr>
            </w:pPr>
            <w:r>
              <w:rPr>
                <w:rFonts w:ascii="Times New Roman" w:hAnsi="Times New Roman"/>
                <w:i/>
                <w:iCs/>
                <w:color w:val="000000"/>
              </w:rPr>
              <w:t>2 000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Tovary a služby (630)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Bežné transfery </w:t>
            </w:r>
            <w:r>
              <w:rPr>
                <w:rFonts w:ascii="Times New Roman" w:hAnsi="Times New Roman"/>
                <w:sz w:val="20"/>
                <w:szCs w:val="20"/>
              </w:rPr>
              <w:t>641 012</w:t>
            </w:r>
            <w:r w:rsidRPr="009C4FF8">
              <w:rPr>
                <w:rFonts w:ascii="Times New Roman" w:hAnsi="Times New Roman"/>
                <w:sz w:val="20"/>
                <w:szCs w:val="20"/>
              </w:rPr>
              <w:t xml:space="preserve"> </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Splácanie úrokov a ostatné platby súvisiace s úvermi, pôžičkami a NFV (650)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sz w:val="20"/>
                <w:szCs w:val="20"/>
              </w:rPr>
            </w:pPr>
            <w:r w:rsidRPr="006F6A99">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Obstarávanie kapitálových aktív (710)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Kapitálové transfery (720)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RPr="007149EF" w:rsidP="007D44DD">
            <w:pPr>
              <w:bidi w:val="0"/>
              <w:spacing w:after="0" w:line="240" w:lineRule="auto"/>
              <w:jc w:val="center"/>
              <w:rPr>
                <w:rFonts w:ascii="Times New Roman" w:hAnsi="Times New Roman"/>
                <w:iCs/>
                <w:color w:val="000000"/>
              </w:rPr>
            </w:pPr>
            <w:r>
              <w:rPr>
                <w:rFonts w:ascii="Times New Roman" w:hAnsi="Times New Roman"/>
                <w:iCs/>
                <w:color w:val="000000"/>
              </w:rPr>
              <w:t>-</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Pr>
                <w:rFonts w:ascii="Times New Roman" w:hAnsi="Times New Roman"/>
              </w:rPr>
              <w:t>-</w:t>
            </w:r>
          </w:p>
        </w:tc>
        <w:tc>
          <w:tcPr>
            <w:tcW w:w="2220" w:type="dxa"/>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630EC" w:rsidRPr="006964CB" w:rsidP="007D44DD">
            <w:pPr>
              <w:bidi w:val="0"/>
              <w:spacing w:after="0" w:line="240" w:lineRule="auto"/>
              <w:rPr>
                <w:rFonts w:ascii="Times New Roman" w:hAnsi="Times New Roman"/>
                <w:b/>
                <w:bCs/>
                <w:color w:val="FFFFFF"/>
                <w:sz w:val="20"/>
                <w:szCs w:val="20"/>
              </w:rPr>
            </w:pPr>
            <w:r w:rsidRPr="006964CB">
              <w:rPr>
                <w:rFonts w:ascii="Times New Roman" w:hAnsi="Times New Roman"/>
                <w:b/>
                <w:bCs/>
                <w:color w:val="FFFFFF"/>
                <w:sz w:val="20"/>
                <w:szCs w:val="20"/>
              </w:rPr>
              <w:t>Dopad na výdavky verejnej správy celkom</w:t>
            </w:r>
            <w:r>
              <w:rPr>
                <w:rFonts w:ascii="Times New Roman" w:hAnsi="Times New Roman"/>
                <w:b/>
                <w:bCs/>
                <w:color w:val="FFFFFF"/>
                <w:sz w:val="20"/>
                <w:szCs w:val="20"/>
              </w:rPr>
              <w:t xml:space="preserve"> –</w:t>
            </w:r>
            <w:r w:rsidRPr="0007416C">
              <w:rPr>
                <w:rFonts w:ascii="Times New Roman" w:hAnsi="Times New Roman"/>
                <w:b/>
                <w:bCs/>
                <w:sz w:val="20"/>
                <w:szCs w:val="20"/>
              </w:rPr>
              <w:t xml:space="preserve"> </w:t>
            </w:r>
            <w:r>
              <w:rPr>
                <w:rFonts w:ascii="Times New Roman" w:hAnsi="Times New Roman"/>
                <w:b/>
                <w:bCs/>
                <w:sz w:val="20"/>
                <w:szCs w:val="20"/>
              </w:rPr>
              <w:t>Audiovizuálny fond</w:t>
            </w:r>
          </w:p>
        </w:tc>
        <w:tc>
          <w:tcPr>
            <w:tcW w:w="1540" w:type="dxa"/>
            <w:tcBorders>
              <w:top w:val="nil"/>
              <w:left w:val="nil"/>
              <w:bottom w:val="none" w:sz="0"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401 000</w:t>
            </w: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5D9A" w:rsidP="007D44DD">
            <w:pPr>
              <w:bidi w:val="0"/>
              <w:spacing w:after="0" w:line="240" w:lineRule="auto"/>
              <w:jc w:val="center"/>
              <w:rPr>
                <w:rFonts w:ascii="Times New Roman" w:hAnsi="Times New Roman"/>
                <w:b/>
                <w:bCs/>
                <w:color w:val="FFFFFF"/>
              </w:rPr>
            </w:pPr>
            <w:r>
              <w:rPr>
                <w:rFonts w:ascii="Times New Roman" w:hAnsi="Times New Roman"/>
                <w:b/>
                <w:bCs/>
                <w:color w:val="FFFFFF"/>
              </w:rPr>
              <w:t>802 000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630EC" w:rsidRPr="006964CB" w:rsidP="007D44DD">
            <w:pPr>
              <w:bidi w:val="0"/>
              <w:spacing w:after="0" w:line="240" w:lineRule="auto"/>
              <w:rPr>
                <w:rFonts w:ascii="Times New Roman" w:hAnsi="Times New Roman"/>
                <w:color w:val="FFFFFF"/>
              </w:rPr>
            </w:pPr>
            <w:r w:rsidRPr="006964CB">
              <w:rPr>
                <w:rFonts w:ascii="Times New Roman" w:hAnsi="Times New Roman"/>
                <w:color w:val="FFFFFF"/>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Bežné výdavky</w:t>
            </w:r>
            <w:r w:rsidRPr="006964CB">
              <w:rPr>
                <w:rFonts w:ascii="Times New Roman" w:hAnsi="Times New Roman"/>
                <w:b/>
                <w:bCs/>
                <w:sz w:val="20"/>
                <w:szCs w:val="20"/>
              </w:rPr>
              <w:t xml:space="preserve"> </w:t>
            </w:r>
            <w:r w:rsidRPr="006964CB">
              <w:rPr>
                <w:rFonts w:ascii="Times New Roman" w:hAnsi="Times New Roman"/>
                <w:bCs/>
                <w:sz w:val="20"/>
                <w:szCs w:val="20"/>
              </w:rPr>
              <w:t>(600)</w:t>
            </w:r>
            <w:r w:rsidRPr="006964CB">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 xml:space="preserve">               </w:t>
            </w:r>
            <w:r w:rsidRPr="006964CB">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Cs/>
                <w:sz w:val="20"/>
                <w:szCs w:val="20"/>
              </w:rPr>
            </w:pPr>
            <w:r w:rsidRPr="006964CB">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40"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r>
              <w:rPr>
                <w:rFonts w:ascii="Times New Roman" w:hAnsi="Times New Roman"/>
                <w:b/>
                <w:bCs/>
              </w:rPr>
              <w:t>-</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bl>
    <w:p w:rsidR="005630EC" w:rsidP="005630EC">
      <w:pPr>
        <w:pStyle w:val="BodyText"/>
        <w:tabs>
          <w:tab w:val="num" w:pos="1080"/>
        </w:tabs>
        <w:bidi w:val="0"/>
        <w:ind w:left="-900"/>
        <w:jc w:val="both"/>
        <w:rPr>
          <w:rFonts w:ascii="Times New Roman" w:hAnsi="Times New Roman"/>
          <w:b/>
          <w:bCs/>
          <w:sz w:val="20"/>
        </w:rPr>
      </w:pPr>
      <w:r w:rsidRPr="006964CB">
        <w:rPr>
          <w:rFonts w:ascii="Times New Roman" w:hAnsi="Times New Roman"/>
          <w:b/>
          <w:bCs/>
          <w:sz w:val="20"/>
        </w:rPr>
        <w:t>2 –  výdavky rozpísať až do položiek platnej ekonomickej klasifikácie</w:t>
      </w:r>
      <w:r>
        <w:rPr>
          <w:rFonts w:ascii="Times New Roman" w:hAnsi="Times New Roman"/>
          <w:b/>
          <w:bCs/>
          <w:sz w:val="20"/>
        </w:rPr>
        <w:t>-</w:t>
      </w:r>
    </w:p>
    <w:p w:rsidR="005630EC" w:rsidP="005630EC">
      <w:pPr>
        <w:pStyle w:val="BodyText"/>
        <w:tabs>
          <w:tab w:val="num" w:pos="1080"/>
        </w:tabs>
        <w:bidi w:val="0"/>
        <w:ind w:left="-900"/>
        <w:jc w:val="both"/>
        <w:rPr>
          <w:rFonts w:ascii="Times New Roman" w:hAnsi="Times New Roman"/>
          <w:b/>
          <w:bCs/>
          <w:sz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5630EC" w:rsidRPr="006F6A99" w:rsidP="007D44DD">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5630EC" w:rsidRPr="006F6A99" w:rsidP="007D44DD">
            <w:pPr>
              <w:bidi w:val="0"/>
              <w:spacing w:after="0" w:line="240" w:lineRule="auto"/>
              <w:jc w:val="center"/>
              <w:rPr>
                <w:rFonts w:ascii="Times New Roman" w:hAnsi="Times New Roman"/>
                <w:b/>
                <w:bCs/>
                <w:color w:val="FFFFFF"/>
                <w:sz w:val="20"/>
                <w:szCs w:val="20"/>
              </w:rPr>
            </w:pPr>
            <w:r w:rsidRPr="006F6A99">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630EC" w:rsidRPr="006F6A99" w:rsidP="007D44DD">
            <w:pPr>
              <w:bidi w:val="0"/>
              <w:spacing w:after="0" w:line="240" w:lineRule="auto"/>
              <w:jc w:val="center"/>
              <w:rPr>
                <w:rFonts w:ascii="Times New Roman" w:hAnsi="Times New Roman"/>
                <w:b/>
                <w:bCs/>
                <w:color w:val="FFFFFF"/>
              </w:rPr>
            </w:pPr>
            <w:r w:rsidRPr="006F6A99">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3</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4</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5</w:t>
            </w:r>
          </w:p>
        </w:tc>
        <w:tc>
          <w:tcPr>
            <w:tcW w:w="1540" w:type="dxa"/>
            <w:tcBorders>
              <w:top w:val="nil"/>
              <w:left w:val="nil"/>
              <w:bottom w:val="single" w:sz="4" w:space="0" w:color="auto"/>
              <w:right w:val="single" w:sz="4" w:space="0" w:color="auto"/>
            </w:tcBorders>
            <w:shd w:val="clear" w:color="auto" w:fill="000000"/>
            <w:textDirection w:val="lrTb"/>
            <w:vAlign w:val="center"/>
          </w:tcPr>
          <w:p w:rsidR="005630EC" w:rsidRPr="00D33093" w:rsidP="007D44DD">
            <w:pPr>
              <w:bidi w:val="0"/>
              <w:spacing w:after="0" w:line="240" w:lineRule="auto"/>
              <w:jc w:val="center"/>
              <w:rPr>
                <w:rFonts w:ascii="Times New Roman" w:hAnsi="Times New Roman"/>
                <w:b/>
                <w:bCs/>
                <w:color w:val="FFFFFF"/>
              </w:rPr>
            </w:pPr>
            <w:r w:rsidRPr="00D33093">
              <w:rPr>
                <w:rFonts w:ascii="Times New Roman" w:hAnsi="Times New Roman"/>
                <w:b/>
                <w:bCs/>
                <w:color w:val="FFFFFF"/>
              </w:rPr>
              <w:t>201</w:t>
            </w:r>
            <w:r>
              <w:rPr>
                <w:rFonts w:ascii="Times New Roman" w:hAnsi="Times New Roman"/>
                <w:b/>
                <w:bCs/>
                <w:color w:val="FFFFFF"/>
              </w:rPr>
              <w:t>6</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sz w:val="20"/>
                <w:szCs w:val="20"/>
              </w:rPr>
            </w:pPr>
            <w:r w:rsidRPr="006F6A99">
              <w:rPr>
                <w:rFonts w:ascii="Times New Roman" w:hAnsi="Times New Roman"/>
                <w:b/>
                <w:bCs/>
                <w:sz w:val="20"/>
                <w:szCs w:val="20"/>
              </w:rPr>
              <w:t>Bežné výdavky (600)</w:t>
            </w:r>
            <w:r>
              <w:rPr>
                <w:rFonts w:ascii="Times New Roman" w:hAnsi="Times New Roman"/>
                <w:b/>
                <w:bCs/>
                <w:sz w:val="20"/>
                <w:szCs w:val="20"/>
              </w:rPr>
              <w:t xml:space="preserve"> – Ministerstvo kultúry Slovenskej republiky</w:t>
            </w:r>
          </w:p>
        </w:tc>
        <w:tc>
          <w:tcPr>
            <w:tcW w:w="154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iCs/>
                <w:color w:val="000000"/>
              </w:rPr>
            </w:pPr>
            <w:r>
              <w:rPr>
                <w:rFonts w:ascii="Times New Roman" w:hAnsi="Times New Roman"/>
                <w:b/>
                <w:bCs/>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iCs/>
                <w:color w:val="000000"/>
              </w:rPr>
            </w:pPr>
            <w:r>
              <w:rPr>
                <w:rFonts w:ascii="Times New Roman" w:hAnsi="Times New Roman"/>
                <w:b/>
                <w:bCs/>
                <w:iCs/>
                <w:color w:val="000000"/>
              </w:rPr>
              <w:t>400 000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b/>
                <w:bCs/>
                <w:iCs/>
                <w:color w:val="000000"/>
              </w:rPr>
            </w:pPr>
            <w:r>
              <w:rPr>
                <w:rFonts w:ascii="Times New Roman" w:hAnsi="Times New Roman"/>
                <w:b/>
                <w:bCs/>
                <w:iCs/>
                <w:color w:val="000000"/>
              </w:rPr>
              <w:t>800 000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vertAlign w:val="superscript"/>
              </w:rPr>
            </w:pPr>
            <w:r w:rsidRPr="006F6A99">
              <w:rPr>
                <w:rFonts w:ascii="Times New Roman" w:hAnsi="Times New Roman"/>
                <w:sz w:val="20"/>
                <w:szCs w:val="20"/>
              </w:rPr>
              <w:t xml:space="preserve">  Tovary a služby (630)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F7618C">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Bežné transfery </w:t>
            </w:r>
            <w:r>
              <w:rPr>
                <w:rFonts w:ascii="Times New Roman" w:hAnsi="Times New Roman"/>
                <w:sz w:val="20"/>
                <w:szCs w:val="20"/>
              </w:rPr>
              <w:t>641 012</w:t>
            </w:r>
          </w:p>
        </w:tc>
        <w:tc>
          <w:tcPr>
            <w:tcW w:w="154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F6A99" w:rsidP="007D44DD">
            <w:pPr>
              <w:bidi w:val="0"/>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630EC" w:rsidRPr="00D33093" w:rsidP="007D44DD">
            <w:pPr>
              <w:bidi w:val="0"/>
              <w:spacing w:after="0" w:line="240" w:lineRule="auto"/>
              <w:rPr>
                <w:rFonts w:ascii="Times New Roman" w:hAnsi="Times New Roman"/>
                <w:i/>
                <w:iCs/>
                <w:color w:val="000000"/>
              </w:rPr>
            </w:pPr>
            <w:r>
              <w:rPr>
                <w:rFonts w:ascii="Times New Roman" w:hAnsi="Times New Roman"/>
                <w:i/>
                <w:iCs/>
                <w:color w:val="000000"/>
              </w:rPr>
              <w:t xml:space="preserve"> </w:t>
            </w:r>
            <w:r w:rsidRPr="00D33093">
              <w:rPr>
                <w:rFonts w:ascii="Times New Roman" w:hAnsi="Times New Roman"/>
                <w:i/>
                <w:iCs/>
                <w:color w:val="000000"/>
              </w:rPr>
              <w:t xml:space="preserve">- </w:t>
            </w:r>
            <w:r>
              <w:rPr>
                <w:rFonts w:ascii="Times New Roman" w:hAnsi="Times New Roman"/>
                <w:i/>
                <w:iCs/>
                <w:color w:val="000000"/>
              </w:rPr>
              <w:t>príspevok</w:t>
            </w:r>
            <w:r w:rsidRPr="00D33093">
              <w:rPr>
                <w:rFonts w:ascii="Times New Roman" w:hAnsi="Times New Roman"/>
                <w:i/>
                <w:iCs/>
                <w:color w:val="000000"/>
              </w:rPr>
              <w:t xml:space="preserve"> zo ŠR </w:t>
            </w:r>
            <w:r>
              <w:rPr>
                <w:rFonts w:ascii="Times New Roman" w:hAnsi="Times New Roman"/>
                <w:i/>
                <w:iCs/>
                <w:color w:val="000000"/>
              </w:rPr>
              <w:t xml:space="preserve">- </w:t>
            </w:r>
            <w:r w:rsidRPr="00D33093">
              <w:rPr>
                <w:rFonts w:ascii="Times New Roman" w:hAnsi="Times New Roman"/>
                <w:i/>
                <w:iCs/>
                <w:color w:val="000000"/>
              </w:rPr>
              <w:t>zmluva</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400 000</w:t>
            </w:r>
          </w:p>
        </w:tc>
        <w:tc>
          <w:tcPr>
            <w:tcW w:w="1540" w:type="dxa"/>
            <w:tcBorders>
              <w:top w:val="nil"/>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Pr>
                <w:rFonts w:ascii="Times New Roman" w:hAnsi="Times New Roman"/>
                <w:iCs/>
                <w:color w:val="000000"/>
              </w:rPr>
              <w:t>8</w:t>
            </w:r>
            <w:r w:rsidRPr="00860913">
              <w:rPr>
                <w:rFonts w:ascii="Times New Roman" w:hAnsi="Times New Roman"/>
                <w:iCs/>
                <w:color w:val="000000"/>
              </w:rPr>
              <w:t>00 000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Splácanie úrokov a ostatné platby súvisiace s úvermi, pôžičkami a NFV (650)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b/>
                <w:bCs/>
                <w:sz w:val="20"/>
                <w:szCs w:val="20"/>
              </w:rPr>
            </w:pPr>
            <w:r w:rsidRPr="006F6A99">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Obstarávanie kapitálových aktív (710)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F6A99" w:rsidP="007D44DD">
            <w:pPr>
              <w:bidi w:val="0"/>
              <w:spacing w:after="0" w:line="240" w:lineRule="auto"/>
              <w:rPr>
                <w:rFonts w:ascii="Times New Roman" w:hAnsi="Times New Roman"/>
                <w:sz w:val="20"/>
                <w:szCs w:val="20"/>
              </w:rPr>
            </w:pPr>
            <w:r w:rsidRPr="006F6A99">
              <w:rPr>
                <w:rFonts w:ascii="Times New Roman" w:hAnsi="Times New Roman"/>
                <w:sz w:val="20"/>
                <w:szCs w:val="20"/>
              </w:rPr>
              <w:t xml:space="preserve">  Kapitálové transfery (720)</w:t>
            </w:r>
            <w:r w:rsidRPr="006F6A99">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F6A99" w:rsidP="007D44DD">
            <w:pPr>
              <w:bidi w:val="0"/>
              <w:spacing w:after="0" w:line="240" w:lineRule="auto"/>
              <w:rPr>
                <w:rFonts w:ascii="Times New Roman" w:hAnsi="Times New Roman"/>
              </w:rPr>
            </w:pPr>
            <w:r w:rsidRPr="006F6A99">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1540" w:type="dxa"/>
            <w:tcBorders>
              <w:top w:val="nil"/>
              <w:left w:val="nil"/>
              <w:bottom w:val="single" w:sz="4" w:space="0" w:color="auto"/>
              <w:right w:val="single" w:sz="4" w:space="0" w:color="auto"/>
            </w:tcBorders>
            <w:shd w:val="clear" w:color="auto" w:fill="FFFF99"/>
            <w:textDirection w:val="lrTb"/>
            <w:vAlign w:val="center"/>
          </w:tcPr>
          <w:p w:rsidR="005630EC" w:rsidP="007D44DD">
            <w:pPr>
              <w:bidi w:val="0"/>
              <w:spacing w:after="0" w:line="240" w:lineRule="auto"/>
              <w:jc w:val="center"/>
              <w:rPr>
                <w:rFonts w:ascii="Times New Roman" w:hAnsi="Times New Roman"/>
              </w:rPr>
            </w:pPr>
            <w:r w:rsidRPr="00807B17">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630EC" w:rsidRPr="006964CB" w:rsidP="007D44DD">
            <w:pPr>
              <w:bidi w:val="0"/>
              <w:spacing w:after="0" w:line="240" w:lineRule="auto"/>
              <w:rPr>
                <w:rFonts w:ascii="Times New Roman" w:hAnsi="Times New Roman"/>
                <w:b/>
                <w:bCs/>
                <w:color w:val="FFFFFF"/>
                <w:sz w:val="20"/>
                <w:szCs w:val="20"/>
              </w:rPr>
            </w:pPr>
            <w:r w:rsidRPr="006964CB">
              <w:rPr>
                <w:rFonts w:ascii="Times New Roman" w:hAnsi="Times New Roman"/>
                <w:b/>
                <w:bCs/>
                <w:color w:val="FFFFFF"/>
                <w:sz w:val="20"/>
                <w:szCs w:val="20"/>
              </w:rPr>
              <w:t>Dopad na výdavky verejnej správy celkom</w:t>
            </w:r>
            <w:r>
              <w:rPr>
                <w:rFonts w:ascii="Times New Roman" w:hAnsi="Times New Roman"/>
                <w:b/>
                <w:bCs/>
                <w:color w:val="FFFFFF"/>
                <w:sz w:val="20"/>
                <w:szCs w:val="20"/>
              </w:rPr>
              <w:t xml:space="preserve"> – Ministerstvo kultúry SR</w:t>
            </w:r>
          </w:p>
        </w:tc>
        <w:tc>
          <w:tcPr>
            <w:tcW w:w="1540" w:type="dxa"/>
            <w:tcBorders>
              <w:top w:val="nil"/>
              <w:left w:val="nil"/>
              <w:bottom w:val="none" w:sz="0"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0913" w:rsidP="007D44DD">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0</w:t>
            </w: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0913" w:rsidP="007D44DD">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400 000</w:t>
            </w:r>
          </w:p>
        </w:tc>
        <w:tc>
          <w:tcPr>
            <w:tcW w:w="1540" w:type="dxa"/>
            <w:tcBorders>
              <w:top w:val="nil"/>
              <w:left w:val="nil"/>
              <w:bottom w:val="none" w:sz="0" w:space="0" w:color="auto"/>
              <w:right w:val="single" w:sz="4" w:space="0" w:color="auto"/>
            </w:tcBorders>
            <w:shd w:val="clear" w:color="auto" w:fill="000000"/>
            <w:textDirection w:val="lrTb"/>
            <w:vAlign w:val="center"/>
          </w:tcPr>
          <w:p w:rsidR="005630EC" w:rsidRPr="00860913" w:rsidP="007D44DD">
            <w:pPr>
              <w:bidi w:val="0"/>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800 000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5630EC" w:rsidRPr="006964CB" w:rsidP="007D44DD">
            <w:pPr>
              <w:bidi w:val="0"/>
              <w:spacing w:after="0" w:line="240" w:lineRule="auto"/>
              <w:rPr>
                <w:rFonts w:ascii="Times New Roman" w:hAnsi="Times New Roman"/>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Bežné výdavky</w:t>
            </w:r>
            <w:r w:rsidRPr="006964CB">
              <w:rPr>
                <w:rFonts w:ascii="Times New Roman" w:hAnsi="Times New Roman"/>
                <w:b/>
                <w:bCs/>
                <w:sz w:val="20"/>
                <w:szCs w:val="20"/>
              </w:rPr>
              <w:t xml:space="preserve"> </w:t>
            </w:r>
            <w:r w:rsidRPr="006964CB">
              <w:rPr>
                <w:rFonts w:ascii="Times New Roman" w:hAnsi="Times New Roman"/>
                <w:bCs/>
                <w:sz w:val="20"/>
                <w:szCs w:val="20"/>
              </w:rPr>
              <w:t>(600)</w:t>
            </w:r>
            <w:r w:rsidRPr="006964CB">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5630EC" w:rsidRPr="00285761" w:rsidP="007D44DD">
            <w:pPr>
              <w:bidi w:val="0"/>
              <w:spacing w:after="0" w:line="240" w:lineRule="auto"/>
              <w:jc w:val="center"/>
              <w:rPr>
                <w:rFonts w:ascii="Times New Roman" w:hAnsi="Times New Roman"/>
                <w:bCs/>
                <w:sz w:val="20"/>
                <w:szCs w:val="20"/>
              </w:rPr>
            </w:pP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center"/>
          </w:tcPr>
          <w:p w:rsidR="005630EC" w:rsidRPr="00D33093" w:rsidP="007D44DD">
            <w:pPr>
              <w:bidi w:val="0"/>
              <w:spacing w:after="0" w:line="240" w:lineRule="auto"/>
              <w:rPr>
                <w:rFonts w:ascii="Times New Roman" w:hAnsi="Times New Roman"/>
                <w:i/>
                <w:iCs/>
                <w:color w:val="000000"/>
              </w:rPr>
            </w:pPr>
            <w:r>
              <w:rPr>
                <w:rFonts w:ascii="Times New Roman" w:hAnsi="Times New Roman"/>
                <w:i/>
                <w:iCs/>
                <w:color w:val="000000"/>
              </w:rPr>
              <w:t xml:space="preserve">              </w:t>
            </w:r>
            <w:r w:rsidRPr="00D33093">
              <w:rPr>
                <w:rFonts w:ascii="Times New Roman" w:hAnsi="Times New Roman"/>
                <w:i/>
                <w:iCs/>
                <w:color w:val="000000"/>
              </w:rPr>
              <w:t xml:space="preserve">- </w:t>
            </w:r>
            <w:r>
              <w:rPr>
                <w:rFonts w:ascii="Times New Roman" w:hAnsi="Times New Roman"/>
                <w:i/>
                <w:iCs/>
                <w:color w:val="000000"/>
              </w:rPr>
              <w:t>príspevok</w:t>
            </w:r>
            <w:r w:rsidRPr="00D33093">
              <w:rPr>
                <w:rFonts w:ascii="Times New Roman" w:hAnsi="Times New Roman"/>
                <w:i/>
                <w:iCs/>
                <w:color w:val="000000"/>
              </w:rPr>
              <w:t xml:space="preserve"> zo ŠR zmluva</w:t>
            </w:r>
          </w:p>
        </w:tc>
        <w:tc>
          <w:tcPr>
            <w:tcW w:w="1540" w:type="dxa"/>
            <w:tcBorders>
              <w:top w:val="single" w:sz="4" w:space="0" w:color="auto"/>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sidRPr="00860913">
              <w:rPr>
                <w:rFonts w:ascii="Times New Roman" w:hAnsi="Times New Roman"/>
                <w:iCs/>
                <w:color w:val="000000"/>
              </w:rPr>
              <w:t>400 000</w:t>
            </w:r>
          </w:p>
        </w:tc>
        <w:tc>
          <w:tcPr>
            <w:tcW w:w="1540" w:type="dxa"/>
            <w:tcBorders>
              <w:top w:val="single" w:sz="4" w:space="0" w:color="auto"/>
              <w:left w:val="nil"/>
              <w:bottom w:val="single" w:sz="4" w:space="0" w:color="auto"/>
              <w:right w:val="single" w:sz="4" w:space="0" w:color="auto"/>
            </w:tcBorders>
            <w:textDirection w:val="lrTb"/>
            <w:vAlign w:val="center"/>
          </w:tcPr>
          <w:p w:rsidR="005630EC" w:rsidRPr="00860913" w:rsidP="007D44DD">
            <w:pPr>
              <w:bidi w:val="0"/>
              <w:spacing w:after="0" w:line="240" w:lineRule="auto"/>
              <w:jc w:val="center"/>
              <w:rPr>
                <w:rFonts w:ascii="Times New Roman" w:hAnsi="Times New Roman"/>
                <w:iCs/>
                <w:color w:val="000000"/>
              </w:rPr>
            </w:pPr>
            <w:r>
              <w:rPr>
                <w:rFonts w:ascii="Times New Roman" w:hAnsi="Times New Roman"/>
                <w:iCs/>
                <w:color w:val="000000"/>
              </w:rPr>
              <w:t>8</w:t>
            </w:r>
            <w:r w:rsidRPr="00860913">
              <w:rPr>
                <w:rFonts w:ascii="Times New Roman" w:hAnsi="Times New Roman"/>
                <w:iCs/>
                <w:color w:val="000000"/>
              </w:rPr>
              <w:t>00 000</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
                <w:bCs/>
                <w:sz w:val="20"/>
                <w:szCs w:val="20"/>
              </w:rPr>
              <w:t xml:space="preserve">               </w:t>
            </w:r>
            <w:r w:rsidRPr="006964CB">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sz w:val="20"/>
                <w:szCs w:val="20"/>
              </w:rPr>
            </w:pPr>
            <w:r w:rsidRPr="006964CB">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Cs/>
                <w:sz w:val="20"/>
                <w:szCs w:val="20"/>
              </w:rPr>
            </w:pPr>
            <w:r w:rsidRPr="006964CB">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5630EC" w:rsidP="007D44DD">
            <w:pPr>
              <w:bidi w:val="0"/>
              <w:spacing w:after="0" w:line="240" w:lineRule="auto"/>
              <w:jc w:val="center"/>
              <w:rPr>
                <w:rFonts w:ascii="Times New Roman" w:hAnsi="Times New Roman"/>
              </w:rPr>
            </w:pPr>
            <w:r w:rsidRPr="002B522D">
              <w:rPr>
                <w:rFonts w:ascii="Times New Roman" w:hAnsi="Times New Roman"/>
                <w:bCs/>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bl>
    <w:p w:rsidR="005630EC" w:rsidP="005630EC">
      <w:pPr>
        <w:pStyle w:val="BodyText"/>
        <w:tabs>
          <w:tab w:val="num" w:pos="1080"/>
        </w:tabs>
        <w:bidi w:val="0"/>
        <w:ind w:left="-900"/>
        <w:jc w:val="both"/>
        <w:rPr>
          <w:rFonts w:ascii="Times New Roman" w:hAnsi="Times New Roman"/>
          <w:b/>
          <w:bCs/>
          <w:sz w:val="20"/>
        </w:rPr>
      </w:pPr>
    </w:p>
    <w:p w:rsidR="005630EC" w:rsidRPr="006F6A99" w:rsidP="005630EC">
      <w:pPr>
        <w:pStyle w:val="BodyText"/>
        <w:tabs>
          <w:tab w:val="num" w:pos="1080"/>
        </w:tabs>
        <w:bidi w:val="0"/>
        <w:jc w:val="right"/>
        <w:rPr>
          <w:rFonts w:ascii="Times New Roman" w:hAnsi="Times New Roman"/>
          <w:b/>
          <w:bCs/>
          <w:szCs w:val="24"/>
        </w:rPr>
      </w:pPr>
      <w:r>
        <w:rPr>
          <w:rFonts w:ascii="Times New Roman" w:hAnsi="Times New Roman"/>
          <w:b/>
          <w:bCs/>
        </w:rPr>
        <w:br w:type="page"/>
      </w:r>
      <w:r w:rsidRPr="006F6A99">
        <w:rPr>
          <w:rFonts w:ascii="Times New Roman" w:hAnsi="Times New Roman"/>
          <w:b/>
          <w:bCs/>
          <w:szCs w:val="24"/>
        </w:rPr>
        <w:t xml:space="preserve">Tabuľka č. 6 </w:t>
      </w:r>
    </w:p>
    <w:p w:rsidR="005630EC" w:rsidRPr="006F6A99" w:rsidP="005630EC">
      <w:pPr>
        <w:pStyle w:val="BodyText"/>
        <w:tabs>
          <w:tab w:val="num" w:pos="1080"/>
        </w:tabs>
        <w:bidi w:val="0"/>
        <w:jc w:val="both"/>
        <w:rPr>
          <w:rFonts w:ascii="Times New Roman" w:hAnsi="Times New Roman"/>
          <w:b/>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5630EC" w:rsidRPr="006964CB" w:rsidP="007D44DD">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r w:rsidRPr="006964CB">
              <w:rPr>
                <w:rFonts w:ascii="Times New Roman" w:hAnsi="Times New Roman"/>
                <w:b/>
                <w:bCs/>
                <w:color w:val="FFFFFF"/>
              </w:rPr>
              <w:t>r + 3</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5630EC" w:rsidRPr="006964CB" w:rsidP="007D44DD">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r w:rsidRPr="006964CB">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r w:rsidRPr="006964CB">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r w:rsidRPr="006964CB">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r w:rsidRPr="006964CB">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rPr>
                <w:rFonts w:ascii="Times New Roman" w:hAnsi="Times New Roman"/>
                <w:b/>
                <w:bCs/>
                <w:color w:val="FFFFFF"/>
              </w:rPr>
            </w:pPr>
            <w:r w:rsidRPr="006964CB">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5630EC" w:rsidRPr="006964CB" w:rsidP="007D44DD">
            <w:pPr>
              <w:bidi w:val="0"/>
              <w:spacing w:after="0" w:line="240" w:lineRule="auto"/>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5630EC" w:rsidRPr="006964CB" w:rsidP="007D44DD">
            <w:pPr>
              <w:bidi w:val="0"/>
              <w:spacing w:after="0" w:line="240" w:lineRule="auto"/>
              <w:rPr>
                <w:rFonts w:ascii="Times New Roman" w:hAnsi="Times New Roman"/>
                <w:b/>
                <w:bCs/>
                <w:color w:val="FFFFFF"/>
              </w:rPr>
            </w:pPr>
            <w:r w:rsidRPr="006964CB">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b/>
                <w:bCs/>
              </w:rPr>
            </w:pPr>
            <w:r w:rsidRPr="006964C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5630EC" w:rsidRPr="006964CB" w:rsidP="007D44DD">
            <w:pPr>
              <w:bidi w:val="0"/>
              <w:spacing w:after="0" w:line="240" w:lineRule="auto"/>
              <w:rPr>
                <w:rFonts w:ascii="Times New Roman" w:hAnsi="Times New Roman"/>
              </w:rPr>
            </w:pPr>
            <w:r w:rsidRPr="006964C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5630EC" w:rsidRPr="006964CB" w:rsidP="007D44DD">
            <w:pPr>
              <w:bidi w:val="0"/>
              <w:spacing w:after="0" w:line="240"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5630EC" w:rsidRPr="006964CB" w:rsidP="007D44DD">
            <w:pPr>
              <w:bidi w:val="0"/>
              <w:spacing w:after="0" w:line="240" w:lineRule="auto"/>
              <w:rPr>
                <w:rFonts w:ascii="Times New Roman" w:hAnsi="Times New Roman"/>
              </w:rPr>
            </w:pPr>
            <w:r w:rsidRPr="006964C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5630EC" w:rsidRPr="006964CB" w:rsidP="007D44DD">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5630EC" w:rsidRPr="009E7FEE" w:rsidP="007D44DD">
            <w:pPr>
              <w:bidi w:val="0"/>
              <w:spacing w:after="0" w:line="240" w:lineRule="auto"/>
              <w:rPr>
                <w:rFonts w:ascii="Times New Roman" w:hAnsi="Times New Roman"/>
                <w:b/>
                <w:bCs/>
                <w:sz w:val="22"/>
                <w:szCs w:val="22"/>
              </w:rPr>
            </w:pPr>
            <w:r w:rsidRPr="009E7FEE">
              <w:rPr>
                <w:rFonts w:ascii="Times New Roman" w:hAnsi="Times New Roman"/>
                <w:b/>
                <w:bCs/>
                <w:sz w:val="22"/>
                <w:szCs w:val="22"/>
              </w:rPr>
              <w:t>Poznámky:</w:t>
            </w:r>
          </w:p>
        </w:tc>
        <w:tc>
          <w:tcPr>
            <w:tcW w:w="1698" w:type="dxa"/>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1788" w:type="dxa"/>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2418" w:type="dxa"/>
            <w:gridSpan w:val="2"/>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1722" w:type="dxa"/>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1620" w:type="dxa"/>
            <w:gridSpan w:val="2"/>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5630EC" w:rsidRPr="009E7FEE" w:rsidP="007D44DD">
            <w:pPr>
              <w:bidi w:val="0"/>
              <w:spacing w:after="0" w:line="240" w:lineRule="auto"/>
              <w:rPr>
                <w:rFonts w:ascii="Times New Roman" w:hAnsi="Times New Roman"/>
                <w:sz w:val="22"/>
                <w:szCs w:val="22"/>
              </w:rPr>
            </w:pPr>
            <w:r w:rsidRPr="009E7FEE">
              <w:rPr>
                <w:rFonts w:ascii="Times New Roman" w:hAnsi="Times New Roman"/>
                <w:sz w:val="22"/>
                <w:szCs w:val="22"/>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r w:rsidRPr="009E7FEE">
              <w:rPr>
                <w:rFonts w:ascii="Times New Roman" w:hAnsi="Times New Roman"/>
                <w:sz w:val="22"/>
                <w:szCs w:val="22"/>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r w:rsidRPr="009E7FEE">
              <w:rPr>
                <w:rFonts w:ascii="Times New Roman" w:hAnsi="Times New Roman"/>
                <w:sz w:val="22"/>
                <w:szCs w:val="22"/>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2352" w:type="dxa"/>
            <w:gridSpan w:val="2"/>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c>
          <w:tcPr>
            <w:tcW w:w="990" w:type="dxa"/>
            <w:tcBorders>
              <w:top w:val="nil"/>
              <w:left w:val="nil"/>
              <w:bottom w:val="nil"/>
              <w:right w:val="nil"/>
            </w:tcBorders>
            <w:noWrap/>
            <w:textDirection w:val="lrTb"/>
            <w:vAlign w:val="bottom"/>
          </w:tcPr>
          <w:p w:rsidR="005630EC" w:rsidRPr="009E7FEE" w:rsidP="007D44DD">
            <w:pPr>
              <w:bidi w:val="0"/>
              <w:spacing w:after="0" w:line="240" w:lineRule="auto"/>
              <w:rPr>
                <w:rFonts w:ascii="Times New Roman" w:hAnsi="Times New Roman"/>
                <w:sz w:val="22"/>
                <w:szCs w:val="22"/>
              </w:rPr>
            </w:pPr>
          </w:p>
        </w:tc>
      </w:tr>
    </w:tbl>
    <w:p w:rsidR="005630EC" w:rsidRPr="009E7FEE" w:rsidP="005630EC">
      <w:pPr>
        <w:bidi w:val="0"/>
        <w:rPr>
          <w:rFonts w:ascii="Times New Roman" w:hAnsi="Times New Roman"/>
          <w:b/>
          <w:bCs/>
          <w:sz w:val="22"/>
          <w:szCs w:val="22"/>
        </w:rPr>
        <w:sectPr>
          <w:pgSz w:w="16838" w:h="11906" w:orient="landscape"/>
          <w:pgMar w:top="1418" w:right="1418" w:bottom="1418" w:left="1418" w:header="709" w:footer="709" w:gutter="0"/>
          <w:lnNumType w:distance="0"/>
          <w:cols w:space="708"/>
          <w:noEndnote w:val="0"/>
          <w:bidi w:val="0"/>
          <w:docGrid w:linePitch="360"/>
        </w:sectPr>
      </w:pPr>
      <w:r w:rsidRPr="009E7FEE">
        <w:rPr>
          <w:rFonts w:ascii="Times New Roman" w:hAnsi="Times New Roman"/>
          <w:b/>
          <w:bCs/>
          <w:sz w:val="22"/>
          <w:szCs w:val="22"/>
        </w:rPr>
        <w:t>* počet zamestnancov,  mzdy a poistné rozpísať podľa spôsobu odmeňovania (napr. policajti, colníci</w:t>
      </w:r>
    </w:p>
    <w:p w:rsidR="005630EC" w:rsidP="005630EC">
      <w:pPr>
        <w:bidi w:val="0"/>
        <w:jc w:val="center"/>
        <w:rPr>
          <w:rFonts w:ascii="Times New Roman" w:hAnsi="Times New Roman"/>
          <w:b/>
          <w:bCs/>
          <w:sz w:val="28"/>
          <w:szCs w:val="28"/>
        </w:rPr>
      </w:pPr>
      <w:r>
        <w:rPr>
          <w:rFonts w:ascii="Times New Roman" w:hAnsi="Times New Roman"/>
          <w:b/>
          <w:bCs/>
          <w:sz w:val="28"/>
          <w:szCs w:val="28"/>
        </w:rPr>
        <w:t>Vplyvy na podnikateľské prostredie</w:t>
      </w:r>
    </w:p>
    <w:p w:rsidR="005630EC" w:rsidP="005630EC">
      <w:pPr>
        <w:bidi w:val="0"/>
        <w:rPr>
          <w:rFonts w:ascii="Times New Roman" w:hAnsi="Times New Roman"/>
          <w:b/>
          <w:bCs/>
          <w:sz w:val="28"/>
          <w:szCs w:val="28"/>
        </w:rPr>
      </w:pPr>
    </w:p>
    <w:p w:rsidR="005630EC" w:rsidP="005630EC">
      <w:pPr>
        <w:bidi w:val="0"/>
        <w:rPr>
          <w:rFonts w:ascii="Times New Roman" w:hAnsi="Times New Roman"/>
          <w:b/>
          <w:bCs/>
        </w:rPr>
      </w:pPr>
    </w:p>
    <w:tbl>
      <w:tblPr>
        <w:tblStyle w:val="TableNormal"/>
        <w:tblW w:w="8804" w:type="dxa"/>
        <w:tblInd w:w="55" w:type="dxa"/>
        <w:tblCellMar>
          <w:left w:w="70" w:type="dxa"/>
          <w:right w:w="70" w:type="dxa"/>
        </w:tblCellMar>
      </w:tblPr>
      <w:tblGrid>
        <w:gridCol w:w="4155"/>
        <w:gridCol w:w="4649"/>
      </w:tblGrid>
      <w:tr>
        <w:tblPrEx>
          <w:tblW w:w="8804" w:type="dxa"/>
          <w:tblInd w:w="55" w:type="dxa"/>
          <w:tblCellMar>
            <w:left w:w="70" w:type="dxa"/>
            <w:right w:w="70" w:type="dxa"/>
          </w:tblCellMar>
        </w:tblPrEx>
        <w:trPr>
          <w:trHeight w:val="600"/>
        </w:trPr>
        <w:tc>
          <w:tcPr>
            <w:tcW w:w="8804"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5630EC" w:rsidP="007D44DD">
            <w:pPr>
              <w:bidi w:val="0"/>
              <w:spacing w:after="0" w:line="240" w:lineRule="auto"/>
              <w:jc w:val="center"/>
              <w:rPr>
                <w:rFonts w:ascii="Times New Roman" w:hAnsi="Times New Roman"/>
                <w:b/>
                <w:bCs/>
                <w:color w:val="FFFFFF"/>
              </w:rPr>
            </w:pPr>
            <w:r>
              <w:rPr>
                <w:rFonts w:ascii="Times New Roman" w:hAnsi="Times New Roman"/>
                <w:b/>
                <w:bCs/>
                <w:color w:val="FFFFFF"/>
              </w:rPr>
              <w:t>Vplyvy na podnikateľské prostredie</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3.1</w:t>
            </w:r>
            <w:r>
              <w:rPr>
                <w:rFonts w:ascii="Times New Roman" w:hAnsi="Times New Roman"/>
              </w:rPr>
              <w:t>. Ktoré podnikateľské subjekty budú predkladaným návrhom ovplyvnené a aký je ich počet?</w:t>
            </w:r>
          </w:p>
          <w:p w:rsidR="005630EC" w:rsidP="007D44DD">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5630EC" w:rsidP="007D44DD">
            <w:pPr>
              <w:bidi w:val="0"/>
              <w:spacing w:after="0" w:line="240" w:lineRule="auto"/>
              <w:jc w:val="both"/>
              <w:rPr>
                <w:rFonts w:ascii="Times New Roman" w:hAnsi="Times New Roman"/>
              </w:rPr>
            </w:pPr>
            <w:r w:rsidRPr="001D41D2">
              <w:rPr>
                <w:rFonts w:ascii="Times New Roman" w:hAnsi="Times New Roman"/>
              </w:rPr>
              <w:t>Návrhom zákona budú pozitívne ovplyvnené</w:t>
            </w:r>
            <w:r>
              <w:rPr>
                <w:rFonts w:ascii="Times New Roman" w:hAnsi="Times New Roman"/>
              </w:rPr>
              <w:t xml:space="preserve"> primárne</w:t>
            </w:r>
            <w:r w:rsidRPr="001D41D2">
              <w:rPr>
                <w:rFonts w:ascii="Times New Roman" w:hAnsi="Times New Roman"/>
              </w:rPr>
              <w:t xml:space="preserve"> zahraničné subjekty, ktoré podnikajú v oblasti filmovej produkcie, a ktoré v súvislosti s realizáciou audiovizuálneho diela na Slovensku preukázateľne uhradia oprávnené výdavky  v minimálnej výške 2 000 000 eur.</w:t>
            </w:r>
          </w:p>
          <w:p w:rsidR="005630EC" w:rsidP="007D44DD">
            <w:pPr>
              <w:bidi w:val="0"/>
              <w:spacing w:after="0" w:line="240" w:lineRule="auto"/>
              <w:jc w:val="both"/>
              <w:rPr>
                <w:rFonts w:ascii="Times New Roman" w:hAnsi="Times New Roman"/>
              </w:rPr>
            </w:pPr>
            <w:r>
              <w:rPr>
                <w:rFonts w:ascii="Times New Roman" w:hAnsi="Times New Roman"/>
              </w:rPr>
              <w:t>Sekundárne budú pozitívne ovplyvnené  slovenské podnikateľské subjekty, ktoré poskytujú tovary a služby v oblastiach, ktoré je možné využiť pri realizácii filmovej produkcie.</w:t>
            </w:r>
          </w:p>
          <w:p w:rsidR="005630EC" w:rsidRPr="005D74C9" w:rsidP="007D44DD">
            <w:pPr>
              <w:bidi w:val="0"/>
              <w:spacing w:after="0" w:line="240" w:lineRule="auto"/>
              <w:jc w:val="both"/>
              <w:rPr>
                <w:rFonts w:ascii="Times New Roman" w:hAnsi="Times New Roman"/>
                <w:b/>
                <w:bCs/>
              </w:rPr>
            </w:pPr>
            <w:r>
              <w:rPr>
                <w:rFonts w:ascii="Times New Roman" w:hAnsi="Times New Roman"/>
              </w:rPr>
              <w:t>Počet takýchto podnikateľských subjektov nie je možné v súčasnej dobe kvantifikovať.</w:t>
            </w:r>
          </w:p>
          <w:p w:rsidR="005630EC" w:rsidRPr="005D74C9" w:rsidP="007D44DD">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3.2</w:t>
            </w:r>
            <w:r>
              <w:rPr>
                <w:rFonts w:ascii="Times New Roman" w:hAnsi="Times New Roman"/>
              </w:rPr>
              <w:t>. Aký je predpokladaný charakter a rozsah nákladov a prínosov?</w:t>
            </w:r>
          </w:p>
          <w:p w:rsidR="005630EC" w:rsidP="007D44DD">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5630EC" w:rsidP="007D44DD">
            <w:pPr>
              <w:bidi w:val="0"/>
              <w:spacing w:after="0" w:line="240" w:lineRule="auto"/>
              <w:jc w:val="both"/>
              <w:rPr>
                <w:rFonts w:ascii="Times New Roman" w:hAnsi="Times New Roman"/>
              </w:rPr>
            </w:pPr>
            <w:r w:rsidRPr="004D5A4E">
              <w:rPr>
                <w:rFonts w:ascii="Times New Roman" w:hAnsi="Times New Roman"/>
              </w:rPr>
              <w:t>Predpokladaný prínos</w:t>
            </w:r>
            <w:r w:rsidRPr="004D5A4E">
              <w:rPr>
                <w:rFonts w:ascii="Arial" w:hAnsi="Arial" w:cs="Arial"/>
                <w:sz w:val="20"/>
                <w:szCs w:val="20"/>
              </w:rPr>
              <w:t xml:space="preserve"> </w:t>
            </w:r>
            <w:r w:rsidRPr="004D5A4E">
              <w:rPr>
                <w:rFonts w:ascii="Times New Roman" w:hAnsi="Times New Roman"/>
              </w:rPr>
              <w:t xml:space="preserve">návrhu zákona </w:t>
            </w:r>
            <w:r>
              <w:rPr>
                <w:rFonts w:ascii="Times New Roman" w:hAnsi="Times New Roman"/>
              </w:rPr>
              <w:t xml:space="preserve">bude </w:t>
            </w:r>
            <w:r w:rsidRPr="004D5A4E">
              <w:rPr>
                <w:rFonts w:ascii="Times New Roman" w:hAnsi="Times New Roman"/>
              </w:rPr>
              <w:t>spočíva</w:t>
            </w:r>
            <w:r>
              <w:rPr>
                <w:rFonts w:ascii="Times New Roman" w:hAnsi="Times New Roman"/>
              </w:rPr>
              <w:t xml:space="preserve">ť vo zvýšenej spotrebe slovenských tovarov a služieb v prípade, že sa na Slovensku budú realizovať </w:t>
            </w:r>
            <w:r w:rsidRPr="004D5A4E">
              <w:rPr>
                <w:rFonts w:ascii="Times New Roman" w:hAnsi="Times New Roman"/>
              </w:rPr>
              <w:t>audiovizuálne diela</w:t>
            </w:r>
            <w:r>
              <w:rPr>
                <w:rFonts w:ascii="Times New Roman" w:hAnsi="Times New Roman"/>
              </w:rPr>
              <w:t>, pri ktorých budú</w:t>
            </w:r>
            <w:r w:rsidRPr="004D5A4E">
              <w:rPr>
                <w:rFonts w:ascii="Times New Roman" w:hAnsi="Times New Roman"/>
              </w:rPr>
              <w:t xml:space="preserve"> preukázateľne uhrad</w:t>
            </w:r>
            <w:r>
              <w:rPr>
                <w:rFonts w:ascii="Times New Roman" w:hAnsi="Times New Roman"/>
              </w:rPr>
              <w:t>ené</w:t>
            </w:r>
            <w:r w:rsidRPr="004D5A4E">
              <w:rPr>
                <w:rFonts w:ascii="Times New Roman" w:hAnsi="Times New Roman"/>
              </w:rPr>
              <w:t xml:space="preserve"> oprávnené výdavky v minimálnej výške 2 000 000 eur</w:t>
            </w:r>
            <w:r>
              <w:rPr>
                <w:rFonts w:ascii="Times New Roman" w:hAnsi="Times New Roman"/>
              </w:rPr>
              <w:t>. Motiváciou na realizáciu týchto nákladných audiovizuálnych diel práve na Slovensku má byť to, že ich producenti</w:t>
            </w:r>
            <w:r w:rsidRPr="004D5A4E">
              <w:rPr>
                <w:rFonts w:ascii="Times New Roman" w:hAnsi="Times New Roman"/>
              </w:rPr>
              <w:t xml:space="preserve"> </w:t>
            </w:r>
            <w:r>
              <w:rPr>
                <w:rFonts w:ascii="Times New Roman" w:hAnsi="Times New Roman"/>
              </w:rPr>
              <w:t xml:space="preserve">budú môcť </w:t>
            </w:r>
            <w:r w:rsidRPr="004D5A4E">
              <w:rPr>
                <w:rFonts w:ascii="Times New Roman" w:hAnsi="Times New Roman"/>
              </w:rPr>
              <w:t>po skončení realizácie diela žiadať o vrátenie 20 % z celkovej sumy preukázateľne uhradených oprávnených výdavkov</w:t>
            </w:r>
            <w:r>
              <w:rPr>
                <w:rFonts w:ascii="Times New Roman" w:hAnsi="Times New Roman"/>
              </w:rPr>
              <w:t xml:space="preserve"> vo forme dotácie na podporu audiovizuálneho priemyslu.</w:t>
            </w:r>
          </w:p>
          <w:p w:rsidR="005630EC" w:rsidP="007D44DD">
            <w:pPr>
              <w:bidi w:val="0"/>
              <w:spacing w:after="0" w:line="240" w:lineRule="auto"/>
              <w:jc w:val="both"/>
              <w:rPr>
                <w:rFonts w:ascii="Times New Roman" w:hAnsi="Times New Roman"/>
              </w:rPr>
            </w:pPr>
            <w:r>
              <w:rPr>
                <w:rFonts w:ascii="Times New Roman" w:hAnsi="Times New Roman"/>
              </w:rPr>
              <w:t xml:space="preserve">Prínos pre slovenské podnikateľské subjekty, nielen z oblasti audiovizuálneho priemyslu, tak bude prevyšovať náklady vynaložené zo štátneho rozpočtu na podporu audiovizuálneho priemyslu. </w:t>
            </w:r>
          </w:p>
          <w:p w:rsidR="005630EC" w:rsidP="007D44DD">
            <w:pPr>
              <w:bidi w:val="0"/>
              <w:spacing w:after="0" w:line="240" w:lineRule="auto"/>
              <w:jc w:val="both"/>
              <w:rPr>
                <w:rFonts w:ascii="Times New Roman" w:hAnsi="Times New Roman"/>
                <w:lang w:val="pt-BR"/>
              </w:rPr>
            </w:pPr>
          </w:p>
          <w:p w:rsidR="005630EC" w:rsidRPr="0059413F" w:rsidP="007D44DD">
            <w:pPr>
              <w:bidi w:val="0"/>
              <w:spacing w:after="0" w:line="240" w:lineRule="auto"/>
              <w:jc w:val="both"/>
              <w:rPr>
                <w:rFonts w:ascii="Times New Roman" w:hAnsi="Times New Roman"/>
                <w:lang w:val="pt-BR"/>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3.3</w:t>
            </w:r>
            <w:r>
              <w:rPr>
                <w:rFonts w:ascii="Times New Roman" w:hAnsi="Times New Roman"/>
              </w:rPr>
              <w:t>. Aká je predpokladaná výška administratívnych nákladov, ktoré podniky vynaložia v súvislosti s implementáciou návrhu?</w:t>
            </w:r>
          </w:p>
          <w:p w:rsidR="005630EC" w:rsidP="007D44DD">
            <w:pPr>
              <w:bidi w:val="0"/>
              <w:spacing w:after="0" w:line="240" w:lineRule="auto"/>
              <w:ind w:left="360" w:hanging="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5630EC" w:rsidP="007D44DD">
            <w:pPr>
              <w:bidi w:val="0"/>
              <w:spacing w:after="0" w:line="240" w:lineRule="auto"/>
              <w:jc w:val="both"/>
              <w:rPr>
                <w:rFonts w:ascii="Times New Roman" w:hAnsi="Times New Roman"/>
              </w:rPr>
            </w:pPr>
            <w:r>
              <w:rPr>
                <w:rFonts w:ascii="Times New Roman" w:hAnsi="Times New Roman"/>
              </w:rPr>
              <w:t xml:space="preserve">Subjekty, ktoré budú </w:t>
            </w:r>
            <w:r w:rsidRPr="004D5A4E">
              <w:rPr>
                <w:rFonts w:ascii="Times New Roman" w:hAnsi="Times New Roman"/>
              </w:rPr>
              <w:t>žiadať o</w:t>
            </w:r>
            <w:r>
              <w:rPr>
                <w:rFonts w:ascii="Times New Roman" w:hAnsi="Times New Roman"/>
              </w:rPr>
              <w:t> dotáciu na podporu audiovizuálneho priemyslu, budú povinné predložiť Audiovizuálnemu fondu žiadosť o registráciu filmového projektu a žiadosť o podporu audiovizuálneho priemyslu s prílohami. Celkové administratívne náklady na podanie príslušných žiadostí nie je možné vyčísliť.</w:t>
            </w:r>
          </w:p>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rPr>
              <w:t xml:space="preserve">Uvedené subjekty budú zároveň povinné v zmysle návrhu zákona pri registrácii projektu, v súvislosti s ktorým žiadajú o podporu audiovizuálneho priemyslu, povinné zaplatiť Audiovizuálnemu fondu administratívny poplatok vo výške 1 000 eur. </w:t>
            </w:r>
          </w:p>
          <w:p w:rsidR="005630EC" w:rsidRPr="0059413F" w:rsidP="007D44DD">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3.4</w:t>
            </w:r>
            <w:r>
              <w:rPr>
                <w:rFonts w:ascii="Times New Roman" w:hAnsi="Times New Roman"/>
              </w:rPr>
              <w:t>. Aké sú dôsledky pripravovaného návrhu pre fungovanie podnikateľských subjektov na slovenskom trhu (ako sa zmenia operácie na trhu?)</w:t>
            </w:r>
          </w:p>
          <w:p w:rsidR="005630EC" w:rsidP="007D44DD">
            <w:pPr>
              <w:bidi w:val="0"/>
              <w:spacing w:after="0" w:line="240" w:lineRule="auto"/>
              <w:ind w:left="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5630EC" w:rsidP="007D44DD">
            <w:pPr>
              <w:bidi w:val="0"/>
              <w:spacing w:after="0" w:line="240" w:lineRule="auto"/>
              <w:jc w:val="both"/>
              <w:rPr>
                <w:rFonts w:ascii="Times New Roman" w:hAnsi="Times New Roman"/>
              </w:rPr>
            </w:pPr>
            <w:r>
              <w:rPr>
                <w:rFonts w:ascii="Times New Roman" w:hAnsi="Times New Roman"/>
              </w:rPr>
              <w:t>Cieľom návrhu zákona je motivovať zahraničných producentov</w:t>
            </w:r>
            <w:r w:rsidRPr="00955F83">
              <w:rPr>
                <w:rFonts w:ascii="Times New Roman" w:hAnsi="Times New Roman"/>
              </w:rPr>
              <w:t xml:space="preserve"> </w:t>
            </w:r>
            <w:r>
              <w:rPr>
                <w:rFonts w:ascii="Times New Roman" w:hAnsi="Times New Roman"/>
              </w:rPr>
              <w:t xml:space="preserve">a vyvolať v nich záujem </w:t>
            </w:r>
            <w:r w:rsidRPr="00955F83">
              <w:rPr>
                <w:rFonts w:ascii="Times New Roman" w:hAnsi="Times New Roman"/>
              </w:rPr>
              <w:t>o nakrúcanie a realizáciu audiovizuáln</w:t>
            </w:r>
            <w:r>
              <w:rPr>
                <w:rFonts w:ascii="Times New Roman" w:hAnsi="Times New Roman"/>
              </w:rPr>
              <w:t xml:space="preserve">ych diel v Slovenskej republike. </w:t>
            </w:r>
          </w:p>
          <w:p w:rsidR="005630EC" w:rsidP="007D44DD">
            <w:pPr>
              <w:bidi w:val="0"/>
              <w:spacing w:after="0" w:line="240" w:lineRule="auto"/>
              <w:jc w:val="both"/>
              <w:rPr>
                <w:rFonts w:ascii="Times New Roman" w:hAnsi="Times New Roman"/>
              </w:rPr>
            </w:pPr>
            <w:r>
              <w:rPr>
                <w:rFonts w:ascii="Times New Roman" w:hAnsi="Times New Roman"/>
              </w:rPr>
              <w:t xml:space="preserve">Keďže výška dotácie na podporu audiovizuálneho priemyslu sa bude odvíjať od výšky </w:t>
            </w:r>
            <w:r w:rsidRPr="004D5A4E">
              <w:rPr>
                <w:rFonts w:ascii="Times New Roman" w:hAnsi="Times New Roman"/>
              </w:rPr>
              <w:t>preukázateľne uhradených oprávnených výdavkov</w:t>
            </w:r>
            <w:r>
              <w:rPr>
                <w:rFonts w:ascii="Times New Roman" w:hAnsi="Times New Roman"/>
              </w:rPr>
              <w:t>, ktorá nesmie byť nižšia ako 2 000 000 eur, predpokladá sa pozitívny dopad na fungovanie tých podnikateľských subjektov na slovenskom trhu, ktoré podnikajú s tovarmi a službami, ktoré je možné využiť pri realizácii filmovej produkcie.</w:t>
            </w:r>
          </w:p>
          <w:p w:rsidR="005630EC" w:rsidP="007D44DD">
            <w:pPr>
              <w:bidi w:val="0"/>
              <w:spacing w:after="0" w:line="240" w:lineRule="auto"/>
              <w:rPr>
                <w:rFonts w:ascii="Times New Roman" w:hAnsi="Times New Roman"/>
              </w:rPr>
            </w:pPr>
          </w:p>
          <w:p w:rsidR="005630EC" w:rsidRPr="00B77AD4" w:rsidP="007D44DD">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3.5</w:t>
            </w:r>
            <w:r>
              <w:rPr>
                <w:rFonts w:ascii="Times New Roman" w:hAnsi="Times New Roman"/>
              </w:rPr>
              <w:t>. Aké sú predpokladané spoločensko – ekonomické dôsledky pripravovaných regulácií?</w:t>
            </w:r>
          </w:p>
          <w:p w:rsidR="005630EC" w:rsidP="007D44DD">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5630EC" w:rsidRPr="0064693C" w:rsidP="007D44DD">
            <w:pPr>
              <w:bidi w:val="0"/>
              <w:spacing w:after="0" w:line="240" w:lineRule="auto"/>
              <w:rPr>
                <w:rFonts w:ascii="Times New Roman" w:hAnsi="Times New Roman"/>
              </w:rPr>
            </w:pPr>
            <w:r w:rsidRPr="0064693C">
              <w:rPr>
                <w:rFonts w:ascii="Times New Roman" w:hAnsi="Times New Roman"/>
              </w:rPr>
              <w:t xml:space="preserve">Predpokladá sa, že návrh zákona bude mať pozitívne spoločensko - ekonomické dôsledky, prejavujúce sa najmä </w:t>
            </w:r>
          </w:p>
          <w:p w:rsidR="005630EC" w:rsidRPr="00955F83" w:rsidP="005630EC">
            <w:pPr>
              <w:numPr>
                <w:numId w:val="4"/>
              </w:numPr>
              <w:bidi w:val="0"/>
              <w:spacing w:after="0" w:line="240" w:lineRule="auto"/>
              <w:rPr>
                <w:rFonts w:ascii="Times New Roman" w:hAnsi="Times New Roman"/>
              </w:rPr>
            </w:pPr>
            <w:r w:rsidRPr="00955F83">
              <w:rPr>
                <w:rFonts w:ascii="Times New Roman" w:hAnsi="Times New Roman"/>
              </w:rPr>
              <w:t>v propagácii a prezentácii Slovenskej republiky a jej regiónov,</w:t>
            </w:r>
          </w:p>
          <w:p w:rsidR="005630EC" w:rsidP="005630EC">
            <w:pPr>
              <w:numPr>
                <w:numId w:val="4"/>
              </w:numPr>
              <w:bidi w:val="0"/>
              <w:spacing w:after="0" w:line="240" w:lineRule="auto"/>
              <w:rPr>
                <w:rFonts w:ascii="Times New Roman" w:hAnsi="Times New Roman"/>
              </w:rPr>
            </w:pPr>
            <w:r w:rsidRPr="00955F83">
              <w:rPr>
                <w:rFonts w:ascii="Times New Roman" w:hAnsi="Times New Roman"/>
              </w:rPr>
              <w:t xml:space="preserve"> vo vyvolaní záujmu zahraničných produkcií o nakrúcanie a realizáciu audiovizuálnych diel v Slovenskej republike,</w:t>
            </w:r>
          </w:p>
          <w:p w:rsidR="005630EC" w:rsidRPr="00955F83" w:rsidP="005630EC">
            <w:pPr>
              <w:numPr>
                <w:numId w:val="4"/>
              </w:numPr>
              <w:bidi w:val="0"/>
              <w:spacing w:after="0" w:line="240" w:lineRule="auto"/>
              <w:rPr>
                <w:rFonts w:ascii="Times New Roman" w:hAnsi="Times New Roman"/>
              </w:rPr>
            </w:pPr>
            <w:r w:rsidRPr="00955F83">
              <w:rPr>
                <w:rFonts w:ascii="Times New Roman" w:hAnsi="Times New Roman"/>
              </w:rPr>
              <w:t>vo vytvorení impulzov pre rozvoj chýbajúcej infraštruktúry audiovizuálneho priemyslu v Slovenskej republike najmä v oblasti moderných technológií,</w:t>
            </w:r>
          </w:p>
          <w:p w:rsidR="005630EC" w:rsidP="005630EC">
            <w:pPr>
              <w:numPr>
                <w:numId w:val="4"/>
              </w:numPr>
              <w:bidi w:val="0"/>
              <w:spacing w:after="0" w:line="240" w:lineRule="auto"/>
              <w:rPr>
                <w:rFonts w:ascii="Times New Roman" w:hAnsi="Times New Roman"/>
              </w:rPr>
            </w:pPr>
            <w:r w:rsidRPr="00955F83">
              <w:rPr>
                <w:rFonts w:ascii="Times New Roman" w:hAnsi="Times New Roman"/>
              </w:rPr>
              <w:t>v zvýšení medzinárodnej konkurencieschopnosti audiovizuálneho priemyslu v Slovenskej republike,</w:t>
            </w:r>
          </w:p>
          <w:p w:rsidR="005630EC" w:rsidP="005630EC">
            <w:pPr>
              <w:numPr>
                <w:numId w:val="4"/>
              </w:numPr>
              <w:bidi w:val="0"/>
              <w:spacing w:after="0" w:line="240" w:lineRule="auto"/>
              <w:rPr>
                <w:rFonts w:ascii="Times New Roman" w:hAnsi="Times New Roman"/>
              </w:rPr>
            </w:pPr>
            <w:r>
              <w:rPr>
                <w:rFonts w:ascii="Times New Roman" w:hAnsi="Times New Roman"/>
              </w:rPr>
              <w:t xml:space="preserve">v </w:t>
            </w:r>
            <w:r w:rsidRPr="00955F83">
              <w:rPr>
                <w:rFonts w:ascii="Times New Roman" w:hAnsi="Times New Roman"/>
              </w:rPr>
              <w:t>pozitívnom prínose pre verejný rozpočet (dane</w:t>
            </w:r>
            <w:r>
              <w:rPr>
                <w:rFonts w:ascii="Times New Roman" w:hAnsi="Times New Roman"/>
              </w:rPr>
              <w:t>,</w:t>
            </w:r>
            <w:r w:rsidRPr="00955F83">
              <w:rPr>
                <w:rFonts w:ascii="Times New Roman" w:hAnsi="Times New Roman"/>
              </w:rPr>
              <w:t> odvody</w:t>
            </w:r>
            <w:r>
              <w:rPr>
                <w:rFonts w:ascii="Times New Roman" w:hAnsi="Times New Roman"/>
              </w:rPr>
              <w:t>, úspora na dávkach v nezamestnanosti</w:t>
            </w:r>
            <w:r w:rsidRPr="00955F83">
              <w:rPr>
                <w:rFonts w:ascii="Times New Roman" w:hAnsi="Times New Roman"/>
              </w:rPr>
              <w:t xml:space="preserve">), </w:t>
            </w:r>
          </w:p>
          <w:p w:rsidR="005630EC" w:rsidP="005630EC">
            <w:pPr>
              <w:numPr>
                <w:numId w:val="4"/>
              </w:numPr>
              <w:bidi w:val="0"/>
              <w:spacing w:after="0" w:line="240" w:lineRule="auto"/>
              <w:rPr>
                <w:rFonts w:ascii="Times New Roman" w:hAnsi="Times New Roman"/>
              </w:rPr>
            </w:pPr>
            <w:r>
              <w:rPr>
                <w:rFonts w:ascii="Times New Roman" w:hAnsi="Times New Roman"/>
              </w:rPr>
              <w:t xml:space="preserve">v </w:t>
            </w:r>
            <w:r w:rsidRPr="00955F83">
              <w:rPr>
                <w:rFonts w:ascii="Times New Roman" w:hAnsi="Times New Roman"/>
              </w:rPr>
              <w:t>rozvoj</w:t>
            </w:r>
            <w:r>
              <w:rPr>
                <w:rFonts w:ascii="Times New Roman" w:hAnsi="Times New Roman"/>
              </w:rPr>
              <w:t>i</w:t>
            </w:r>
            <w:r w:rsidRPr="00955F83">
              <w:rPr>
                <w:rFonts w:ascii="Times New Roman" w:hAnsi="Times New Roman"/>
              </w:rPr>
              <w:t xml:space="preserve"> služieb a pracovných príležitostí v audiovízii,</w:t>
            </w:r>
          </w:p>
          <w:p w:rsidR="005630EC" w:rsidRPr="00955F83" w:rsidP="005630EC">
            <w:pPr>
              <w:numPr>
                <w:numId w:val="4"/>
              </w:numPr>
              <w:bidi w:val="0"/>
              <w:spacing w:after="0" w:line="240" w:lineRule="auto"/>
              <w:rPr>
                <w:rFonts w:ascii="Times New Roman" w:hAnsi="Times New Roman"/>
              </w:rPr>
            </w:pPr>
            <w:r w:rsidRPr="00955F83">
              <w:rPr>
                <w:rFonts w:ascii="Times New Roman" w:hAnsi="Times New Roman"/>
              </w:rPr>
              <w:t>v zvýšení príležitostí pre uplatnenie profesií a pre získanie profesijných skúseností aj na takých projektoch, ktoré svojou finančnou aj realizačnou náročnosťou výrazne prevyšujú potenciál slovenského producentského prostredia.</w:t>
            </w:r>
          </w:p>
          <w:p w:rsidR="005630EC" w:rsidRPr="00CD1813" w:rsidP="007D44DD">
            <w:pPr>
              <w:pStyle w:val="ListParagraph"/>
              <w:bidi w:val="0"/>
              <w:spacing w:after="0" w:line="240" w:lineRule="auto"/>
              <w:ind w:left="357"/>
              <w:contextualSpacing w:val="0"/>
              <w:jc w:val="both"/>
              <w:rPr>
                <w:rFonts w:ascii="Times New Roman" w:hAnsi="Times New Roman"/>
              </w:rPr>
            </w:pPr>
          </w:p>
        </w:tc>
      </w:tr>
    </w:tbl>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5630EC" w:rsidP="005630EC">
      <w:pPr>
        <w:bidi w:val="0"/>
        <w:rPr>
          <w:rFonts w:ascii="Times New Roman" w:hAnsi="Times New Roman"/>
          <w:b/>
          <w:bCs/>
        </w:rPr>
      </w:pPr>
    </w:p>
    <w:p w:rsidR="005630EC" w:rsidP="005630EC">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5630EC" w:rsidP="007D44DD">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630EC" w:rsidP="007D44DD">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rPr>
            </w:pPr>
            <w:r>
              <w:rPr>
                <w:rFonts w:ascii="Times New Roman" w:hAnsi="Times New Roman"/>
              </w:rPr>
              <w:t> </w:t>
            </w:r>
          </w:p>
          <w:p w:rsidR="005630EC" w:rsidP="007D44DD">
            <w:pPr>
              <w:bidi w:val="0"/>
              <w:spacing w:after="0" w:line="240" w:lineRule="auto"/>
              <w:jc w:val="both"/>
              <w:rPr>
                <w:rFonts w:ascii="Times New Roman" w:hAnsi="Times New Roman"/>
              </w:rPr>
            </w:pPr>
            <w:r>
              <w:rPr>
                <w:rFonts w:ascii="Times New Roman" w:hAnsi="Times New Roman"/>
              </w:rPr>
              <w:t xml:space="preserve"> Predpokladá sa, že predkladaný materiál nebude mať priamy vplyv na hospodárenie domácností.</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5630EC" w:rsidP="007D44DD">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rPr>
              <w:t>V súčasnosti nie je možné kvantifikovať.</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5630EC" w:rsidP="007D44D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5630EC" w:rsidP="007D44DD">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5630EC" w:rsidP="007D44D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5630EC" w:rsidP="007D44DD">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5630EC" w:rsidP="007D44DD">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5630EC" w:rsidP="007D44DD">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5630EC" w:rsidP="007D44DD">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630EC" w:rsidP="007D44DD">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rPr>
            </w:pPr>
            <w:r>
              <w:rPr>
                <w:rFonts w:ascii="Times New Roman" w:hAnsi="Times New Roman"/>
              </w:rPr>
              <w:t> </w:t>
            </w:r>
          </w:p>
          <w:p w:rsidR="005630EC" w:rsidRPr="00334812" w:rsidP="007D44DD">
            <w:pPr>
              <w:bidi w:val="0"/>
              <w:spacing w:after="0" w:line="240" w:lineRule="auto"/>
              <w:jc w:val="both"/>
              <w:rPr>
                <w:rFonts w:ascii="Times New Roman" w:hAnsi="Times New Roman"/>
              </w:rPr>
            </w:pPr>
            <w:r w:rsidRPr="00334812">
              <w:rPr>
                <w:rFonts w:ascii="Times New Roman" w:hAnsi="Times New Roman"/>
              </w:rPr>
              <w:t>Návrh zákona bude mať pozitívny vplyv na zvýšenie príležitostí pre uplatnenie profesií a pre získanie profesijných skúseností aj na takých projektoch, ktoré svojou finančnou aj realizačnou náročnosťou výrazne prevyšujú potenciál slovenského producentského</w:t>
            </w:r>
            <w:r>
              <w:rPr>
                <w:rFonts w:ascii="Times New Roman" w:hAnsi="Times New Roman"/>
              </w:rPr>
              <w:t xml:space="preserve"> audiovizuálneho </w:t>
            </w:r>
            <w:r w:rsidRPr="00334812">
              <w:rPr>
                <w:rFonts w:ascii="Times New Roman" w:hAnsi="Times New Roman"/>
              </w:rPr>
              <w:t>prostredia.</w:t>
            </w:r>
          </w:p>
          <w:p w:rsidR="005630EC" w:rsidP="007D44DD">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rPr>
              <w:t>Zhodnoťte vplyv na rodovú rovnosť.</w:t>
            </w:r>
          </w:p>
          <w:p w:rsidR="005630EC" w:rsidP="007D44DD">
            <w:pPr>
              <w:bidi w:val="0"/>
              <w:spacing w:after="0" w:line="240" w:lineRule="auto"/>
              <w:jc w:val="both"/>
              <w:rPr>
                <w:rFonts w:ascii="Times New Roman" w:hAnsi="Times New Roman"/>
              </w:rPr>
            </w:pPr>
          </w:p>
        </w:tc>
        <w:tc>
          <w:tcPr>
            <w:tcW w:w="4140" w:type="dxa"/>
            <w:tcBorders>
              <w:top w:val="single" w:sz="4" w:space="0" w:color="auto"/>
              <w:left w:val="nil"/>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rPr>
            </w:pPr>
          </w:p>
          <w:p w:rsidR="005630EC" w:rsidP="007D44DD">
            <w:pPr>
              <w:bidi w:val="0"/>
              <w:spacing w:after="0" w:line="240" w:lineRule="auto"/>
              <w:jc w:val="both"/>
              <w:rPr>
                <w:rFonts w:ascii="Times New Roman" w:hAnsi="Times New Roman"/>
              </w:rPr>
            </w:pPr>
            <w:r>
              <w:rPr>
                <w:rFonts w:ascii="Times New Roman" w:hAnsi="Times New Roman"/>
              </w:rPr>
              <w:t xml:space="preserve"> Nepredpokladá sa vplyv návrhu zákona na rovnosť príležitostí a rodovú rovnosť. </w:t>
            </w:r>
          </w:p>
        </w:tc>
      </w:tr>
      <w:tr>
        <w:tblPrEx>
          <w:tblW w:w="9015" w:type="dxa"/>
          <w:jc w:val="center"/>
          <w:tblCellMar>
            <w:left w:w="70" w:type="dxa"/>
            <w:right w:w="70" w:type="dxa"/>
          </w:tblCellMar>
        </w:tblPrEx>
        <w:trPr>
          <w:trHeight w:val="99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630EC" w:rsidP="007D44DD">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5630EC" w:rsidP="007D44DD">
            <w:pPr>
              <w:bidi w:val="0"/>
              <w:spacing w:after="0" w:line="240" w:lineRule="auto"/>
              <w:jc w:val="both"/>
              <w:rPr>
                <w:rFonts w:ascii="Times New Roman" w:hAnsi="Times New Roman"/>
                <w:b/>
              </w:rPr>
            </w:pPr>
          </w:p>
          <w:p w:rsidR="005630EC" w:rsidP="007D44DD">
            <w:pPr>
              <w:bidi w:val="0"/>
              <w:spacing w:after="0" w:line="240" w:lineRule="auto"/>
              <w:jc w:val="both"/>
              <w:rPr>
                <w:rFonts w:ascii="Times New Roman" w:hAnsi="Times New Roman"/>
                <w:bCs/>
              </w:rPr>
            </w:pPr>
            <w:r>
              <w:rPr>
                <w:rFonts w:ascii="Times New Roman" w:hAnsi="Times New Roman"/>
                <w:bCs/>
              </w:rPr>
              <w:t>Aké sú  vplyvy na zamestnanosť ?</w:t>
            </w:r>
          </w:p>
          <w:p w:rsidR="005630EC" w:rsidP="007D44DD">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5630EC" w:rsidP="007D44DD">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rPr>
            </w:pPr>
          </w:p>
          <w:p w:rsidR="005630EC" w:rsidP="007D44DD">
            <w:pPr>
              <w:bidi w:val="0"/>
              <w:spacing w:after="0" w:line="240" w:lineRule="auto"/>
              <w:rPr>
                <w:rFonts w:ascii="Times New Roman" w:hAnsi="Times New Roman"/>
                <w:bCs/>
              </w:rPr>
            </w:pPr>
            <w:r>
              <w:rPr>
                <w:rFonts w:ascii="Times New Roman" w:hAnsi="Times New Roman"/>
                <w:bCs/>
              </w:rPr>
              <w:t>Predpokladá sa, že predkladaný návrh zákona bude mať pozitívny vplyv na zamestnanosť. Pri jednom „modelovom</w:t>
            </w:r>
            <w:r w:rsidRPr="00071DC7">
              <w:rPr>
                <w:rFonts w:ascii="Times New Roman" w:hAnsi="Times New Roman"/>
                <w:bCs/>
              </w:rPr>
              <w:t>“ projekt</w:t>
            </w:r>
            <w:r>
              <w:rPr>
                <w:rFonts w:ascii="Times New Roman" w:hAnsi="Times New Roman"/>
                <w:bCs/>
              </w:rPr>
              <w:t>e zahraničnej produkcie s</w:t>
            </w:r>
            <w:r w:rsidRPr="00071DC7">
              <w:rPr>
                <w:rFonts w:ascii="Times New Roman" w:hAnsi="Times New Roman"/>
                <w:bCs/>
              </w:rPr>
              <w:t> rozpočtom 5 mil. eur alebo vyšším</w:t>
            </w:r>
            <w:r>
              <w:rPr>
                <w:rFonts w:ascii="Times New Roman" w:hAnsi="Times New Roman"/>
                <w:bCs/>
              </w:rPr>
              <w:t xml:space="preserve"> možno očakávať </w:t>
            </w:r>
            <w:r w:rsidRPr="00071DC7">
              <w:rPr>
                <w:rFonts w:ascii="Times New Roman" w:hAnsi="Times New Roman"/>
                <w:bCs/>
              </w:rPr>
              <w:t xml:space="preserve">vytvorenie </w:t>
            </w:r>
          </w:p>
          <w:p w:rsidR="005630EC" w:rsidRPr="00324A4D" w:rsidP="005630EC">
            <w:pPr>
              <w:numPr>
                <w:numId w:val="5"/>
              </w:numPr>
              <w:bidi w:val="0"/>
              <w:spacing w:after="0" w:line="240" w:lineRule="auto"/>
              <w:rPr>
                <w:rFonts w:ascii="Times New Roman" w:hAnsi="Times New Roman"/>
                <w:bCs/>
              </w:rPr>
            </w:pPr>
            <w:r w:rsidRPr="00071DC7">
              <w:rPr>
                <w:rFonts w:ascii="Times New Roman" w:hAnsi="Times New Roman"/>
                <w:bCs/>
              </w:rPr>
              <w:t>nových pracovných príležitostí (členovia štábu, služby, asistentské a pomocné profesie)</w:t>
            </w:r>
            <w:r>
              <w:rPr>
                <w:rFonts w:ascii="Times New Roman" w:hAnsi="Times New Roman"/>
                <w:bCs/>
              </w:rPr>
              <w:t xml:space="preserve"> v rozsahu</w:t>
            </w:r>
            <w:r w:rsidRPr="00071DC7">
              <w:rPr>
                <w:rFonts w:ascii="Times New Roman" w:hAnsi="Times New Roman"/>
                <w:bCs/>
              </w:rPr>
              <w:t xml:space="preserve"> cca 80 – 100 ľudí na priemerné obdobie 3 mesiace realizácie projektu v SR,</w:t>
            </w:r>
          </w:p>
          <w:p w:rsidR="005630EC" w:rsidRPr="00324A4D" w:rsidP="005630EC">
            <w:pPr>
              <w:numPr>
                <w:numId w:val="5"/>
              </w:numPr>
              <w:bidi w:val="0"/>
              <w:spacing w:after="0" w:line="240" w:lineRule="auto"/>
              <w:rPr>
                <w:rFonts w:ascii="Times New Roman" w:hAnsi="Times New Roman"/>
                <w:bCs/>
              </w:rPr>
            </w:pPr>
            <w:r w:rsidRPr="00071DC7">
              <w:rPr>
                <w:rFonts w:ascii="Times New Roman" w:hAnsi="Times New Roman"/>
                <w:bCs/>
              </w:rPr>
              <w:t xml:space="preserve">krátkodobých alebo jednorazových pracovných </w:t>
            </w:r>
            <w:r w:rsidRPr="00324A4D">
              <w:rPr>
                <w:rFonts w:ascii="Times New Roman" w:hAnsi="Times New Roman"/>
                <w:bCs/>
              </w:rPr>
              <w:t>príležitostí (komparz a pod.) – cca 200 ľudí na priemernú dobu niekoľkých dní nakrúcania.</w:t>
            </w:r>
          </w:p>
        </w:tc>
      </w:tr>
    </w:tbl>
    <w:p w:rsidR="005630EC" w:rsidP="005630EC">
      <w:pPr>
        <w:bidi w:val="0"/>
        <w:rPr>
          <w:rFonts w:ascii="Times New Roman" w:hAnsi="Times New Roman"/>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RPr="005630EC" w:rsidP="005630EC">
      <w:pPr>
        <w:pStyle w:val="BodyText"/>
        <w:bidi w:val="0"/>
        <w:jc w:val="center"/>
        <w:rPr>
          <w:rFonts w:ascii="Times New Roman" w:hAnsi="Times New Roman"/>
          <w:b/>
          <w:bCs/>
          <w:sz w:val="28"/>
          <w:szCs w:val="28"/>
        </w:rPr>
      </w:pPr>
      <w:r w:rsidRPr="005630EC">
        <w:rPr>
          <w:rFonts w:ascii="Times New Roman" w:hAnsi="Times New Roman"/>
          <w:b/>
          <w:bCs/>
          <w:sz w:val="28"/>
          <w:szCs w:val="28"/>
        </w:rPr>
        <w:t>Vplyvy na informatizáciu spoločnosti</w:t>
      </w:r>
    </w:p>
    <w:p w:rsidR="005630EC" w:rsidP="005630EC">
      <w:pPr>
        <w:pStyle w:val="BodyText"/>
        <w:bidi w:val="0"/>
        <w:jc w:val="both"/>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jc w:val="both"/>
              <w:rPr>
                <w:rFonts w:ascii="Times New Roman" w:hAnsi="Times New Roman"/>
                <w:b/>
                <w:sz w:val="22"/>
                <w:szCs w:val="22"/>
              </w:rPr>
            </w:pPr>
            <w:r>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630EC" w:rsidP="007D44DD">
            <w:pPr>
              <w:bidi w:val="0"/>
              <w:spacing w:after="0" w:line="240" w:lineRule="auto"/>
              <w:jc w:val="both"/>
              <w:rPr>
                <w:rFonts w:ascii="Times New Roman" w:hAnsi="Times New Roman"/>
                <w:b/>
                <w:sz w:val="22"/>
                <w:szCs w:val="22"/>
              </w:rPr>
            </w:pPr>
            <w:r>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630EC" w:rsidP="007D44DD">
            <w:pPr>
              <w:bidi w:val="0"/>
              <w:spacing w:after="0" w:line="240" w:lineRule="auto"/>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6.1.</w:t>
            </w:r>
            <w:r>
              <w:rPr>
                <w:rFonts w:ascii="Times New Roman" w:hAnsi="Times New Roman"/>
                <w:sz w:val="22"/>
                <w:szCs w:val="22"/>
              </w:rPr>
              <w:t xml:space="preserve"> Rozširujú alebo inovujú sa existujúce alebo vytvárajú sa či zavádzajú  sa nové elektronické služby?</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2D24B7" w:rsidP="007D44DD">
            <w:pPr>
              <w:bidi w:val="0"/>
              <w:spacing w:after="0" w:line="240" w:lineRule="auto"/>
              <w:rPr>
                <w:rFonts w:ascii="Times New Roman" w:hAnsi="Times New Roman"/>
                <w:iCs/>
                <w:sz w:val="22"/>
                <w:szCs w:val="22"/>
              </w:rPr>
            </w:pPr>
            <w:r>
              <w:rPr>
                <w:rFonts w:ascii="Times New Roman" w:hAnsi="Times New Roman"/>
                <w:iCs/>
                <w:sz w:val="22"/>
                <w:szCs w:val="22"/>
              </w:rPr>
              <w:t>Rozširuje sa funkcionalita elektronickej služby „</w:t>
            </w:r>
            <w:r w:rsidRPr="00C90B5A">
              <w:rPr>
                <w:rFonts w:ascii="Times New Roman" w:hAnsi="Times New Roman"/>
                <w:i/>
                <w:iCs/>
                <w:sz w:val="22"/>
                <w:szCs w:val="22"/>
              </w:rPr>
              <w:t>Registračný systém Audiovizuálneho fondu</w:t>
            </w:r>
            <w:r>
              <w:rPr>
                <w:rFonts w:ascii="Times New Roman" w:hAnsi="Times New Roman"/>
                <w:iCs/>
                <w:sz w:val="22"/>
                <w:szCs w:val="22"/>
              </w:rPr>
              <w:t xml:space="preserve">“ </w:t>
            </w:r>
            <w:hyperlink r:id="rId9" w:history="1">
              <w:r w:rsidRPr="004D78C2">
                <w:rPr>
                  <w:rStyle w:val="Hyperlink"/>
                  <w:rFonts w:ascii="Times New Roman" w:hAnsi="Times New Roman"/>
                  <w:iCs/>
                  <w:sz w:val="22"/>
                  <w:szCs w:val="22"/>
                </w:rPr>
                <w:t>http://registracia.avf.sk/</w:t>
              </w:r>
            </w:hyperlink>
            <w:r>
              <w:rPr>
                <w:rFonts w:ascii="Times New Roman" w:hAnsi="Times New Roman"/>
                <w:iCs/>
                <w:sz w:val="22"/>
                <w:szCs w:val="22"/>
              </w:rPr>
              <w:t xml:space="preserve"> o nový modul pre žiadateľov o podporu audiovizuálneho priemyslu. Už v súčasnosti je táto služba na úrovni IV., nakoľko komplexný proces od podania žiadosti až po vyúčtovanie poskytnutej dotácie sa uskutočňuje priamo prostredníctvom elektronickej služby. Nakoľko však väčšina žiadateľov ešte nedisponuje elektronickým podpisom, vyžaduje sa aj tlačená verzia základných formulárov žiadosti aj vyúčtovania. Tieto formuláre sú vo vyplnenej podobe však len tlačovými výstupmi z elektronickej služby a žiadateľ na týchto tlačených výstupoch potvrdzuje správnosť údajov, ktoré uviedol v elektronickej službe.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6.2.</w:t>
            </w:r>
            <w:r>
              <w:rPr>
                <w:rFonts w:ascii="Times New Roman" w:hAnsi="Times New Roman"/>
                <w:sz w:val="22"/>
                <w:szCs w:val="22"/>
              </w:rPr>
              <w:t xml:space="preserve"> Vytvárajú sa podmienky pre sémantickú interoperabilitu?</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C90B5A" w:rsidP="007D44DD">
            <w:pPr>
              <w:bidi w:val="0"/>
              <w:spacing w:after="0" w:line="240" w:lineRule="auto"/>
              <w:rPr>
                <w:rFonts w:ascii="Times New Roman" w:hAnsi="Times New Roman"/>
                <w:iCs/>
                <w:sz w:val="22"/>
                <w:szCs w:val="22"/>
              </w:rPr>
            </w:pPr>
            <w:r>
              <w:rPr>
                <w:rFonts w:ascii="Times New Roman" w:hAnsi="Times New Roman"/>
                <w:iCs/>
                <w:sz w:val="22"/>
                <w:szCs w:val="22"/>
              </w:rPr>
              <w:t>V elektronickej službe „</w:t>
            </w:r>
            <w:r w:rsidRPr="00C90B5A">
              <w:rPr>
                <w:rFonts w:ascii="Times New Roman" w:hAnsi="Times New Roman"/>
                <w:i/>
                <w:iCs/>
                <w:sz w:val="22"/>
                <w:szCs w:val="22"/>
              </w:rPr>
              <w:t>Registračný systém Audiovizuálneho fondu</w:t>
            </w:r>
            <w:r>
              <w:rPr>
                <w:rFonts w:ascii="Times New Roman" w:hAnsi="Times New Roman"/>
                <w:iCs/>
                <w:sz w:val="22"/>
                <w:szCs w:val="22"/>
              </w:rPr>
              <w:t>“ sú už vytvorené predpoklady pre sémantickú interoperabilitu – najmä s inými informačnými systémami v audiovízii (SK Cinema). Verejná databáza žiadostí umožňuje harvestovanie zverejnených dát a ich ďalšie využívanie.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630EC" w:rsidP="007D44DD">
            <w:pPr>
              <w:bidi w:val="0"/>
              <w:spacing w:after="0" w:line="240" w:lineRule="auto"/>
              <w:jc w:val="both"/>
              <w:rPr>
                <w:rFonts w:ascii="Times New Roman" w:hAnsi="Times New Roman"/>
                <w:b/>
                <w:color w:val="FFFFFF"/>
                <w:sz w:val="22"/>
                <w:szCs w:val="22"/>
              </w:rPr>
            </w:pPr>
            <w:r>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5630EC" w:rsidP="007D44DD">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6.3.</w:t>
            </w:r>
            <w:r>
              <w:rPr>
                <w:rFonts w:ascii="Times New Roman" w:hAnsi="Times New Roman"/>
                <w:sz w:val="22"/>
                <w:szCs w:val="22"/>
              </w:rPr>
              <w:t xml:space="preserve"> Zabezpečuje sa vzdelávanie v oblasti počítačovej gramotnosti a rozširovanie vedomostí o IKT?</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5630EC" w:rsidRPr="00720F65" w:rsidP="007D44DD">
            <w:pPr>
              <w:bidi w:val="0"/>
              <w:spacing w:after="0" w:line="240" w:lineRule="auto"/>
              <w:rPr>
                <w:rFonts w:ascii="Times New Roman" w:hAnsi="Times New Roman"/>
                <w:iCs/>
                <w:sz w:val="22"/>
                <w:szCs w:val="22"/>
              </w:rPr>
            </w:pPr>
            <w:r>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6.4.</w:t>
            </w:r>
            <w:r>
              <w:rPr>
                <w:rFonts w:ascii="Times New Roman" w:hAnsi="Times New Roman"/>
                <w:sz w:val="22"/>
                <w:szCs w:val="22"/>
              </w:rPr>
              <w:t xml:space="preserve"> Zabezpečuje sa rozvoj elektronického vzdelávania?</w:t>
            </w:r>
          </w:p>
          <w:p w:rsidR="005630EC" w:rsidP="007D44DD">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720F65" w:rsidP="007D44DD">
            <w:pPr>
              <w:bidi w:val="0"/>
              <w:spacing w:after="0" w:line="240" w:lineRule="auto"/>
              <w:rPr>
                <w:rFonts w:ascii="Times New Roman" w:hAnsi="Times New Roman"/>
                <w:iCs/>
                <w:sz w:val="22"/>
                <w:szCs w:val="22"/>
              </w:rPr>
            </w:pPr>
            <w:r>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6.5.</w:t>
            </w:r>
            <w:r>
              <w:rPr>
                <w:rFonts w:ascii="Times New Roman" w:hAnsi="Times New Roman"/>
                <w:sz w:val="22"/>
                <w:szCs w:val="22"/>
              </w:rPr>
              <w:t xml:space="preserve"> Zabezpečuje sa podporná a propagačná aktivita zameraná na zvyšovanie povedomia o informatizácii a IKT?</w:t>
            </w:r>
          </w:p>
          <w:p w:rsidR="005630EC" w:rsidP="007D44DD">
            <w:pPr>
              <w:bidi w:val="0"/>
              <w:spacing w:after="0" w:line="240" w:lineRule="auto"/>
              <w:jc w:val="both"/>
              <w:rPr>
                <w:rFonts w:ascii="Times New Roman" w:hAnsi="Times New Roman"/>
                <w:color w:val="FFFFFF"/>
                <w:sz w:val="20"/>
                <w:szCs w:val="20"/>
              </w:rPr>
            </w:pPr>
            <w:r>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720F65" w:rsidP="007D44DD">
            <w:pPr>
              <w:bidi w:val="0"/>
              <w:spacing w:after="0" w:line="240" w:lineRule="auto"/>
              <w:rPr>
                <w:rFonts w:ascii="Times New Roman" w:hAnsi="Times New Roman"/>
                <w:iCs/>
                <w:sz w:val="22"/>
                <w:szCs w:val="22"/>
              </w:rPr>
            </w:pPr>
            <w:r>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6.6.</w:t>
            </w:r>
            <w:r>
              <w:rPr>
                <w:rFonts w:ascii="Times New Roman" w:hAnsi="Times New Roman"/>
                <w:sz w:val="22"/>
                <w:szCs w:val="22"/>
              </w:rPr>
              <w:t xml:space="preserve"> Zabezpečuje/zohľadňuje/zlepšuje sa prístup znevýhodnených osôb k službám informačnej spoločnosti?</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sidRPr="00561A95">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630EC" w:rsidP="007D44DD">
            <w:pPr>
              <w:bidi w:val="0"/>
              <w:spacing w:after="0" w:line="240" w:lineRule="auto"/>
              <w:jc w:val="both"/>
              <w:rPr>
                <w:rFonts w:ascii="Times New Roman" w:hAnsi="Times New Roman"/>
                <w:b/>
                <w:sz w:val="22"/>
                <w:szCs w:val="22"/>
              </w:rPr>
            </w:pPr>
            <w:r>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630EC" w:rsidP="007D44DD">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6.7.</w:t>
            </w:r>
            <w:r>
              <w:rPr>
                <w:rFonts w:ascii="Times New Roman" w:hAnsi="Times New Roman"/>
                <w:sz w:val="22"/>
                <w:szCs w:val="22"/>
              </w:rPr>
              <w:t xml:space="preserve"> Rozširuje, inovuje, vytvára alebo zavádza sa nový informačný systém?</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720F65" w:rsidP="007D44DD">
            <w:pPr>
              <w:bidi w:val="0"/>
              <w:spacing w:after="0" w:line="240" w:lineRule="auto"/>
              <w:rPr>
                <w:rFonts w:ascii="Times New Roman" w:hAnsi="Times New Roman"/>
                <w:iCs/>
                <w:sz w:val="22"/>
                <w:szCs w:val="22"/>
              </w:rPr>
            </w:pPr>
            <w:r>
              <w:rPr>
                <w:rFonts w:ascii="Times New Roman" w:hAnsi="Times New Roman"/>
                <w:iCs/>
                <w:sz w:val="22"/>
                <w:szCs w:val="22"/>
              </w:rPr>
              <w:t>Existujúci informačný systém Audiovizuálneho fondu sa rozširuje o novú funkcionalitu určenú pre elektronické podávanie a komplexnú administráciu žiadostí o podporu audiovizuálneho priemyslu.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6.8.</w:t>
            </w:r>
            <w:r>
              <w:rPr>
                <w:rFonts w:ascii="Times New Roman" w:hAnsi="Times New Roman"/>
                <w:sz w:val="22"/>
                <w:szCs w:val="22"/>
              </w:rPr>
              <w:t xml:space="preserve"> Rozširuje sa prístupnosť k internetu?</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sidRPr="00561A95">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rPr>
                <w:rFonts w:ascii="Times New Roman" w:hAnsi="Times New Roman"/>
                <w:sz w:val="22"/>
                <w:szCs w:val="22"/>
              </w:rPr>
            </w:pPr>
            <w:r>
              <w:rPr>
                <w:rFonts w:ascii="Times New Roman" w:hAnsi="Times New Roman"/>
                <w:b/>
                <w:sz w:val="22"/>
                <w:szCs w:val="22"/>
              </w:rPr>
              <w:t>6.9.</w:t>
            </w:r>
            <w:r>
              <w:rPr>
                <w:rFonts w:ascii="Times New Roman" w:hAnsi="Times New Roman"/>
                <w:sz w:val="22"/>
                <w:szCs w:val="22"/>
              </w:rPr>
              <w:t xml:space="preserve"> Rozširuje sa prístupnosť k elektronickým službám?</w:t>
            </w:r>
          </w:p>
          <w:p w:rsidR="005630EC" w:rsidP="007D44DD">
            <w:pPr>
              <w:bidi w:val="0"/>
              <w:spacing w:after="0" w:line="240" w:lineRule="auto"/>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sidRPr="00561A95">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6.10.</w:t>
            </w:r>
            <w:r>
              <w:rPr>
                <w:rFonts w:ascii="Times New Roman" w:hAnsi="Times New Roman"/>
                <w:sz w:val="22"/>
                <w:szCs w:val="22"/>
              </w:rPr>
              <w:t xml:space="preserve"> Zabezpečuje sa technická interoperabilita?</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Pr>
                <w:rFonts w:ascii="Times New Roman" w:hAnsi="Times New Roman"/>
                <w:iCs/>
                <w:sz w:val="22"/>
                <w:szCs w:val="22"/>
              </w:rPr>
              <w:t>Áno</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6.11.</w:t>
            </w:r>
            <w:r>
              <w:rPr>
                <w:rFonts w:ascii="Times New Roman" w:hAnsi="Times New Roman"/>
                <w:sz w:val="22"/>
                <w:szCs w:val="22"/>
              </w:rPr>
              <w:t xml:space="preserve"> Zvyšuje sa bezpečnosť IT?</w:t>
            </w:r>
          </w:p>
          <w:p w:rsidR="005630EC" w:rsidP="007D44DD">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sidRPr="00561A95">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6.12.</w:t>
            </w:r>
            <w:r>
              <w:rPr>
                <w:rFonts w:ascii="Times New Roman" w:hAnsi="Times New Roman"/>
                <w:sz w:val="22"/>
                <w:szCs w:val="22"/>
              </w:rPr>
              <w:t xml:space="preserve"> Rozširuje sa technická infraštruktúra?</w:t>
            </w:r>
          </w:p>
          <w:p w:rsidR="005630EC" w:rsidP="007D44DD">
            <w:pPr>
              <w:bidi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561A95" w:rsidP="007D44DD">
            <w:pPr>
              <w:bidi w:val="0"/>
              <w:spacing w:after="0" w:line="240" w:lineRule="auto"/>
              <w:rPr>
                <w:rFonts w:ascii="Times New Roman" w:hAnsi="Times New Roman"/>
                <w:iCs/>
                <w:sz w:val="22"/>
                <w:szCs w:val="22"/>
              </w:rPr>
            </w:pPr>
            <w:r w:rsidRPr="00561A95">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rPr>
                <w:rFonts w:ascii="Times New Roman" w:hAnsi="Times New Roman"/>
                <w:b/>
                <w:sz w:val="22"/>
                <w:szCs w:val="22"/>
              </w:rPr>
            </w:pPr>
            <w:r>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jc w:val="center"/>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jc w:val="both"/>
              <w:rPr>
                <w:rFonts w:ascii="Times New Roman" w:hAnsi="Times New Roman"/>
                <w:sz w:val="22"/>
                <w:szCs w:val="22"/>
              </w:rPr>
            </w:pPr>
            <w:r>
              <w:rPr>
                <w:rFonts w:ascii="Times New Roman" w:hAnsi="Times New Roman"/>
                <w:b/>
                <w:sz w:val="22"/>
                <w:szCs w:val="22"/>
              </w:rPr>
              <w:t>6.13.</w:t>
            </w:r>
            <w:r>
              <w:rPr>
                <w:rFonts w:ascii="Times New Roman" w:hAnsi="Times New Roman"/>
                <w:sz w:val="22"/>
                <w:szCs w:val="22"/>
              </w:rPr>
              <w:t xml:space="preserve"> Predpokladajú sa zmeny v riadení procesu informatizácie?</w:t>
            </w:r>
          </w:p>
          <w:p w:rsidR="005630EC" w:rsidP="007D44DD">
            <w:pPr>
              <w:bidi w:val="0"/>
              <w:spacing w:after="0" w:line="240" w:lineRule="auto"/>
              <w:jc w:val="both"/>
              <w:rPr>
                <w:rFonts w:ascii="Times New Roman" w:hAnsi="Times New Roman"/>
                <w:sz w:val="20"/>
                <w:szCs w:val="20"/>
              </w:rPr>
            </w:pPr>
            <w:r>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BD776A" w:rsidP="007D44DD">
            <w:pPr>
              <w:bidi w:val="0"/>
              <w:spacing w:after="0" w:line="240" w:lineRule="auto"/>
              <w:rPr>
                <w:rFonts w:ascii="Times New Roman" w:hAnsi="Times New Roman"/>
                <w:iCs/>
                <w:sz w:val="22"/>
                <w:szCs w:val="22"/>
              </w:rPr>
            </w:pPr>
            <w:r w:rsidRPr="00BD776A">
              <w:rPr>
                <w:rFonts w:ascii="Times New Roman" w:hAnsi="Times New Roman"/>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jc w:val="both"/>
              <w:rPr>
                <w:rFonts w:ascii="Times New Roman" w:hAnsi="Times New Roman"/>
                <w:b/>
                <w:sz w:val="22"/>
                <w:szCs w:val="22"/>
              </w:rPr>
            </w:pPr>
            <w:r>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RPr="00BD776A" w:rsidP="007D44DD">
            <w:pPr>
              <w:bidi w:val="0"/>
              <w:spacing w:after="0" w:line="240" w:lineRule="auto"/>
              <w:rPr>
                <w:rFonts w:ascii="Times New Roman" w:hAnsi="Times New Roman"/>
                <w:b/>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rPr>
                <w:rFonts w:ascii="Times New Roman" w:hAnsi="Times New Roman"/>
                <w:sz w:val="22"/>
                <w:szCs w:val="22"/>
              </w:rPr>
            </w:pPr>
            <w:r>
              <w:rPr>
                <w:rFonts w:ascii="Times New Roman" w:hAnsi="Times New Roman"/>
                <w:b/>
                <w:sz w:val="22"/>
                <w:szCs w:val="22"/>
              </w:rPr>
              <w:t>6.14.</w:t>
            </w:r>
            <w:r>
              <w:rPr>
                <w:rFonts w:ascii="Times New Roman" w:hAnsi="Times New Roman"/>
                <w:sz w:val="22"/>
                <w:szCs w:val="22"/>
              </w:rPr>
              <w:t xml:space="preserve"> Vyžaduje si proces informatizácie  finančné investície?</w:t>
            </w:r>
          </w:p>
          <w:p w:rsidR="005630EC" w:rsidP="007D44DD">
            <w:pPr>
              <w:bidi w:val="0"/>
              <w:spacing w:after="0" w:line="240" w:lineRule="auto"/>
              <w:rPr>
                <w:rFonts w:ascii="Times New Roman" w:hAnsi="Times New Roman"/>
                <w:sz w:val="20"/>
                <w:szCs w:val="20"/>
              </w:rPr>
            </w:pPr>
            <w:r>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RPr="00BD776A" w:rsidP="007D44DD">
            <w:pPr>
              <w:bidi w:val="0"/>
              <w:spacing w:after="0" w:line="240" w:lineRule="auto"/>
              <w:rPr>
                <w:rFonts w:ascii="Times New Roman" w:hAnsi="Times New Roman"/>
                <w:iCs/>
                <w:sz w:val="22"/>
                <w:szCs w:val="22"/>
              </w:rPr>
            </w:pPr>
            <w:r w:rsidRPr="00BD776A">
              <w:rPr>
                <w:rFonts w:ascii="Times New Roman" w:hAnsi="Times New Roman"/>
                <w:iCs/>
                <w:sz w:val="22"/>
                <w:szCs w:val="22"/>
              </w:rPr>
              <w:t>Rezortná úroveň - rozšírenie funkcionality existujúceho informačného systému je zabezpečené z prostriedkov v rozpočte Audiovizuálneho fondu.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jc w:val="both"/>
              <w:rPr>
                <w:rFonts w:ascii="Times New Roman" w:hAnsi="Times New Roman"/>
                <w:b/>
                <w:sz w:val="22"/>
                <w:szCs w:val="22"/>
              </w:rPr>
            </w:pPr>
            <w:r>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630EC" w:rsidP="007D44DD">
            <w:pPr>
              <w:bidi w:val="0"/>
              <w:spacing w:after="0" w:line="240" w:lineRule="auto"/>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rPr>
                <w:rFonts w:ascii="Times New Roman" w:hAnsi="Times New Roman"/>
                <w:sz w:val="22"/>
                <w:szCs w:val="22"/>
              </w:rPr>
            </w:pPr>
            <w:r>
              <w:rPr>
                <w:rFonts w:ascii="Times New Roman" w:hAnsi="Times New Roman"/>
                <w:b/>
                <w:sz w:val="22"/>
                <w:szCs w:val="22"/>
              </w:rPr>
              <w:t>6.15.</w:t>
            </w:r>
            <w:r>
              <w:rPr>
                <w:rFonts w:ascii="Times New Roman" w:hAnsi="Times New Roman"/>
                <w:sz w:val="22"/>
                <w:szCs w:val="22"/>
              </w:rPr>
              <w:t xml:space="preserve"> Predpokladá nelegislatívny materiál potrebu úpravy legislatívneho prostredia  procesu informatizácie?</w:t>
            </w:r>
          </w:p>
          <w:p w:rsidR="005630EC" w:rsidP="007D44DD">
            <w:pPr>
              <w:bidi w:val="0"/>
              <w:spacing w:after="0" w:line="240" w:lineRule="auto"/>
              <w:rPr>
                <w:rFonts w:ascii="Times New Roman" w:hAnsi="Times New Roman"/>
                <w:sz w:val="20"/>
                <w:szCs w:val="20"/>
              </w:rPr>
            </w:pPr>
            <w:r>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630EC" w:rsidP="007D44DD">
            <w:pPr>
              <w:bidi w:val="0"/>
              <w:spacing w:after="0" w:line="240" w:lineRule="auto"/>
              <w:rPr>
                <w:rFonts w:ascii="Times New Roman" w:hAnsi="Times New Roman"/>
                <w:i/>
                <w:iCs/>
                <w:sz w:val="22"/>
                <w:szCs w:val="22"/>
              </w:rPr>
            </w:pPr>
          </w:p>
        </w:tc>
      </w:tr>
    </w:tbl>
    <w:p w:rsidR="005630EC" w:rsidP="005630EC">
      <w:pPr>
        <w:bidi w:val="0"/>
        <w:spacing w:line="240" w:lineRule="atLeast"/>
        <w:rPr>
          <w:rFonts w:ascii="Times New Roman" w:hAnsi="Times New Roman"/>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RPr="00F20EBA" w:rsidP="005630EC">
      <w:pPr>
        <w:bidi w:val="0"/>
        <w:jc w:val="center"/>
        <w:rPr>
          <w:rFonts w:ascii="Times New Roman" w:hAnsi="Times New Roman"/>
          <w:b/>
          <w:caps/>
          <w:spacing w:val="30"/>
        </w:rPr>
      </w:pPr>
      <w:r w:rsidRPr="00F20EBA">
        <w:rPr>
          <w:rFonts w:ascii="Times New Roman" w:hAnsi="Times New Roman"/>
          <w:b/>
          <w:caps/>
          <w:spacing w:val="30"/>
        </w:rPr>
        <w:t>Doložka zlučiteľnosti</w:t>
      </w:r>
    </w:p>
    <w:p w:rsidR="005630EC" w:rsidRPr="00F20EBA" w:rsidP="005630EC">
      <w:pPr>
        <w:bidi w:val="0"/>
        <w:jc w:val="center"/>
        <w:rPr>
          <w:rFonts w:ascii="Times New Roman" w:hAnsi="Times New Roman"/>
          <w:b/>
        </w:rPr>
      </w:pPr>
      <w:r w:rsidRPr="00F20EBA">
        <w:rPr>
          <w:rFonts w:ascii="Times New Roman" w:hAnsi="Times New Roman"/>
          <w:b/>
        </w:rPr>
        <w:t>právneho predpisu s právom Európskej únie </w:t>
      </w:r>
    </w:p>
    <w:p w:rsidR="005630EC" w:rsidRPr="00F20EBA" w:rsidP="005630EC">
      <w:pPr>
        <w:bidi w:val="0"/>
        <w:rPr>
          <w:rFonts w:ascii="Times New Roman" w:hAnsi="Times New Roman"/>
        </w:rPr>
      </w:pPr>
    </w:p>
    <w:p w:rsidR="005630EC" w:rsidRPr="00F20EBA" w:rsidP="005630EC">
      <w:pPr>
        <w:bidi w:val="0"/>
        <w:rPr>
          <w:rFonts w:ascii="Times New Roman" w:hAnsi="Times New Roman"/>
        </w:rPr>
      </w:pPr>
    </w:p>
    <w:p w:rsidR="005630EC" w:rsidRPr="00F20EBA" w:rsidP="005630EC">
      <w:pPr>
        <w:bidi w:val="0"/>
        <w:ind w:left="360" w:hanging="360"/>
        <w:rPr>
          <w:rFonts w:ascii="Times New Roman" w:hAnsi="Times New Roman"/>
          <w:b/>
        </w:rPr>
      </w:pPr>
      <w:r w:rsidRPr="00F20EBA">
        <w:rPr>
          <w:rFonts w:ascii="Times New Roman" w:hAnsi="Times New Roman"/>
          <w:b/>
        </w:rPr>
        <w:t>1.</w:t>
        <w:tab/>
        <w:t>Predkladateľ právneho predpisu:</w:t>
      </w:r>
      <w:r w:rsidRPr="00F20EBA">
        <w:rPr>
          <w:rFonts w:ascii="Times New Roman" w:hAnsi="Times New Roman"/>
        </w:rPr>
        <w:t xml:space="preserve"> vláda Slovenskej republiky </w:t>
      </w:r>
    </w:p>
    <w:p w:rsidR="005630EC" w:rsidRPr="00F20EBA" w:rsidP="005630EC">
      <w:pPr>
        <w:tabs>
          <w:tab w:val="left" w:pos="360"/>
        </w:tabs>
        <w:bidi w:val="0"/>
        <w:ind w:left="360"/>
        <w:rPr>
          <w:rFonts w:ascii="Times New Roman" w:hAnsi="Times New Roman"/>
        </w:rPr>
      </w:pPr>
      <w:r w:rsidRPr="00F20EBA">
        <w:rPr>
          <w:rFonts w:ascii="Times New Roman" w:hAnsi="Times New Roman"/>
        </w:rPr>
        <w:t xml:space="preserve"> </w:t>
      </w:r>
    </w:p>
    <w:p w:rsidR="005630EC" w:rsidRPr="00F20EBA" w:rsidP="005630EC">
      <w:pPr>
        <w:bidi w:val="0"/>
        <w:jc w:val="both"/>
        <w:rPr>
          <w:rFonts w:ascii="Times New Roman" w:hAnsi="Times New Roman"/>
          <w:b/>
        </w:rPr>
      </w:pPr>
      <w:r>
        <w:rPr>
          <w:rFonts w:ascii="Times New Roman" w:hAnsi="Times New Roman"/>
          <w:b/>
        </w:rPr>
        <w:t xml:space="preserve">2. </w:t>
      </w:r>
      <w:r w:rsidRPr="008C007C">
        <w:rPr>
          <w:rFonts w:ascii="Times New Roman" w:hAnsi="Times New Roman"/>
          <w:b/>
        </w:rPr>
        <w:t>N</w:t>
      </w:r>
      <w:r w:rsidRPr="00F20EBA">
        <w:rPr>
          <w:rFonts w:ascii="Times New Roman" w:hAnsi="Times New Roman"/>
          <w:b/>
        </w:rPr>
        <w:t>ázov návrhu právneho predpisu:</w:t>
      </w:r>
      <w:r w:rsidRPr="00F20EBA">
        <w:rPr>
          <w:rFonts w:ascii="Times New Roman" w:hAnsi="Times New Roman"/>
        </w:rPr>
        <w:t xml:space="preserve"> </w:t>
      </w:r>
      <w:r>
        <w:rPr>
          <w:rFonts w:ascii="Times New Roman" w:hAnsi="Times New Roman"/>
        </w:rPr>
        <w:t>N</w:t>
      </w:r>
      <w:r w:rsidRPr="007A7781">
        <w:rPr>
          <w:rFonts w:ascii="Times New Roman" w:hAnsi="Times New Roman"/>
        </w:rPr>
        <w:t xml:space="preserve">ávrh zákona, ktorým sa mení a dopĺňa zákon </w:t>
      </w:r>
      <w:r>
        <w:rPr>
          <w:rFonts w:ascii="Times New Roman" w:hAnsi="Times New Roman"/>
        </w:rPr>
        <w:br/>
      </w:r>
      <w:r w:rsidRPr="007A7781">
        <w:rPr>
          <w:rFonts w:ascii="Times New Roman" w:hAnsi="Times New Roman"/>
        </w:rPr>
        <w:t>č. 516/2008 Z. z. o Audiovizuálnom fonde a o zmene a doplnení niektorých zákonov v znení neskorších predpisov a ktorým sa menia a dopĺňajú niektoré zákony</w:t>
      </w:r>
    </w:p>
    <w:p w:rsidR="005630EC" w:rsidRPr="00F20EBA" w:rsidP="005630EC">
      <w:pPr>
        <w:bidi w:val="0"/>
        <w:rPr>
          <w:rFonts w:ascii="Times New Roman" w:hAnsi="Times New Roman"/>
        </w:rPr>
      </w:pPr>
    </w:p>
    <w:p w:rsidR="005630EC" w:rsidRPr="00F20EBA" w:rsidP="005630EC">
      <w:pPr>
        <w:bidi w:val="0"/>
        <w:ind w:left="360" w:hanging="360"/>
        <w:rPr>
          <w:rFonts w:ascii="Times New Roman" w:hAnsi="Times New Roman"/>
          <w:b/>
        </w:rPr>
      </w:pPr>
      <w:r w:rsidRPr="00F20EBA">
        <w:rPr>
          <w:rFonts w:ascii="Times New Roman" w:hAnsi="Times New Roman"/>
          <w:b/>
        </w:rPr>
        <w:t>3.</w:t>
        <w:tab/>
        <w:t>Problematika návrhu právneho predpisu:</w:t>
      </w:r>
    </w:p>
    <w:p w:rsidR="005630EC" w:rsidRPr="00F20EBA" w:rsidP="005630EC">
      <w:pPr>
        <w:bidi w:val="0"/>
        <w:ind w:firstLine="360"/>
        <w:rPr>
          <w:rFonts w:ascii="Times New Roman" w:hAnsi="Times New Roman"/>
        </w:rPr>
      </w:pPr>
    </w:p>
    <w:p w:rsidR="005630EC" w:rsidRPr="00F20EBA" w:rsidP="005630EC">
      <w:pPr>
        <w:bidi w:val="0"/>
        <w:ind w:left="709" w:hanging="349"/>
        <w:rPr>
          <w:rFonts w:ascii="Times New Roman" w:hAnsi="Times New Roman"/>
        </w:rPr>
      </w:pPr>
      <w:r w:rsidRPr="00F20EBA">
        <w:rPr>
          <w:rFonts w:ascii="Times New Roman" w:hAnsi="Times New Roman"/>
        </w:rPr>
        <w:t>a)</w:t>
        <w:tab/>
        <w:t>je upravená v práve Európskej únie</w:t>
      </w:r>
    </w:p>
    <w:p w:rsidR="005630EC" w:rsidRPr="00F20EBA" w:rsidP="005630EC">
      <w:pPr>
        <w:bidi w:val="0"/>
        <w:ind w:left="360"/>
        <w:rPr>
          <w:rFonts w:ascii="Times New Roman" w:hAnsi="Times New Roman"/>
        </w:rPr>
      </w:pPr>
    </w:p>
    <w:p w:rsidR="005630EC" w:rsidRPr="00F20EBA" w:rsidP="005630EC">
      <w:pPr>
        <w:tabs>
          <w:tab w:val="left" w:pos="1068"/>
        </w:tabs>
        <w:bidi w:val="0"/>
        <w:ind w:left="879" w:hanging="171"/>
        <w:rPr>
          <w:rFonts w:ascii="Times New Roman" w:hAnsi="Times New Roman"/>
          <w:i/>
        </w:rPr>
      </w:pPr>
      <w:r w:rsidRPr="00F20EBA">
        <w:rPr>
          <w:rFonts w:ascii="Times New Roman" w:hAnsi="Times New Roman"/>
        </w:rPr>
        <w:t>-</w:t>
        <w:tab/>
      </w:r>
      <w:r w:rsidRPr="00F20EBA">
        <w:rPr>
          <w:rFonts w:ascii="Times New Roman" w:hAnsi="Times New Roman"/>
          <w:i/>
        </w:rPr>
        <w:t>primárnom</w:t>
      </w:r>
    </w:p>
    <w:p w:rsidR="005630EC" w:rsidRPr="00F20EBA" w:rsidP="005630EC">
      <w:pPr>
        <w:bidi w:val="0"/>
        <w:ind w:left="851"/>
        <w:rPr>
          <w:rFonts w:ascii="Times New Roman" w:hAnsi="Times New Roman"/>
        </w:rPr>
      </w:pPr>
    </w:p>
    <w:p w:rsidR="005630EC" w:rsidRPr="00F20EBA" w:rsidP="005630EC">
      <w:pPr>
        <w:bidi w:val="0"/>
        <w:ind w:left="851"/>
        <w:rPr>
          <w:rFonts w:ascii="Times New Roman" w:hAnsi="Times New Roman"/>
        </w:rPr>
      </w:pPr>
      <w:r w:rsidRPr="00F9695B">
        <w:rPr>
          <w:rFonts w:ascii="Times New Roman" w:hAnsi="Times New Roman"/>
        </w:rPr>
        <w:t>Čl. 107, 108 a 109 Zmluvy o fungovaní Európskej únie</w:t>
      </w:r>
      <w:r w:rsidRPr="00F20EBA">
        <w:rPr>
          <w:rFonts w:ascii="Times New Roman" w:hAnsi="Times New Roman"/>
        </w:rPr>
        <w:t xml:space="preserve">  </w:t>
      </w:r>
    </w:p>
    <w:p w:rsidR="005630EC" w:rsidRPr="00F20EBA" w:rsidP="005630EC">
      <w:pPr>
        <w:bidi w:val="0"/>
        <w:ind w:firstLine="360"/>
        <w:rPr>
          <w:rFonts w:ascii="Times New Roman" w:hAnsi="Times New Roman"/>
        </w:rPr>
      </w:pPr>
    </w:p>
    <w:p w:rsidR="005630EC" w:rsidRPr="00F20EBA" w:rsidP="005630EC">
      <w:pPr>
        <w:tabs>
          <w:tab w:val="left" w:pos="1068"/>
        </w:tabs>
        <w:bidi w:val="0"/>
        <w:ind w:left="879" w:hanging="171"/>
        <w:jc w:val="both"/>
        <w:rPr>
          <w:rFonts w:ascii="Times New Roman" w:hAnsi="Times New Roman"/>
          <w:i/>
        </w:rPr>
      </w:pPr>
      <w:r w:rsidRPr="00F20EBA">
        <w:rPr>
          <w:rFonts w:ascii="Times New Roman" w:hAnsi="Times New Roman"/>
        </w:rPr>
        <w:t>-</w:t>
        <w:tab/>
      </w:r>
      <w:r w:rsidRPr="00F20EBA">
        <w:rPr>
          <w:rFonts w:ascii="Times New Roman" w:hAnsi="Times New Roman"/>
          <w:i/>
        </w:rPr>
        <w:t>sekundárnom (prijatom po nadobudnutím platnosti Lisabonskej zmluvy, ktorou sa mení a dopĺňa Zmluva o Európskom spoločenstve a Zmluva o Európskej únii – po 30. novembri 2009)</w:t>
      </w:r>
    </w:p>
    <w:p w:rsidR="005630EC" w:rsidRPr="00F20EBA" w:rsidP="005630EC">
      <w:pPr>
        <w:tabs>
          <w:tab w:val="left" w:pos="1068"/>
        </w:tabs>
        <w:bidi w:val="0"/>
        <w:ind w:left="879" w:hanging="171"/>
        <w:rPr>
          <w:rFonts w:ascii="Times New Roman" w:hAnsi="Times New Roman"/>
          <w:i/>
        </w:rPr>
      </w:pPr>
    </w:p>
    <w:p w:rsidR="005630EC" w:rsidRPr="00F20EBA" w:rsidP="005630EC">
      <w:pPr>
        <w:bidi w:val="0"/>
        <w:ind w:left="1239" w:hanging="360"/>
        <w:rPr>
          <w:rFonts w:ascii="Times New Roman" w:hAnsi="Times New Roman"/>
          <w:i/>
        </w:rPr>
      </w:pPr>
      <w:r w:rsidRPr="00F20EBA">
        <w:rPr>
          <w:rFonts w:ascii="Times New Roman" w:hAnsi="Times New Roman"/>
        </w:rPr>
        <w:t>1.</w:t>
        <w:tab/>
        <w:t xml:space="preserve">legislatívne akty </w:t>
      </w:r>
    </w:p>
    <w:p w:rsidR="005630EC" w:rsidRPr="00F20EBA" w:rsidP="005630EC">
      <w:pPr>
        <w:bidi w:val="0"/>
        <w:rPr>
          <w:rFonts w:ascii="Times New Roman" w:hAnsi="Times New Roman"/>
        </w:rPr>
      </w:pPr>
    </w:p>
    <w:p w:rsidR="005630EC" w:rsidRPr="00F20EBA" w:rsidP="005630EC">
      <w:pPr>
        <w:bidi w:val="0"/>
        <w:ind w:left="1239" w:hanging="360"/>
        <w:jc w:val="both"/>
        <w:rPr>
          <w:rFonts w:ascii="Times New Roman" w:hAnsi="Times New Roman"/>
          <w:i/>
        </w:rPr>
      </w:pPr>
      <w:r w:rsidRPr="00F20EBA">
        <w:rPr>
          <w:rFonts w:ascii="Times New Roman" w:hAnsi="Times New Roman"/>
        </w:rPr>
        <w:t>2.</w:t>
        <w:tab/>
        <w:t>nelegislatívne akty</w:t>
      </w:r>
    </w:p>
    <w:p w:rsidR="005630EC" w:rsidRPr="00F20EBA" w:rsidP="005630EC">
      <w:pPr>
        <w:bidi w:val="0"/>
        <w:ind w:firstLine="708"/>
        <w:jc w:val="both"/>
        <w:rPr>
          <w:rFonts w:ascii="Times New Roman" w:hAnsi="Times New Roman"/>
        </w:rPr>
      </w:pPr>
      <w:r>
        <w:rPr>
          <w:rFonts w:ascii="Times New Roman" w:hAnsi="Times New Roman"/>
        </w:rPr>
        <w:t xml:space="preserve"> </w:t>
      </w:r>
    </w:p>
    <w:p w:rsidR="005630EC" w:rsidP="005630EC">
      <w:pPr>
        <w:bidi w:val="0"/>
        <w:ind w:left="879" w:hanging="171"/>
        <w:jc w:val="both"/>
        <w:rPr>
          <w:rFonts w:ascii="Times New Roman" w:hAnsi="Times New Roman"/>
          <w:i/>
        </w:rPr>
      </w:pPr>
      <w:r w:rsidRPr="00F20EBA">
        <w:rPr>
          <w:rFonts w:ascii="Times New Roman" w:hAnsi="Times New Roman"/>
        </w:rPr>
        <w:t>-</w:t>
        <w:tab/>
      </w:r>
      <w:r w:rsidRPr="00F20EBA">
        <w:rPr>
          <w:rFonts w:ascii="Times New Roman" w:hAnsi="Times New Roman"/>
          <w:i/>
        </w:rPr>
        <w:t>sekundárnom (prijatom pred nadobudnutím platnosti Lisabonskej zmluvy, ktorou sa mení a dopĺňa Zmluva o Európskom spoločenstve a Zmluva o Európskej únii – do 30. novembra 2009)</w:t>
      </w:r>
    </w:p>
    <w:p w:rsidR="005630EC" w:rsidP="005630EC">
      <w:pPr>
        <w:pStyle w:val="Default"/>
        <w:bidi w:val="0"/>
      </w:pPr>
    </w:p>
    <w:p w:rsidR="005630EC" w:rsidRPr="00F20EBA" w:rsidP="005630EC">
      <w:pPr>
        <w:bidi w:val="0"/>
        <w:ind w:left="709" w:hanging="349"/>
        <w:rPr>
          <w:rFonts w:ascii="Times New Roman" w:hAnsi="Times New Roman"/>
        </w:rPr>
      </w:pPr>
      <w:r w:rsidRPr="00F20EBA">
        <w:rPr>
          <w:rFonts w:ascii="Times New Roman" w:hAnsi="Times New Roman"/>
        </w:rPr>
        <w:t>b)</w:t>
        <w:tab/>
        <w:t>nie je obsiahnutá v judikatúre Súdneho dvora Európskej únie.</w:t>
      </w:r>
    </w:p>
    <w:p w:rsidR="005630EC" w:rsidRPr="00F20EBA" w:rsidP="005630EC">
      <w:pPr>
        <w:bidi w:val="0"/>
        <w:ind w:left="360"/>
        <w:rPr>
          <w:rFonts w:ascii="Times New Roman" w:hAnsi="Times New Roman"/>
        </w:rPr>
      </w:pPr>
    </w:p>
    <w:p w:rsidR="005630EC" w:rsidRPr="00F20EBA" w:rsidP="005630EC">
      <w:pPr>
        <w:bidi w:val="0"/>
        <w:rPr>
          <w:rFonts w:ascii="Times New Roman" w:hAnsi="Times New Roman"/>
        </w:rPr>
      </w:pPr>
    </w:p>
    <w:p w:rsidR="005630EC" w:rsidRPr="00F20EBA" w:rsidP="005630EC">
      <w:pPr>
        <w:bidi w:val="0"/>
        <w:ind w:left="360" w:hanging="360"/>
        <w:rPr>
          <w:rFonts w:ascii="Times New Roman" w:hAnsi="Times New Roman"/>
          <w:b/>
        </w:rPr>
      </w:pPr>
      <w:r w:rsidRPr="00F20EBA">
        <w:rPr>
          <w:rFonts w:ascii="Times New Roman" w:hAnsi="Times New Roman"/>
          <w:b/>
        </w:rPr>
        <w:t>4.</w:t>
        <w:tab/>
        <w:t xml:space="preserve">Záväzky Slovenskej republiky vo vzťahu k Európskej únii: </w:t>
      </w:r>
    </w:p>
    <w:p w:rsidR="005630EC" w:rsidRPr="00F20EBA" w:rsidP="005630EC">
      <w:pPr>
        <w:bidi w:val="0"/>
        <w:rPr>
          <w:rFonts w:ascii="Times New Roman" w:hAnsi="Times New Roman"/>
        </w:rPr>
      </w:pPr>
    </w:p>
    <w:p w:rsidR="005630EC" w:rsidRPr="00F20EBA" w:rsidP="005630EC">
      <w:pPr>
        <w:bidi w:val="0"/>
        <w:ind w:left="709" w:hanging="349"/>
        <w:rPr>
          <w:rFonts w:ascii="Times New Roman" w:hAnsi="Times New Roman"/>
        </w:rPr>
      </w:pPr>
      <w:r w:rsidRPr="00F20EBA">
        <w:rPr>
          <w:rFonts w:ascii="Times New Roman" w:hAnsi="Times New Roman"/>
        </w:rPr>
        <w:t>a)</w:t>
        <w:tab/>
        <w:t>lehota na prebratie smernice alebo lehota na implementáciu nariadenia alebo rozhodnutia</w:t>
      </w:r>
    </w:p>
    <w:p w:rsidR="005630EC" w:rsidRPr="00F20EBA" w:rsidP="005630EC">
      <w:pPr>
        <w:bidi w:val="0"/>
        <w:ind w:left="720"/>
        <w:rPr>
          <w:rFonts w:ascii="Times New Roman" w:hAnsi="Times New Roman"/>
        </w:rPr>
      </w:pPr>
    </w:p>
    <w:p w:rsidR="005630EC" w:rsidRPr="00F20EBA" w:rsidP="005630EC">
      <w:pPr>
        <w:bidi w:val="0"/>
        <w:ind w:left="720"/>
        <w:rPr>
          <w:rFonts w:ascii="Times New Roman" w:hAnsi="Times New Roman"/>
        </w:rPr>
      </w:pPr>
      <w:r w:rsidRPr="00F20EBA">
        <w:rPr>
          <w:rFonts w:ascii="Times New Roman" w:hAnsi="Times New Roman"/>
        </w:rPr>
        <w:t>- bezpredmetné, </w:t>
      </w:r>
    </w:p>
    <w:p w:rsidR="005630EC" w:rsidRPr="00F20EBA" w:rsidP="005630EC">
      <w:pPr>
        <w:bidi w:val="0"/>
        <w:rPr>
          <w:rFonts w:ascii="Times New Roman" w:hAnsi="Times New Roman"/>
        </w:rPr>
      </w:pPr>
    </w:p>
    <w:p w:rsidR="005630EC" w:rsidRPr="00F20EBA" w:rsidP="005630EC">
      <w:pPr>
        <w:bidi w:val="0"/>
        <w:ind w:left="709" w:hanging="349"/>
        <w:jc w:val="both"/>
        <w:rPr>
          <w:rFonts w:ascii="Times New Roman" w:hAnsi="Times New Roman"/>
        </w:rPr>
      </w:pPr>
      <w:r w:rsidRPr="00F20EBA">
        <w:rPr>
          <w:rFonts w:ascii="Times New Roman" w:hAnsi="Times New Roman"/>
        </w:rPr>
        <w:t>b)</w:t>
        <w:tab/>
      </w:r>
      <w:r w:rsidRPr="00F20EBA">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5630EC" w:rsidRPr="00F20EBA" w:rsidP="005630EC">
      <w:pPr>
        <w:bidi w:val="0"/>
        <w:ind w:left="709" w:hanging="349"/>
        <w:rPr>
          <w:rFonts w:ascii="Times New Roman" w:hAnsi="Times New Roman"/>
        </w:rPr>
      </w:pPr>
      <w:r w:rsidRPr="00F20EBA">
        <w:rPr>
          <w:rFonts w:ascii="Times New Roman" w:hAnsi="Times New Roman"/>
        </w:rPr>
        <w:tab/>
      </w:r>
    </w:p>
    <w:p w:rsidR="005630EC" w:rsidRPr="00F20EBA" w:rsidP="005630EC">
      <w:pPr>
        <w:bidi w:val="0"/>
        <w:ind w:left="709" w:hanging="349"/>
        <w:rPr>
          <w:rFonts w:ascii="Times New Roman" w:hAnsi="Times New Roman"/>
        </w:rPr>
      </w:pPr>
      <w:r w:rsidRPr="00F20EBA">
        <w:rPr>
          <w:rFonts w:ascii="Times New Roman" w:hAnsi="Times New Roman"/>
        </w:rPr>
        <w:tab/>
        <w:t>- bezpredmetné, </w:t>
      </w:r>
    </w:p>
    <w:p w:rsidR="005630EC" w:rsidRPr="00F20EBA" w:rsidP="005630EC">
      <w:pPr>
        <w:bidi w:val="0"/>
        <w:ind w:left="709" w:hanging="349"/>
        <w:rPr>
          <w:rFonts w:ascii="Times New Roman" w:hAnsi="Times New Roman"/>
        </w:rPr>
      </w:pPr>
    </w:p>
    <w:p w:rsidR="005630EC" w:rsidRPr="00F20EBA" w:rsidP="005630EC">
      <w:pPr>
        <w:bidi w:val="0"/>
        <w:ind w:left="709" w:hanging="349"/>
        <w:rPr>
          <w:rFonts w:ascii="Times New Roman" w:hAnsi="Times New Roman"/>
        </w:rPr>
      </w:pPr>
      <w:r w:rsidRPr="00F20EBA">
        <w:rPr>
          <w:rFonts w:ascii="Times New Roman" w:hAnsi="Times New Roman"/>
        </w:rPr>
        <w:t>c)</w:t>
        <w:tab/>
        <w:t>informácia o konaní začatom proti Slovenskej republike o porušení podľa čl. 258 až 260 Zmluvy o fungovaní Európskej únie</w:t>
      </w:r>
    </w:p>
    <w:p w:rsidR="005630EC" w:rsidRPr="00F20EBA" w:rsidP="005630EC">
      <w:pPr>
        <w:bidi w:val="0"/>
        <w:ind w:left="720"/>
        <w:rPr>
          <w:rFonts w:ascii="Times New Roman" w:hAnsi="Times New Roman"/>
        </w:rPr>
      </w:pPr>
    </w:p>
    <w:p w:rsidR="005630EC" w:rsidRPr="00F20EBA" w:rsidP="005630EC">
      <w:pPr>
        <w:bidi w:val="0"/>
        <w:ind w:firstLine="708"/>
        <w:rPr>
          <w:rFonts w:ascii="Times New Roman" w:hAnsi="Times New Roman"/>
        </w:rPr>
      </w:pPr>
      <w:r w:rsidRPr="00F20EBA">
        <w:rPr>
          <w:rFonts w:ascii="Times New Roman" w:hAnsi="Times New Roman"/>
        </w:rPr>
        <w:t>- konanie nebolo začaté,  </w:t>
      </w:r>
    </w:p>
    <w:p w:rsidR="005630EC" w:rsidRPr="00F20EBA" w:rsidP="005630EC">
      <w:pPr>
        <w:bidi w:val="0"/>
        <w:ind w:firstLine="708"/>
        <w:rPr>
          <w:rFonts w:ascii="Times New Roman" w:hAnsi="Times New Roman"/>
        </w:rPr>
      </w:pPr>
    </w:p>
    <w:p w:rsidR="005630EC" w:rsidRPr="00F20EBA" w:rsidP="005630EC">
      <w:pPr>
        <w:bidi w:val="0"/>
        <w:ind w:left="709" w:hanging="349"/>
        <w:rPr>
          <w:rFonts w:ascii="Times New Roman" w:hAnsi="Times New Roman"/>
        </w:rPr>
      </w:pPr>
      <w:r w:rsidRPr="00F20EBA">
        <w:rPr>
          <w:rFonts w:ascii="Times New Roman" w:hAnsi="Times New Roman"/>
        </w:rPr>
        <w:t>d)</w:t>
        <w:tab/>
        <w:t>informácia o právnych predpisoch, v ktorých sú preberané smernice už prebraté spolu s uvedením rozsahu tohto prebratia</w:t>
      </w:r>
    </w:p>
    <w:p w:rsidR="005630EC" w:rsidRPr="00F20EBA" w:rsidP="005630EC">
      <w:pPr>
        <w:bidi w:val="0"/>
        <w:ind w:left="720"/>
        <w:rPr>
          <w:rFonts w:ascii="Times New Roman" w:hAnsi="Times New Roman"/>
        </w:rPr>
      </w:pPr>
    </w:p>
    <w:p w:rsidR="005630EC" w:rsidP="005630EC">
      <w:pPr>
        <w:bidi w:val="0"/>
        <w:ind w:firstLine="708"/>
        <w:rPr>
          <w:rFonts w:ascii="Times New Roman" w:hAnsi="Times New Roman"/>
        </w:rPr>
      </w:pPr>
      <w:r>
        <w:rPr>
          <w:rFonts w:ascii="Times New Roman" w:hAnsi="Times New Roman"/>
        </w:rPr>
        <w:t>- bezpredmetné</w:t>
      </w:r>
    </w:p>
    <w:p w:rsidR="005630EC" w:rsidRPr="00F20EBA" w:rsidP="005630EC">
      <w:pPr>
        <w:bidi w:val="0"/>
        <w:ind w:firstLine="708"/>
        <w:rPr>
          <w:rFonts w:ascii="Times New Roman" w:hAnsi="Times New Roman"/>
        </w:rPr>
      </w:pPr>
    </w:p>
    <w:p w:rsidR="005630EC" w:rsidRPr="00F20EBA" w:rsidP="005630EC">
      <w:pPr>
        <w:bidi w:val="0"/>
        <w:ind w:left="360" w:hanging="360"/>
        <w:rPr>
          <w:rFonts w:ascii="Times New Roman" w:hAnsi="Times New Roman"/>
          <w:b/>
        </w:rPr>
      </w:pPr>
      <w:r w:rsidRPr="00F20EBA">
        <w:rPr>
          <w:rFonts w:ascii="Times New Roman" w:hAnsi="Times New Roman"/>
          <w:b/>
        </w:rPr>
        <w:t>5.</w:t>
        <w:tab/>
        <w:t>Stupeň zlučiteľnosti návrhu právneho predpisu s právom Európskej únie:</w:t>
      </w:r>
    </w:p>
    <w:p w:rsidR="005630EC" w:rsidRPr="00F20EBA" w:rsidP="005630EC">
      <w:pPr>
        <w:bidi w:val="0"/>
        <w:rPr>
          <w:rFonts w:ascii="Times New Roman" w:hAnsi="Times New Roman"/>
        </w:rPr>
      </w:pPr>
    </w:p>
    <w:p w:rsidR="005630EC" w:rsidRPr="00F20EBA" w:rsidP="005630EC">
      <w:pPr>
        <w:bidi w:val="0"/>
        <w:ind w:firstLine="360"/>
        <w:rPr>
          <w:rFonts w:ascii="Times New Roman" w:hAnsi="Times New Roman"/>
        </w:rPr>
      </w:pPr>
      <w:r w:rsidRPr="00F20EBA">
        <w:rPr>
          <w:rFonts w:ascii="Times New Roman" w:hAnsi="Times New Roman"/>
        </w:rPr>
        <w:t>Stupeň zlučiteľnosti - úplný </w:t>
      </w:r>
    </w:p>
    <w:p w:rsidR="005630EC" w:rsidRPr="00F20EBA" w:rsidP="005630EC">
      <w:pPr>
        <w:bidi w:val="0"/>
        <w:rPr>
          <w:rFonts w:ascii="Times New Roman" w:hAnsi="Times New Roman"/>
        </w:rPr>
      </w:pPr>
    </w:p>
    <w:p w:rsidR="005630EC" w:rsidRPr="00F20EBA" w:rsidP="005630EC">
      <w:pPr>
        <w:bidi w:val="0"/>
        <w:ind w:left="360" w:hanging="360"/>
        <w:rPr>
          <w:rFonts w:ascii="Times New Roman" w:hAnsi="Times New Roman"/>
          <w:b/>
        </w:rPr>
      </w:pPr>
      <w:r w:rsidRPr="00F20EBA">
        <w:rPr>
          <w:rFonts w:ascii="Times New Roman" w:hAnsi="Times New Roman"/>
          <w:b/>
        </w:rPr>
        <w:t>6.</w:t>
        <w:tab/>
        <w:t xml:space="preserve">Gestor a spolupracujúce rezorty: </w:t>
      </w:r>
    </w:p>
    <w:p w:rsidR="005630EC" w:rsidRPr="00F20EBA" w:rsidP="005630EC">
      <w:pPr>
        <w:tabs>
          <w:tab w:val="left" w:pos="360"/>
        </w:tabs>
        <w:bidi w:val="0"/>
        <w:ind w:left="360"/>
        <w:rPr>
          <w:rFonts w:ascii="Times New Roman" w:hAnsi="Times New Roman"/>
        </w:rPr>
      </w:pPr>
    </w:p>
    <w:p w:rsidR="005630EC" w:rsidRPr="00F20EBA" w:rsidP="005630EC">
      <w:pPr>
        <w:tabs>
          <w:tab w:val="left" w:pos="360"/>
        </w:tabs>
        <w:bidi w:val="0"/>
        <w:ind w:left="360"/>
        <w:rPr>
          <w:rFonts w:ascii="Times New Roman" w:hAnsi="Times New Roman"/>
        </w:rPr>
      </w:pPr>
      <w:r w:rsidRPr="00F20EBA">
        <w:rPr>
          <w:rFonts w:ascii="Times New Roman" w:hAnsi="Times New Roman"/>
        </w:rPr>
        <w:t>Ministerstvo kultúry Slovenskej republiky</w:t>
        <w:br/>
        <w:t> </w:t>
      </w:r>
    </w:p>
    <w:p w:rsidR="005630EC" w:rsidRPr="00F20EBA" w:rsidP="005630EC">
      <w:pPr>
        <w:tabs>
          <w:tab w:val="left" w:pos="360"/>
        </w:tabs>
        <w:bidi w:val="0"/>
        <w:rPr>
          <w:rFonts w:ascii="Times New Roman" w:hAnsi="Times New Roman"/>
        </w:rPr>
      </w:pPr>
    </w:p>
    <w:p w:rsidR="005630EC" w:rsidRPr="00F20EBA" w:rsidP="005630EC">
      <w:pPr>
        <w:bidi w:val="0"/>
        <w:rPr>
          <w:rFonts w:ascii="Times New Roman" w:hAnsi="Times New Roman"/>
        </w:rPr>
      </w:pPr>
    </w:p>
    <w:p w:rsidR="005630EC" w:rsidRPr="00F20EBA" w:rsidP="005630EC">
      <w:pPr>
        <w:tabs>
          <w:tab w:val="left" w:pos="360"/>
        </w:tabs>
        <w:bidi w:val="0"/>
        <w:ind w:left="360"/>
        <w:rPr>
          <w:rFonts w:ascii="Times New Roman" w:hAnsi="Times New Roman"/>
        </w:rPr>
      </w:pPr>
    </w:p>
    <w:p w:rsidR="005630EC" w:rsidRPr="00F20EBA" w:rsidP="005630EC">
      <w:pPr>
        <w:bidi w:val="0"/>
        <w:rPr>
          <w:rFonts w:ascii="Times New Roman" w:hAnsi="Times New Roman"/>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RPr="00A00FC9" w:rsidP="005630EC">
      <w:pPr>
        <w:bidi w:val="0"/>
        <w:rPr>
          <w:rFonts w:ascii="Times New Roman" w:hAnsi="Times New Roman"/>
          <w:b/>
          <w:bCs/>
        </w:rPr>
      </w:pPr>
      <w:r w:rsidRPr="00A00FC9">
        <w:rPr>
          <w:rFonts w:ascii="Times New Roman" w:hAnsi="Times New Roman"/>
          <w:b/>
          <w:bCs/>
        </w:rPr>
        <w:t>Osobitná časť</w:t>
      </w:r>
    </w:p>
    <w:p w:rsidR="005630EC" w:rsidRPr="00A00FC9" w:rsidP="005630EC">
      <w:pPr>
        <w:bidi w:val="0"/>
        <w:rPr>
          <w:rFonts w:ascii="Times New Roman" w:hAnsi="Times New Roman"/>
          <w:b/>
          <w:bCs/>
          <w:u w:val="single"/>
        </w:rPr>
      </w:pPr>
    </w:p>
    <w:p w:rsidR="005630EC" w:rsidRPr="00A00FC9" w:rsidP="005630EC">
      <w:pPr>
        <w:bidi w:val="0"/>
        <w:rPr>
          <w:rFonts w:ascii="Times New Roman" w:hAnsi="Times New Roman"/>
          <w:b/>
          <w:bCs/>
          <w:u w:val="single"/>
        </w:rPr>
      </w:pPr>
    </w:p>
    <w:p w:rsidR="005630EC" w:rsidRPr="00A00FC9" w:rsidP="005630EC">
      <w:pPr>
        <w:bidi w:val="0"/>
        <w:rPr>
          <w:rFonts w:ascii="Times New Roman" w:hAnsi="Times New Roman"/>
          <w:b/>
          <w:bCs/>
          <w:u w:val="single"/>
        </w:rPr>
      </w:pPr>
      <w:r w:rsidRPr="00A00FC9">
        <w:rPr>
          <w:rFonts w:ascii="Times New Roman" w:hAnsi="Times New Roman"/>
          <w:b/>
          <w:bCs/>
          <w:u w:val="single"/>
        </w:rPr>
        <w:t>K čl. I</w:t>
      </w:r>
    </w:p>
    <w:p w:rsidR="005630EC" w:rsidRPr="00A00FC9" w:rsidP="005630EC">
      <w:pPr>
        <w:bidi w:val="0"/>
        <w:jc w:val="both"/>
        <w:rPr>
          <w:rStyle w:val="Strong"/>
          <w:rFonts w:ascii="Times New Roman" w:hAnsi="Times New Roman"/>
          <w:b w:val="0"/>
          <w:bCs w:val="0"/>
          <w:u w:val="single"/>
        </w:rPr>
      </w:pPr>
    </w:p>
    <w:p w:rsidR="005630EC" w:rsidRPr="00A00FC9" w:rsidP="005630EC">
      <w:pPr>
        <w:bidi w:val="0"/>
        <w:jc w:val="both"/>
        <w:rPr>
          <w:rFonts w:ascii="Times New Roman" w:hAnsi="Times New Roman"/>
        </w:rPr>
      </w:pPr>
      <w:r>
        <w:rPr>
          <w:rStyle w:val="Strong"/>
          <w:rFonts w:ascii="Times New Roman" w:hAnsi="Times New Roman"/>
          <w:b w:val="0"/>
          <w:bCs w:val="0"/>
          <w:u w:val="single"/>
        </w:rPr>
        <w:t>K bodom</w:t>
      </w:r>
      <w:r w:rsidRPr="00A00FC9">
        <w:rPr>
          <w:rStyle w:val="Strong"/>
          <w:rFonts w:ascii="Times New Roman" w:hAnsi="Times New Roman"/>
          <w:b w:val="0"/>
          <w:bCs w:val="0"/>
          <w:u w:val="single"/>
        </w:rPr>
        <w:t xml:space="preserve"> 1</w:t>
      </w:r>
      <w:r>
        <w:rPr>
          <w:rStyle w:val="Strong"/>
          <w:rFonts w:ascii="Times New Roman" w:hAnsi="Times New Roman"/>
          <w:b w:val="0"/>
          <w:bCs w:val="0"/>
          <w:u w:val="single"/>
        </w:rPr>
        <w:t>, 3, 13, 14, 55, 61 a 62</w:t>
      </w:r>
    </w:p>
    <w:p w:rsidR="005630EC" w:rsidP="005630EC">
      <w:pPr>
        <w:bidi w:val="0"/>
        <w:jc w:val="both"/>
        <w:rPr>
          <w:rFonts w:ascii="Times New Roman" w:hAnsi="Times New Roman"/>
        </w:rPr>
      </w:pPr>
    </w:p>
    <w:p w:rsidR="005630EC" w:rsidP="005630EC">
      <w:pPr>
        <w:bidi w:val="0"/>
        <w:ind w:firstLine="708"/>
        <w:jc w:val="both"/>
        <w:rPr>
          <w:rFonts w:ascii="Times New Roman" w:hAnsi="Times New Roman"/>
        </w:rPr>
      </w:pPr>
      <w:r>
        <w:rPr>
          <w:rFonts w:ascii="Times New Roman" w:hAnsi="Times New Roman"/>
        </w:rPr>
        <w:t xml:space="preserve">Z dôvodu väčšej prehľadnosti zákona č. 516/2008 Z. z. o Audiovizuálnom fonde a o zmene a doplnení niektorých zákonov v znení neskorších predpisov sa zavádza členenie zákona na časti a v nadväznosti na to sa menia alebo vypúšťajú nadpisy niektorých ustanovení.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Pr>
          <w:rFonts w:ascii="Times New Roman" w:hAnsi="Times New Roman"/>
          <w:u w:val="single"/>
        </w:rPr>
        <w:t>K bodu 2</w:t>
      </w:r>
    </w:p>
    <w:p w:rsidR="005630EC" w:rsidP="005630EC">
      <w:pPr>
        <w:bidi w:val="0"/>
        <w:jc w:val="both"/>
        <w:rPr>
          <w:rFonts w:ascii="Times New Roman" w:hAnsi="Times New Roman"/>
          <w:u w:val="single"/>
        </w:rPr>
      </w:pPr>
    </w:p>
    <w:p w:rsidR="005630EC" w:rsidP="005630EC">
      <w:pPr>
        <w:bidi w:val="0"/>
        <w:ind w:firstLine="709"/>
        <w:jc w:val="both"/>
        <w:rPr>
          <w:rFonts w:ascii="Times New Roman" w:hAnsi="Times New Roman"/>
        </w:rPr>
      </w:pPr>
      <w:r>
        <w:rPr>
          <w:rFonts w:ascii="Times New Roman" w:hAnsi="Times New Roman"/>
        </w:rPr>
        <w:t xml:space="preserve">Hlavné činnosti Audiovizuálneho fondu (ďalej len „fond“) sa dopĺňajú o novú činnosť, ktorou je </w:t>
      </w:r>
      <w:r w:rsidRPr="00855336">
        <w:rPr>
          <w:rFonts w:ascii="Times New Roman" w:hAnsi="Times New Roman"/>
        </w:rPr>
        <w:t>poskytovanie finančných prostriedkov na podporu audiovizuálneho priemyslu v S</w:t>
      </w:r>
      <w:r>
        <w:rPr>
          <w:rFonts w:ascii="Times New Roman" w:hAnsi="Times New Roman"/>
        </w:rPr>
        <w:t xml:space="preserve">lovenskej republike. </w:t>
      </w:r>
    </w:p>
    <w:p w:rsidR="005630EC" w:rsidP="005630EC">
      <w:pPr>
        <w:bidi w:val="0"/>
        <w:ind w:firstLine="709"/>
        <w:jc w:val="both"/>
        <w:rPr>
          <w:rFonts w:ascii="Times New Roman" w:hAnsi="Times New Roman"/>
        </w:rPr>
      </w:pPr>
    </w:p>
    <w:p w:rsidR="005630EC" w:rsidRPr="008E0FCB" w:rsidP="005630EC">
      <w:pPr>
        <w:bidi w:val="0"/>
        <w:jc w:val="both"/>
        <w:rPr>
          <w:rFonts w:ascii="Times New Roman" w:hAnsi="Times New Roman"/>
          <w:u w:val="single"/>
        </w:rPr>
      </w:pPr>
      <w:r w:rsidRPr="008E0FCB">
        <w:rPr>
          <w:rFonts w:ascii="Times New Roman" w:hAnsi="Times New Roman"/>
          <w:u w:val="single"/>
        </w:rPr>
        <w:t xml:space="preserve">K bodu 4 </w:t>
      </w:r>
    </w:p>
    <w:p w:rsidR="005630EC" w:rsidP="005630EC">
      <w:pPr>
        <w:bidi w:val="0"/>
        <w:ind w:firstLine="709"/>
        <w:jc w:val="both"/>
        <w:rPr>
          <w:rFonts w:ascii="Times New Roman" w:hAnsi="Times New Roman"/>
        </w:rPr>
      </w:pPr>
    </w:p>
    <w:p w:rsidR="005630EC" w:rsidRPr="006F78CC" w:rsidP="005630EC">
      <w:pPr>
        <w:bidi w:val="0"/>
        <w:ind w:firstLine="709"/>
        <w:jc w:val="both"/>
        <w:rPr>
          <w:rFonts w:ascii="Times New Roman" w:hAnsi="Times New Roman"/>
        </w:rPr>
      </w:pPr>
      <w:r>
        <w:rPr>
          <w:rFonts w:ascii="Times New Roman" w:hAnsi="Times New Roman"/>
        </w:rPr>
        <w:t>Vzhľadom na skutočnosť, že v zmysle návrhu zákona bude možné predkladať fondu jednak žiadosti o finančné prostriedky na podporu audiovizuálnej kultúry (ďalej len „žiadosť o podporu audiovizuálnej kultúry“), rovnako ako aj žiadosti o finančné prostriedky na podporu audiovizuálneho priemyslu (ďalej len „žiadosť o podporu audiovizuálneho priemyslu“), špecifikuje sa kompetencia rady fondu schvaľovať zásady, spôsob a kritéria hodnotenia žiadostí len vo vzťahu k žiadostiam o podporu audiovizuálnej kultúry.</w:t>
      </w:r>
    </w:p>
    <w:p w:rsidR="005630EC" w:rsidP="005630EC">
      <w:pPr>
        <w:bidi w:val="0"/>
        <w:jc w:val="both"/>
        <w:rPr>
          <w:rFonts w:ascii="Times New Roman" w:hAnsi="Times New Roman"/>
        </w:rPr>
      </w:pPr>
    </w:p>
    <w:p w:rsidR="005630EC" w:rsidRPr="008E0FCB" w:rsidP="005630EC">
      <w:pPr>
        <w:bidi w:val="0"/>
        <w:jc w:val="both"/>
        <w:rPr>
          <w:rFonts w:ascii="Times New Roman" w:hAnsi="Times New Roman"/>
          <w:u w:val="single"/>
        </w:rPr>
      </w:pPr>
      <w:r w:rsidRPr="008E0FCB">
        <w:rPr>
          <w:rFonts w:ascii="Times New Roman" w:hAnsi="Times New Roman"/>
          <w:u w:val="single"/>
        </w:rPr>
        <w:t>K bodu 5</w:t>
      </w:r>
    </w:p>
    <w:p w:rsidR="005630EC" w:rsidP="005630EC">
      <w:pPr>
        <w:bidi w:val="0"/>
        <w:jc w:val="both"/>
        <w:rPr>
          <w:rFonts w:ascii="Times New Roman" w:hAnsi="Times New Roman"/>
        </w:rPr>
      </w:pPr>
    </w:p>
    <w:p w:rsidR="005630EC" w:rsidP="005630EC">
      <w:pPr>
        <w:bidi w:val="0"/>
        <w:jc w:val="both"/>
        <w:rPr>
          <w:rFonts w:ascii="Times New Roman" w:hAnsi="Times New Roman"/>
        </w:rPr>
      </w:pPr>
      <w:r>
        <w:rPr>
          <w:rFonts w:ascii="Times New Roman" w:hAnsi="Times New Roman"/>
        </w:rPr>
        <w:tab/>
        <w:t xml:space="preserve">Zavádza sa legislatívna skratka. Pojem „Ministerstvo kultúry Slovenskej republiky“ sa používa v texte zákona prvý krát.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Pr>
          <w:rFonts w:ascii="Times New Roman" w:hAnsi="Times New Roman"/>
          <w:u w:val="single"/>
        </w:rPr>
        <w:t>K bodu 6</w:t>
      </w:r>
      <w:r w:rsidRPr="00944328">
        <w:rPr>
          <w:rFonts w:ascii="Times New Roman" w:hAnsi="Times New Roman"/>
          <w:u w:val="single"/>
        </w:rPr>
        <w:t xml:space="preserve"> </w:t>
      </w:r>
    </w:p>
    <w:p w:rsidR="005630EC" w:rsidP="005630EC">
      <w:pPr>
        <w:bidi w:val="0"/>
        <w:jc w:val="both"/>
        <w:rPr>
          <w:rFonts w:ascii="Times New Roman" w:hAnsi="Times New Roman"/>
          <w:u w:val="single"/>
        </w:rPr>
      </w:pPr>
    </w:p>
    <w:p w:rsidR="005630EC" w:rsidP="005630EC">
      <w:pPr>
        <w:bidi w:val="0"/>
        <w:ind w:firstLine="708"/>
        <w:jc w:val="both"/>
        <w:rPr>
          <w:rFonts w:ascii="Times New Roman" w:hAnsi="Times New Roman"/>
          <w:u w:val="single"/>
        </w:rPr>
      </w:pPr>
      <w:r>
        <w:rPr>
          <w:rFonts w:ascii="Times New Roman" w:hAnsi="Times New Roman"/>
        </w:rPr>
        <w:t>Nakoľko v zmysle návrhu zákona bude možné predkladať fondu žiadosti o podporu audiovizuálnej kultúry, rovnako ako aj žiadosti o podporu audiovizuálneho priemyslu, špecifikuje sa kompetencia rady fondu požiadať riaditeľa o predloženie stanoviska k žiadosti spolu so žiadosťou a jej hodnotením len vo vzťahu k žiadostiam o podporu audiovizuálnej kultúry.</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sidRPr="0004056B">
        <w:rPr>
          <w:rFonts w:ascii="Times New Roman" w:hAnsi="Times New Roman"/>
          <w:u w:val="single"/>
        </w:rPr>
        <w:t>K </w:t>
      </w:r>
      <w:r>
        <w:rPr>
          <w:rFonts w:ascii="Times New Roman" w:hAnsi="Times New Roman"/>
          <w:u w:val="single"/>
        </w:rPr>
        <w:t>bodom</w:t>
      </w:r>
      <w:r w:rsidRPr="0004056B">
        <w:rPr>
          <w:rFonts w:ascii="Times New Roman" w:hAnsi="Times New Roman"/>
          <w:u w:val="single"/>
        </w:rPr>
        <w:t xml:space="preserve"> 7 a</w:t>
      </w:r>
      <w:r>
        <w:rPr>
          <w:rFonts w:ascii="Times New Roman" w:hAnsi="Times New Roman"/>
          <w:u w:val="single"/>
        </w:rPr>
        <w:t> </w:t>
      </w:r>
      <w:r w:rsidRPr="0004056B">
        <w:rPr>
          <w:rFonts w:ascii="Times New Roman" w:hAnsi="Times New Roman"/>
          <w:u w:val="single"/>
        </w:rPr>
        <w:t>20</w:t>
      </w:r>
    </w:p>
    <w:p w:rsidR="005630EC" w:rsidP="005630EC">
      <w:pPr>
        <w:bidi w:val="0"/>
        <w:jc w:val="both"/>
        <w:rPr>
          <w:rFonts w:ascii="Times New Roman" w:hAnsi="Times New Roman"/>
          <w:u w:val="single"/>
        </w:rPr>
      </w:pPr>
    </w:p>
    <w:p w:rsidR="005630EC" w:rsidRPr="003162EF" w:rsidP="005630EC">
      <w:pPr>
        <w:bidi w:val="0"/>
        <w:ind w:firstLine="709"/>
        <w:jc w:val="both"/>
        <w:rPr>
          <w:rFonts w:ascii="Times New Roman" w:hAnsi="Times New Roman"/>
          <w:bCs/>
        </w:rPr>
      </w:pPr>
      <w:r w:rsidRPr="00523413">
        <w:rPr>
          <w:rFonts w:ascii="Times New Roman" w:hAnsi="Times New Roman"/>
        </w:rPr>
        <w:t>V súlade s</w:t>
      </w:r>
      <w:r>
        <w:rPr>
          <w:rFonts w:ascii="Times New Roman" w:hAnsi="Times New Roman"/>
        </w:rPr>
        <w:t xml:space="preserve"> terminológiou zákona č. 275/2006 Z. z. </w:t>
      </w:r>
      <w:r w:rsidRPr="003162EF">
        <w:rPr>
          <w:rFonts w:ascii="Times New Roman" w:hAnsi="Times New Roman"/>
          <w:bCs/>
        </w:rPr>
        <w:t xml:space="preserve">o informačných systémoch verejnej správy a o zmene a doplnení niektorých zákonov </w:t>
      </w:r>
      <w:r>
        <w:rPr>
          <w:rFonts w:ascii="Times New Roman" w:hAnsi="Times New Roman"/>
          <w:bCs/>
        </w:rPr>
        <w:t xml:space="preserve">v znení neskorších predpisov </w:t>
      </w:r>
      <w:r>
        <w:rPr>
          <w:rFonts w:ascii="Times New Roman" w:hAnsi="Times New Roman"/>
        </w:rPr>
        <w:t xml:space="preserve">sa pojem „internetová stránka“ nahrádza správnejším pojmom „webové sídlo“.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p>
    <w:p w:rsidR="005630EC" w:rsidP="005630EC">
      <w:pPr>
        <w:bidi w:val="0"/>
        <w:jc w:val="both"/>
        <w:rPr>
          <w:rFonts w:ascii="Times New Roman" w:hAnsi="Times New Roman"/>
          <w:u w:val="single"/>
        </w:rPr>
      </w:pPr>
      <w:r>
        <w:rPr>
          <w:rFonts w:ascii="Times New Roman" w:hAnsi="Times New Roman"/>
          <w:u w:val="single"/>
        </w:rPr>
        <w:t>K bodu 8</w:t>
      </w:r>
    </w:p>
    <w:p w:rsidR="005630EC" w:rsidP="005630EC">
      <w:pPr>
        <w:bidi w:val="0"/>
        <w:jc w:val="both"/>
        <w:rPr>
          <w:rFonts w:ascii="Times New Roman" w:hAnsi="Times New Roman"/>
          <w:u w:val="single"/>
        </w:rPr>
      </w:pPr>
    </w:p>
    <w:p w:rsidR="005630EC" w:rsidRPr="00787E21" w:rsidP="005630EC">
      <w:pPr>
        <w:bidi w:val="0"/>
        <w:jc w:val="both"/>
        <w:rPr>
          <w:rFonts w:ascii="Times New Roman" w:hAnsi="Times New Roman"/>
        </w:rPr>
      </w:pPr>
      <w:r w:rsidRPr="00787E21">
        <w:rPr>
          <w:rFonts w:ascii="Times New Roman" w:hAnsi="Times New Roman"/>
        </w:rPr>
        <w:tab/>
        <w:t>Špecifikuje sa kompetencia kancelárie, ktorá v zmysle navrhovaného znenia predkladá odborným komisiám na posudzovanie iba žiadosti o podporu audiovizuálnej kultúry.</w:t>
      </w:r>
    </w:p>
    <w:p w:rsidR="005630EC" w:rsidP="005630EC">
      <w:pPr>
        <w:bidi w:val="0"/>
        <w:jc w:val="both"/>
        <w:rPr>
          <w:rFonts w:ascii="Times New Roman" w:hAnsi="Times New Roman"/>
          <w:u w:val="single"/>
        </w:rPr>
      </w:pPr>
    </w:p>
    <w:p w:rsidR="005630EC" w:rsidP="005630EC">
      <w:pPr>
        <w:bidi w:val="0"/>
        <w:jc w:val="both"/>
        <w:rPr>
          <w:rFonts w:ascii="Times New Roman" w:hAnsi="Times New Roman"/>
          <w:u w:val="single"/>
        </w:rPr>
      </w:pPr>
      <w:r>
        <w:rPr>
          <w:rFonts w:ascii="Times New Roman" w:hAnsi="Times New Roman"/>
          <w:u w:val="single"/>
        </w:rPr>
        <w:t>K bodu 9</w:t>
      </w:r>
    </w:p>
    <w:p w:rsidR="005630EC" w:rsidP="005630EC">
      <w:pPr>
        <w:bidi w:val="0"/>
        <w:jc w:val="both"/>
        <w:rPr>
          <w:rFonts w:ascii="Times New Roman" w:hAnsi="Times New Roman"/>
          <w:u w:val="single"/>
        </w:rPr>
      </w:pPr>
    </w:p>
    <w:p w:rsidR="005630EC" w:rsidP="005630EC">
      <w:pPr>
        <w:bidi w:val="0"/>
        <w:ind w:firstLine="709"/>
        <w:jc w:val="both"/>
        <w:rPr>
          <w:rFonts w:ascii="Times New Roman" w:hAnsi="Times New Roman"/>
        </w:rPr>
      </w:pPr>
      <w:r w:rsidRPr="002E1B26">
        <w:rPr>
          <w:rFonts w:ascii="Times New Roman" w:hAnsi="Times New Roman"/>
        </w:rPr>
        <w:t xml:space="preserve">Vzhľadom na </w:t>
      </w:r>
      <w:r>
        <w:rPr>
          <w:rFonts w:ascii="Times New Roman" w:hAnsi="Times New Roman"/>
        </w:rPr>
        <w:t xml:space="preserve">doplnenie ďalšej činnosti fondu, ktorou je </w:t>
      </w:r>
      <w:r w:rsidRPr="00855336">
        <w:rPr>
          <w:rFonts w:ascii="Times New Roman" w:hAnsi="Times New Roman"/>
        </w:rPr>
        <w:t xml:space="preserve">poskytovanie finančných prostriedkov na podporu </w:t>
      </w:r>
      <w:r>
        <w:rPr>
          <w:rFonts w:ascii="Times New Roman" w:hAnsi="Times New Roman"/>
        </w:rPr>
        <w:t>audiovizuálneho priemyslu, sa upravuje nová kompetencia kancelárie, v rámci ktorej kancelária kontroluje správnosť a úplnosť žiadostí o registráciu filmového projektu, preskúmava úplnosť žiadostí o podporu audiovizuálneho priemyslu a</w:t>
      </w:r>
      <w:r>
        <w:rPr>
          <w:rFonts w:ascii="Times New Roman" w:hAnsi="Times New Roman"/>
        </w:rPr>
        <w:t xml:space="preserve"> </w:t>
      </w:r>
      <w:r>
        <w:rPr>
          <w:rFonts w:ascii="Times New Roman" w:hAnsi="Times New Roman"/>
        </w:rPr>
        <w:t xml:space="preserve">preveruje  administratívnu zhodu  a správnosť oprávnených výdavkov.  </w:t>
      </w:r>
    </w:p>
    <w:p w:rsidR="005630EC" w:rsidP="005630EC">
      <w:pPr>
        <w:bidi w:val="0"/>
        <w:ind w:firstLine="709"/>
        <w:jc w:val="both"/>
        <w:rPr>
          <w:rFonts w:ascii="Times New Roman" w:hAnsi="Times New Roman"/>
        </w:rPr>
      </w:pPr>
    </w:p>
    <w:p w:rsidR="005630EC" w:rsidP="005630EC">
      <w:pPr>
        <w:bidi w:val="0"/>
        <w:jc w:val="both"/>
        <w:rPr>
          <w:rFonts w:ascii="Times New Roman" w:hAnsi="Times New Roman"/>
          <w:u w:val="single"/>
        </w:rPr>
      </w:pPr>
      <w:r w:rsidRPr="00073944">
        <w:rPr>
          <w:rFonts w:ascii="Times New Roman" w:hAnsi="Times New Roman"/>
          <w:u w:val="single"/>
        </w:rPr>
        <w:t>K bodu 10</w:t>
      </w:r>
      <w:r>
        <w:rPr>
          <w:rFonts w:ascii="Times New Roman" w:hAnsi="Times New Roman"/>
          <w:u w:val="single"/>
        </w:rPr>
        <w:t xml:space="preserve"> a 12</w:t>
      </w:r>
    </w:p>
    <w:p w:rsidR="005630EC" w:rsidP="005630EC">
      <w:pPr>
        <w:bidi w:val="0"/>
        <w:jc w:val="both"/>
        <w:rPr>
          <w:rFonts w:ascii="Times New Roman" w:hAnsi="Times New Roman"/>
          <w:u w:val="single"/>
        </w:rPr>
      </w:pPr>
    </w:p>
    <w:p w:rsidR="005630EC" w:rsidP="005630EC">
      <w:pPr>
        <w:bidi w:val="0"/>
        <w:ind w:firstLine="708"/>
        <w:jc w:val="both"/>
        <w:rPr>
          <w:rFonts w:ascii="Times New Roman" w:hAnsi="Times New Roman"/>
        </w:rPr>
      </w:pPr>
      <w:r>
        <w:rPr>
          <w:rFonts w:ascii="Times New Roman" w:hAnsi="Times New Roman"/>
        </w:rPr>
        <w:t>Nakoľko bude v zmysle návrhu zákona možné predkladať fondu jednak žiadosti o podporu audiovizuálnej kultúry, rovnako ako aj žiadosti o podporu audiovizuálneho priemyslu, špecifikuje sa, že fond zriaďuje odborné komisie iba na posudzovanie  a hodnotenie žiadostí o podporu audiovizuálnej kultúry.</w:t>
      </w:r>
    </w:p>
    <w:p w:rsidR="005630EC" w:rsidP="005630EC">
      <w:pPr>
        <w:bidi w:val="0"/>
        <w:ind w:firstLine="708"/>
        <w:jc w:val="both"/>
        <w:rPr>
          <w:rFonts w:ascii="Times New Roman" w:hAnsi="Times New Roman"/>
        </w:rPr>
      </w:pPr>
    </w:p>
    <w:p w:rsidR="005630EC" w:rsidP="005630EC">
      <w:pPr>
        <w:bidi w:val="0"/>
        <w:jc w:val="both"/>
        <w:rPr>
          <w:rFonts w:ascii="Times New Roman" w:hAnsi="Times New Roman"/>
          <w:u w:val="single"/>
        </w:rPr>
      </w:pPr>
      <w:r w:rsidRPr="00105AFA">
        <w:rPr>
          <w:rFonts w:ascii="Times New Roman" w:hAnsi="Times New Roman"/>
          <w:u w:val="single"/>
        </w:rPr>
        <w:t>K bodu 11</w:t>
      </w:r>
    </w:p>
    <w:p w:rsidR="005630EC" w:rsidP="005630EC">
      <w:pPr>
        <w:bidi w:val="0"/>
        <w:jc w:val="both"/>
        <w:rPr>
          <w:rFonts w:ascii="Times New Roman" w:hAnsi="Times New Roman"/>
          <w:u w:val="single"/>
        </w:rPr>
      </w:pPr>
    </w:p>
    <w:p w:rsidR="005630EC" w:rsidRPr="00787E21" w:rsidP="005630EC">
      <w:pPr>
        <w:bidi w:val="0"/>
        <w:jc w:val="both"/>
        <w:rPr>
          <w:rFonts w:ascii="Times New Roman" w:hAnsi="Times New Roman"/>
        </w:rPr>
      </w:pPr>
      <w:r w:rsidRPr="00787E21">
        <w:rPr>
          <w:rFonts w:ascii="Times New Roman" w:hAnsi="Times New Roman"/>
        </w:rPr>
        <w:tab/>
        <w:t>Špecifikuje sa, že člen odbornej komisie nesmie byť žiadateľom o finančné prostriedky z fondu, členom riadiacich, kontrolných alebo dozorných orgánov žiadateľa, či štatutárnym orgánom žiadateľa iba vo vzťahu k podpore audiovizuálnej kultúry. Nakoľko odborné komisie neposudzujú žiadosti o podporu audiovizuálneho priemyslu, návrh zákona umožňuje členom komisií žiadať o tento druh podpory.</w:t>
      </w:r>
    </w:p>
    <w:p w:rsidR="005630EC" w:rsidP="005630EC">
      <w:pPr>
        <w:bidi w:val="0"/>
        <w:jc w:val="both"/>
        <w:rPr>
          <w:rFonts w:ascii="Times New Roman" w:hAnsi="Times New Roman"/>
          <w:u w:val="single"/>
        </w:rPr>
      </w:pPr>
    </w:p>
    <w:p w:rsidR="005630EC" w:rsidP="005630EC">
      <w:pPr>
        <w:bidi w:val="0"/>
        <w:jc w:val="both"/>
        <w:rPr>
          <w:rFonts w:ascii="Times New Roman" w:hAnsi="Times New Roman"/>
        </w:rPr>
      </w:pPr>
    </w:p>
    <w:p w:rsidR="005630EC" w:rsidRPr="00105AFA" w:rsidP="005630EC">
      <w:pPr>
        <w:bidi w:val="0"/>
        <w:jc w:val="both"/>
        <w:rPr>
          <w:rFonts w:ascii="Times New Roman" w:hAnsi="Times New Roman"/>
        </w:rPr>
      </w:pPr>
      <w:r w:rsidRPr="003F7DFB">
        <w:rPr>
          <w:rFonts w:ascii="Times New Roman" w:hAnsi="Times New Roman"/>
          <w:u w:val="single"/>
        </w:rPr>
        <w:t xml:space="preserve">K bodu </w:t>
      </w:r>
      <w:r w:rsidRPr="001C2B98">
        <w:rPr>
          <w:rFonts w:ascii="Times New Roman" w:hAnsi="Times New Roman"/>
          <w:u w:val="single"/>
        </w:rPr>
        <w:t>15 až 19, 21 až</w:t>
      </w:r>
      <w:r>
        <w:rPr>
          <w:rFonts w:ascii="Times New Roman" w:hAnsi="Times New Roman"/>
          <w:u w:val="single"/>
        </w:rPr>
        <w:t xml:space="preserve"> 24,</w:t>
      </w:r>
      <w:r w:rsidRPr="001C2B98">
        <w:rPr>
          <w:rFonts w:ascii="Times New Roman" w:hAnsi="Times New Roman"/>
          <w:u w:val="single"/>
        </w:rPr>
        <w:t xml:space="preserve"> </w:t>
      </w:r>
      <w:r>
        <w:rPr>
          <w:rFonts w:ascii="Times New Roman" w:hAnsi="Times New Roman"/>
          <w:u w:val="single"/>
        </w:rPr>
        <w:t xml:space="preserve">26 až </w:t>
      </w:r>
      <w:r w:rsidRPr="001C2B98">
        <w:rPr>
          <w:rFonts w:ascii="Times New Roman" w:hAnsi="Times New Roman"/>
          <w:u w:val="single"/>
        </w:rPr>
        <w:t>2</w:t>
      </w:r>
      <w:r>
        <w:rPr>
          <w:rFonts w:ascii="Times New Roman" w:hAnsi="Times New Roman"/>
          <w:u w:val="single"/>
        </w:rPr>
        <w:t>9</w:t>
      </w:r>
      <w:r w:rsidRPr="001C2B98">
        <w:rPr>
          <w:rFonts w:ascii="Times New Roman" w:hAnsi="Times New Roman"/>
          <w:u w:val="single"/>
        </w:rPr>
        <w:t>, 3</w:t>
      </w:r>
      <w:r>
        <w:rPr>
          <w:rFonts w:ascii="Times New Roman" w:hAnsi="Times New Roman"/>
          <w:u w:val="single"/>
        </w:rPr>
        <w:t>5</w:t>
      </w:r>
      <w:r w:rsidRPr="001C2B98">
        <w:rPr>
          <w:rFonts w:ascii="Times New Roman" w:hAnsi="Times New Roman"/>
          <w:u w:val="single"/>
        </w:rPr>
        <w:t xml:space="preserve"> </w:t>
      </w:r>
      <w:r w:rsidRPr="00C46946">
        <w:rPr>
          <w:rFonts w:ascii="Times New Roman" w:hAnsi="Times New Roman"/>
          <w:u w:val="single"/>
        </w:rPr>
        <w:t>až 5</w:t>
      </w:r>
      <w:r>
        <w:rPr>
          <w:rFonts w:ascii="Times New Roman" w:hAnsi="Times New Roman"/>
          <w:u w:val="single"/>
        </w:rPr>
        <w:t>3</w:t>
      </w:r>
    </w:p>
    <w:p w:rsidR="005630EC" w:rsidP="005630EC">
      <w:pPr>
        <w:bidi w:val="0"/>
        <w:ind w:firstLine="709"/>
        <w:jc w:val="both"/>
        <w:rPr>
          <w:rFonts w:ascii="Times New Roman" w:hAnsi="Times New Roman"/>
        </w:rPr>
      </w:pPr>
    </w:p>
    <w:p w:rsidR="005630EC" w:rsidP="005630EC">
      <w:pPr>
        <w:bidi w:val="0"/>
        <w:ind w:firstLine="708"/>
        <w:jc w:val="both"/>
        <w:rPr>
          <w:rFonts w:ascii="Times New Roman" w:hAnsi="Times New Roman"/>
        </w:rPr>
      </w:pPr>
      <w:r>
        <w:rPr>
          <w:rFonts w:ascii="Times New Roman" w:hAnsi="Times New Roman"/>
        </w:rPr>
        <w:t>V zmysle návrhu zákona sa podporná činnosť fondu rozdelila na dve základné oblasti. Jednou oblasťou podpory je podpora audiovizuálneho priemyslu, ktorú fond v súčasnosti nevykonáva. Druhou oblasťou je podpora audiovizuálnej kultúry, ktorá je upravená v tretej časti návrhu zákona – ide o podpornú činnosť, ktorú fond vykonáva aj v súčasnosti v zmysle platnej právnej úpravy. Vzhľadom na uvedené boli z legislatívno-technického hľadiska, ale najmä z pojmového hľadiska, precizované ustanovenia § 18 až 22, ktoré upravujú podporu audiovizuálnej kultúry.</w:t>
      </w:r>
    </w:p>
    <w:p w:rsidR="005630EC" w:rsidP="005630EC">
      <w:pPr>
        <w:bidi w:val="0"/>
        <w:jc w:val="both"/>
        <w:rPr>
          <w:rFonts w:ascii="Times New Roman" w:hAnsi="Times New Roman"/>
          <w:u w:val="single"/>
        </w:rPr>
      </w:pPr>
    </w:p>
    <w:p w:rsidR="005630EC" w:rsidP="005630EC">
      <w:pPr>
        <w:bidi w:val="0"/>
        <w:jc w:val="both"/>
        <w:rPr>
          <w:rFonts w:ascii="Times New Roman" w:hAnsi="Times New Roman"/>
          <w:u w:val="single"/>
        </w:rPr>
      </w:pPr>
      <w:r w:rsidRPr="004F2423">
        <w:rPr>
          <w:rFonts w:ascii="Times New Roman" w:hAnsi="Times New Roman"/>
          <w:u w:val="single"/>
        </w:rPr>
        <w:t xml:space="preserve">K bodu </w:t>
      </w:r>
      <w:r>
        <w:rPr>
          <w:rFonts w:ascii="Times New Roman" w:hAnsi="Times New Roman"/>
          <w:u w:val="single"/>
        </w:rPr>
        <w:t>25 a 34</w:t>
      </w:r>
    </w:p>
    <w:p w:rsidR="005630EC" w:rsidP="005630EC">
      <w:pPr>
        <w:bidi w:val="0"/>
        <w:jc w:val="both"/>
        <w:rPr>
          <w:rFonts w:ascii="Times New Roman" w:hAnsi="Times New Roman"/>
          <w:u w:val="single"/>
        </w:rPr>
      </w:pPr>
    </w:p>
    <w:p w:rsidR="005630EC" w:rsidRPr="00530BA3" w:rsidP="005630EC">
      <w:pPr>
        <w:bidi w:val="0"/>
        <w:ind w:firstLine="708"/>
        <w:jc w:val="both"/>
        <w:rPr>
          <w:rFonts w:ascii="Times New Roman" w:hAnsi="Times New Roman"/>
        </w:rPr>
      </w:pPr>
      <w:r w:rsidRPr="00530BA3">
        <w:rPr>
          <w:rFonts w:ascii="Times New Roman" w:hAnsi="Times New Roman"/>
        </w:rPr>
        <w:t>Navrhuje sa rozšírenie podmienky pre poskytnutie podpory audiovizuálnej kultúry tak, aby bolo zabezpečené, že žiadateľ má pred poskytnutím dotácie vysporiadané finančné vzťahy nielen so štátnym rozpočtom a fondom, ale so všetkými subjektmi verejnej správy.</w:t>
      </w:r>
    </w:p>
    <w:p w:rsidR="005630EC" w:rsidP="005630EC">
      <w:pPr>
        <w:bidi w:val="0"/>
        <w:jc w:val="both"/>
        <w:rPr>
          <w:rFonts w:ascii="Times New Roman" w:hAnsi="Times New Roman"/>
          <w:u w:val="single"/>
        </w:rPr>
      </w:pPr>
    </w:p>
    <w:p w:rsidR="005630EC" w:rsidRPr="004F2423" w:rsidP="005630EC">
      <w:pPr>
        <w:bidi w:val="0"/>
        <w:jc w:val="both"/>
        <w:rPr>
          <w:rFonts w:ascii="Times New Roman" w:hAnsi="Times New Roman"/>
          <w:u w:val="single"/>
        </w:rPr>
      </w:pPr>
      <w:r w:rsidRPr="004F2423">
        <w:rPr>
          <w:rFonts w:ascii="Times New Roman" w:hAnsi="Times New Roman"/>
          <w:u w:val="single"/>
        </w:rPr>
        <w:t xml:space="preserve">K bodu </w:t>
      </w:r>
      <w:r>
        <w:rPr>
          <w:rFonts w:ascii="Times New Roman" w:hAnsi="Times New Roman"/>
          <w:u w:val="single"/>
        </w:rPr>
        <w:t>30</w:t>
      </w:r>
    </w:p>
    <w:p w:rsidR="005630EC" w:rsidRPr="004F2423" w:rsidP="005630EC">
      <w:pPr>
        <w:bidi w:val="0"/>
        <w:ind w:firstLine="709"/>
        <w:jc w:val="both"/>
        <w:rPr>
          <w:rFonts w:ascii="Times New Roman" w:hAnsi="Times New Roman"/>
          <w:u w:val="single"/>
        </w:rPr>
      </w:pPr>
    </w:p>
    <w:p w:rsidR="005630EC" w:rsidRPr="004F2423" w:rsidP="005630EC">
      <w:pPr>
        <w:bidi w:val="0"/>
        <w:ind w:firstLine="709"/>
        <w:jc w:val="both"/>
        <w:rPr>
          <w:rFonts w:ascii="Times New Roman" w:hAnsi="Times New Roman"/>
        </w:rPr>
      </w:pPr>
      <w:r>
        <w:rPr>
          <w:rFonts w:ascii="Times New Roman" w:hAnsi="Times New Roman"/>
        </w:rPr>
        <w:t>N</w:t>
      </w:r>
      <w:r w:rsidRPr="004F2423">
        <w:rPr>
          <w:rFonts w:ascii="Times New Roman" w:hAnsi="Times New Roman"/>
        </w:rPr>
        <w:t>avrhuje sa, aby prílohou žiadosti o podporu audiovizuálnej kultúry bolo namiesto čestného vyhlásenia o neporušení z</w:t>
      </w:r>
      <w:r>
        <w:rPr>
          <w:rFonts w:ascii="Times New Roman" w:hAnsi="Times New Roman"/>
        </w:rPr>
        <w:t xml:space="preserve">ákazu nelegálneho zamestnávania </w:t>
      </w:r>
      <w:r w:rsidRPr="004F2423">
        <w:rPr>
          <w:rFonts w:ascii="Times New Roman" w:hAnsi="Times New Roman"/>
        </w:rPr>
        <w:t>potvrdenie</w:t>
      </w:r>
      <w:r>
        <w:rPr>
          <w:rFonts w:ascii="Times New Roman" w:hAnsi="Times New Roman"/>
        </w:rPr>
        <w:t xml:space="preserve"> príslušného inšpektorátu práce </w:t>
      </w:r>
      <w:r w:rsidRPr="004F2423">
        <w:rPr>
          <w:rFonts w:ascii="Times New Roman" w:hAnsi="Times New Roman"/>
        </w:rPr>
        <w:t>o neporušení z</w:t>
      </w:r>
      <w:r>
        <w:rPr>
          <w:rFonts w:ascii="Times New Roman" w:hAnsi="Times New Roman"/>
        </w:rPr>
        <w:t>ákazu nelegálneho zamestnávania</w:t>
      </w:r>
      <w:r w:rsidRPr="004F2423">
        <w:rPr>
          <w:rFonts w:ascii="Times New Roman" w:hAnsi="Times New Roman"/>
        </w:rPr>
        <w:t xml:space="preserve">. </w:t>
      </w:r>
    </w:p>
    <w:p w:rsidR="00B64E50" w:rsidP="005630EC">
      <w:pPr>
        <w:bidi w:val="0"/>
        <w:jc w:val="both"/>
        <w:rPr>
          <w:rFonts w:ascii="Times New Roman" w:hAnsi="Times New Roman"/>
          <w:u w:val="single"/>
        </w:rPr>
      </w:pPr>
    </w:p>
    <w:p w:rsidR="00B64E50" w:rsidP="005630EC">
      <w:pPr>
        <w:bidi w:val="0"/>
        <w:jc w:val="both"/>
        <w:rPr>
          <w:rFonts w:ascii="Times New Roman" w:hAnsi="Times New Roman"/>
          <w:u w:val="single"/>
        </w:rPr>
      </w:pPr>
    </w:p>
    <w:p w:rsidR="005630EC" w:rsidP="005630EC">
      <w:pPr>
        <w:bidi w:val="0"/>
        <w:jc w:val="both"/>
        <w:rPr>
          <w:rFonts w:ascii="Times New Roman" w:hAnsi="Times New Roman"/>
          <w:u w:val="single"/>
        </w:rPr>
      </w:pPr>
      <w:r w:rsidRPr="004F2423">
        <w:rPr>
          <w:rFonts w:ascii="Times New Roman" w:hAnsi="Times New Roman"/>
          <w:u w:val="single"/>
        </w:rPr>
        <w:t>K bodu 3</w:t>
      </w:r>
      <w:r>
        <w:rPr>
          <w:rFonts w:ascii="Times New Roman" w:hAnsi="Times New Roman"/>
          <w:u w:val="single"/>
        </w:rPr>
        <w:t>1</w:t>
      </w:r>
    </w:p>
    <w:p w:rsidR="005630EC" w:rsidP="005630EC">
      <w:pPr>
        <w:bidi w:val="0"/>
        <w:jc w:val="both"/>
        <w:rPr>
          <w:rFonts w:ascii="Times New Roman" w:hAnsi="Times New Roman"/>
          <w:u w:val="single"/>
        </w:rPr>
      </w:pPr>
    </w:p>
    <w:p w:rsidR="005630EC" w:rsidRPr="004F2423" w:rsidP="005630EC">
      <w:pPr>
        <w:bidi w:val="0"/>
        <w:ind w:firstLine="708"/>
        <w:jc w:val="both"/>
        <w:rPr>
          <w:rFonts w:ascii="Times New Roman" w:hAnsi="Times New Roman"/>
          <w:u w:val="single"/>
        </w:rPr>
      </w:pPr>
      <w:r>
        <w:rPr>
          <w:rStyle w:val="ra"/>
          <w:rFonts w:ascii="Times New Roman" w:hAnsi="Times New Roman"/>
        </w:rPr>
        <w:t xml:space="preserve">Upravuje sa terminológia v súlade so zákonom </w:t>
      </w:r>
      <w:r w:rsidRPr="00964171">
        <w:rPr>
          <w:rFonts w:ascii="Times New Roman" w:hAnsi="Times New Roman"/>
        </w:rPr>
        <w:t>č. 492/2009 Z. z. o platobných službách a o zmene a doplnení niektorých zákonov v </w:t>
      </w:r>
      <w:r>
        <w:rPr>
          <w:rFonts w:ascii="Times New Roman" w:hAnsi="Times New Roman"/>
        </w:rPr>
        <w:t xml:space="preserve">znení neskorších predpisov. </w:t>
      </w:r>
    </w:p>
    <w:p w:rsidR="005630EC" w:rsidP="005630EC">
      <w:pPr>
        <w:bidi w:val="0"/>
        <w:jc w:val="both"/>
        <w:rPr>
          <w:rFonts w:ascii="Times New Roman" w:hAnsi="Times New Roman"/>
          <w:u w:val="single"/>
        </w:rPr>
      </w:pPr>
    </w:p>
    <w:p w:rsidR="005630EC" w:rsidRPr="004F2423" w:rsidP="005630EC">
      <w:pPr>
        <w:bidi w:val="0"/>
        <w:jc w:val="both"/>
        <w:rPr>
          <w:rFonts w:ascii="Times New Roman" w:hAnsi="Times New Roman"/>
          <w:u w:val="single"/>
        </w:rPr>
      </w:pPr>
      <w:r w:rsidRPr="004F2423">
        <w:rPr>
          <w:rFonts w:ascii="Times New Roman" w:hAnsi="Times New Roman"/>
          <w:u w:val="single"/>
        </w:rPr>
        <w:t>K bodu 3</w:t>
      </w:r>
      <w:r>
        <w:rPr>
          <w:rFonts w:ascii="Times New Roman" w:hAnsi="Times New Roman"/>
          <w:u w:val="single"/>
        </w:rPr>
        <w:t>2</w:t>
      </w:r>
    </w:p>
    <w:p w:rsidR="005630EC" w:rsidRPr="004F2423" w:rsidP="005630EC">
      <w:pPr>
        <w:bidi w:val="0"/>
        <w:ind w:firstLine="709"/>
        <w:jc w:val="both"/>
        <w:rPr>
          <w:rFonts w:ascii="Times New Roman" w:hAnsi="Times New Roman"/>
          <w:u w:val="single"/>
        </w:rPr>
      </w:pPr>
    </w:p>
    <w:p w:rsidR="005630EC" w:rsidRPr="004F2423" w:rsidP="005630EC">
      <w:pPr>
        <w:bidi w:val="0"/>
        <w:ind w:firstLine="709"/>
        <w:jc w:val="both"/>
        <w:rPr>
          <w:rFonts w:ascii="Times New Roman" w:hAnsi="Times New Roman"/>
        </w:rPr>
      </w:pPr>
      <w:r>
        <w:rPr>
          <w:rFonts w:ascii="Times New Roman" w:hAnsi="Times New Roman"/>
        </w:rPr>
        <w:t>P</w:t>
      </w:r>
      <w:r w:rsidRPr="004F2423">
        <w:rPr>
          <w:rFonts w:ascii="Times New Roman" w:hAnsi="Times New Roman"/>
        </w:rPr>
        <w:t>ojem</w:t>
      </w:r>
      <w:r>
        <w:rPr>
          <w:rFonts w:ascii="Times New Roman" w:hAnsi="Times New Roman"/>
        </w:rPr>
        <w:t xml:space="preserve"> „administratívna </w:t>
      </w:r>
      <w:r w:rsidRPr="004F2423">
        <w:rPr>
          <w:rFonts w:ascii="Times New Roman" w:hAnsi="Times New Roman"/>
        </w:rPr>
        <w:t>úhrada</w:t>
      </w:r>
      <w:r>
        <w:rPr>
          <w:rFonts w:ascii="Times New Roman" w:hAnsi="Times New Roman"/>
        </w:rPr>
        <w:t>“ sa</w:t>
      </w:r>
      <w:r w:rsidRPr="004F2423">
        <w:rPr>
          <w:rFonts w:ascii="Times New Roman" w:hAnsi="Times New Roman"/>
        </w:rPr>
        <w:t xml:space="preserve"> nahrádza </w:t>
      </w:r>
      <w:r>
        <w:rPr>
          <w:rFonts w:ascii="Times New Roman" w:hAnsi="Times New Roman"/>
        </w:rPr>
        <w:t xml:space="preserve">presnejším </w:t>
      </w:r>
      <w:r w:rsidRPr="004F2423">
        <w:rPr>
          <w:rFonts w:ascii="Times New Roman" w:hAnsi="Times New Roman"/>
        </w:rPr>
        <w:t>pojmom „</w:t>
      </w:r>
      <w:r>
        <w:rPr>
          <w:rFonts w:ascii="Times New Roman" w:hAnsi="Times New Roman"/>
        </w:rPr>
        <w:t xml:space="preserve">administratívny </w:t>
      </w:r>
      <w:r w:rsidRPr="004F2423">
        <w:rPr>
          <w:rFonts w:ascii="Times New Roman" w:hAnsi="Times New Roman"/>
        </w:rPr>
        <w:t xml:space="preserve">poplatok“. </w:t>
      </w:r>
    </w:p>
    <w:p w:rsidR="005630EC" w:rsidRPr="004F2423" w:rsidP="005630EC">
      <w:pPr>
        <w:bidi w:val="0"/>
        <w:ind w:firstLine="709"/>
        <w:jc w:val="both"/>
        <w:rPr>
          <w:rFonts w:ascii="Times New Roman" w:hAnsi="Times New Roman"/>
        </w:rPr>
      </w:pPr>
    </w:p>
    <w:p w:rsidR="005630EC" w:rsidRPr="004F2423" w:rsidP="005630EC">
      <w:pPr>
        <w:bidi w:val="0"/>
        <w:jc w:val="both"/>
        <w:rPr>
          <w:rFonts w:ascii="Times New Roman" w:hAnsi="Times New Roman"/>
          <w:u w:val="single"/>
        </w:rPr>
      </w:pPr>
      <w:r w:rsidRPr="004F2423">
        <w:rPr>
          <w:rFonts w:ascii="Times New Roman" w:hAnsi="Times New Roman"/>
          <w:u w:val="single"/>
        </w:rPr>
        <w:t>K bodu 3</w:t>
      </w:r>
      <w:r>
        <w:rPr>
          <w:rFonts w:ascii="Times New Roman" w:hAnsi="Times New Roman"/>
          <w:u w:val="single"/>
        </w:rPr>
        <w:t>3</w:t>
      </w:r>
    </w:p>
    <w:p w:rsidR="005630EC" w:rsidRPr="004F2423" w:rsidP="005630EC">
      <w:pPr>
        <w:bidi w:val="0"/>
        <w:ind w:firstLine="709"/>
        <w:jc w:val="both"/>
        <w:rPr>
          <w:rFonts w:ascii="Times New Roman" w:hAnsi="Times New Roman"/>
          <w:u w:val="single"/>
        </w:rPr>
      </w:pPr>
    </w:p>
    <w:p w:rsidR="005630EC" w:rsidP="005630EC">
      <w:pPr>
        <w:bidi w:val="0"/>
        <w:ind w:firstLine="709"/>
        <w:jc w:val="both"/>
        <w:rPr>
          <w:rFonts w:ascii="Times New Roman" w:hAnsi="Times New Roman"/>
        </w:rPr>
      </w:pPr>
      <w:r w:rsidRPr="004F2423">
        <w:rPr>
          <w:rFonts w:ascii="Times New Roman" w:hAnsi="Times New Roman"/>
        </w:rPr>
        <w:t>Na základe požiadaviek, ktoré vyplynuli z aplikačnej praxe sa navrhuje, aby prílohou k žiadosti o podporu audiovizuálnej kultúry bolo namiesto čestného vyhlásenia potvrdenie</w:t>
      </w:r>
      <w:r>
        <w:rPr>
          <w:rFonts w:ascii="Times New Roman" w:hAnsi="Times New Roman"/>
        </w:rPr>
        <w:t xml:space="preserve"> príslušného súdu</w:t>
      </w:r>
      <w:r w:rsidRPr="004F2423">
        <w:rPr>
          <w:rFonts w:ascii="Times New Roman" w:hAnsi="Times New Roman"/>
        </w:rPr>
        <w:t xml:space="preserve"> o tom, že žiadateľ nie je v konkurze ani v likvidácii, a že proti nemu nie je vedené exekučné konanie. </w:t>
      </w:r>
    </w:p>
    <w:p w:rsidR="005630EC" w:rsidP="005630EC">
      <w:pPr>
        <w:bidi w:val="0"/>
        <w:ind w:firstLine="708"/>
        <w:jc w:val="both"/>
        <w:rPr>
          <w:rFonts w:ascii="Times New Roman" w:hAnsi="Times New Roman"/>
        </w:rPr>
      </w:pPr>
    </w:p>
    <w:p w:rsidR="005630EC" w:rsidP="005630EC">
      <w:pPr>
        <w:bidi w:val="0"/>
        <w:jc w:val="both"/>
        <w:rPr>
          <w:rFonts w:ascii="Times New Roman" w:hAnsi="Times New Roman"/>
          <w:u w:val="single"/>
        </w:rPr>
      </w:pPr>
      <w:r w:rsidRPr="00F25099">
        <w:rPr>
          <w:rFonts w:ascii="Times New Roman" w:hAnsi="Times New Roman"/>
          <w:u w:val="single"/>
        </w:rPr>
        <w:t>K bodu 5</w:t>
      </w:r>
      <w:r>
        <w:rPr>
          <w:rFonts w:ascii="Times New Roman" w:hAnsi="Times New Roman"/>
          <w:u w:val="single"/>
        </w:rPr>
        <w:t>4</w:t>
      </w:r>
    </w:p>
    <w:p w:rsidR="005630EC" w:rsidP="005630EC">
      <w:pPr>
        <w:bidi w:val="0"/>
        <w:jc w:val="both"/>
        <w:rPr>
          <w:rFonts w:ascii="Times New Roman" w:hAnsi="Times New Roman"/>
          <w:u w:val="single"/>
        </w:rPr>
      </w:pPr>
    </w:p>
    <w:p w:rsidR="005630EC" w:rsidP="005630EC">
      <w:pPr>
        <w:bidi w:val="0"/>
        <w:ind w:firstLine="708"/>
        <w:jc w:val="both"/>
        <w:rPr>
          <w:rFonts w:ascii="Times New Roman" w:hAnsi="Times New Roman"/>
        </w:rPr>
      </w:pPr>
      <w:r>
        <w:rPr>
          <w:rFonts w:ascii="Times New Roman" w:hAnsi="Times New Roman"/>
        </w:rPr>
        <w:t xml:space="preserve">Štvrtá časť zákona upravuje oblasť podpory audiovizuálneho priemyslu. V rámci podpory audiovizuálneho priemyslu bude fond poskytovať finančné prostriedky na realizáciu filmového projektu, ktorý musí spĺňať kritériá stanovené zákonom. Filmovým projektom sa rozumie audiovizuálne dielo, ktoré je hraným, dokumentárnym alebo animovaným kinematografickým dielom alebo dielom primárne určeným pre televízne vysielanie v rozsahu najmenej 70 minút alebo audiovizuálne dielo, ktoré je časťou viacdielneho diela primárne určeného pre televízne vysielanie a priemerný rozsah jednej časti je najmenej 40 minút. Zároveň obsah filmového projektu musí byť v súlade s predpismi Európskej únie, čo sa preukazuje kultúrnym testom alebo koprodukčným štatútom, </w:t>
      </w:r>
      <w:r w:rsidRPr="002130BD">
        <w:rPr>
          <w:rFonts w:ascii="Times New Roman" w:hAnsi="Times New Roman"/>
        </w:rPr>
        <w:t>ne</w:t>
      </w:r>
      <w:r>
        <w:rPr>
          <w:rFonts w:ascii="Times New Roman" w:hAnsi="Times New Roman"/>
        </w:rPr>
        <w:t>smie schvaľovať</w:t>
      </w:r>
      <w:r w:rsidRPr="002130BD">
        <w:rPr>
          <w:rFonts w:ascii="Times New Roman" w:hAnsi="Times New Roman"/>
        </w:rPr>
        <w:t xml:space="preserve"> násilie, ani ho ž</w:t>
      </w:r>
      <w:r>
        <w:rPr>
          <w:rFonts w:ascii="Times New Roman" w:hAnsi="Times New Roman"/>
        </w:rPr>
        <w:t xml:space="preserve">iadnou formou podporovať, nijako </w:t>
      </w:r>
      <w:r w:rsidRPr="002130BD">
        <w:rPr>
          <w:rFonts w:ascii="Times New Roman" w:hAnsi="Times New Roman"/>
        </w:rPr>
        <w:t>uráža</w:t>
      </w:r>
      <w:r>
        <w:rPr>
          <w:rFonts w:ascii="Times New Roman" w:hAnsi="Times New Roman"/>
        </w:rPr>
        <w:t>ť</w:t>
      </w:r>
      <w:r w:rsidRPr="002130BD">
        <w:rPr>
          <w:rFonts w:ascii="Times New Roman" w:hAnsi="Times New Roman"/>
        </w:rPr>
        <w:t xml:space="preserve"> ľudskú dôstojno</w:t>
      </w:r>
      <w:r>
        <w:rPr>
          <w:rFonts w:ascii="Times New Roman" w:hAnsi="Times New Roman"/>
        </w:rPr>
        <w:t>sť, ani iným spôsobom porušovať</w:t>
      </w:r>
      <w:r w:rsidRPr="002130BD">
        <w:rPr>
          <w:rFonts w:ascii="Times New Roman" w:hAnsi="Times New Roman"/>
        </w:rPr>
        <w:t xml:space="preserve"> právny poriadok Slovenskej republiky </w:t>
      </w:r>
      <w:r>
        <w:rPr>
          <w:rFonts w:ascii="Times New Roman" w:hAnsi="Times New Roman"/>
        </w:rPr>
        <w:t xml:space="preserve">a nesmie mať pornografický charakter. Ďalšími podmienkami na poskytnutie finančných prostriedkov je, že celkový plánovaný rozpočet audiovizuálneho diela nesmie byť nižší ako 2 500 000 eur a minimálna výška uhradených oprávnených výdavkov v súvislosti s výrobou tohto diela je 2 000 000 eur. Zákon zároveň stanovuje, čo sa považuje za oprávnené výdavky a čo sa do celkovej sumy oprávnených výdavkov nezapočítava. Finančné prostriedky na podporu audiovizuálneho priemyslu poskytuje fond formou dotácie vo výške 20 % oprávnených výdavkov. Na ich poskytnutie nie je právny nárok. </w:t>
      </w:r>
    </w:p>
    <w:p w:rsidR="005630EC" w:rsidP="005630EC">
      <w:pPr>
        <w:bidi w:val="0"/>
        <w:ind w:firstLine="708"/>
        <w:jc w:val="both"/>
        <w:rPr>
          <w:rFonts w:ascii="Times New Roman" w:hAnsi="Times New Roman"/>
        </w:rPr>
      </w:pPr>
      <w:r>
        <w:rPr>
          <w:rFonts w:ascii="Times New Roman" w:hAnsi="Times New Roman"/>
        </w:rPr>
        <w:t xml:space="preserve">V § 22b zákon stanovuje, kto môže byť žiadateľom o finančné prostriedky na podporu audiovizuálneho priemyslu. O finančné prostriedky na podporu audiovizuálneho priemyslu môže požiadať fyzická osoba - podnikateľ plne spôsobilá na právne úkony alebo právnická osoba, ktorá je producentom alebo koproducentom filmového projektu. Ak je filmový projekt realizovaný v koprodukcii, môže byť žiadateľom o podporu audiovizuálneho priemyslu iba jeden koproducent písomne splnomocnený ostatnými koproducentami. Žiadateľom o podporu audiovizuálneho priemyslu nesmie byť osoba, ktorá je v konkurze alebo v likvidácii, proti ktorej je vedené exekučné konanie, ktorá nemá vysporiadané finančné vzťahy so štátnym rozpočtom alebo fondom, ktorá porušila zákaz nelegálneho zamestnávania alebo ktorá nepredložila fondu vyúčtovanie finančných prostriedkov. Žiadateľom o podporu audiovizuálneho priemyslu ani štatutárnym orgánom žiadateľa nemôže byť člen rady, člen dozornej komisie, riaditeľ ani jemu blízka osoba. </w:t>
      </w:r>
    </w:p>
    <w:p w:rsidR="005630EC" w:rsidP="005630EC">
      <w:pPr>
        <w:bidi w:val="0"/>
        <w:ind w:firstLine="708"/>
        <w:jc w:val="both"/>
        <w:rPr>
          <w:rFonts w:ascii="Times New Roman" w:hAnsi="Times New Roman"/>
        </w:rPr>
      </w:pPr>
      <w:r>
        <w:rPr>
          <w:rFonts w:ascii="Times New Roman" w:hAnsi="Times New Roman"/>
        </w:rPr>
        <w:t xml:space="preserve">V súvislosti s podporou audiovizuálneho priemyslu rozlišuje zákon dva druhy žiadostí, a to žiadosť o registráciu filmového projektu a žiadosť o podporu audiovizuálneho priemyslu. Žiadosť o podporu audiovizuálneho priemyslu je oprávnený predložiť žiadateľ o podporu audiovizuálneho priemyslu, ktorý má platné osvedčenie o registrácii filmového projektu. </w:t>
      </w:r>
    </w:p>
    <w:p w:rsidR="005630EC" w:rsidP="005630EC">
      <w:pPr>
        <w:bidi w:val="0"/>
        <w:ind w:firstLine="708"/>
        <w:jc w:val="both"/>
        <w:rPr>
          <w:rFonts w:ascii="Times New Roman" w:hAnsi="Times New Roman"/>
        </w:rPr>
      </w:pPr>
      <w:r>
        <w:rPr>
          <w:rFonts w:ascii="Times New Roman" w:hAnsi="Times New Roman"/>
        </w:rPr>
        <w:t>Osvedčenie o registrácii filmového projektu vydáva fond žiadateľovi o podporu audiovizuálneho priemyslu na základe žiadosti o registráciu filmového projektu, ktorej formulár zverejní fond na svojom webovom sídle a prílohy ktorej sú vymedzené v § 22c ods. 2 písm. a) až e). Jednou z príloh je aj potvrdenie o zaplatení administratívneho poplatku v sume 1 000 eur. Navrhovaná suma 1 000</w:t>
      </w:r>
      <w:r w:rsidRPr="00726226">
        <w:rPr>
          <w:rFonts w:ascii="Times New Roman" w:hAnsi="Times New Roman"/>
        </w:rPr>
        <w:t xml:space="preserve"> eur predstavuje odhadované priemerné náklady na všetky činnosti spojené s administráciou, posúdením, kontrolou a archiváciou takejto žiadosti </w:t>
      </w:r>
      <w:r>
        <w:rPr>
          <w:rFonts w:ascii="Times New Roman" w:hAnsi="Times New Roman"/>
        </w:rPr>
        <w:t>(</w:t>
      </w:r>
      <w:r w:rsidRPr="00726226">
        <w:rPr>
          <w:rFonts w:ascii="Times New Roman" w:hAnsi="Times New Roman"/>
        </w:rPr>
        <w:t>evidencia, kontrola úplnosti, posúdenie kultúrneho testu a verifikácia údajov v ňom uvedených, vystavenie príslušných dokumentov a korešpondencia, administratívna kontrola doručenej žiadosti, úhrada podpory a jej riadne a úplné zaúčtovanie vrátane výkazov, následná kontrola prijímateľa</w:t>
      </w:r>
      <w:r>
        <w:rPr>
          <w:rFonts w:ascii="Times New Roman" w:hAnsi="Times New Roman"/>
        </w:rPr>
        <w:t xml:space="preserve">) a </w:t>
      </w:r>
      <w:r w:rsidRPr="00726226">
        <w:rPr>
          <w:rFonts w:ascii="Times New Roman" w:hAnsi="Times New Roman"/>
        </w:rPr>
        <w:t xml:space="preserve">sú </w:t>
      </w:r>
      <w:r>
        <w:rPr>
          <w:rFonts w:ascii="Times New Roman" w:hAnsi="Times New Roman"/>
        </w:rPr>
        <w:t xml:space="preserve">v nej </w:t>
      </w:r>
      <w:r w:rsidRPr="00726226">
        <w:rPr>
          <w:rFonts w:ascii="Times New Roman" w:hAnsi="Times New Roman"/>
        </w:rPr>
        <w:t>premietnuté aj predpokladané výdavky fondu spojené s nevyhnutnou úpravou informačných systémov pre registráciu a administráciu žiadostí podľa navrhovaného mechanizmu.</w:t>
      </w:r>
      <w:r>
        <w:rPr>
          <w:rFonts w:ascii="Times New Roman" w:hAnsi="Times New Roman"/>
        </w:rPr>
        <w:t xml:space="preserve"> V prípade, že žiadateľ o podporu audiovizuálneho priemyslu predkladá prílohy v inom ako v slovenskom jazyku, je povinný predložiť aj ich preklad do štátneho jazyka. </w:t>
      </w:r>
    </w:p>
    <w:p w:rsidR="005630EC" w:rsidP="005630EC">
      <w:pPr>
        <w:bidi w:val="0"/>
        <w:ind w:firstLine="708"/>
        <w:jc w:val="both"/>
        <w:rPr>
          <w:rFonts w:ascii="Times New Roman" w:hAnsi="Times New Roman"/>
        </w:rPr>
      </w:pPr>
      <w:r>
        <w:rPr>
          <w:rFonts w:ascii="Times New Roman" w:hAnsi="Times New Roman"/>
        </w:rPr>
        <w:t xml:space="preserve">Následne fond skontroluje správnosť a úplnosť žiadosti o registráciu filmového projektu, a to, či filmový projekt spĺňa kritériá stanovené zákonom. </w:t>
      </w:r>
    </w:p>
    <w:p w:rsidR="005630EC" w:rsidP="005630EC">
      <w:pPr>
        <w:bidi w:val="0"/>
        <w:ind w:firstLine="708"/>
        <w:jc w:val="both"/>
        <w:rPr>
          <w:rFonts w:ascii="Times New Roman" w:hAnsi="Times New Roman"/>
        </w:rPr>
      </w:pPr>
      <w:r>
        <w:rPr>
          <w:rFonts w:ascii="Times New Roman" w:hAnsi="Times New Roman"/>
        </w:rPr>
        <w:t xml:space="preserve">Zákon taxatívne stanovuje prípady, kedy fond zamietne žiadosť o registráciu filmového projektu. V opačnom prípade vydá žiadateľovi osvedčenie o registrácii filmového projektu, ktoré je platné tri roky odo dňa jeho vydania. </w:t>
      </w:r>
    </w:p>
    <w:p w:rsidR="005630EC" w:rsidP="005630EC">
      <w:pPr>
        <w:bidi w:val="0"/>
        <w:ind w:firstLine="708"/>
        <w:jc w:val="both"/>
        <w:rPr>
          <w:rFonts w:ascii="Times New Roman" w:hAnsi="Times New Roman"/>
        </w:rPr>
      </w:pPr>
      <w:r>
        <w:rPr>
          <w:rFonts w:ascii="Times New Roman" w:hAnsi="Times New Roman"/>
        </w:rPr>
        <w:t xml:space="preserve">Po skončení realizácie filmového projektu na území Slovenskej republiky môže žiadateľ o podporu audiovizuálneho priemyslu, ktorý má platné osvedčenie o registrácii filmového projektu, predložiť žiadosť o podporu audiovizuálneho priemyslu spolu s prílohami  podľa § 22e ods. 2 pís. a) až i). Po predložení žiadosti o podporu audiovizuálneho priemyslu fond skontroluje jej úplnosť a preverí administratívnu zhodu a správnosť oprávnených výdavkov. Prípady, v ktorých fond zamietne žiadosť o podporu audiovizuálneho priemyslu zákon stanovuje taxatívne. Ak fond žiadosť nezamietne, vydá žiadateľovi potvrdenie o celkovej výške oprávnených výdavkov, z ktorej je vypočítaná výška poskytnutých finančných prostriedkov. Finančné prostriedky poskytuje fond na základe  zmluvy o podpore audiovizuálneho priemyslu.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sidRPr="00D7514C">
        <w:rPr>
          <w:rFonts w:ascii="Times New Roman" w:hAnsi="Times New Roman"/>
          <w:u w:val="single"/>
        </w:rPr>
        <w:t xml:space="preserve">K bodu </w:t>
      </w:r>
      <w:r>
        <w:rPr>
          <w:rFonts w:ascii="Times New Roman" w:hAnsi="Times New Roman"/>
          <w:u w:val="single"/>
        </w:rPr>
        <w:t>56</w:t>
      </w:r>
    </w:p>
    <w:p w:rsidR="005630EC" w:rsidP="005630EC">
      <w:pPr>
        <w:bidi w:val="0"/>
        <w:ind w:firstLine="708"/>
        <w:jc w:val="both"/>
        <w:rPr>
          <w:rFonts w:ascii="Times New Roman" w:hAnsi="Times New Roman"/>
        </w:rPr>
      </w:pPr>
    </w:p>
    <w:p w:rsidR="005630EC" w:rsidP="005630EC">
      <w:pPr>
        <w:bidi w:val="0"/>
        <w:ind w:firstLine="708"/>
        <w:jc w:val="both"/>
        <w:rPr>
          <w:rFonts w:ascii="Times New Roman" w:hAnsi="Times New Roman"/>
        </w:rPr>
      </w:pPr>
      <w:r>
        <w:rPr>
          <w:rFonts w:ascii="Times New Roman" w:hAnsi="Times New Roman"/>
        </w:rPr>
        <w:t xml:space="preserve">Ide o legislatívno-technickú úpravu súvisiacu s bodom 60. </w:t>
      </w:r>
    </w:p>
    <w:p w:rsidR="005630EC" w:rsidP="005630EC">
      <w:pPr>
        <w:bidi w:val="0"/>
        <w:ind w:firstLine="708"/>
        <w:jc w:val="both"/>
        <w:rPr>
          <w:rFonts w:ascii="Times New Roman" w:hAnsi="Times New Roman"/>
        </w:rPr>
      </w:pPr>
      <w:r>
        <w:rPr>
          <w:rFonts w:ascii="Times New Roman" w:hAnsi="Times New Roman"/>
        </w:rPr>
        <w:t xml:space="preserve">        </w:t>
      </w:r>
    </w:p>
    <w:p w:rsidR="005630EC" w:rsidP="005630EC">
      <w:pPr>
        <w:bidi w:val="0"/>
        <w:jc w:val="both"/>
        <w:rPr>
          <w:rFonts w:ascii="Times New Roman" w:hAnsi="Times New Roman"/>
          <w:u w:val="single"/>
        </w:rPr>
      </w:pPr>
      <w:r w:rsidRPr="00634E27">
        <w:rPr>
          <w:rFonts w:ascii="Times New Roman" w:hAnsi="Times New Roman"/>
          <w:u w:val="single"/>
        </w:rPr>
        <w:t xml:space="preserve">K bodu </w:t>
      </w:r>
      <w:r>
        <w:rPr>
          <w:rFonts w:ascii="Times New Roman" w:hAnsi="Times New Roman"/>
          <w:u w:val="single"/>
        </w:rPr>
        <w:t>57</w:t>
      </w:r>
    </w:p>
    <w:p w:rsidR="005630EC" w:rsidP="005630EC">
      <w:pPr>
        <w:bidi w:val="0"/>
        <w:jc w:val="both"/>
        <w:rPr>
          <w:rFonts w:ascii="Times New Roman" w:hAnsi="Times New Roman"/>
          <w:u w:val="single"/>
        </w:rPr>
      </w:pPr>
    </w:p>
    <w:p w:rsidR="005630EC" w:rsidP="005630EC">
      <w:pPr>
        <w:bidi w:val="0"/>
        <w:ind w:firstLine="340"/>
        <w:jc w:val="both"/>
        <w:rPr>
          <w:rFonts w:ascii="Times New Roman" w:hAnsi="Times New Roman"/>
        </w:rPr>
      </w:pPr>
      <w:r w:rsidRPr="00634E27">
        <w:rPr>
          <w:rFonts w:ascii="Times New Roman" w:hAnsi="Times New Roman"/>
        </w:rPr>
        <w:tab/>
      </w:r>
      <w:r>
        <w:rPr>
          <w:rFonts w:ascii="Times New Roman" w:hAnsi="Times New Roman"/>
        </w:rPr>
        <w:t xml:space="preserve">Príjmom fondu bude v zmysle návrhu zákona, okrem administratívneho poplatku za spracovanie žiadosti o podporu audiovizuálnej kultúry aj administratívny poplatok pri podaní žiadosti o registráciu filmového projektu, ktorý je upravený v § 22d návrhu zákona.  </w:t>
      </w:r>
    </w:p>
    <w:p w:rsidR="005630EC" w:rsidP="005630EC">
      <w:pPr>
        <w:bidi w:val="0"/>
        <w:ind w:firstLine="340"/>
        <w:jc w:val="both"/>
        <w:rPr>
          <w:rFonts w:ascii="Times New Roman" w:hAnsi="Times New Roman"/>
        </w:rPr>
      </w:pPr>
    </w:p>
    <w:p w:rsidR="005630EC" w:rsidRPr="000A13FC" w:rsidP="005630EC">
      <w:pPr>
        <w:bidi w:val="0"/>
        <w:jc w:val="both"/>
        <w:rPr>
          <w:rFonts w:ascii="Times New Roman" w:hAnsi="Times New Roman"/>
          <w:u w:val="single"/>
        </w:rPr>
      </w:pPr>
      <w:r w:rsidRPr="000A13FC">
        <w:rPr>
          <w:rFonts w:ascii="Times New Roman" w:hAnsi="Times New Roman"/>
          <w:u w:val="single"/>
        </w:rPr>
        <w:t>K bodu 58</w:t>
      </w:r>
    </w:p>
    <w:p w:rsidR="005630EC" w:rsidP="005630EC">
      <w:pPr>
        <w:bidi w:val="0"/>
        <w:jc w:val="both"/>
        <w:rPr>
          <w:rFonts w:ascii="Times New Roman" w:hAnsi="Times New Roman"/>
        </w:rPr>
      </w:pPr>
    </w:p>
    <w:p w:rsidR="005630EC" w:rsidRPr="00C81BB2" w:rsidP="005630EC">
      <w:pPr>
        <w:bidi w:val="0"/>
        <w:ind w:firstLine="709"/>
        <w:jc w:val="both"/>
        <w:rPr>
          <w:rStyle w:val="ra"/>
          <w:rFonts w:ascii="Times New Roman" w:hAnsi="Times New Roman"/>
        </w:rPr>
      </w:pPr>
      <w:r>
        <w:rPr>
          <w:rStyle w:val="ra"/>
          <w:rFonts w:ascii="Times New Roman" w:hAnsi="Times New Roman"/>
        </w:rPr>
        <w:t xml:space="preserve">Upravuje sa terminológia v súlade so zákonom </w:t>
      </w:r>
      <w:r w:rsidRPr="00964171">
        <w:rPr>
          <w:rFonts w:ascii="Times New Roman" w:hAnsi="Times New Roman"/>
        </w:rPr>
        <w:t>č. 492/2009 Z. z. o platobných službách a o zmene a doplnení niektorých zákonov v </w:t>
      </w:r>
      <w:r>
        <w:rPr>
          <w:rFonts w:ascii="Times New Roman" w:hAnsi="Times New Roman"/>
        </w:rPr>
        <w:t>znení neskorších predpisov a v súvislosti s bodom 31 sa vypúšťa odkaz na zákon</w:t>
      </w:r>
      <w:r w:rsidRPr="00964171">
        <w:rPr>
          <w:rFonts w:ascii="Times New Roman" w:hAnsi="Times New Roman"/>
        </w:rPr>
        <w:t xml:space="preserve"> č. 483/2001 Z. z. o bankách a o zmene a doplnení niektorých zákonov</w:t>
      </w:r>
      <w:r>
        <w:rPr>
          <w:rFonts w:ascii="Times New Roman" w:hAnsi="Times New Roman"/>
        </w:rPr>
        <w:t xml:space="preserve"> v znení neskorších predpisov.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sidRPr="00634E27">
        <w:rPr>
          <w:rFonts w:ascii="Times New Roman" w:hAnsi="Times New Roman"/>
          <w:u w:val="single"/>
        </w:rPr>
        <w:t xml:space="preserve">K bodu </w:t>
      </w:r>
      <w:r>
        <w:rPr>
          <w:rFonts w:ascii="Times New Roman" w:hAnsi="Times New Roman"/>
          <w:u w:val="single"/>
        </w:rPr>
        <w:t>59</w:t>
      </w:r>
    </w:p>
    <w:p w:rsidR="005630EC" w:rsidP="005630EC">
      <w:pPr>
        <w:bidi w:val="0"/>
        <w:jc w:val="both"/>
        <w:rPr>
          <w:rFonts w:ascii="Times New Roman" w:hAnsi="Times New Roman"/>
          <w:u w:val="single"/>
        </w:rPr>
      </w:pPr>
    </w:p>
    <w:p w:rsidR="005630EC" w:rsidRPr="004B59D5" w:rsidP="005630EC">
      <w:pPr>
        <w:bidi w:val="0"/>
        <w:ind w:firstLine="709"/>
        <w:jc w:val="both"/>
        <w:rPr>
          <w:rFonts w:ascii="Times New Roman" w:hAnsi="Times New Roman"/>
        </w:rPr>
      </w:pPr>
      <w:r>
        <w:rPr>
          <w:rFonts w:ascii="Times New Roman" w:hAnsi="Times New Roman"/>
        </w:rPr>
        <w:t xml:space="preserve">Navrhuje sa, aby výročná správa fondu obsahovala aj prehľad a vyhodnotenie činnosti fondu na podporu audiovizuálneho priemyslu v Slovenskej republike. </w:t>
      </w:r>
    </w:p>
    <w:p w:rsidR="005630EC" w:rsidP="005630EC">
      <w:pPr>
        <w:bidi w:val="0"/>
        <w:jc w:val="both"/>
        <w:rPr>
          <w:rFonts w:ascii="Times New Roman" w:hAnsi="Times New Roman"/>
        </w:rPr>
      </w:pPr>
    </w:p>
    <w:p w:rsidR="005630EC" w:rsidP="005630EC">
      <w:pPr>
        <w:bidi w:val="0"/>
        <w:jc w:val="both"/>
        <w:rPr>
          <w:rFonts w:ascii="Times New Roman" w:hAnsi="Times New Roman"/>
          <w:u w:val="single"/>
        </w:rPr>
      </w:pPr>
      <w:r w:rsidRPr="00D76BC7">
        <w:rPr>
          <w:rFonts w:ascii="Times New Roman" w:hAnsi="Times New Roman"/>
          <w:u w:val="single"/>
        </w:rPr>
        <w:t xml:space="preserve">K bodu </w:t>
      </w:r>
      <w:r>
        <w:rPr>
          <w:rFonts w:ascii="Times New Roman" w:hAnsi="Times New Roman"/>
          <w:u w:val="single"/>
        </w:rPr>
        <w:t>60</w:t>
      </w:r>
    </w:p>
    <w:p w:rsidR="005630EC" w:rsidP="005630EC">
      <w:pPr>
        <w:bidi w:val="0"/>
        <w:jc w:val="both"/>
        <w:rPr>
          <w:rFonts w:ascii="Times New Roman" w:hAnsi="Times New Roman"/>
          <w:u w:val="single"/>
        </w:rPr>
      </w:pPr>
    </w:p>
    <w:p w:rsidR="005630EC" w:rsidP="005630EC">
      <w:pPr>
        <w:bidi w:val="0"/>
        <w:ind w:firstLine="708"/>
        <w:jc w:val="both"/>
        <w:rPr>
          <w:rFonts w:ascii="Times New Roman" w:hAnsi="Times New Roman"/>
        </w:rPr>
      </w:pPr>
      <w:r>
        <w:rPr>
          <w:rFonts w:ascii="Times New Roman" w:hAnsi="Times New Roman"/>
        </w:rPr>
        <w:t xml:space="preserve">V zmysle návrhu zákona bude Ministerstvo kultúry Slovenskej republiky (ďalej len „ministerstvo kultúry“) poskytovať fondu dva druhy príspevku, pričom každý z nich bude určený na špecifický účel. </w:t>
      </w:r>
    </w:p>
    <w:p w:rsidR="005630EC" w:rsidP="005630EC">
      <w:pPr>
        <w:bidi w:val="0"/>
        <w:ind w:firstLine="708"/>
        <w:jc w:val="both"/>
        <w:rPr>
          <w:rFonts w:ascii="Times New Roman" w:hAnsi="Times New Roman"/>
        </w:rPr>
      </w:pPr>
      <w:r>
        <w:rPr>
          <w:rFonts w:ascii="Times New Roman" w:hAnsi="Times New Roman"/>
        </w:rPr>
        <w:t xml:space="preserve">Jedným z príspevkov bude </w:t>
      </w:r>
      <w:r w:rsidRPr="00D52D43">
        <w:rPr>
          <w:rFonts w:ascii="Times New Roman" w:hAnsi="Times New Roman"/>
        </w:rPr>
        <w:t>príspevok určený na podporu audiovizuálnej kultúry</w:t>
      </w:r>
      <w:r>
        <w:rPr>
          <w:rFonts w:ascii="Times New Roman" w:hAnsi="Times New Roman"/>
        </w:rPr>
        <w:t>, ktorý ministerstvo kultúry poskytuje každoročne fondu aj v zmysle platnej právnej úpravy.</w:t>
      </w:r>
    </w:p>
    <w:p w:rsidR="005630EC" w:rsidP="005630EC">
      <w:pPr>
        <w:bidi w:val="0"/>
        <w:ind w:firstLine="708"/>
        <w:jc w:val="both"/>
        <w:rPr>
          <w:rFonts w:ascii="Times New Roman" w:hAnsi="Times New Roman"/>
        </w:rPr>
      </w:pPr>
      <w:r>
        <w:rPr>
          <w:rFonts w:ascii="Times New Roman" w:hAnsi="Times New Roman"/>
        </w:rPr>
        <w:t xml:space="preserve">Druhým príspevkom bude príspevok, ktorý bude určený na </w:t>
      </w:r>
      <w:r w:rsidRPr="00D52D43">
        <w:rPr>
          <w:rFonts w:ascii="Times New Roman" w:hAnsi="Times New Roman"/>
        </w:rPr>
        <w:t>podporu audiovizuálneho priemyslu</w:t>
      </w:r>
      <w:r>
        <w:rPr>
          <w:rFonts w:ascii="Times New Roman" w:hAnsi="Times New Roman"/>
        </w:rPr>
        <w:t xml:space="preserve">. Ide o nový príspevok, ktorého výška sa bude odvíjať od sumy, ktorú fond </w:t>
      </w:r>
      <w:r w:rsidRPr="009C2E99">
        <w:rPr>
          <w:rFonts w:ascii="Times New Roman" w:hAnsi="Times New Roman"/>
        </w:rPr>
        <w:t>vypočíta na základe vydaných potvrdení o</w:t>
      </w:r>
      <w:r>
        <w:rPr>
          <w:rFonts w:ascii="Times New Roman" w:hAnsi="Times New Roman"/>
        </w:rPr>
        <w:t xml:space="preserve"> celkovej výške </w:t>
      </w:r>
      <w:r w:rsidRPr="009C2E99">
        <w:rPr>
          <w:rFonts w:ascii="Times New Roman" w:hAnsi="Times New Roman"/>
        </w:rPr>
        <w:t>oprávnených výdavkoch</w:t>
      </w:r>
      <w:r>
        <w:rPr>
          <w:rFonts w:ascii="Times New Roman" w:hAnsi="Times New Roman"/>
        </w:rPr>
        <w:t xml:space="preserve"> a každoročne do 30. júna predchádzajúceho kalendárneho roka ju oznámi ministerstvu kultúry.</w:t>
      </w:r>
    </w:p>
    <w:p w:rsidR="005630EC" w:rsidP="005630EC">
      <w:pPr>
        <w:bidi w:val="0"/>
        <w:jc w:val="both"/>
        <w:rPr>
          <w:rFonts w:ascii="Times New Roman" w:hAnsi="Times New Roman"/>
        </w:rPr>
      </w:pPr>
    </w:p>
    <w:p w:rsidR="005630EC" w:rsidRPr="008E0FCB" w:rsidP="005630EC">
      <w:pPr>
        <w:bidi w:val="0"/>
        <w:jc w:val="both"/>
        <w:rPr>
          <w:rFonts w:ascii="Times New Roman" w:hAnsi="Times New Roman"/>
          <w:u w:val="single"/>
        </w:rPr>
      </w:pPr>
      <w:r>
        <w:rPr>
          <w:rFonts w:ascii="Times New Roman" w:hAnsi="Times New Roman"/>
          <w:u w:val="single"/>
        </w:rPr>
        <w:t>K bodu 63</w:t>
      </w:r>
    </w:p>
    <w:p w:rsidR="005630EC" w:rsidP="005630EC">
      <w:pPr>
        <w:bidi w:val="0"/>
        <w:jc w:val="both"/>
        <w:rPr>
          <w:rFonts w:ascii="Times New Roman" w:hAnsi="Times New Roman"/>
        </w:rPr>
      </w:pPr>
    </w:p>
    <w:p w:rsidR="005630EC" w:rsidP="005630EC">
      <w:pPr>
        <w:bidi w:val="0"/>
        <w:jc w:val="both"/>
        <w:rPr>
          <w:rFonts w:ascii="Times New Roman" w:hAnsi="Times New Roman"/>
        </w:rPr>
      </w:pPr>
      <w:r>
        <w:rPr>
          <w:rFonts w:ascii="Times New Roman" w:hAnsi="Times New Roman"/>
        </w:rPr>
        <w:tab/>
        <w:t xml:space="preserve">Do zákona sa dopĺňa príloha, ktorá obsahuje vzor kultúrneho testu. Kultúrny test je v súlade s právnymi aktmi Európskej únie nevyhnutnou súčasťou podporných schém v oblasti kultúry. Aby bolo poskytovanie dotácie na podporu audiovizuálneho priemyslu, ktorá predstavuje štátnu pomoc, zlučiteľné s príslušnými ustanoveniami Zmluvy o fungovaní Európskej únie, dotácia musí byť poskytnutá na podporu kultúrnej aktivity. Vzor kultúrneho testu uvedený v prílohe slúži práve na naplnenie tejto podmienky a stanovuje kultúrne ale aj výrobné/realizačné kritériá, ktoré musí audiovizuálne dielo spĺňať, aby jeho realizáciu bolo možné preukázateľne považovať za kultúrnu aktivitu. </w:t>
      </w:r>
    </w:p>
    <w:p w:rsidR="005630EC" w:rsidP="005630EC">
      <w:pPr>
        <w:bidi w:val="0"/>
        <w:jc w:val="both"/>
        <w:rPr>
          <w:rFonts w:ascii="Times New Roman" w:hAnsi="Times New Roman"/>
        </w:rPr>
      </w:pPr>
    </w:p>
    <w:p w:rsidR="005630EC" w:rsidP="005630EC">
      <w:pPr>
        <w:bidi w:val="0"/>
        <w:jc w:val="both"/>
        <w:rPr>
          <w:rFonts w:ascii="Times New Roman" w:hAnsi="Times New Roman"/>
        </w:rPr>
      </w:pPr>
    </w:p>
    <w:p w:rsidR="005630EC" w:rsidP="005630EC">
      <w:pPr>
        <w:bidi w:val="0"/>
        <w:jc w:val="both"/>
        <w:rPr>
          <w:rFonts w:ascii="Times New Roman" w:hAnsi="Times New Roman"/>
          <w:b/>
          <w:u w:val="single"/>
        </w:rPr>
      </w:pPr>
      <w:r>
        <w:rPr>
          <w:rFonts w:ascii="Times New Roman" w:hAnsi="Times New Roman"/>
          <w:b/>
          <w:u w:val="single"/>
        </w:rPr>
        <w:t>K čl. II, III a V</w:t>
      </w:r>
      <w:r w:rsidRPr="0096603C">
        <w:rPr>
          <w:rFonts w:ascii="Times New Roman" w:hAnsi="Times New Roman"/>
          <w:b/>
          <w:u w:val="single"/>
        </w:rPr>
        <w:t xml:space="preserve">  </w:t>
      </w:r>
    </w:p>
    <w:p w:rsidR="005630EC" w:rsidRPr="00AF7C58" w:rsidP="005630EC">
      <w:pPr>
        <w:bidi w:val="0"/>
        <w:jc w:val="both"/>
        <w:rPr>
          <w:rFonts w:ascii="Times New Roman" w:hAnsi="Times New Roman"/>
        </w:rPr>
      </w:pPr>
    </w:p>
    <w:p w:rsidR="005630EC" w:rsidP="005630EC">
      <w:pPr>
        <w:bidi w:val="0"/>
        <w:ind w:firstLine="709"/>
        <w:jc w:val="both"/>
        <w:rPr>
          <w:rFonts w:ascii="Times New Roman" w:hAnsi="Times New Roman"/>
        </w:rPr>
      </w:pPr>
      <w:r w:rsidRPr="00AF7C58">
        <w:rPr>
          <w:rFonts w:ascii="Times New Roman" w:hAnsi="Times New Roman"/>
        </w:rPr>
        <w:t>V súvislosti s prechodom na menu</w:t>
      </w:r>
      <w:r>
        <w:rPr>
          <w:rFonts w:ascii="Times New Roman" w:hAnsi="Times New Roman"/>
        </w:rPr>
        <w:t xml:space="preserve"> euro od 1. januára 2009 sa sumy</w:t>
      </w:r>
      <w:r w:rsidRPr="00AF7C58">
        <w:rPr>
          <w:rFonts w:ascii="Times New Roman" w:hAnsi="Times New Roman"/>
        </w:rPr>
        <w:t xml:space="preserve"> </w:t>
      </w:r>
      <w:r>
        <w:rPr>
          <w:rFonts w:ascii="Times New Roman" w:hAnsi="Times New Roman"/>
        </w:rPr>
        <w:t>upravujú</w:t>
      </w:r>
      <w:r w:rsidRPr="00AF7C58">
        <w:rPr>
          <w:rFonts w:ascii="Times New Roman" w:hAnsi="Times New Roman"/>
        </w:rPr>
        <w:t xml:space="preserve"> v mene euro. </w:t>
      </w:r>
    </w:p>
    <w:p w:rsidR="005630EC" w:rsidP="005630EC">
      <w:pPr>
        <w:bidi w:val="0"/>
        <w:ind w:firstLine="709"/>
        <w:jc w:val="both"/>
        <w:rPr>
          <w:rFonts w:ascii="Times New Roman" w:hAnsi="Times New Roman"/>
        </w:rPr>
      </w:pPr>
    </w:p>
    <w:p w:rsidR="005630EC" w:rsidRPr="00AF7C58" w:rsidP="005630EC">
      <w:pPr>
        <w:bidi w:val="0"/>
        <w:ind w:firstLine="709"/>
        <w:jc w:val="both"/>
        <w:rPr>
          <w:rFonts w:ascii="Times New Roman" w:hAnsi="Times New Roman"/>
        </w:rPr>
      </w:pPr>
    </w:p>
    <w:p w:rsidR="005630EC" w:rsidP="005630EC">
      <w:pPr>
        <w:bidi w:val="0"/>
        <w:jc w:val="both"/>
        <w:rPr>
          <w:rFonts w:ascii="Times New Roman" w:hAnsi="Times New Roman"/>
          <w:b/>
          <w:u w:val="single"/>
        </w:rPr>
      </w:pPr>
      <w:r>
        <w:rPr>
          <w:rFonts w:ascii="Times New Roman" w:hAnsi="Times New Roman"/>
          <w:b/>
          <w:u w:val="single"/>
        </w:rPr>
        <w:t>K čl. IV</w:t>
      </w:r>
    </w:p>
    <w:p w:rsidR="005630EC" w:rsidP="005630EC">
      <w:pPr>
        <w:bidi w:val="0"/>
        <w:jc w:val="both"/>
        <w:rPr>
          <w:rFonts w:ascii="Times New Roman" w:hAnsi="Times New Roman"/>
          <w:b/>
          <w:u w:val="single"/>
        </w:rPr>
      </w:pPr>
    </w:p>
    <w:p w:rsidR="005630EC" w:rsidP="005630EC">
      <w:pPr>
        <w:bidi w:val="0"/>
        <w:jc w:val="both"/>
        <w:rPr>
          <w:rFonts w:ascii="Times New Roman" w:hAnsi="Times New Roman"/>
          <w:u w:val="single"/>
        </w:rPr>
      </w:pPr>
      <w:r w:rsidRPr="0096603C">
        <w:rPr>
          <w:rFonts w:ascii="Times New Roman" w:hAnsi="Times New Roman"/>
          <w:u w:val="single"/>
        </w:rPr>
        <w:t>K bodu 1</w:t>
      </w:r>
      <w:r>
        <w:rPr>
          <w:rFonts w:ascii="Times New Roman" w:hAnsi="Times New Roman"/>
          <w:u w:val="single"/>
        </w:rPr>
        <w:t xml:space="preserve"> </w:t>
      </w:r>
    </w:p>
    <w:p w:rsidR="005630EC" w:rsidP="005630EC">
      <w:pPr>
        <w:bidi w:val="0"/>
        <w:jc w:val="both"/>
        <w:rPr>
          <w:rFonts w:ascii="Times New Roman" w:hAnsi="Times New Roman"/>
          <w:u w:val="single"/>
        </w:rPr>
      </w:pPr>
    </w:p>
    <w:p w:rsidR="005630EC" w:rsidRPr="008935B0" w:rsidP="005630EC">
      <w:pPr>
        <w:bidi w:val="0"/>
        <w:ind w:firstLine="709"/>
        <w:jc w:val="both"/>
        <w:rPr>
          <w:rFonts w:ascii="Times New Roman" w:hAnsi="Times New Roman"/>
        </w:rPr>
      </w:pPr>
      <w:r w:rsidRPr="008935B0">
        <w:rPr>
          <w:rFonts w:ascii="Times New Roman" w:hAnsi="Times New Roman"/>
        </w:rPr>
        <w:t>Ustanovuje sa právomoc zriaďovateľovi určiť ďalšie činnosti, ktoré má vykonávať Slovenská národná knižnica.</w:t>
      </w:r>
    </w:p>
    <w:p w:rsidR="005630EC" w:rsidP="005630EC">
      <w:pPr>
        <w:bidi w:val="0"/>
        <w:jc w:val="both"/>
        <w:outlineLvl w:val="0"/>
        <w:rPr>
          <w:rStyle w:val="Strong"/>
          <w:rFonts w:ascii="Times New Roman" w:hAnsi="Times New Roman"/>
          <w:b w:val="0"/>
          <w:bCs w:val="0"/>
        </w:rPr>
      </w:pPr>
    </w:p>
    <w:p w:rsidR="005630EC" w:rsidRPr="00E84B34" w:rsidP="005630EC">
      <w:pPr>
        <w:bidi w:val="0"/>
        <w:jc w:val="both"/>
        <w:outlineLvl w:val="0"/>
        <w:rPr>
          <w:rStyle w:val="Strong"/>
          <w:rFonts w:ascii="Times New Roman" w:hAnsi="Times New Roman"/>
          <w:b w:val="0"/>
          <w:bCs w:val="0"/>
          <w:u w:val="single"/>
        </w:rPr>
      </w:pPr>
      <w:r w:rsidRPr="00E84B34">
        <w:rPr>
          <w:rStyle w:val="Strong"/>
          <w:rFonts w:ascii="Times New Roman" w:hAnsi="Times New Roman"/>
          <w:b w:val="0"/>
          <w:bCs w:val="0"/>
          <w:u w:val="single"/>
        </w:rPr>
        <w:t>K bodu 2</w:t>
      </w:r>
    </w:p>
    <w:p w:rsidR="005630EC" w:rsidP="005630EC">
      <w:pPr>
        <w:bidi w:val="0"/>
        <w:jc w:val="both"/>
        <w:outlineLvl w:val="0"/>
        <w:rPr>
          <w:rStyle w:val="Strong"/>
          <w:rFonts w:ascii="Times New Roman" w:hAnsi="Times New Roman"/>
          <w:b w:val="0"/>
          <w:bCs w:val="0"/>
        </w:rPr>
      </w:pPr>
    </w:p>
    <w:p w:rsidR="005630EC" w:rsidP="003822B1">
      <w:pPr>
        <w:bidi w:val="0"/>
        <w:ind w:firstLine="709"/>
        <w:jc w:val="both"/>
        <w:outlineLvl w:val="0"/>
        <w:rPr>
          <w:rStyle w:val="Strong"/>
          <w:rFonts w:ascii="Times New Roman" w:hAnsi="Times New Roman"/>
          <w:b w:val="0"/>
          <w:bCs w:val="0"/>
        </w:rPr>
      </w:pPr>
      <w:r w:rsidRPr="008935B0">
        <w:rPr>
          <w:rFonts w:ascii="Times New Roman" w:hAnsi="Times New Roman"/>
        </w:rPr>
        <w:t>Ustanovuje sa výnimka, že na historický knižničný dokument a historický knižničný fond, ako aj významný slovacikálny dokument, knižničný dokument alebo súbor knižničných dokumentov, ktoré pre svoju osobitnú kultúrnu a historickú hodnotu môžu byť vyhlásené za historický knižničný dokument alebo historický knižničný fond, nemožno zriadiť záložné právo, nemožno ich zaťažiť, nepodliehajú exekúcii ani konkurzu.</w:t>
      </w:r>
    </w:p>
    <w:p w:rsidR="005630EC" w:rsidP="005630EC">
      <w:pPr>
        <w:bidi w:val="0"/>
        <w:jc w:val="both"/>
        <w:rPr>
          <w:rStyle w:val="Strong"/>
          <w:rFonts w:ascii="Times New Roman" w:hAnsi="Times New Roman"/>
          <w:b w:val="0"/>
          <w:bCs w:val="0"/>
          <w:u w:val="single"/>
        </w:rPr>
      </w:pPr>
      <w:r>
        <w:rPr>
          <w:rStyle w:val="Strong"/>
          <w:rFonts w:ascii="Times New Roman" w:hAnsi="Times New Roman"/>
          <w:b w:val="0"/>
          <w:bCs w:val="0"/>
          <w:u w:val="single"/>
        </w:rPr>
        <w:t xml:space="preserve">K bodu 3, </w:t>
      </w:r>
      <w:r w:rsidRPr="00D15D98">
        <w:rPr>
          <w:rStyle w:val="Strong"/>
          <w:rFonts w:ascii="Times New Roman" w:hAnsi="Times New Roman"/>
          <w:b w:val="0"/>
          <w:bCs w:val="0"/>
          <w:u w:val="single"/>
        </w:rPr>
        <w:t>4</w:t>
      </w:r>
      <w:r>
        <w:rPr>
          <w:rStyle w:val="Strong"/>
          <w:rFonts w:ascii="Times New Roman" w:hAnsi="Times New Roman"/>
          <w:b w:val="0"/>
          <w:bCs w:val="0"/>
          <w:u w:val="single"/>
        </w:rPr>
        <w:t xml:space="preserve"> a 5</w:t>
      </w:r>
    </w:p>
    <w:p w:rsidR="005630EC" w:rsidP="005630EC">
      <w:pPr>
        <w:bidi w:val="0"/>
        <w:jc w:val="both"/>
        <w:rPr>
          <w:rStyle w:val="Strong"/>
          <w:rFonts w:ascii="Times New Roman" w:hAnsi="Times New Roman"/>
          <w:b w:val="0"/>
          <w:bCs w:val="0"/>
          <w:u w:val="single"/>
        </w:rPr>
      </w:pPr>
    </w:p>
    <w:p w:rsidR="005630EC" w:rsidRPr="00D15D98" w:rsidP="005630EC">
      <w:pPr>
        <w:bidi w:val="0"/>
        <w:jc w:val="both"/>
        <w:rPr>
          <w:rFonts w:ascii="Times New Roman" w:hAnsi="Times New Roman"/>
        </w:rPr>
      </w:pPr>
      <w:r w:rsidRPr="00D15D98">
        <w:rPr>
          <w:rStyle w:val="Strong"/>
          <w:rFonts w:ascii="Times New Roman" w:hAnsi="Times New Roman"/>
          <w:b w:val="0"/>
          <w:bCs w:val="0"/>
        </w:rPr>
        <w:tab/>
      </w:r>
      <w:r>
        <w:rPr>
          <w:rStyle w:val="Strong"/>
          <w:rFonts w:ascii="Times New Roman" w:hAnsi="Times New Roman"/>
          <w:b w:val="0"/>
          <w:bCs w:val="0"/>
        </w:rPr>
        <w:t xml:space="preserve">V súvislosti s prechodom na menu euro od 1. januára 2009 sa suma pokút upravuje v mene euro. </w:t>
      </w:r>
    </w:p>
    <w:p w:rsidR="005630EC" w:rsidP="005630EC">
      <w:pPr>
        <w:bidi w:val="0"/>
        <w:jc w:val="both"/>
        <w:rPr>
          <w:rFonts w:ascii="Times New Roman" w:hAnsi="Times New Roman"/>
          <w:b/>
          <w:u w:val="single"/>
        </w:rPr>
      </w:pPr>
    </w:p>
    <w:p w:rsidR="005630EC" w:rsidP="005630EC">
      <w:pPr>
        <w:bidi w:val="0"/>
        <w:jc w:val="both"/>
        <w:rPr>
          <w:rFonts w:ascii="Times New Roman" w:hAnsi="Times New Roman"/>
          <w:b/>
          <w:u w:val="single"/>
        </w:rPr>
      </w:pPr>
    </w:p>
    <w:p w:rsidR="005630EC" w:rsidP="005630EC">
      <w:pPr>
        <w:bidi w:val="0"/>
        <w:jc w:val="both"/>
        <w:rPr>
          <w:rFonts w:ascii="Times New Roman" w:hAnsi="Times New Roman"/>
          <w:b/>
          <w:u w:val="single"/>
        </w:rPr>
      </w:pPr>
      <w:r w:rsidRPr="008C29EE">
        <w:rPr>
          <w:rFonts w:ascii="Times New Roman" w:hAnsi="Times New Roman"/>
          <w:b/>
          <w:u w:val="single"/>
        </w:rPr>
        <w:t>K čl. V</w:t>
      </w:r>
      <w:r>
        <w:rPr>
          <w:rFonts w:ascii="Times New Roman" w:hAnsi="Times New Roman"/>
          <w:b/>
          <w:u w:val="single"/>
        </w:rPr>
        <w:t>I</w:t>
      </w:r>
    </w:p>
    <w:p w:rsidR="005630EC" w:rsidP="005630EC">
      <w:pPr>
        <w:bidi w:val="0"/>
        <w:jc w:val="both"/>
        <w:rPr>
          <w:rFonts w:ascii="Times New Roman" w:hAnsi="Times New Roman"/>
          <w:b/>
          <w:u w:val="single"/>
        </w:rPr>
      </w:pPr>
    </w:p>
    <w:p w:rsidR="005630EC" w:rsidRPr="00965178" w:rsidP="005630EC">
      <w:pPr>
        <w:bidi w:val="0"/>
        <w:jc w:val="both"/>
        <w:outlineLvl w:val="0"/>
        <w:rPr>
          <w:rFonts w:ascii="Times New Roman" w:hAnsi="Times New Roman"/>
        </w:rPr>
      </w:pPr>
      <w:r>
        <w:rPr>
          <w:rFonts w:ascii="Times New Roman" w:hAnsi="Times New Roman"/>
        </w:rPr>
        <w:tab/>
      </w:r>
      <w:r w:rsidRPr="00FE7ACE">
        <w:rPr>
          <w:rFonts w:ascii="Times New Roman" w:hAnsi="Times New Roman"/>
        </w:rPr>
        <w:t>Navrhuje sa deň nadobudnutia úči</w:t>
      </w:r>
      <w:r>
        <w:rPr>
          <w:rFonts w:ascii="Times New Roman" w:hAnsi="Times New Roman"/>
        </w:rPr>
        <w:t>nnosti zákona na 1. január 2014.</w:t>
      </w:r>
    </w:p>
    <w:p w:rsidR="005630EC" w:rsidRPr="008C29EE" w:rsidP="005630EC">
      <w:pPr>
        <w:bidi w:val="0"/>
        <w:jc w:val="both"/>
        <w:rPr>
          <w:rFonts w:ascii="Times New Roman" w:hAnsi="Times New Roman"/>
        </w:rPr>
      </w:pPr>
    </w:p>
    <w:p w:rsidR="005630EC" w:rsidP="005630EC">
      <w:pPr>
        <w:pStyle w:val="BodyText"/>
        <w:tabs>
          <w:tab w:val="num" w:pos="1080"/>
        </w:tabs>
        <w:bidi w:val="0"/>
        <w:jc w:val="both"/>
        <w:rPr>
          <w:rFonts w:ascii="Times New Roman" w:hAnsi="Times New Roman"/>
          <w:b/>
          <w:bCs/>
        </w:rPr>
      </w:pPr>
    </w:p>
    <w:p w:rsidR="005630EC" w:rsidP="005630EC">
      <w:pPr>
        <w:pStyle w:val="BodyText"/>
        <w:tabs>
          <w:tab w:val="num" w:pos="1080"/>
        </w:tabs>
        <w:bidi w:val="0"/>
        <w:jc w:val="both"/>
        <w:rPr>
          <w:rFonts w:ascii="Times New Roman" w:hAnsi="Times New Roman"/>
          <w:b/>
          <w:bCs/>
        </w:rPr>
      </w:pPr>
    </w:p>
    <w:p w:rsidR="005630EC" w:rsidP="005630EC">
      <w:pPr>
        <w:bidi w:val="0"/>
        <w:jc w:val="both"/>
        <w:rPr>
          <w:rFonts w:ascii="Times New Roman" w:hAnsi="Times New Roman"/>
          <w:lang w:eastAsia="cs-CZ"/>
        </w:rPr>
      </w:pPr>
      <w:r w:rsidRPr="006A1402" w:rsidR="006A1402">
        <w:rPr>
          <w:rFonts w:ascii="Times New Roman" w:hAnsi="Times New Roman"/>
          <w:lang w:eastAsia="cs-CZ"/>
        </w:rPr>
        <w:t xml:space="preserve">V Bratislave, 14. </w:t>
      </w:r>
      <w:r w:rsidRPr="006A1402">
        <w:rPr>
          <w:rFonts w:ascii="Times New Roman" w:hAnsi="Times New Roman"/>
          <w:lang w:eastAsia="cs-CZ"/>
        </w:rPr>
        <w:t>augusta 2013</w:t>
      </w: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p>
    <w:p w:rsidR="005630EC" w:rsidP="005630EC">
      <w:pPr>
        <w:tabs>
          <w:tab w:val="left" w:pos="5996"/>
        </w:tabs>
        <w:bidi w:val="0"/>
        <w:jc w:val="center"/>
        <w:rPr>
          <w:rFonts w:ascii="Times New Roman" w:hAnsi="Times New Roman"/>
          <w:b/>
        </w:rPr>
      </w:pPr>
      <w:r w:rsidRPr="00373CE6">
        <w:rPr>
          <w:rFonts w:ascii="Times New Roman" w:hAnsi="Times New Roman"/>
          <w:b/>
        </w:rPr>
        <w:t>Robert Fico</w:t>
      </w:r>
      <w:r w:rsidR="006F331C">
        <w:rPr>
          <w:rFonts w:ascii="Times New Roman" w:hAnsi="Times New Roman"/>
          <w:b/>
        </w:rPr>
        <w:t>, v. r.</w:t>
      </w:r>
      <w:r>
        <w:rPr>
          <w:rFonts w:ascii="Times New Roman" w:hAnsi="Times New Roman"/>
          <w:b/>
        </w:rPr>
        <w:t xml:space="preserve"> </w:t>
      </w:r>
    </w:p>
    <w:p w:rsidR="005630EC" w:rsidP="005630EC">
      <w:pPr>
        <w:tabs>
          <w:tab w:val="left" w:pos="5996"/>
        </w:tabs>
        <w:bidi w:val="0"/>
        <w:jc w:val="center"/>
        <w:rPr>
          <w:rFonts w:ascii="Times New Roman" w:hAnsi="Times New Roman"/>
        </w:rPr>
      </w:pPr>
      <w:r>
        <w:rPr>
          <w:rFonts w:ascii="Times New Roman" w:hAnsi="Times New Roman"/>
        </w:rPr>
        <w:t xml:space="preserve">predseda vlády </w:t>
      </w:r>
    </w:p>
    <w:p w:rsidR="005630EC" w:rsidP="005630EC">
      <w:pPr>
        <w:tabs>
          <w:tab w:val="left" w:pos="5996"/>
        </w:tabs>
        <w:bidi w:val="0"/>
        <w:jc w:val="center"/>
        <w:rPr>
          <w:rFonts w:ascii="Times New Roman" w:hAnsi="Times New Roman"/>
        </w:rPr>
      </w:pPr>
      <w:r>
        <w:rPr>
          <w:rFonts w:ascii="Times New Roman" w:hAnsi="Times New Roman"/>
        </w:rPr>
        <w:t xml:space="preserve">Slovenskej republiky </w:t>
      </w: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p>
    <w:p w:rsidR="005630EC" w:rsidP="005630EC">
      <w:pPr>
        <w:bidi w:val="0"/>
        <w:jc w:val="both"/>
        <w:rPr>
          <w:rFonts w:ascii="Times New Roman" w:hAnsi="Times New Roman"/>
          <w:lang w:eastAsia="cs-CZ"/>
        </w:rPr>
      </w:pPr>
      <w:r>
        <w:rPr>
          <w:rFonts w:ascii="Times New Roman" w:hAnsi="Times New Roman"/>
          <w:lang w:eastAsia="cs-CZ"/>
        </w:rPr>
        <w:tab/>
        <w:tab/>
        <w:tab/>
        <w:tab/>
        <w:tab/>
      </w:r>
    </w:p>
    <w:p w:rsidR="005630EC" w:rsidRPr="005B3E7F" w:rsidP="005630EC">
      <w:pPr>
        <w:bidi w:val="0"/>
        <w:jc w:val="center"/>
        <w:rPr>
          <w:rFonts w:ascii="Times New Roman" w:hAnsi="Times New Roman"/>
          <w:b/>
          <w:lang w:eastAsia="cs-CZ"/>
        </w:rPr>
      </w:pPr>
      <w:r w:rsidRPr="005B3E7F">
        <w:rPr>
          <w:rFonts w:ascii="Times New Roman" w:hAnsi="Times New Roman"/>
          <w:b/>
          <w:lang w:eastAsia="cs-CZ"/>
        </w:rPr>
        <w:t>Marek Maďarič</w:t>
      </w:r>
      <w:r w:rsidR="006F331C">
        <w:rPr>
          <w:rFonts w:ascii="Times New Roman" w:hAnsi="Times New Roman"/>
          <w:b/>
          <w:lang w:eastAsia="cs-CZ"/>
        </w:rPr>
        <w:t>, v. r.</w:t>
      </w:r>
      <w:r>
        <w:rPr>
          <w:rFonts w:ascii="Times New Roman" w:hAnsi="Times New Roman"/>
          <w:b/>
          <w:lang w:eastAsia="cs-CZ"/>
        </w:rPr>
        <w:t xml:space="preserve"> </w:t>
      </w:r>
    </w:p>
    <w:p w:rsidR="005630EC" w:rsidP="005630EC">
      <w:pPr>
        <w:bidi w:val="0"/>
        <w:jc w:val="center"/>
        <w:rPr>
          <w:rFonts w:ascii="Times New Roman" w:hAnsi="Times New Roman"/>
          <w:lang w:eastAsia="cs-CZ"/>
        </w:rPr>
      </w:pPr>
      <w:r>
        <w:rPr>
          <w:rFonts w:ascii="Times New Roman" w:hAnsi="Times New Roman"/>
          <w:lang w:eastAsia="cs-CZ"/>
        </w:rPr>
        <w:t>minister kultúry</w:t>
      </w:r>
    </w:p>
    <w:p w:rsidR="005630EC" w:rsidRPr="00F900BC" w:rsidP="005630EC">
      <w:pPr>
        <w:bidi w:val="0"/>
        <w:jc w:val="center"/>
        <w:rPr>
          <w:rFonts w:ascii="Times New Roman" w:hAnsi="Times New Roman"/>
          <w:lang w:eastAsia="cs-CZ"/>
        </w:rPr>
      </w:pPr>
      <w:r>
        <w:rPr>
          <w:rFonts w:ascii="Times New Roman" w:hAnsi="Times New Roman"/>
          <w:lang w:eastAsia="cs-CZ"/>
        </w:rPr>
        <w:t>Slovenskej republiky</w:t>
      </w:r>
    </w:p>
    <w:p w:rsidR="005630EC"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p w:rsidR="00B64E50" w:rsidP="005630EC">
      <w:pPr>
        <w:pStyle w:val="BodyText"/>
        <w:bidi w:val="0"/>
        <w:rPr>
          <w:rFonts w:ascii="Times New Roman" w:hAnsi="Times New Roman"/>
        </w:rPr>
      </w:pPr>
    </w:p>
    <w:sectPr w:rsidSect="00EA76A0">
      <w:footerReference w:type="default" r:id="rId10"/>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EC" w:rsidP="001D37F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630EC">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F331C">
      <w:rPr>
        <w:rFonts w:ascii="Times New Roman" w:hAnsi="Times New Roman"/>
        <w:noProof/>
      </w:rPr>
      <w:t>10</w:t>
    </w:r>
    <w:r>
      <w:rPr>
        <w:rFonts w:ascii="Times New Roman" w:hAnsi="Times New Roman"/>
      </w:rPr>
      <w:fldChar w:fldCharType="end"/>
    </w:r>
  </w:p>
  <w:p w:rsidR="005630EC">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F331C">
      <w:rPr>
        <w:rFonts w:ascii="Times New Roman" w:hAnsi="Times New Roman"/>
        <w:noProof/>
      </w:rPr>
      <w:t>12</w:t>
    </w:r>
    <w:r>
      <w:rPr>
        <w:rFonts w:ascii="Times New Roman" w:hAnsi="Times New Roman"/>
      </w:rPr>
      <w:fldChar w:fldCharType="end"/>
    </w:r>
  </w:p>
  <w:p w:rsidR="005630EC" w:rsidP="001D37FD">
    <w:pPr>
      <w:pStyle w:val="Footer"/>
      <w:bidi w:val="0"/>
      <w:jc w:val="right"/>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F331C">
      <w:rPr>
        <w:rFonts w:ascii="Times New Roman" w:hAnsi="Times New Roman"/>
        <w:noProof/>
      </w:rPr>
      <w:t>26</w:t>
    </w:r>
    <w:r>
      <w:rPr>
        <w:rFonts w:ascii="Times New Roman" w:hAnsi="Times New Roman"/>
      </w:rPr>
      <w:fldChar w:fldCharType="end"/>
    </w:r>
  </w:p>
  <w:p w:rsidR="0029534A" w:rsidRPr="00EA76A0" w:rsidP="00EA76A0">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EC">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1E6"/>
    <w:multiLevelType w:val="hybridMultilevel"/>
    <w:tmpl w:val="F70669D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C22BB8"/>
    <w:multiLevelType w:val="hybridMultilevel"/>
    <w:tmpl w:val="2C6690D6"/>
    <w:lvl w:ilvl="0">
      <w:start w:val="0"/>
      <w:numFmt w:val="bullet"/>
      <w:lvlText w:val="-"/>
      <w:lvlJc w:val="left"/>
      <w:pPr>
        <w:ind w:left="1593" w:hanging="885"/>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
    <w:nsid w:val="42E927DB"/>
    <w:multiLevelType w:val="hybridMultilevel"/>
    <w:tmpl w:val="5A340E2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7409616E"/>
    <w:multiLevelType w:val="hybridMultilevel"/>
    <w:tmpl w:val="5504D92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FA525D9"/>
    <w:multiLevelType w:val="hybridMultilevel"/>
    <w:tmpl w:val="15C0C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E37A8"/>
    <w:rsid w:val="00021E26"/>
    <w:rsid w:val="0004056B"/>
    <w:rsid w:val="00045102"/>
    <w:rsid w:val="000502BD"/>
    <w:rsid w:val="0005554C"/>
    <w:rsid w:val="00071DC7"/>
    <w:rsid w:val="00073944"/>
    <w:rsid w:val="0007416C"/>
    <w:rsid w:val="00080303"/>
    <w:rsid w:val="00086BA3"/>
    <w:rsid w:val="0009663B"/>
    <w:rsid w:val="000A13FC"/>
    <w:rsid w:val="000A4AE4"/>
    <w:rsid w:val="000B3A6B"/>
    <w:rsid w:val="000E5028"/>
    <w:rsid w:val="000E5D86"/>
    <w:rsid w:val="0010196A"/>
    <w:rsid w:val="00103DB1"/>
    <w:rsid w:val="00105AFA"/>
    <w:rsid w:val="00106E3E"/>
    <w:rsid w:val="00132470"/>
    <w:rsid w:val="00173363"/>
    <w:rsid w:val="001C2B98"/>
    <w:rsid w:val="001C34F8"/>
    <w:rsid w:val="001D37FD"/>
    <w:rsid w:val="001D41D2"/>
    <w:rsid w:val="00201C8C"/>
    <w:rsid w:val="002130BD"/>
    <w:rsid w:val="0023139D"/>
    <w:rsid w:val="002653FB"/>
    <w:rsid w:val="002704AC"/>
    <w:rsid w:val="00285761"/>
    <w:rsid w:val="00293C9F"/>
    <w:rsid w:val="0029534A"/>
    <w:rsid w:val="002967E2"/>
    <w:rsid w:val="002B522D"/>
    <w:rsid w:val="002D24B7"/>
    <w:rsid w:val="002E1B26"/>
    <w:rsid w:val="003162EF"/>
    <w:rsid w:val="00322F7D"/>
    <w:rsid w:val="00324A4D"/>
    <w:rsid w:val="00327E5F"/>
    <w:rsid w:val="00334812"/>
    <w:rsid w:val="0033529B"/>
    <w:rsid w:val="00372837"/>
    <w:rsid w:val="00373CE6"/>
    <w:rsid w:val="0038067C"/>
    <w:rsid w:val="003822B1"/>
    <w:rsid w:val="0038235A"/>
    <w:rsid w:val="00391CF6"/>
    <w:rsid w:val="003A0694"/>
    <w:rsid w:val="003B20F3"/>
    <w:rsid w:val="003C414D"/>
    <w:rsid w:val="003E0189"/>
    <w:rsid w:val="003E6C88"/>
    <w:rsid w:val="003F7DFB"/>
    <w:rsid w:val="00413EDE"/>
    <w:rsid w:val="00426E17"/>
    <w:rsid w:val="0043251B"/>
    <w:rsid w:val="0044493D"/>
    <w:rsid w:val="004B59D5"/>
    <w:rsid w:val="004B5A2C"/>
    <w:rsid w:val="004B6C55"/>
    <w:rsid w:val="004B79BB"/>
    <w:rsid w:val="004D5A4E"/>
    <w:rsid w:val="004D78C2"/>
    <w:rsid w:val="004F2423"/>
    <w:rsid w:val="004F5ED7"/>
    <w:rsid w:val="00523413"/>
    <w:rsid w:val="00530BA3"/>
    <w:rsid w:val="00533F30"/>
    <w:rsid w:val="00561A95"/>
    <w:rsid w:val="005630EC"/>
    <w:rsid w:val="00575B42"/>
    <w:rsid w:val="00581FAC"/>
    <w:rsid w:val="0059413F"/>
    <w:rsid w:val="005B3E7F"/>
    <w:rsid w:val="005D1CD3"/>
    <w:rsid w:val="005D74C9"/>
    <w:rsid w:val="00633CCE"/>
    <w:rsid w:val="00634E27"/>
    <w:rsid w:val="00640749"/>
    <w:rsid w:val="0064693C"/>
    <w:rsid w:val="0066702D"/>
    <w:rsid w:val="006964CB"/>
    <w:rsid w:val="00696E55"/>
    <w:rsid w:val="0069776D"/>
    <w:rsid w:val="006A1402"/>
    <w:rsid w:val="006E5F60"/>
    <w:rsid w:val="006F07E6"/>
    <w:rsid w:val="006F331C"/>
    <w:rsid w:val="006F6A99"/>
    <w:rsid w:val="006F78CC"/>
    <w:rsid w:val="007149EF"/>
    <w:rsid w:val="00716AFD"/>
    <w:rsid w:val="00720F65"/>
    <w:rsid w:val="007246E4"/>
    <w:rsid w:val="00726226"/>
    <w:rsid w:val="0072797D"/>
    <w:rsid w:val="0073393C"/>
    <w:rsid w:val="00735CE0"/>
    <w:rsid w:val="00787E21"/>
    <w:rsid w:val="007A7781"/>
    <w:rsid w:val="007C0C95"/>
    <w:rsid w:val="007C1BA3"/>
    <w:rsid w:val="007D44DD"/>
    <w:rsid w:val="007D77B8"/>
    <w:rsid w:val="00806A96"/>
    <w:rsid w:val="00807B17"/>
    <w:rsid w:val="00817251"/>
    <w:rsid w:val="00830475"/>
    <w:rsid w:val="008470C2"/>
    <w:rsid w:val="00855336"/>
    <w:rsid w:val="00860913"/>
    <w:rsid w:val="00863973"/>
    <w:rsid w:val="00865D9A"/>
    <w:rsid w:val="008935B0"/>
    <w:rsid w:val="008A43D9"/>
    <w:rsid w:val="008B688C"/>
    <w:rsid w:val="008C007C"/>
    <w:rsid w:val="008C29EE"/>
    <w:rsid w:val="008E0FCB"/>
    <w:rsid w:val="008E321E"/>
    <w:rsid w:val="00911C05"/>
    <w:rsid w:val="0092240E"/>
    <w:rsid w:val="0092330C"/>
    <w:rsid w:val="00944328"/>
    <w:rsid w:val="00946E1F"/>
    <w:rsid w:val="00955F83"/>
    <w:rsid w:val="00964171"/>
    <w:rsid w:val="00965178"/>
    <w:rsid w:val="0096603C"/>
    <w:rsid w:val="00971EDB"/>
    <w:rsid w:val="0098045C"/>
    <w:rsid w:val="009B3A2C"/>
    <w:rsid w:val="009C2E99"/>
    <w:rsid w:val="009C3879"/>
    <w:rsid w:val="009C4FF8"/>
    <w:rsid w:val="009E37A8"/>
    <w:rsid w:val="009E7FEE"/>
    <w:rsid w:val="00A00FC9"/>
    <w:rsid w:val="00A01E95"/>
    <w:rsid w:val="00A0433B"/>
    <w:rsid w:val="00A2472C"/>
    <w:rsid w:val="00AC4C7A"/>
    <w:rsid w:val="00AE1B57"/>
    <w:rsid w:val="00AE7434"/>
    <w:rsid w:val="00AF7C58"/>
    <w:rsid w:val="00B237D0"/>
    <w:rsid w:val="00B241AE"/>
    <w:rsid w:val="00B26383"/>
    <w:rsid w:val="00B5646D"/>
    <w:rsid w:val="00B64E50"/>
    <w:rsid w:val="00B76D2B"/>
    <w:rsid w:val="00B77AD4"/>
    <w:rsid w:val="00BC255E"/>
    <w:rsid w:val="00BD776A"/>
    <w:rsid w:val="00C00561"/>
    <w:rsid w:val="00C07F45"/>
    <w:rsid w:val="00C10BF1"/>
    <w:rsid w:val="00C21952"/>
    <w:rsid w:val="00C30822"/>
    <w:rsid w:val="00C46946"/>
    <w:rsid w:val="00C52BBD"/>
    <w:rsid w:val="00C530E4"/>
    <w:rsid w:val="00C5595A"/>
    <w:rsid w:val="00C81BB2"/>
    <w:rsid w:val="00C862F4"/>
    <w:rsid w:val="00C86BB5"/>
    <w:rsid w:val="00C90B5A"/>
    <w:rsid w:val="00CA0153"/>
    <w:rsid w:val="00CB3966"/>
    <w:rsid w:val="00CC468D"/>
    <w:rsid w:val="00CD1813"/>
    <w:rsid w:val="00D00519"/>
    <w:rsid w:val="00D01CCE"/>
    <w:rsid w:val="00D01FD1"/>
    <w:rsid w:val="00D15D98"/>
    <w:rsid w:val="00D22347"/>
    <w:rsid w:val="00D234A3"/>
    <w:rsid w:val="00D33093"/>
    <w:rsid w:val="00D47081"/>
    <w:rsid w:val="00D52D43"/>
    <w:rsid w:val="00D61336"/>
    <w:rsid w:val="00D62F20"/>
    <w:rsid w:val="00D7514C"/>
    <w:rsid w:val="00D76BC7"/>
    <w:rsid w:val="00D835F3"/>
    <w:rsid w:val="00D90952"/>
    <w:rsid w:val="00DA0013"/>
    <w:rsid w:val="00DA5A0F"/>
    <w:rsid w:val="00DB6D22"/>
    <w:rsid w:val="00DE72BD"/>
    <w:rsid w:val="00E30B59"/>
    <w:rsid w:val="00E5465D"/>
    <w:rsid w:val="00E84B34"/>
    <w:rsid w:val="00EA76A0"/>
    <w:rsid w:val="00EB4899"/>
    <w:rsid w:val="00ED37B8"/>
    <w:rsid w:val="00F007A4"/>
    <w:rsid w:val="00F10AEF"/>
    <w:rsid w:val="00F20EBA"/>
    <w:rsid w:val="00F25099"/>
    <w:rsid w:val="00F4051A"/>
    <w:rsid w:val="00F5765E"/>
    <w:rsid w:val="00F7105B"/>
    <w:rsid w:val="00F71D46"/>
    <w:rsid w:val="00F7618C"/>
    <w:rsid w:val="00F819E7"/>
    <w:rsid w:val="00F85BF0"/>
    <w:rsid w:val="00F900BC"/>
    <w:rsid w:val="00F9695B"/>
    <w:rsid w:val="00FA318C"/>
    <w:rsid w:val="00FC418A"/>
    <w:rsid w:val="00FE7ACE"/>
    <w:rsid w:val="00FF5110"/>
    <w:rsid w:val="00FF6EF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5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ra">
    <w:name w:val="ra"/>
    <w:basedOn w:val="DefaultParagraphFont"/>
    <w:uiPriority w:val="99"/>
    <w:rsid w:val="004B6C55"/>
    <w:rPr>
      <w:rFonts w:cs="Times New Roman"/>
      <w:rtl w:val="0"/>
      <w:cs w:val="0"/>
    </w:rPr>
  </w:style>
  <w:style w:type="paragraph" w:styleId="Header">
    <w:name w:val="header"/>
    <w:basedOn w:val="Normal"/>
    <w:link w:val="HlavikaChar"/>
    <w:uiPriority w:val="99"/>
    <w:unhideWhenUsed/>
    <w:rsid w:val="0029534A"/>
    <w:pPr>
      <w:tabs>
        <w:tab w:val="center" w:pos="4536"/>
        <w:tab w:val="right" w:pos="9072"/>
      </w:tabs>
      <w:jc w:val="left"/>
    </w:pPr>
  </w:style>
  <w:style w:type="character" w:customStyle="1" w:styleId="HlavikaChar">
    <w:name w:val="Hlavička Char"/>
    <w:basedOn w:val="DefaultParagraphFont"/>
    <w:link w:val="Header"/>
    <w:uiPriority w:val="99"/>
    <w:locked/>
    <w:rsid w:val="0029534A"/>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9534A"/>
    <w:pPr>
      <w:tabs>
        <w:tab w:val="center" w:pos="4536"/>
        <w:tab w:val="right" w:pos="9072"/>
      </w:tabs>
      <w:jc w:val="left"/>
    </w:pPr>
  </w:style>
  <w:style w:type="character" w:customStyle="1" w:styleId="PtaChar">
    <w:name w:val="Päta Char"/>
    <w:basedOn w:val="DefaultParagraphFont"/>
    <w:link w:val="Footer"/>
    <w:uiPriority w:val="99"/>
    <w:locked/>
    <w:rsid w:val="0029534A"/>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8470C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470C2"/>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unhideWhenUsed/>
    <w:rsid w:val="007C0C95"/>
    <w:rPr>
      <w:rFonts w:cs="Times New Roman"/>
      <w:sz w:val="16"/>
      <w:szCs w:val="16"/>
      <w:rtl w:val="0"/>
      <w:cs w:val="0"/>
    </w:rPr>
  </w:style>
  <w:style w:type="paragraph" w:styleId="CommentText">
    <w:name w:val="annotation text"/>
    <w:basedOn w:val="Normal"/>
    <w:link w:val="TextkomentraChar"/>
    <w:uiPriority w:val="99"/>
    <w:semiHidden/>
    <w:unhideWhenUsed/>
    <w:rsid w:val="007C0C95"/>
    <w:pPr>
      <w:jc w:val="left"/>
    </w:pPr>
    <w:rPr>
      <w:sz w:val="20"/>
      <w:szCs w:val="20"/>
    </w:rPr>
  </w:style>
  <w:style w:type="character" w:customStyle="1" w:styleId="TextkomentraChar">
    <w:name w:val="Text komentára Char"/>
    <w:basedOn w:val="DefaultParagraphFont"/>
    <w:link w:val="CommentText"/>
    <w:uiPriority w:val="99"/>
    <w:semiHidden/>
    <w:locked/>
    <w:rsid w:val="007C0C95"/>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C0C95"/>
    <w:pPr>
      <w:jc w:val="left"/>
    </w:pPr>
    <w:rPr>
      <w:b/>
      <w:bCs/>
    </w:rPr>
  </w:style>
  <w:style w:type="character" w:customStyle="1" w:styleId="PredmetkomentraChar">
    <w:name w:val="Predmet komentára Char"/>
    <w:basedOn w:val="TextkomentraChar"/>
    <w:link w:val="CommentSubject"/>
    <w:uiPriority w:val="99"/>
    <w:semiHidden/>
    <w:locked/>
    <w:rsid w:val="007C0C95"/>
    <w:rPr>
      <w:b/>
      <w:bCs/>
    </w:rPr>
  </w:style>
  <w:style w:type="paragraph" w:styleId="ListParagraph">
    <w:name w:val="List Paragraph"/>
    <w:basedOn w:val="Normal"/>
    <w:uiPriority w:val="34"/>
    <w:qFormat/>
    <w:rsid w:val="00132470"/>
    <w:pPr>
      <w:ind w:left="720"/>
      <w:contextualSpacing/>
      <w:jc w:val="left"/>
    </w:pPr>
  </w:style>
  <w:style w:type="paragraph" w:styleId="BodyText">
    <w:name w:val="Body Text"/>
    <w:basedOn w:val="Normal"/>
    <w:link w:val="ZkladntextChar"/>
    <w:uiPriority w:val="99"/>
    <w:rsid w:val="005630EC"/>
    <w:pPr>
      <w:overflowPunct w:val="0"/>
      <w:autoSpaceDE w:val="0"/>
      <w:autoSpaceDN w:val="0"/>
      <w:adjustRightInd w:val="0"/>
      <w:spacing w:after="120"/>
      <w:jc w:val="left"/>
      <w:textAlignment w:val="baseline"/>
    </w:pPr>
    <w:rPr>
      <w:sz w:val="22"/>
      <w:szCs w:val="22"/>
      <w:lang w:eastAsia="cs-CZ"/>
    </w:rPr>
  </w:style>
  <w:style w:type="character" w:customStyle="1" w:styleId="ZkladntextChar">
    <w:name w:val="Základný text Char"/>
    <w:basedOn w:val="DefaultParagraphFont"/>
    <w:link w:val="BodyText"/>
    <w:uiPriority w:val="99"/>
    <w:locked/>
    <w:rsid w:val="005630EC"/>
    <w:rPr>
      <w:rFonts w:ascii="Times New Roman" w:hAnsi="Times New Roman" w:cs="Times New Roman"/>
      <w:rtl w:val="0"/>
      <w:cs w:val="0"/>
      <w:lang w:val="x-none" w:eastAsia="cs-CZ"/>
    </w:rPr>
  </w:style>
  <w:style w:type="character" w:styleId="PageNumber">
    <w:name w:val="page number"/>
    <w:basedOn w:val="DefaultParagraphFont"/>
    <w:uiPriority w:val="99"/>
    <w:rsid w:val="005630EC"/>
    <w:rPr>
      <w:rFonts w:cs="Times New Roman"/>
      <w:rtl w:val="0"/>
      <w:cs w:val="0"/>
    </w:rPr>
  </w:style>
  <w:style w:type="paragraph" w:styleId="Title">
    <w:name w:val="Title"/>
    <w:basedOn w:val="Normal"/>
    <w:link w:val="NzovChar"/>
    <w:uiPriority w:val="10"/>
    <w:qFormat/>
    <w:rsid w:val="005630EC"/>
    <w:pPr>
      <w:jc w:val="center"/>
    </w:pPr>
    <w:rPr>
      <w:sz w:val="28"/>
      <w:szCs w:val="20"/>
    </w:rPr>
  </w:style>
  <w:style w:type="character" w:customStyle="1" w:styleId="NzovChar">
    <w:name w:val="Názov Char"/>
    <w:basedOn w:val="DefaultParagraphFont"/>
    <w:link w:val="Title"/>
    <w:uiPriority w:val="10"/>
    <w:locked/>
    <w:rsid w:val="005630EC"/>
    <w:rPr>
      <w:rFonts w:ascii="Times New Roman" w:hAnsi="Times New Roman" w:cs="Times New Roman"/>
      <w:sz w:val="20"/>
      <w:szCs w:val="20"/>
      <w:rtl w:val="0"/>
      <w:cs w:val="0"/>
      <w:lang w:val="x-none" w:eastAsia="sk-SK"/>
    </w:rPr>
  </w:style>
  <w:style w:type="character" w:styleId="Hyperlink">
    <w:name w:val="Hyperlink"/>
    <w:basedOn w:val="DefaultParagraphFont"/>
    <w:uiPriority w:val="99"/>
    <w:semiHidden/>
    <w:rsid w:val="005630EC"/>
    <w:rPr>
      <w:rFonts w:cs="Times New Roman"/>
      <w:color w:val="0000FF"/>
      <w:u w:val="single"/>
      <w:rtl w:val="0"/>
      <w:cs w:val="0"/>
    </w:rPr>
  </w:style>
  <w:style w:type="paragraph" w:customStyle="1" w:styleId="Default">
    <w:name w:val="Default"/>
    <w:rsid w:val="005630EC"/>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en-US" w:bidi="ar-SA"/>
    </w:rPr>
  </w:style>
  <w:style w:type="character" w:styleId="Strong">
    <w:name w:val="Strong"/>
    <w:basedOn w:val="DefaultParagraphFont"/>
    <w:uiPriority w:val="99"/>
    <w:qFormat/>
    <w:rsid w:val="005630EC"/>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registracia.avf.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4F7F-71CA-4281-A688-322CD2C9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26</Pages>
  <Words>7084</Words>
  <Characters>40385</Characters>
  <Application>Microsoft Office Word</Application>
  <DocSecurity>0</DocSecurity>
  <Lines>0</Lines>
  <Paragraphs>0</Paragraphs>
  <ScaleCrop>false</ScaleCrop>
  <Company/>
  <LinksUpToDate>false</LinksUpToDate>
  <CharactersWithSpaces>47375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Fedorová Oľga</dc:creator>
  <cp:lastModifiedBy>Franková Marta</cp:lastModifiedBy>
  <cp:revision>9</cp:revision>
  <cp:lastPrinted>2013-04-12T13:53:00Z</cp:lastPrinted>
  <dcterms:created xsi:type="dcterms:W3CDTF">2013-08-08T10:16:00Z</dcterms:created>
  <dcterms:modified xsi:type="dcterms:W3CDTF">2013-08-14T10:50:00Z</dcterms:modified>
</cp:coreProperties>
</file>