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Sociálne vplyvy -  vplyvy na hos</w:t>
      </w:r>
      <w:r w:rsidR="00300C87">
        <w:rPr>
          <w:rFonts w:ascii="Times New Roman" w:hAnsi="Times New Roman"/>
          <w:b/>
          <w:sz w:val="28"/>
          <w:szCs w:val="28"/>
          <w:lang w:val="sk-SK"/>
        </w:rPr>
        <w:t xml:space="preserve">podárenie obyvateľstva, sociálne vylúčenie, </w:t>
      </w:r>
      <w:r>
        <w:rPr>
          <w:rFonts w:ascii="Times New Roman" w:hAnsi="Times New Roman"/>
          <w:b/>
          <w:sz w:val="28"/>
          <w:szCs w:val="28"/>
          <w:lang w:val="sk-SK"/>
        </w:rPr>
        <w:t>rovnosť príležitostí a rodovú rovnosť  a na zamestnanosť</w:t>
      </w:r>
    </w:p>
    <w:p w:rsidR="00D90808">
      <w:pPr>
        <w:bidi w:val="0"/>
        <w:rPr>
          <w:rFonts w:ascii="Times New Roman" w:hAnsi="Times New Roman"/>
          <w:b/>
          <w:bCs/>
          <w:lang w:val="sk-SK"/>
        </w:rPr>
      </w:pPr>
    </w:p>
    <w:tbl>
      <w:tblPr>
        <w:tblStyle w:val="TableNormal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4644"/>
        <w:gridCol w:w="4644"/>
      </w:tblGrid>
      <w:tr>
        <w:tblPrEx>
          <w:tblW w:w="0" w:type="auto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/>
        </w:tblPrEx>
        <w:tc>
          <w:tcPr>
            <w:tcW w:w="9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extDirection w:val="lrTb"/>
            <w:vAlign w:val="top"/>
          </w:tcPr>
          <w:p w:rsidR="00F05A35" w:rsidRPr="003E5150" w:rsidP="003E5150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  <w:lang w:val="sk-SK"/>
              </w:rPr>
            </w:pPr>
            <w:r w:rsidRPr="003E5150">
              <w:rPr>
                <w:rFonts w:ascii="Times New Roman" w:hAnsi="Times New Roman"/>
                <w:b/>
                <w:bCs/>
                <w:color w:val="FFFFFF"/>
                <w:lang w:val="sk-SK"/>
              </w:rPr>
              <w:t>Sociálne vplyvy predkladaného materiálu -  vplyvy na hospodárenie obyvateľstva, sociálne vylúčenie, rovnosť príležitostí a rodovú rovnosť a vplyvy na zamestnanosť</w:t>
            </w:r>
          </w:p>
        </w:tc>
      </w:tr>
      <w:tr>
        <w:tblPrEx>
          <w:tblW w:w="0" w:type="auto"/>
          <w:tblLook w:val="04A0"/>
        </w:tblPrEx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>
            <w:pPr>
              <w:bidi w:val="0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b/>
                <w:lang w:val="sk-SK"/>
              </w:rPr>
              <w:t>4.1.</w:t>
            </w:r>
            <w:r w:rsidRPr="003E5150">
              <w:rPr>
                <w:rFonts w:ascii="Times New Roman" w:hAnsi="Times New Roman"/>
                <w:lang w:val="sk-SK"/>
              </w:rPr>
              <w:t xml:space="preserve"> Identifikujte vplyv na hospodárenie   domácností a špecifikujte ovplyvnené skupiny domácností, ktoré budú pozitívne/negatívne ovplyvnené.  </w:t>
            </w: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A5B74" w:rsidRPr="003E5150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93B0C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F7F46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F7F46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F7F46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F7F46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F7F46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8F7F46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F05A35" w:rsidRPr="003E5150">
            <w:pPr>
              <w:bidi w:val="0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Kvantifikujte:</w:t>
            </w:r>
          </w:p>
          <w:p w:rsidR="00F05A35" w:rsidRPr="003E5150" w:rsidP="003E5150">
            <w:pPr>
              <w:numPr>
                <w:numId w:val="9"/>
              </w:numPr>
              <w:bidi w:val="0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Rast alebo pokles príjmov/výdavkov            na priemerného obyvateľa</w:t>
            </w:r>
          </w:p>
          <w:p w:rsidR="00F05A35" w:rsidRPr="003E5150" w:rsidP="003E5150">
            <w:pPr>
              <w:numPr>
                <w:numId w:val="9"/>
              </w:numPr>
              <w:bidi w:val="0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Rast alebo pokles príjmov/výdavkov za jednotlivé ovplyvnené  skupiny domácností</w:t>
            </w:r>
          </w:p>
          <w:p w:rsidR="00F05A35" w:rsidRPr="003E5150" w:rsidP="003E5150">
            <w:pPr>
              <w:numPr>
                <w:numId w:val="9"/>
              </w:num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Celkový počet obyvateľstva/domácností ovplyvnených predkladaným materiálom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104606" w:rsidP="000B010B">
            <w:pPr>
              <w:bidi w:val="0"/>
              <w:rPr>
                <w:rFonts w:ascii="Times New Roman" w:hAnsi="Times New Roman"/>
                <w:lang w:val="sk-SK"/>
              </w:rPr>
            </w:pPr>
            <w:r w:rsidRPr="00AC31EE">
              <w:rPr>
                <w:rFonts w:ascii="Times New Roman" w:hAnsi="Times New Roman"/>
                <w:lang w:val="sk-SK"/>
              </w:rPr>
              <w:t xml:space="preserve">Ovplyvnené budú </w:t>
            </w:r>
            <w:r w:rsidR="00785330">
              <w:rPr>
                <w:rFonts w:ascii="Times New Roman" w:hAnsi="Times New Roman"/>
                <w:lang w:val="sk-SK"/>
              </w:rPr>
              <w:t>v</w:t>
            </w:r>
            <w:r>
              <w:rPr>
                <w:rFonts w:ascii="Times New Roman" w:hAnsi="Times New Roman"/>
                <w:lang w:val="sk-SK"/>
              </w:rPr>
              <w:t xml:space="preserve">šetky </w:t>
            </w:r>
            <w:r w:rsidR="00785330">
              <w:rPr>
                <w:rFonts w:ascii="Times New Roman" w:hAnsi="Times New Roman"/>
                <w:lang w:val="sk-SK"/>
              </w:rPr>
              <w:t>domácnosti v hmotnej núdzi (</w:t>
            </w:r>
            <w:r w:rsidR="0030726C">
              <w:rPr>
                <w:rFonts w:ascii="Times New Roman" w:hAnsi="Times New Roman"/>
                <w:lang w:val="sk-SK"/>
              </w:rPr>
              <w:t xml:space="preserve">domácnosti </w:t>
            </w:r>
            <w:r w:rsidR="00785330">
              <w:rPr>
                <w:rFonts w:ascii="Times New Roman" w:hAnsi="Times New Roman"/>
                <w:lang w:val="sk-SK"/>
              </w:rPr>
              <w:t>poberateľov pomoci v hmotnej núdzi)</w:t>
            </w:r>
            <w:r w:rsidR="00F93B0C">
              <w:rPr>
                <w:rFonts w:ascii="Times New Roman" w:hAnsi="Times New Roman"/>
                <w:lang w:val="sk-SK"/>
              </w:rPr>
              <w:t>. Pozitívn</w:t>
            </w:r>
            <w:r w:rsidR="00FF4173">
              <w:rPr>
                <w:rFonts w:ascii="Times New Roman" w:hAnsi="Times New Roman"/>
                <w:lang w:val="sk-SK"/>
              </w:rPr>
              <w:t xml:space="preserve">e </w:t>
            </w:r>
            <w:r w:rsidR="00F93B0C">
              <w:rPr>
                <w:rFonts w:ascii="Times New Roman" w:hAnsi="Times New Roman"/>
                <w:lang w:val="sk-SK"/>
              </w:rPr>
              <w:t xml:space="preserve">budú ovplyvnené predovšetkým </w:t>
            </w:r>
            <w:r w:rsidR="00785330">
              <w:rPr>
                <w:rFonts w:ascii="Times New Roman" w:hAnsi="Times New Roman"/>
                <w:lang w:val="sk-SK"/>
              </w:rPr>
              <w:t>domácnosti s nízkym príjmom z pracovnej činnosti</w:t>
            </w:r>
            <w:r w:rsidR="00143638">
              <w:rPr>
                <w:rFonts w:ascii="Times New Roman" w:hAnsi="Times New Roman"/>
                <w:lang w:val="sk-SK"/>
              </w:rPr>
              <w:t>, ktoré v súčasnosti nie sú poberateľmi pomoci v hmotnej núdzi</w:t>
            </w:r>
            <w:r w:rsidR="00F93B0C">
              <w:rPr>
                <w:rFonts w:ascii="Times New Roman" w:hAnsi="Times New Roman"/>
                <w:lang w:val="sk-SK"/>
              </w:rPr>
              <w:t xml:space="preserve"> a domácnost</w:t>
            </w:r>
            <w:r w:rsidR="0030726C">
              <w:rPr>
                <w:rFonts w:ascii="Times New Roman" w:hAnsi="Times New Roman"/>
                <w:lang w:val="sk-SK"/>
              </w:rPr>
              <w:t>i</w:t>
            </w:r>
            <w:r w:rsidR="00F93B0C">
              <w:rPr>
                <w:rFonts w:ascii="Times New Roman" w:hAnsi="Times New Roman"/>
                <w:lang w:val="sk-SK"/>
              </w:rPr>
              <w:t>, ktoré sú v súčasnosti poberateľmi pomoci v hmotnej núdzi a snažia sa aktívne participovať na riešení svojej hmotnej núdze.</w:t>
            </w:r>
            <w:r w:rsidR="00FF4173">
              <w:rPr>
                <w:rFonts w:ascii="Times New Roman" w:hAnsi="Times New Roman"/>
                <w:lang w:val="sk-SK"/>
              </w:rPr>
              <w:t xml:space="preserve"> Pozitívny</w:t>
            </w:r>
            <w:r w:rsidR="00F93B0C">
              <w:rPr>
                <w:rFonts w:ascii="Times New Roman" w:hAnsi="Times New Roman"/>
                <w:lang w:val="sk-SK"/>
              </w:rPr>
              <w:t xml:space="preserve"> vplyv nastane aj prípade domácností, ktorým je poskytované </w:t>
            </w:r>
            <w:r w:rsidR="000B010B">
              <w:rPr>
                <w:rFonts w:ascii="Times New Roman" w:hAnsi="Times New Roman"/>
                <w:lang w:val="sk-SK"/>
              </w:rPr>
              <w:t xml:space="preserve">ubytovanie </w:t>
            </w:r>
            <w:r w:rsidR="00F93B0C">
              <w:rPr>
                <w:rFonts w:ascii="Times New Roman" w:hAnsi="Times New Roman"/>
                <w:lang w:val="sk-SK"/>
              </w:rPr>
              <w:t>v zariadení sociálnych služieb, ako je Útulok, Dom</w:t>
            </w:r>
            <w:r w:rsidR="00FF4173">
              <w:rPr>
                <w:rFonts w:ascii="Times New Roman" w:hAnsi="Times New Roman"/>
                <w:lang w:val="sk-SK"/>
              </w:rPr>
              <w:t>ov</w:t>
            </w:r>
            <w:r w:rsidR="00F93B0C">
              <w:rPr>
                <w:rFonts w:ascii="Times New Roman" w:hAnsi="Times New Roman"/>
                <w:lang w:val="sk-SK"/>
              </w:rPr>
              <w:t xml:space="preserve"> na pol Ceste, zariadenie núdzového bývania</w:t>
            </w:r>
            <w:r w:rsidR="00DB2B53">
              <w:rPr>
                <w:rFonts w:ascii="Times New Roman" w:hAnsi="Times New Roman"/>
                <w:lang w:val="sk-SK"/>
              </w:rPr>
              <w:t xml:space="preserve">, </w:t>
            </w:r>
            <w:r w:rsidR="000B010B">
              <w:rPr>
                <w:rFonts w:ascii="Times New Roman" w:hAnsi="Times New Roman"/>
                <w:lang w:val="sk-SK"/>
              </w:rPr>
              <w:t>a</w:t>
            </w:r>
            <w:r w:rsidR="00E60F52">
              <w:rPr>
                <w:rFonts w:ascii="Times New Roman" w:hAnsi="Times New Roman"/>
                <w:lang w:val="sk-SK"/>
              </w:rPr>
              <w:t> v </w:t>
            </w:r>
            <w:r w:rsidR="00F93B0C">
              <w:rPr>
                <w:rFonts w:ascii="Times New Roman" w:hAnsi="Times New Roman"/>
                <w:lang w:val="sk-SK"/>
              </w:rPr>
              <w:t>Krízo</w:t>
            </w:r>
            <w:r w:rsidR="00E60F52">
              <w:rPr>
                <w:rFonts w:ascii="Times New Roman" w:hAnsi="Times New Roman"/>
                <w:lang w:val="sk-SK"/>
              </w:rPr>
              <w:t xml:space="preserve">vom </w:t>
            </w:r>
            <w:r w:rsidR="00F93B0C">
              <w:rPr>
                <w:rFonts w:ascii="Times New Roman" w:hAnsi="Times New Roman"/>
                <w:lang w:val="sk-SK"/>
              </w:rPr>
              <w:t>centr</w:t>
            </w:r>
            <w:r w:rsidR="00E60F52">
              <w:rPr>
                <w:rFonts w:ascii="Times New Roman" w:hAnsi="Times New Roman"/>
                <w:lang w:val="sk-SK"/>
              </w:rPr>
              <w:t>e.</w:t>
            </w:r>
          </w:p>
          <w:p w:rsidR="00594493" w:rsidRPr="00424A17" w:rsidP="00594493">
            <w:pPr>
              <w:bidi w:val="0"/>
              <w:rPr>
                <w:rFonts w:ascii="Times New Roman" w:hAnsi="Times New Roman"/>
              </w:rPr>
            </w:pPr>
            <w:r w:rsidR="000B010B">
              <w:rPr>
                <w:rFonts w:ascii="Times New Roman" w:hAnsi="Times New Roman"/>
                <w:lang w:val="sk-SK"/>
              </w:rPr>
              <w:t xml:space="preserve">Negatívny vplyv sa </w:t>
            </w:r>
            <w:r w:rsidR="0030726C">
              <w:rPr>
                <w:rFonts w:ascii="Times New Roman" w:hAnsi="Times New Roman"/>
                <w:lang w:val="sk-SK"/>
              </w:rPr>
              <w:t xml:space="preserve">mierne dotkne </w:t>
            </w:r>
            <w:r w:rsidR="000B010B">
              <w:rPr>
                <w:rFonts w:ascii="Times New Roman" w:hAnsi="Times New Roman"/>
                <w:lang w:val="sk-SK"/>
              </w:rPr>
              <w:t xml:space="preserve">všetkých domácností, ktoré </w:t>
            </w:r>
            <w:r w:rsidR="0030726C">
              <w:rPr>
                <w:rFonts w:ascii="Times New Roman" w:hAnsi="Times New Roman"/>
                <w:lang w:val="sk-SK"/>
              </w:rPr>
              <w:t xml:space="preserve">sú </w:t>
            </w:r>
            <w:r w:rsidR="000B010B">
              <w:rPr>
                <w:rFonts w:ascii="Times New Roman" w:hAnsi="Times New Roman"/>
                <w:lang w:val="sk-SK"/>
              </w:rPr>
              <w:t xml:space="preserve">v systéme pomoci v hmotnej núdzi a mali nárok na príspevok na zdravotnú starostlivosť. </w:t>
            </w:r>
            <w:r>
              <w:rPr>
                <w:rFonts w:ascii="Times New Roman" w:hAnsi="Times New Roman"/>
                <w:lang w:val="sk-SK"/>
              </w:rPr>
              <w:t xml:space="preserve">Naopak pozitívny vplyv nastane v dôsledku zvýšenia sumy dávky v hmotnej núdzi. </w:t>
            </w:r>
          </w:p>
          <w:p w:rsidR="00632E0D" w:rsidP="000B010B">
            <w:pPr>
              <w:bidi w:val="0"/>
              <w:rPr>
                <w:rFonts w:ascii="Times New Roman" w:hAnsi="Times New Roman"/>
                <w:lang w:val="sk-SK"/>
              </w:rPr>
            </w:pPr>
            <w:r w:rsidR="008C4693">
              <w:rPr>
                <w:rFonts w:ascii="Times New Roman" w:hAnsi="Times New Roman"/>
                <w:lang w:val="sk-SK"/>
              </w:rPr>
              <w:t>Negatívn</w:t>
            </w:r>
            <w:r w:rsidR="0030726C">
              <w:rPr>
                <w:rFonts w:ascii="Times New Roman" w:hAnsi="Times New Roman"/>
                <w:lang w:val="sk-SK"/>
              </w:rPr>
              <w:t>y</w:t>
            </w:r>
            <w:r w:rsidR="008C4693">
              <w:rPr>
                <w:rFonts w:ascii="Times New Roman" w:hAnsi="Times New Roman"/>
                <w:lang w:val="sk-SK"/>
              </w:rPr>
              <w:t xml:space="preserve"> vp</w:t>
            </w:r>
            <w:r w:rsidR="008F7F46">
              <w:rPr>
                <w:rFonts w:ascii="Times New Roman" w:hAnsi="Times New Roman"/>
                <w:lang w:val="sk-SK"/>
              </w:rPr>
              <w:t>lyv sa prejaví aj v prípade detí nad 25 rokov, ktoré sa pripravujú na budúce povolanie dennou formou štúdia, nakoľko podľa navrhovanej zmeny sa budú posudzovať v rámci domácnost</w:t>
            </w:r>
            <w:r w:rsidR="0030726C">
              <w:rPr>
                <w:rFonts w:ascii="Times New Roman" w:hAnsi="Times New Roman"/>
                <w:lang w:val="sk-SK"/>
              </w:rPr>
              <w:t>i</w:t>
            </w:r>
            <w:r w:rsidR="008F7F46">
              <w:rPr>
                <w:rFonts w:ascii="Times New Roman" w:hAnsi="Times New Roman"/>
                <w:lang w:val="sk-SK"/>
              </w:rPr>
              <w:t xml:space="preserve"> s rodičmi. </w:t>
            </w:r>
          </w:p>
          <w:p w:rsidR="000B010B" w:rsidP="000B010B">
            <w:pPr>
              <w:bidi w:val="0"/>
              <w:rPr>
                <w:rFonts w:ascii="Times New Roman" w:hAnsi="Times New Roman"/>
                <w:lang w:val="sk-SK"/>
              </w:rPr>
            </w:pPr>
          </w:p>
          <w:p w:rsidR="00914F41" w:rsidP="008F7F46">
            <w:pPr>
              <w:bidi w:val="0"/>
              <w:rPr>
                <w:rFonts w:ascii="Times New Roman" w:hAnsi="Times New Roman"/>
                <w:lang w:val="sk-SK"/>
              </w:rPr>
            </w:pPr>
            <w:r w:rsidR="00104606">
              <w:rPr>
                <w:rFonts w:ascii="Times New Roman" w:hAnsi="Times New Roman"/>
                <w:lang w:val="sk-SK"/>
              </w:rPr>
              <w:t xml:space="preserve">Odhadovaný priemerný počet </w:t>
            </w:r>
            <w:r w:rsidR="00785330">
              <w:rPr>
                <w:rFonts w:ascii="Times New Roman" w:hAnsi="Times New Roman"/>
                <w:lang w:val="sk-SK"/>
              </w:rPr>
              <w:t>poberateľo</w:t>
            </w:r>
            <w:r w:rsidR="00104606">
              <w:rPr>
                <w:rFonts w:ascii="Times New Roman" w:hAnsi="Times New Roman"/>
                <w:lang w:val="sk-SK"/>
              </w:rPr>
              <w:t>v</w:t>
            </w:r>
            <w:r w:rsidR="00785330">
              <w:rPr>
                <w:rFonts w:ascii="Times New Roman" w:hAnsi="Times New Roman"/>
                <w:lang w:val="sk-SK"/>
              </w:rPr>
              <w:t xml:space="preserve"> pomoci v hmotnej núdzi v dôsledku navrhovaných zmien v zákone sa odhaduje  pre rok 2014 na cca 1</w:t>
            </w:r>
            <w:r w:rsidR="00594493">
              <w:rPr>
                <w:rFonts w:ascii="Times New Roman" w:hAnsi="Times New Roman"/>
                <w:lang w:val="sk-SK"/>
              </w:rPr>
              <w:t>91</w:t>
            </w:r>
            <w:r w:rsidR="00EB6264">
              <w:rPr>
                <w:rFonts w:ascii="Times New Roman" w:hAnsi="Times New Roman"/>
                <w:lang w:val="sk-SK"/>
              </w:rPr>
              <w:t xml:space="preserve"> </w:t>
            </w:r>
            <w:r w:rsidR="00785330">
              <w:rPr>
                <w:rFonts w:ascii="Times New Roman" w:hAnsi="Times New Roman"/>
                <w:lang w:val="sk-SK"/>
              </w:rPr>
              <w:t>tis</w:t>
            </w:r>
            <w:r w:rsidR="00143638">
              <w:rPr>
                <w:rFonts w:ascii="Times New Roman" w:hAnsi="Times New Roman"/>
                <w:lang w:val="sk-SK"/>
              </w:rPr>
              <w:t xml:space="preserve">. priemerne mesačne, z toho  cca 182 tis. </w:t>
            </w:r>
            <w:r w:rsidR="00785330">
              <w:rPr>
                <w:rFonts w:ascii="Times New Roman" w:hAnsi="Times New Roman"/>
                <w:lang w:val="sk-SK"/>
              </w:rPr>
              <w:t>poberateľov pomoci v hmotnej núdzi, ktor</w:t>
            </w:r>
            <w:r w:rsidR="00143638">
              <w:rPr>
                <w:rFonts w:ascii="Times New Roman" w:hAnsi="Times New Roman"/>
                <w:lang w:val="sk-SK"/>
              </w:rPr>
              <w:t>í</w:t>
            </w:r>
            <w:r w:rsidR="00785330">
              <w:rPr>
                <w:rFonts w:ascii="Times New Roman" w:hAnsi="Times New Roman"/>
                <w:lang w:val="sk-SK"/>
              </w:rPr>
              <w:t xml:space="preserve"> už v súčasnosti </w:t>
            </w:r>
            <w:r w:rsidR="00143638">
              <w:rPr>
                <w:rFonts w:ascii="Times New Roman" w:hAnsi="Times New Roman"/>
                <w:lang w:val="sk-SK"/>
              </w:rPr>
              <w:t xml:space="preserve">sú </w:t>
            </w:r>
            <w:r w:rsidR="00785330">
              <w:rPr>
                <w:rFonts w:ascii="Times New Roman" w:hAnsi="Times New Roman"/>
                <w:lang w:val="sk-SK"/>
              </w:rPr>
              <w:t>v systéme pomoci v hmotnej núdzi</w:t>
            </w:r>
            <w:r w:rsidRPr="00785330" w:rsidR="00785330">
              <w:rPr>
                <w:rFonts w:ascii="Times New Roman" w:hAnsi="Times New Roman"/>
                <w:lang w:val="sk-SK"/>
              </w:rPr>
              <w:t xml:space="preserve">. </w:t>
            </w:r>
            <w:r w:rsidR="00785330">
              <w:rPr>
                <w:rFonts w:ascii="Times New Roman" w:hAnsi="Times New Roman"/>
                <w:lang w:val="sk-SK"/>
              </w:rPr>
              <w:t>Na základe štruktúry poberateľov sa odhaduje, že pôjde o</w:t>
            </w:r>
            <w:r w:rsidR="00143638">
              <w:rPr>
                <w:rFonts w:ascii="Times New Roman" w:hAnsi="Times New Roman"/>
                <w:lang w:val="sk-SK"/>
              </w:rPr>
              <w:t xml:space="preserve"> cca </w:t>
            </w:r>
            <w:r w:rsidR="00785330">
              <w:rPr>
                <w:rFonts w:ascii="Times New Roman" w:hAnsi="Times New Roman"/>
                <w:lang w:val="sk-SK"/>
              </w:rPr>
              <w:t xml:space="preserve">63,4% jednotlivcov bez detí, </w:t>
            </w:r>
            <w:r w:rsidR="00143638">
              <w:rPr>
                <w:rFonts w:ascii="Times New Roman" w:hAnsi="Times New Roman"/>
                <w:lang w:val="sk-SK"/>
              </w:rPr>
              <w:t xml:space="preserve">cca </w:t>
            </w:r>
            <w:r w:rsidR="00632E0D">
              <w:rPr>
                <w:rFonts w:ascii="Times New Roman" w:hAnsi="Times New Roman"/>
                <w:lang w:val="sk-SK"/>
              </w:rPr>
              <w:t>7,7 % dvojíc bez detí a</w:t>
            </w:r>
            <w:r w:rsidR="00143638">
              <w:rPr>
                <w:rFonts w:ascii="Times New Roman" w:hAnsi="Times New Roman"/>
                <w:lang w:val="sk-SK"/>
              </w:rPr>
              <w:t xml:space="preserve"> cca </w:t>
            </w:r>
            <w:r w:rsidR="00632E0D">
              <w:rPr>
                <w:rFonts w:ascii="Times New Roman" w:hAnsi="Times New Roman"/>
                <w:lang w:val="sk-SK"/>
              </w:rPr>
              <w:t xml:space="preserve">28,9% rodín s deťmi. </w:t>
            </w:r>
          </w:p>
          <w:p w:rsidR="008F7F46" w:rsidP="008F7F46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 xml:space="preserve">Posudzovanie detí nad 25 rokov, ktoré sa pripravujú na budúce povolanie dennou formou štúdia, v rámci domácnosti s rodičmi sa bude týkať cca 583 osôb, ktorým sa zníži nárok o 60,50 €. </w:t>
            </w:r>
          </w:p>
          <w:p w:rsidR="00632E0D" w:rsidP="000B010B">
            <w:pPr>
              <w:bidi w:val="0"/>
              <w:rPr>
                <w:rFonts w:ascii="Times New Roman" w:hAnsi="Times New Roman"/>
                <w:lang w:val="sk-SK"/>
              </w:rPr>
            </w:pPr>
            <w:r w:rsidR="00594493">
              <w:rPr>
                <w:rFonts w:ascii="Times New Roman" w:hAnsi="Times New Roman"/>
                <w:lang w:val="sk-SK"/>
              </w:rPr>
              <w:t>Pozitívny vplyv v prípade zvýšenia dávky v hmotnej núdzi sa bude týkať všetkých skupín v rámci vyššie uvedeného odhadovaného počtu poberateľov pomoci v hmotnej núdzi.</w:t>
            </w:r>
          </w:p>
          <w:p w:rsidR="00594493" w:rsidP="00594493">
            <w:pPr>
              <w:bidi w:val="0"/>
              <w:rPr>
                <w:rFonts w:ascii="Times New Roman" w:hAnsi="Times New Roman"/>
                <w:lang w:val="sk-SK"/>
              </w:rPr>
            </w:pPr>
            <w:r>
              <w:rPr>
                <w:rFonts w:ascii="Times New Roman" w:hAnsi="Times New Roman"/>
                <w:lang w:val="sk-SK"/>
              </w:rPr>
              <w:t>Dávka v hmotnej núdzi sa zvýši o 1,8%, t. j. na základe koeficientu, ktorým sa upravili sumy životného minima k 1. júlu 2013. Na základe toho sa dávka v hmotnej núdzi zvýši  o 1,1 eura v prípade jednotlivcov bez detí, o 1,9 eura v prípade dvojice bez detí, o 2,1 eura v prípade jednotlivca s dieťaťom alebo najviac štyrmi deťmi, o 2,8 eura v prípade dvojice s dieťaťom alebo najviac so štyrmi deťmi, o 3 eurá v prípade jednotlivca s viac ako štyrmi deťmi a o 3,8 eura v prípade dvojice s viac ako štyrmi deťmi.</w:t>
            </w:r>
          </w:p>
          <w:p w:rsidR="00594493" w:rsidP="00A81254">
            <w:pPr>
              <w:bidi w:val="0"/>
              <w:rPr>
                <w:rFonts w:ascii="Times New Roman" w:hAnsi="Times New Roman"/>
                <w:lang w:val="sk-SK" w:eastAsia="cs-CZ"/>
              </w:rPr>
            </w:pPr>
          </w:p>
          <w:p w:rsidR="00104606" w:rsidRPr="003E5150" w:rsidP="00A81254">
            <w:pPr>
              <w:bidi w:val="0"/>
              <w:rPr>
                <w:rFonts w:ascii="Times New Roman" w:hAnsi="Times New Roman"/>
                <w:lang w:val="sk-SK"/>
              </w:rPr>
            </w:pPr>
            <w:r w:rsidR="00143638">
              <w:rPr>
                <w:rFonts w:ascii="Times New Roman" w:hAnsi="Times New Roman"/>
                <w:lang w:val="sk-SK" w:eastAsia="cs-CZ"/>
              </w:rPr>
              <w:t>Na druhej strane v</w:t>
            </w:r>
            <w:r w:rsidRPr="00785330" w:rsidR="00785330">
              <w:rPr>
                <w:rFonts w:ascii="Times New Roman" w:hAnsi="Times New Roman"/>
                <w:lang w:val="sk-SK" w:eastAsia="cs-CZ"/>
              </w:rPr>
              <w:t> záujme zmiernenia rizika chudoby sa navrhuje s cieľom motivovať fyzické osoby k uplatneniu sa na trhu práce a udržať si zamestnanie s nízkou mzdou, ktorí budú spĺňať podmienky nároku na aktivačný príspevok</w:t>
            </w:r>
            <w:r w:rsidR="00785330">
              <w:rPr>
                <w:rFonts w:ascii="Times New Roman" w:hAnsi="Times New Roman"/>
                <w:lang w:val="sk-SK" w:eastAsia="cs-CZ"/>
              </w:rPr>
              <w:t>. V dôsledku toho predpokladáme, že v roku 2014 pôjde priemerne mesačne  o</w:t>
            </w:r>
            <w:r w:rsidR="00143638">
              <w:rPr>
                <w:rFonts w:ascii="Times New Roman" w:hAnsi="Times New Roman"/>
                <w:lang w:val="sk-SK" w:eastAsia="cs-CZ"/>
              </w:rPr>
              <w:t xml:space="preserve"> cca </w:t>
            </w:r>
            <w:r w:rsidR="006D522F">
              <w:rPr>
                <w:rFonts w:ascii="Times New Roman" w:hAnsi="Times New Roman"/>
                <w:lang w:val="sk-SK" w:eastAsia="cs-CZ"/>
              </w:rPr>
              <w:t>800</w:t>
            </w:r>
            <w:r w:rsidR="00785330">
              <w:rPr>
                <w:rFonts w:ascii="Times New Roman" w:hAnsi="Times New Roman"/>
                <w:lang w:val="sk-SK" w:eastAsia="cs-CZ"/>
              </w:rPr>
              <w:t xml:space="preserve">0 poberateľov. </w:t>
            </w:r>
            <w:r w:rsidR="00143638">
              <w:rPr>
                <w:rFonts w:ascii="Times New Roman" w:hAnsi="Times New Roman"/>
                <w:lang w:val="sk-SK" w:eastAsia="cs-CZ"/>
              </w:rPr>
              <w:t>U u</w:t>
            </w:r>
            <w:r w:rsidR="00632E0D">
              <w:rPr>
                <w:rFonts w:ascii="Times New Roman" w:hAnsi="Times New Roman"/>
                <w:lang w:val="sk-SK" w:eastAsia="cs-CZ"/>
              </w:rPr>
              <w:t>vedenej skupin</w:t>
            </w:r>
            <w:r w:rsidR="00143638">
              <w:rPr>
                <w:rFonts w:ascii="Times New Roman" w:hAnsi="Times New Roman"/>
                <w:lang w:val="sk-SK" w:eastAsia="cs-CZ"/>
              </w:rPr>
              <w:t>y</w:t>
            </w:r>
            <w:r w:rsidR="00632E0D">
              <w:rPr>
                <w:rFonts w:ascii="Times New Roman" w:hAnsi="Times New Roman"/>
                <w:lang w:val="sk-SK" w:eastAsia="cs-CZ"/>
              </w:rPr>
              <w:t xml:space="preserve"> poberateľov sa predpokladá zvýšenie </w:t>
            </w:r>
            <w:r w:rsidR="000B010B">
              <w:rPr>
                <w:rFonts w:ascii="Times New Roman" w:hAnsi="Times New Roman"/>
                <w:lang w:val="sk-SK" w:eastAsia="cs-CZ"/>
              </w:rPr>
              <w:t xml:space="preserve">nároku </w:t>
            </w:r>
            <w:r w:rsidR="00E17DC4">
              <w:rPr>
                <w:rFonts w:ascii="Times New Roman" w:hAnsi="Times New Roman"/>
                <w:lang w:val="sk-SK" w:eastAsia="cs-CZ"/>
              </w:rPr>
              <w:t>o</w:t>
            </w:r>
            <w:r w:rsidR="00632E0D">
              <w:rPr>
                <w:rFonts w:ascii="Times New Roman" w:hAnsi="Times New Roman"/>
                <w:lang w:val="sk-SK" w:eastAsia="cs-CZ"/>
              </w:rPr>
              <w:t> sumu aktivačného príspevku (63,07 €).</w:t>
            </w:r>
            <w:r w:rsidR="000B010B">
              <w:rPr>
                <w:rFonts w:ascii="Times New Roman" w:hAnsi="Times New Roman"/>
                <w:lang w:val="sk-SK" w:eastAsia="cs-CZ"/>
              </w:rPr>
              <w:t xml:space="preserve"> Taktiež zvýšenie nároku na aktivačný príspevok sa predpokladá </w:t>
            </w:r>
            <w:r w:rsidR="00E60F52">
              <w:rPr>
                <w:rFonts w:ascii="Times New Roman" w:hAnsi="Times New Roman"/>
                <w:lang w:val="sk-SK" w:eastAsia="cs-CZ"/>
              </w:rPr>
              <w:t xml:space="preserve">aj u ostatných poberateľov pomoci v hmotnej núdzi z dôvodu zvýšenia </w:t>
            </w:r>
            <w:r w:rsidR="00767423">
              <w:rPr>
                <w:rFonts w:ascii="Times New Roman" w:hAnsi="Times New Roman"/>
                <w:lang w:val="sk-SK" w:eastAsia="cs-CZ"/>
              </w:rPr>
              <w:t xml:space="preserve">motivácie k </w:t>
            </w:r>
            <w:r w:rsidR="00E60F52">
              <w:rPr>
                <w:rFonts w:ascii="Times New Roman" w:hAnsi="Times New Roman"/>
                <w:lang w:val="sk-SK" w:eastAsia="cs-CZ"/>
              </w:rPr>
              <w:t xml:space="preserve">ich aktívnej účasti na riešení </w:t>
            </w:r>
            <w:r w:rsidR="00FF4173">
              <w:rPr>
                <w:rFonts w:ascii="Times New Roman" w:hAnsi="Times New Roman"/>
                <w:lang w:val="sk-SK" w:eastAsia="cs-CZ"/>
              </w:rPr>
              <w:t>nepriaznivej sociálnej a príjmovej situácie</w:t>
            </w:r>
            <w:r w:rsidR="00E60F52">
              <w:rPr>
                <w:rFonts w:ascii="Times New Roman" w:hAnsi="Times New Roman"/>
                <w:lang w:val="sk-SK" w:eastAsia="cs-CZ"/>
              </w:rPr>
              <w:t xml:space="preserve"> núdzi.  </w:t>
            </w:r>
            <w:r w:rsidR="00E60F52">
              <w:rPr>
                <w:rFonts w:ascii="Times New Roman" w:hAnsi="Times New Roman"/>
                <w:lang w:val="sk-SK"/>
              </w:rPr>
              <w:t>Pozitívny vplyv  sa bude týkať poberateľov príspevku na bývanie, ktorým je poskytované ubytovanie v zariadeniach sociálnych služieb ako je Útulok, Dom</w:t>
            </w:r>
            <w:r w:rsidR="00FF4173">
              <w:rPr>
                <w:rFonts w:ascii="Times New Roman" w:hAnsi="Times New Roman"/>
                <w:lang w:val="sk-SK"/>
              </w:rPr>
              <w:t>ov</w:t>
            </w:r>
            <w:r w:rsidR="00E60F52">
              <w:rPr>
                <w:rFonts w:ascii="Times New Roman" w:hAnsi="Times New Roman"/>
                <w:lang w:val="sk-SK"/>
              </w:rPr>
              <w:t xml:space="preserve"> na pol ceste, zariadenie núdzového bývania</w:t>
            </w:r>
            <w:r w:rsidR="006862F9">
              <w:rPr>
                <w:rFonts w:ascii="Times New Roman" w:hAnsi="Times New Roman"/>
                <w:lang w:val="sk-SK"/>
              </w:rPr>
              <w:t xml:space="preserve">, </w:t>
            </w:r>
            <w:r w:rsidR="00E60F52">
              <w:rPr>
                <w:rFonts w:ascii="Times New Roman" w:hAnsi="Times New Roman"/>
                <w:lang w:val="sk-SK"/>
              </w:rPr>
              <w:t xml:space="preserve">a v Krízovom centre. </w:t>
            </w:r>
            <w:r w:rsidR="00F20F28">
              <w:rPr>
                <w:rFonts w:ascii="Times New Roman" w:hAnsi="Times New Roman"/>
                <w:lang w:val="sk-SK"/>
              </w:rPr>
              <w:t>Predpokladáme, že sa to dotkne 267</w:t>
            </w:r>
            <w:r w:rsidR="009D13A7">
              <w:rPr>
                <w:rFonts w:ascii="Times New Roman" w:hAnsi="Times New Roman"/>
                <w:lang w:val="sk-SK"/>
              </w:rPr>
              <w:t>0</w:t>
            </w:r>
            <w:r w:rsidR="00F20F28">
              <w:rPr>
                <w:rFonts w:ascii="Times New Roman" w:hAnsi="Times New Roman"/>
                <w:lang w:val="sk-SK"/>
              </w:rPr>
              <w:t xml:space="preserve"> takýchto domácnosti, a to </w:t>
            </w:r>
            <w:r w:rsidR="00E60F52">
              <w:rPr>
                <w:rFonts w:ascii="Times New Roman" w:hAnsi="Times New Roman"/>
                <w:lang w:val="sk-SK"/>
              </w:rPr>
              <w:t>zvýšen</w:t>
            </w:r>
            <w:r w:rsidR="00F20F28">
              <w:rPr>
                <w:rFonts w:ascii="Times New Roman" w:hAnsi="Times New Roman"/>
                <w:lang w:val="sk-SK"/>
              </w:rPr>
              <w:t>ím</w:t>
            </w:r>
            <w:r w:rsidR="00E60F52">
              <w:rPr>
                <w:rFonts w:ascii="Times New Roman" w:hAnsi="Times New Roman"/>
                <w:lang w:val="sk-SK"/>
              </w:rPr>
              <w:t xml:space="preserve"> nároku o sumu 55,80 € ak pôjde o domácnosť s jedným členom alebo o sumu 89,20 € v prípade domácnost</w:t>
            </w:r>
            <w:r w:rsidR="0030726C">
              <w:rPr>
                <w:rFonts w:ascii="Times New Roman" w:hAnsi="Times New Roman"/>
                <w:lang w:val="sk-SK"/>
              </w:rPr>
              <w:t>i</w:t>
            </w:r>
            <w:r w:rsidR="00E60F52">
              <w:rPr>
                <w:rFonts w:ascii="Times New Roman" w:hAnsi="Times New Roman"/>
                <w:lang w:val="sk-SK"/>
              </w:rPr>
              <w:t xml:space="preserve"> s viacerými členmi. </w:t>
            </w:r>
            <w:r w:rsidR="008F7F46">
              <w:rPr>
                <w:rFonts w:ascii="Times New Roman" w:hAnsi="Times New Roman"/>
                <w:lang w:val="sk-SK"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>
            <w:pPr>
              <w:bidi w:val="0"/>
              <w:rPr>
                <w:rFonts w:ascii="Times New Roman" w:hAnsi="Times New Roman"/>
                <w:b/>
                <w:bCs/>
                <w:lang w:val="sk-SK"/>
              </w:rPr>
            </w:pPr>
            <w:r w:rsidRPr="003E5150">
              <w:rPr>
                <w:rFonts w:ascii="Times New Roman" w:hAnsi="Times New Roman"/>
                <w:b/>
                <w:lang w:val="sk-SK"/>
              </w:rPr>
              <w:t>4.2.</w:t>
            </w:r>
            <w:r w:rsidRPr="003E5150">
              <w:rPr>
                <w:rFonts w:ascii="Times New Roman" w:hAnsi="Times New Roman"/>
                <w:lang w:val="sk-SK"/>
              </w:rPr>
              <w:t xml:space="preserve"> Zhodnoťte kvalitatívne (prípadne kvantitatívne) vplyvy na prístup k zdrojom, právam, tovarom a službám u jednotlivých ovplyvnených skupín obyvateľstva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 w:rsidP="0030726C">
            <w:pPr>
              <w:bidi w:val="0"/>
              <w:rPr>
                <w:rFonts w:ascii="Times New Roman" w:hAnsi="Times New Roman"/>
                <w:lang w:val="sk-SK"/>
              </w:rPr>
            </w:pPr>
            <w:r w:rsidR="00E60F52">
              <w:rPr>
                <w:rFonts w:ascii="Times New Roman" w:hAnsi="Times New Roman"/>
                <w:lang w:val="sk-SK"/>
              </w:rPr>
              <w:t>Pozitívny vplyv na kvalitu života bude mať zmena týkajúca sa nároku na príspevok na bývanie, a to pre občanov, ktorým je poskytované ubytovanie v zariadeniach sociálnych služieb ako je Útulok, Dom</w:t>
            </w:r>
            <w:r w:rsidR="00FF4173">
              <w:rPr>
                <w:rFonts w:ascii="Times New Roman" w:hAnsi="Times New Roman"/>
                <w:lang w:val="sk-SK"/>
              </w:rPr>
              <w:t>ov</w:t>
            </w:r>
            <w:r w:rsidR="00E60F52">
              <w:rPr>
                <w:rFonts w:ascii="Times New Roman" w:hAnsi="Times New Roman"/>
                <w:lang w:val="sk-SK"/>
              </w:rPr>
              <w:t xml:space="preserve"> na pol ceste, zariadenie núdzového bývania</w:t>
            </w:r>
            <w:r w:rsidR="006862F9">
              <w:rPr>
                <w:rFonts w:ascii="Times New Roman" w:hAnsi="Times New Roman"/>
                <w:lang w:val="sk-SK"/>
              </w:rPr>
              <w:t xml:space="preserve">, </w:t>
            </w:r>
            <w:r w:rsidR="00E60F52">
              <w:rPr>
                <w:rFonts w:ascii="Times New Roman" w:hAnsi="Times New Roman"/>
                <w:lang w:val="sk-SK"/>
              </w:rPr>
              <w:t xml:space="preserve">a v Krízovom centre. </w:t>
            </w:r>
          </w:p>
        </w:tc>
      </w:tr>
      <w:tr>
        <w:tblPrEx>
          <w:tblW w:w="0" w:type="auto"/>
          <w:tblLook w:val="04A0"/>
        </w:tblPrEx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b/>
                <w:lang w:val="sk-SK"/>
              </w:rPr>
              <w:t>4.3.</w:t>
            </w:r>
            <w:r w:rsidRPr="003E5150"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 </w:t>
            </w:r>
            <w:r w:rsidRPr="003E5150">
              <w:rPr>
                <w:rFonts w:ascii="Times New Roman" w:hAnsi="Times New Roman"/>
                <w:lang w:val="sk-SK"/>
              </w:rPr>
              <w:t>Zhodnoťte vplyv na rovnosť príležitostí:</w:t>
            </w:r>
          </w:p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lang w:val="sk-SK"/>
              </w:rPr>
              <w:t>Zhodnoťte vplyv na rodovú rovnosť.</w:t>
            </w:r>
          </w:p>
          <w:p w:rsidR="00F05A35" w:rsidRPr="003E5150">
            <w:pPr>
              <w:bidi w:val="0"/>
              <w:rPr>
                <w:rFonts w:ascii="Times New Roman" w:hAnsi="Times New Roman"/>
                <w:b/>
                <w:lang w:val="sk-SK"/>
              </w:rPr>
            </w:pP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 w:rsidP="00FA5B74">
            <w:pPr>
              <w:bidi w:val="0"/>
              <w:rPr>
                <w:rFonts w:ascii="Times New Roman" w:hAnsi="Times New Roman"/>
                <w:lang w:val="sk-SK"/>
              </w:rPr>
            </w:pPr>
            <w:r w:rsidR="00104606">
              <w:rPr>
                <w:rFonts w:ascii="Times New Roman" w:hAnsi="Times New Roman"/>
                <w:lang w:val="sk-SK"/>
              </w:rPr>
              <w:t>Bez vplyvu</w:t>
            </w:r>
          </w:p>
        </w:tc>
      </w:tr>
      <w:tr>
        <w:tblPrEx>
          <w:tblW w:w="0" w:type="auto"/>
          <w:tblLook w:val="04A0"/>
        </w:tblPrEx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b/>
                <w:lang w:val="sk-SK"/>
              </w:rPr>
              <w:t xml:space="preserve">4.4. </w:t>
            </w:r>
            <w:r w:rsidRPr="003E5150">
              <w:rPr>
                <w:rFonts w:ascii="Times New Roman" w:hAnsi="Times New Roman"/>
                <w:lang w:val="sk-SK"/>
              </w:rPr>
              <w:t>Zhodnoťte vplyvy na zamestnanosť.</w:t>
            </w:r>
          </w:p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bCs/>
                <w:lang w:val="sk-SK"/>
              </w:rPr>
            </w:pPr>
            <w:r w:rsidRPr="003E5150">
              <w:rPr>
                <w:rFonts w:ascii="Times New Roman" w:hAnsi="Times New Roman"/>
                <w:bCs/>
                <w:lang w:val="sk-SK"/>
              </w:rPr>
              <w:t>Aké sú  vplyvy na zamestnanosť?</w:t>
            </w:r>
          </w:p>
          <w:p w:rsidR="00D0429D" w:rsidRPr="003E5150" w:rsidP="003E5150">
            <w:pPr>
              <w:bidi w:val="0"/>
              <w:jc w:val="both"/>
              <w:rPr>
                <w:rFonts w:ascii="Times New Roman" w:hAnsi="Times New Roman"/>
                <w:lang w:val="sk-SK"/>
              </w:rPr>
            </w:pPr>
            <w:r w:rsidRPr="003E5150">
              <w:rPr>
                <w:rFonts w:ascii="Times New Roman" w:hAnsi="Times New Roman"/>
                <w:bCs/>
                <w:lang w:val="sk-SK"/>
              </w:rPr>
              <w:t>Ktoré skupiny zamestnancov budú ohrozené schválením predkladaného materiálu?</w:t>
            </w:r>
          </w:p>
          <w:p w:rsidR="00F05A35" w:rsidRPr="003E5150" w:rsidP="00D0429D">
            <w:pPr>
              <w:bidi w:val="0"/>
              <w:rPr>
                <w:rFonts w:ascii="Times New Roman" w:hAnsi="Times New Roman"/>
                <w:b/>
                <w:lang w:val="sk-SK"/>
              </w:rPr>
            </w:pPr>
            <w:r w:rsidRPr="003E5150" w:rsidR="00D0429D">
              <w:rPr>
                <w:rFonts w:ascii="Times New Roman" w:hAnsi="Times New Roman"/>
                <w:bCs/>
                <w:lang w:val="sk-SK"/>
              </w:rPr>
              <w:t>Hrozí v prípade schválenia predkladaného materiálu hromadné prepúšťanie?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top"/>
          </w:tcPr>
          <w:p w:rsidR="00F05A35" w:rsidRPr="003E5150" w:rsidP="00644251">
            <w:pPr>
              <w:bidi w:val="0"/>
              <w:rPr>
                <w:rFonts w:ascii="Times New Roman" w:hAnsi="Times New Roman"/>
                <w:lang w:val="sk-SK"/>
              </w:rPr>
            </w:pPr>
            <w:r w:rsidR="00644251">
              <w:rPr>
                <w:rFonts w:ascii="Times New Roman" w:hAnsi="Times New Roman"/>
                <w:lang w:val="sk-SK"/>
              </w:rPr>
              <w:t>Návrhom zákona sa predpokladá vytvorenie 840 pracovných miest na úradoch - koordinátorov účasti osôb na menších obecných službách alebo dobrovoľníckej činnosti</w:t>
            </w:r>
          </w:p>
        </w:tc>
      </w:tr>
    </w:tbl>
    <w:p w:rsidR="00F05A35">
      <w:pPr>
        <w:bidi w:val="0"/>
        <w:rPr>
          <w:rFonts w:ascii="Times New Roman" w:hAnsi="Times New Roman"/>
          <w:b/>
          <w:bCs/>
          <w:lang w:val="sk-SK"/>
        </w:rPr>
      </w:pPr>
    </w:p>
    <w:p w:rsidR="00D90808">
      <w:pPr>
        <w:bidi w:val="0"/>
        <w:rPr>
          <w:rFonts w:ascii="Times New Roman" w:hAnsi="Times New Roman"/>
          <w:b/>
          <w:sz w:val="28"/>
          <w:szCs w:val="28"/>
          <w:lang w:val="sk-SK"/>
        </w:rPr>
      </w:pPr>
    </w:p>
    <w:sectPr w:rsidSect="00F05A35"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1417" w:right="1417" w:bottom="851" w:left="1417" w:header="708" w:footer="708" w:gutter="0"/>
      <w:lnNumType w:distance="0"/>
      <w:pgNumType w:start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53281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1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765371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F53281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1">
    <w:pPr>
      <w:pStyle w:val="Header"/>
      <w:bidi w:val="0"/>
      <w:jc w:val="right"/>
      <w:rPr>
        <w:rFonts w:ascii="Times New Roman" w:hAnsi="Times New Roman"/>
        <w:lang w:val="sk-SK" w:eastAsia="x-none"/>
      </w:rPr>
    </w:pPr>
    <w:r>
      <w:rPr>
        <w:rFonts w:ascii="Times New Roman" w:hAnsi="Times New Roman"/>
        <w:lang w:val="sk-SK" w:eastAsia="x-none"/>
      </w:rPr>
      <w:t>Príloha č.</w:t>
    </w:r>
    <w:r w:rsidR="00C92719">
      <w:rPr>
        <w:rFonts w:ascii="Times New Roman" w:hAnsi="Times New Roman"/>
        <w:lang w:val="sk-SK" w:eastAsia="x-none"/>
      </w:rPr>
      <w:t>2</w:t>
    </w:r>
  </w:p>
  <w:p w:rsidR="00F53281">
    <w:pPr>
      <w:pStyle w:val="Header"/>
      <w:bidi w:val="0"/>
      <w:jc w:val="right"/>
      <w:rPr>
        <w:rFonts w:ascii="Times New Roman" w:hAnsi="Times New Roman"/>
        <w:lang w:val="sk-SK" w:eastAsia="x-non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81">
    <w:pPr>
      <w:pStyle w:val="Header"/>
      <w:bidi w:val="0"/>
      <w:jc w:val="right"/>
      <w:rPr>
        <w:rFonts w:ascii="Times New Roman" w:hAnsi="Times New Roman"/>
        <w:lang w:val="sk-SK" w:eastAsia="x-none"/>
      </w:rPr>
    </w:pPr>
    <w:r>
      <w:rPr>
        <w:rFonts w:ascii="Times New Roman" w:hAnsi="Times New Roman"/>
        <w:lang w:val="sk-SK" w:eastAsia="x-none"/>
      </w:rPr>
      <w:t>Príloha č.</w:t>
    </w:r>
    <w:r w:rsidR="00AD5974">
      <w:rPr>
        <w:rFonts w:ascii="Times New Roman" w:hAnsi="Times New Roman"/>
        <w:lang w:val="sk-SK" w:eastAsia="x-non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57E9"/>
    <w:multiLevelType w:val="hybridMultilevel"/>
    <w:tmpl w:val="A8BE0DA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  <w:rtl w:val="0"/>
        <w:cs w:val="0"/>
      </w:rPr>
    </w:lvl>
  </w:abstractNum>
  <w:abstractNum w:abstractNumId="1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rtl w:val="0"/>
        <w:cs w:val="0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4EA7141E"/>
    <w:multiLevelType w:val="hybridMultilevel"/>
    <w:tmpl w:val="43266FD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7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4420C9"/>
    <w:multiLevelType w:val="hybridMultilevel"/>
    <w:tmpl w:val="F1E0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90808"/>
    <w:rsid w:val="00023BF5"/>
    <w:rsid w:val="00025110"/>
    <w:rsid w:val="00025C5F"/>
    <w:rsid w:val="00026A09"/>
    <w:rsid w:val="000524E4"/>
    <w:rsid w:val="00062CDE"/>
    <w:rsid w:val="000735C4"/>
    <w:rsid w:val="000B010B"/>
    <w:rsid w:val="000B2235"/>
    <w:rsid w:val="000C5528"/>
    <w:rsid w:val="000D4C70"/>
    <w:rsid w:val="000F158A"/>
    <w:rsid w:val="001002B9"/>
    <w:rsid w:val="001042D6"/>
    <w:rsid w:val="00104606"/>
    <w:rsid w:val="00117A85"/>
    <w:rsid w:val="00127332"/>
    <w:rsid w:val="001304B4"/>
    <w:rsid w:val="00136366"/>
    <w:rsid w:val="00143638"/>
    <w:rsid w:val="001847FB"/>
    <w:rsid w:val="001A624E"/>
    <w:rsid w:val="001C1F7B"/>
    <w:rsid w:val="001E72F1"/>
    <w:rsid w:val="0026378B"/>
    <w:rsid w:val="002804EC"/>
    <w:rsid w:val="002C092C"/>
    <w:rsid w:val="00300C87"/>
    <w:rsid w:val="0030358C"/>
    <w:rsid w:val="0030726C"/>
    <w:rsid w:val="003564A0"/>
    <w:rsid w:val="00366A4C"/>
    <w:rsid w:val="00393CC1"/>
    <w:rsid w:val="00396303"/>
    <w:rsid w:val="003A243D"/>
    <w:rsid w:val="003A7B25"/>
    <w:rsid w:val="003E1FB1"/>
    <w:rsid w:val="003E5150"/>
    <w:rsid w:val="003F20DA"/>
    <w:rsid w:val="00402D55"/>
    <w:rsid w:val="00404B17"/>
    <w:rsid w:val="004102B9"/>
    <w:rsid w:val="00424A17"/>
    <w:rsid w:val="0043015B"/>
    <w:rsid w:val="0044262B"/>
    <w:rsid w:val="00485924"/>
    <w:rsid w:val="004A132F"/>
    <w:rsid w:val="004B414B"/>
    <w:rsid w:val="004C224C"/>
    <w:rsid w:val="004D09F4"/>
    <w:rsid w:val="005062CA"/>
    <w:rsid w:val="00526FBA"/>
    <w:rsid w:val="00552232"/>
    <w:rsid w:val="00556826"/>
    <w:rsid w:val="00590FC8"/>
    <w:rsid w:val="00594493"/>
    <w:rsid w:val="005A3C7F"/>
    <w:rsid w:val="005B65AF"/>
    <w:rsid w:val="005D5760"/>
    <w:rsid w:val="005E5692"/>
    <w:rsid w:val="005F1ECD"/>
    <w:rsid w:val="00632E0D"/>
    <w:rsid w:val="00644251"/>
    <w:rsid w:val="006629EF"/>
    <w:rsid w:val="0067782C"/>
    <w:rsid w:val="006862F9"/>
    <w:rsid w:val="006B402A"/>
    <w:rsid w:val="006B6BCD"/>
    <w:rsid w:val="006C0529"/>
    <w:rsid w:val="006D522F"/>
    <w:rsid w:val="00701910"/>
    <w:rsid w:val="00754396"/>
    <w:rsid w:val="00765371"/>
    <w:rsid w:val="00767423"/>
    <w:rsid w:val="00785330"/>
    <w:rsid w:val="007A5F84"/>
    <w:rsid w:val="007A7934"/>
    <w:rsid w:val="00832682"/>
    <w:rsid w:val="00841E88"/>
    <w:rsid w:val="00846743"/>
    <w:rsid w:val="00856D68"/>
    <w:rsid w:val="00860B03"/>
    <w:rsid w:val="0088700A"/>
    <w:rsid w:val="008A5254"/>
    <w:rsid w:val="008B530D"/>
    <w:rsid w:val="008C4693"/>
    <w:rsid w:val="008D2FE5"/>
    <w:rsid w:val="008F7F46"/>
    <w:rsid w:val="00913521"/>
    <w:rsid w:val="00914F41"/>
    <w:rsid w:val="0091702B"/>
    <w:rsid w:val="00941D3B"/>
    <w:rsid w:val="009777C9"/>
    <w:rsid w:val="009C1D77"/>
    <w:rsid w:val="009C2544"/>
    <w:rsid w:val="009D13A7"/>
    <w:rsid w:val="009E41AE"/>
    <w:rsid w:val="00A81254"/>
    <w:rsid w:val="00A83A89"/>
    <w:rsid w:val="00A86535"/>
    <w:rsid w:val="00A918CD"/>
    <w:rsid w:val="00AA2957"/>
    <w:rsid w:val="00AC31EE"/>
    <w:rsid w:val="00AD574C"/>
    <w:rsid w:val="00AD5974"/>
    <w:rsid w:val="00AE5A0F"/>
    <w:rsid w:val="00AE7CB0"/>
    <w:rsid w:val="00B71F23"/>
    <w:rsid w:val="00B726FE"/>
    <w:rsid w:val="00BA182B"/>
    <w:rsid w:val="00BB00D6"/>
    <w:rsid w:val="00BD7B90"/>
    <w:rsid w:val="00C6630E"/>
    <w:rsid w:val="00C810BE"/>
    <w:rsid w:val="00C92719"/>
    <w:rsid w:val="00C93D2F"/>
    <w:rsid w:val="00CF0260"/>
    <w:rsid w:val="00D0429D"/>
    <w:rsid w:val="00D4554E"/>
    <w:rsid w:val="00D50243"/>
    <w:rsid w:val="00D67FD0"/>
    <w:rsid w:val="00D7234A"/>
    <w:rsid w:val="00D811A7"/>
    <w:rsid w:val="00D90808"/>
    <w:rsid w:val="00DB0E88"/>
    <w:rsid w:val="00DB2B53"/>
    <w:rsid w:val="00DC72DB"/>
    <w:rsid w:val="00DD05E3"/>
    <w:rsid w:val="00DD2E5A"/>
    <w:rsid w:val="00DD46E2"/>
    <w:rsid w:val="00DE1BD8"/>
    <w:rsid w:val="00DE1E79"/>
    <w:rsid w:val="00E17DC4"/>
    <w:rsid w:val="00E23500"/>
    <w:rsid w:val="00E26EC5"/>
    <w:rsid w:val="00E575F7"/>
    <w:rsid w:val="00E57CBF"/>
    <w:rsid w:val="00E6030C"/>
    <w:rsid w:val="00E60F52"/>
    <w:rsid w:val="00E6695B"/>
    <w:rsid w:val="00E736AA"/>
    <w:rsid w:val="00E81B79"/>
    <w:rsid w:val="00EB6264"/>
    <w:rsid w:val="00ED05B7"/>
    <w:rsid w:val="00ED3005"/>
    <w:rsid w:val="00EE1075"/>
    <w:rsid w:val="00F05A35"/>
    <w:rsid w:val="00F20F28"/>
    <w:rsid w:val="00F34B12"/>
    <w:rsid w:val="00F53281"/>
    <w:rsid w:val="00F63687"/>
    <w:rsid w:val="00F662EB"/>
    <w:rsid w:val="00F93B0C"/>
    <w:rsid w:val="00FA5B74"/>
    <w:rsid w:val="00FC5D4B"/>
    <w:rsid w:val="00FF4173"/>
    <w:rsid w:val="00FF77B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rsid w:val="00913521"/>
    <w:pPr>
      <w:jc w:val="left"/>
    </w:pPr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13521"/>
    <w:rPr>
      <w:rFonts w:ascii="Tahoma" w:hAnsi="Tahoma" w:cs="Times New Roman"/>
      <w:sz w:val="16"/>
      <w:rtl w:val="0"/>
      <w:cs w:val="0"/>
      <w:lang w:val="en-US" w:eastAsia="x-none"/>
    </w:rPr>
  </w:style>
  <w:style w:type="paragraph" w:styleId="BodyText">
    <w:name w:val="Body Text"/>
    <w:basedOn w:val="Normal"/>
    <w:link w:val="ZkladntextChar"/>
    <w:uiPriority w:val="99"/>
    <w:pPr>
      <w:jc w:val="left"/>
    </w:pPr>
    <w:rPr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  <w:lang w:val="en-US" w:eastAsia="x-none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pPr>
      <w:jc w:val="left"/>
    </w:pPr>
    <w:rPr>
      <w:sz w:val="20"/>
      <w:szCs w:val="20"/>
      <w:lang w:eastAsia="en-US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rtl w:val="0"/>
      <w:cs w:val="0"/>
      <w:lang w:val="en-US" w:eastAsia="x-none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  <w:rPr>
      <w:lang w:eastAsia="en-US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  <w:rPr>
      <w:lang w:eastAsia="en-US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  <w:lang w:val="en-US" w:eastAsia="x-non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  <w:jc w:val="left"/>
    </w:pPr>
    <w:rPr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rsid w:val="00402D55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rsid w:val="00402D55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Pr>
      <w:rFonts w:cs="Times New Roman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402D5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table" w:styleId="TableGrid">
    <w:name w:val="Table Grid"/>
    <w:basedOn w:val="TableNormal"/>
    <w:uiPriority w:val="59"/>
    <w:rsid w:val="00F05A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4E04-9D8F-4472-AFB2-46303F0B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735</Words>
  <Characters>4242</Characters>
  <Application>Microsoft Office Word</Application>
  <DocSecurity>0</DocSecurity>
  <Lines>0</Lines>
  <Paragraphs>0</Paragraphs>
  <ScaleCrop>false</ScaleCrop>
  <Company>mhsr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 a na zamestnanosť</dc:title>
  <dc:creator>zabkova</dc:creator>
  <cp:lastModifiedBy>cebulakova</cp:lastModifiedBy>
  <cp:revision>2</cp:revision>
  <cp:lastPrinted>2013-06-25T16:03:00Z</cp:lastPrinted>
  <dcterms:created xsi:type="dcterms:W3CDTF">2013-08-15T09:16:00Z</dcterms:created>
  <dcterms:modified xsi:type="dcterms:W3CDTF">2013-08-15T09:16:00Z</dcterms:modified>
</cp:coreProperties>
</file>