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246E" w:rsidP="00C6246E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C6246E" w:rsidP="00C6246E">
      <w:pPr>
        <w:bidi w:val="0"/>
        <w:ind w:right="-1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246E" w:rsidP="00C6246E">
      <w:pPr>
        <w:bidi w:val="0"/>
        <w:rPr>
          <w:rFonts w:ascii="Times New Roman" w:hAnsi="Times New Roman"/>
          <w:b/>
          <w:bCs/>
        </w:rPr>
      </w:pPr>
    </w:p>
    <w:p w:rsidR="00BC4D10" w:rsidP="00BC4D10">
      <w:pPr>
        <w:bidi w:val="0"/>
        <w:rPr>
          <w:rFonts w:ascii="Times New Roman" w:hAnsi="Times New Roman"/>
          <w:b/>
          <w:bCs/>
        </w:rPr>
      </w:pPr>
    </w:p>
    <w:p w:rsidR="00BC4D10" w:rsidP="00BC4D10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A.1. Názov materiálu: </w:t>
      </w:r>
    </w:p>
    <w:p w:rsidR="00507D55" w:rsidRPr="00507D55" w:rsidP="00BC4D10">
      <w:pPr>
        <w:bidi w:val="0"/>
        <w:jc w:val="both"/>
        <w:rPr>
          <w:rFonts w:ascii="Times New Roman" w:hAnsi="Times New Roman"/>
          <w:bCs/>
        </w:rPr>
      </w:pPr>
      <w:r w:rsidR="00D222FC">
        <w:rPr>
          <w:rFonts w:ascii="Times New Roman" w:hAnsi="Times New Roman"/>
          <w:lang w:eastAsia="cs-CZ"/>
        </w:rPr>
        <w:t>V</w:t>
      </w:r>
      <w:r w:rsidR="00770EC8">
        <w:rPr>
          <w:rFonts w:ascii="Times New Roman" w:hAnsi="Times New Roman"/>
          <w:lang w:eastAsia="cs-CZ"/>
        </w:rPr>
        <w:t>ládny n</w:t>
      </w:r>
      <w:r w:rsidR="00B07425">
        <w:rPr>
          <w:rFonts w:ascii="Times New Roman" w:hAnsi="Times New Roman"/>
          <w:lang w:eastAsia="cs-CZ"/>
        </w:rPr>
        <w:t>ávrh zákona o pomoci v hmotnej núdzi a o zmene a doplnení niektorých zákonov</w:t>
      </w:r>
    </w:p>
    <w:p w:rsidR="00B07425" w:rsidP="00BC4D10">
      <w:pPr>
        <w:bidi w:val="0"/>
        <w:jc w:val="both"/>
        <w:rPr>
          <w:rFonts w:ascii="Times New Roman" w:hAnsi="Times New Roman"/>
          <w:b/>
          <w:bCs/>
        </w:rPr>
      </w:pPr>
    </w:p>
    <w:p w:rsidR="00BC4D10" w:rsidRPr="00FB2DA4" w:rsidP="00BC4D10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Termín začatia a ukončenia PPK: </w:t>
      </w:r>
    </w:p>
    <w:p w:rsidR="001D1044" w:rsidRPr="004D7509" w:rsidP="00BC4D10">
      <w:pPr>
        <w:bidi w:val="0"/>
        <w:ind w:firstLine="708"/>
        <w:jc w:val="both"/>
        <w:rPr>
          <w:rFonts w:ascii="Times New Roman" w:hAnsi="Times New Roman"/>
        </w:rPr>
      </w:pPr>
      <w:r w:rsidRPr="00157DB1" w:rsidR="00157DB1">
        <w:rPr>
          <w:rFonts w:ascii="Times New Roman" w:hAnsi="Times New Roman"/>
          <w:bCs/>
        </w:rPr>
        <w:t xml:space="preserve"> </w:t>
      </w:r>
    </w:p>
    <w:p w:rsidR="00C6246E" w:rsidP="00C6246E">
      <w:pPr>
        <w:bidi w:val="0"/>
        <w:rPr>
          <w:rFonts w:ascii="Times New Roman" w:hAnsi="Times New Roman"/>
          <w:b/>
          <w:bCs/>
        </w:rPr>
      </w:pPr>
    </w:p>
    <w:p w:rsidR="00C6246E" w:rsidP="00C6246E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p w:rsidR="00C6246E" w:rsidP="00C6246E">
      <w:pPr>
        <w:bidi w:val="0"/>
        <w:rPr>
          <w:rFonts w:ascii="Times New Roman" w:hAnsi="Times New Roman"/>
        </w:rPr>
      </w:pPr>
    </w:p>
    <w:tbl>
      <w:tblPr>
        <w:tblStyle w:val="TableNormal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4968"/>
        <w:gridCol w:w="1439"/>
        <w:gridCol w:w="1439"/>
        <w:gridCol w:w="1440"/>
      </w:tblGrid>
      <w:tr>
        <w:tblPrEx>
          <w:tblW w:w="92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57" w:type="dxa"/>
            <w:bottom w:w="57" w:type="dxa"/>
          </w:tblCellMar>
          <w:tblLook w:val="01E0"/>
        </w:tblPrEx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9286" w:type="dxa"/>
          <w:tblLayout w:type="fixed"/>
          <w:tblCellMar>
            <w:top w:w="57" w:type="dxa"/>
            <w:bottom w:w="57" w:type="dxa"/>
          </w:tblCellMar>
          <w:tblLook w:val="01E0"/>
        </w:tblPrEx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RPr="00915AFF" w:rsidP="00C6246E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1. Vplyvy na rozpočet verejnej správy</w:t>
            </w:r>
          </w:p>
          <w:p w:rsidR="00C6246E" w:rsidRPr="00915AFF" w:rsidP="00C6246E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 w:rsidR="00221EF2">
              <w:rPr>
                <w:rFonts w:ascii="Times New Roman" w:hAnsi="Times New Roman"/>
              </w:rPr>
              <w:t>X</w:t>
            </w:r>
          </w:p>
        </w:tc>
      </w:tr>
      <w:tr>
        <w:tblPrEx>
          <w:tblW w:w="9286" w:type="dxa"/>
          <w:tblLayout w:type="fixed"/>
          <w:tblCellMar>
            <w:top w:w="57" w:type="dxa"/>
            <w:bottom w:w="57" w:type="dxa"/>
          </w:tblCellMar>
          <w:tblLook w:val="01E0"/>
        </w:tblPrEx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RPr="00915AFF" w:rsidP="00C6246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 w:rsidR="00221EF2"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286" w:type="dxa"/>
          <w:tblLayout w:type="fixed"/>
          <w:tblCellMar>
            <w:top w:w="57" w:type="dxa"/>
            <w:bottom w:w="57" w:type="dxa"/>
          </w:tblCellMar>
          <w:tblLook w:val="01E0"/>
        </w:tblPrEx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A27FD" w:rsidP="00C6246E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 w:rsidR="00C6246E">
              <w:rPr>
                <w:rFonts w:ascii="Times New Roman" w:hAnsi="Times New Roman"/>
                <w:bCs/>
                <w:sz w:val="22"/>
                <w:szCs w:val="22"/>
              </w:rPr>
              <w:t xml:space="preserve">3, Sociálne vplyvy </w:t>
            </w:r>
          </w:p>
          <w:p w:rsidR="007A27FD" w:rsidP="00C6246E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 w:rsidR="00C6246E">
              <w:rPr>
                <w:rFonts w:ascii="Times New Roman" w:hAnsi="Times New Roman"/>
                <w:bCs/>
                <w:sz w:val="22"/>
                <w:szCs w:val="22"/>
              </w:rPr>
              <w:t>– vplyvy  na hospodárenie obyvateľstva</w:t>
            </w:r>
            <w:r w:rsidR="00C6246E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</w:p>
          <w:p w:rsidR="007A27FD" w:rsidP="007A27FD">
            <w:pPr>
              <w:numPr>
                <w:numId w:val="2"/>
              </w:numPr>
              <w:tabs>
                <w:tab w:val="clear" w:pos="720"/>
              </w:tabs>
              <w:bidi w:val="0"/>
              <w:ind w:left="180" w:hanging="180"/>
              <w:rPr>
                <w:rFonts w:ascii="Times New Roman" w:hAnsi="Times New Roman"/>
                <w:bCs/>
                <w:sz w:val="22"/>
                <w:szCs w:val="22"/>
              </w:rPr>
            </w:pPr>
            <w:r w:rsidR="007C3132">
              <w:rPr>
                <w:rFonts w:ascii="Times New Roman" w:hAnsi="Times New Roman"/>
                <w:bCs/>
                <w:sz w:val="22"/>
                <w:szCs w:val="22"/>
              </w:rPr>
              <w:t>sociáln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e vylúčenie </w:t>
            </w:r>
          </w:p>
          <w:p w:rsidR="00C6246E" w:rsidRPr="007A27FD" w:rsidP="007A27FD">
            <w:pPr>
              <w:numPr>
                <w:numId w:val="2"/>
              </w:numPr>
              <w:tabs>
                <w:tab w:val="clear" w:pos="720"/>
              </w:tabs>
              <w:bidi w:val="0"/>
              <w:ind w:left="180" w:hanging="180"/>
              <w:rPr>
                <w:rFonts w:ascii="Times New Roman" w:hAnsi="Times New Roman"/>
                <w:bCs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</w:rPr>
              <w:t>rovnosť príležitostí a rodovú rovnosť a vplyvy na zamestnanosť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 w:rsidR="00221EF2">
              <w:rPr>
                <w:rFonts w:ascii="Times New Roman" w:hAnsi="Times New Roman"/>
              </w:rPr>
              <w:t>X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 w:rsidR="00B07425">
              <w:rPr>
                <w:rFonts w:ascii="Times New Roman" w:hAnsi="Times New Roman"/>
              </w:rPr>
              <w:t>X</w:t>
            </w:r>
          </w:p>
        </w:tc>
      </w:tr>
      <w:tr>
        <w:tblPrEx>
          <w:tblW w:w="9286" w:type="dxa"/>
          <w:tblLayout w:type="fixed"/>
          <w:tblCellMar>
            <w:top w:w="57" w:type="dxa"/>
            <w:bottom w:w="57" w:type="dxa"/>
          </w:tblCellMar>
          <w:tblLook w:val="01E0"/>
        </w:tblPrEx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RPr="00915AFF" w:rsidP="00C6246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4. Vplyvy na životné prostredie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 w:rsidR="00221EF2"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286" w:type="dxa"/>
          <w:tblLayout w:type="fixed"/>
          <w:tblCellMar>
            <w:top w:w="57" w:type="dxa"/>
            <w:bottom w:w="57" w:type="dxa"/>
          </w:tblCellMar>
          <w:tblLook w:val="01E0"/>
        </w:tblPrEx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RPr="00915AFF" w:rsidP="00C6246E">
            <w:pPr>
              <w:bidi w:val="0"/>
              <w:rPr>
                <w:rFonts w:ascii="Times New Roman" w:hAnsi="Times New Roman"/>
                <w:bCs/>
                <w:sz w:val="22"/>
                <w:szCs w:val="22"/>
                <w:lang w:val="pt-BR"/>
              </w:rPr>
            </w:pPr>
            <w:r w:rsidRPr="00915AFF">
              <w:rPr>
                <w:rFonts w:ascii="Times New Roman" w:hAnsi="Times New Roman"/>
                <w:bCs/>
                <w:sz w:val="22"/>
                <w:szCs w:val="22"/>
                <w:lang w:val="pt-BR"/>
              </w:rPr>
              <w:t>5. Vplyvy na informatizáciu spoločnosti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  <w:r w:rsidR="00B07425">
              <w:rPr>
                <w:rFonts w:ascii="Times New Roman" w:hAnsi="Times New Roman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46E" w:rsidP="00C6246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C6246E" w:rsidP="00C6246E">
      <w:pPr>
        <w:pStyle w:val="BodyText"/>
        <w:bidi w:val="0"/>
        <w:jc w:val="both"/>
        <w:rPr>
          <w:rFonts w:ascii="Times New Roman" w:hAnsi="Times New Roman"/>
          <w:b w:val="0"/>
          <w:bCs/>
          <w:u w:val="single"/>
        </w:rPr>
      </w:pPr>
      <w:r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b w:val="0"/>
          <w:bCs/>
          <w:sz w:val="16"/>
          <w:szCs w:val="16"/>
        </w:rPr>
        <w:t xml:space="preserve"> </w:t>
      </w:r>
      <w:r w:rsidRPr="00B564AB">
        <w:rPr>
          <w:rFonts w:ascii="Times New Roman" w:hAnsi="Times New Roman"/>
          <w:b w:val="0"/>
          <w:bCs/>
          <w:sz w:val="16"/>
          <w:szCs w:val="16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6246E" w:rsidP="00C6246E">
      <w:pPr>
        <w:pStyle w:val="BodyText"/>
        <w:bidi w:val="0"/>
        <w:jc w:val="both"/>
        <w:rPr>
          <w:rFonts w:ascii="Times New Roman" w:hAnsi="Times New Roman"/>
          <w:b w:val="0"/>
          <w:bCs/>
          <w:sz w:val="16"/>
          <w:szCs w:val="16"/>
        </w:rPr>
      </w:pPr>
    </w:p>
    <w:p w:rsidR="00C6246E" w:rsidP="00C6246E">
      <w:pPr>
        <w:pStyle w:val="BodyText"/>
        <w:bidi w:val="0"/>
        <w:jc w:val="both"/>
        <w:rPr>
          <w:rFonts w:ascii="Times New Roman" w:hAnsi="Times New Roman"/>
          <w:bCs/>
        </w:rPr>
      </w:pPr>
    </w:p>
    <w:p w:rsidR="00C6246E" w:rsidP="00C6246E">
      <w:pPr>
        <w:pStyle w:val="BodyText"/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A.3. Poznámky</w:t>
      </w:r>
    </w:p>
    <w:p w:rsidR="00C6246E" w:rsidP="00C6246E">
      <w:pPr>
        <w:pStyle w:val="BodyText"/>
        <w:bidi w:val="0"/>
        <w:jc w:val="both"/>
        <w:rPr>
          <w:rFonts w:ascii="Times New Roman" w:hAnsi="Times New Roman"/>
          <w:b w:val="0"/>
        </w:rPr>
      </w:pPr>
    </w:p>
    <w:p w:rsidR="00C6246E" w:rsidRPr="00B564AB" w:rsidP="00C6246E">
      <w:pPr>
        <w:pStyle w:val="BodyText"/>
        <w:bidi w:val="0"/>
        <w:jc w:val="both"/>
        <w:rPr>
          <w:rFonts w:ascii="Times New Roman" w:hAnsi="Times New Roman"/>
        </w:rPr>
      </w:pPr>
      <w:r w:rsidRPr="00B564AB">
        <w:rPr>
          <w:rFonts w:ascii="Times New Roman" w:hAnsi="Times New Roman"/>
        </w:rPr>
        <w:t xml:space="preserve">A.4. </w:t>
      </w:r>
      <w:r>
        <w:rPr>
          <w:rFonts w:ascii="Times New Roman" w:hAnsi="Times New Roman"/>
        </w:rPr>
        <w:t>Alternatívne riešenia</w:t>
      </w:r>
    </w:p>
    <w:p w:rsidR="00C6246E" w:rsidP="00C6246E">
      <w:pPr>
        <w:pStyle w:val="BodyText"/>
        <w:bidi w:val="0"/>
        <w:ind w:left="1416"/>
        <w:jc w:val="both"/>
        <w:rPr>
          <w:rFonts w:ascii="Times New Roman" w:hAnsi="Times New Roman"/>
          <w:b w:val="0"/>
          <w:sz w:val="22"/>
          <w:szCs w:val="22"/>
        </w:rPr>
      </w:pPr>
    </w:p>
    <w:p w:rsidR="00C6246E" w:rsidRPr="002076B4" w:rsidP="00C6246E">
      <w:pPr>
        <w:pStyle w:val="BodyText2"/>
        <w:bidi w:val="0"/>
        <w:rPr>
          <w:rFonts w:ascii="Times New Roman" w:hAnsi="Times New Roman"/>
          <w:b/>
          <w:szCs w:val="24"/>
        </w:rPr>
      </w:pPr>
      <w:r w:rsidRPr="002076B4">
        <w:rPr>
          <w:rFonts w:ascii="Times New Roman" w:hAnsi="Times New Roman"/>
          <w:b/>
        </w:rPr>
        <w:t xml:space="preserve">A.5. Stanovisko gestorov </w:t>
      </w:r>
    </w:p>
    <w:p w:rsidR="00C6246E" w:rsidP="00C6246E">
      <w:pPr>
        <w:bidi w:val="0"/>
        <w:rPr>
          <w:rFonts w:ascii="Times New Roman" w:hAnsi="Times New Roman"/>
        </w:rPr>
      </w:pPr>
    </w:p>
    <w:sectPr w:rsidSect="00C6246E"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D4B"/>
    <w:multiLevelType w:val="hybridMultilevel"/>
    <w:tmpl w:val="4B6E2D30"/>
    <w:lvl w:ilvl="0">
      <w:start w:val="0"/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48616A0"/>
    <w:multiLevelType w:val="hybridMultilevel"/>
    <w:tmpl w:val="4B848C2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6246E"/>
    <w:rsid w:val="00063DEF"/>
    <w:rsid w:val="00095EC2"/>
    <w:rsid w:val="000F1967"/>
    <w:rsid w:val="000F1EC7"/>
    <w:rsid w:val="001549EC"/>
    <w:rsid w:val="00157DB1"/>
    <w:rsid w:val="001829AC"/>
    <w:rsid w:val="001B3909"/>
    <w:rsid w:val="001D1044"/>
    <w:rsid w:val="001D483C"/>
    <w:rsid w:val="002076B4"/>
    <w:rsid w:val="00221EF2"/>
    <w:rsid w:val="00296093"/>
    <w:rsid w:val="002E059B"/>
    <w:rsid w:val="002E602F"/>
    <w:rsid w:val="0035543B"/>
    <w:rsid w:val="0040793B"/>
    <w:rsid w:val="00437C80"/>
    <w:rsid w:val="004564A2"/>
    <w:rsid w:val="004D7509"/>
    <w:rsid w:val="004E7D94"/>
    <w:rsid w:val="00507D55"/>
    <w:rsid w:val="005639F4"/>
    <w:rsid w:val="006B63DA"/>
    <w:rsid w:val="006F33D6"/>
    <w:rsid w:val="007362D6"/>
    <w:rsid w:val="00770EC8"/>
    <w:rsid w:val="007902BE"/>
    <w:rsid w:val="007A27FD"/>
    <w:rsid w:val="007C3132"/>
    <w:rsid w:val="007D22D2"/>
    <w:rsid w:val="00810078"/>
    <w:rsid w:val="008A14D6"/>
    <w:rsid w:val="008A4529"/>
    <w:rsid w:val="008B05E9"/>
    <w:rsid w:val="008B3D3F"/>
    <w:rsid w:val="00903375"/>
    <w:rsid w:val="00915AFF"/>
    <w:rsid w:val="009458C2"/>
    <w:rsid w:val="009923FA"/>
    <w:rsid w:val="009B0DD5"/>
    <w:rsid w:val="009B727B"/>
    <w:rsid w:val="009B78EA"/>
    <w:rsid w:val="00A053F0"/>
    <w:rsid w:val="00A11A08"/>
    <w:rsid w:val="00B07425"/>
    <w:rsid w:val="00B564AB"/>
    <w:rsid w:val="00B85583"/>
    <w:rsid w:val="00BA4BE1"/>
    <w:rsid w:val="00BC4D10"/>
    <w:rsid w:val="00C1728D"/>
    <w:rsid w:val="00C40366"/>
    <w:rsid w:val="00C505DB"/>
    <w:rsid w:val="00C6246E"/>
    <w:rsid w:val="00CF4891"/>
    <w:rsid w:val="00CF6E8C"/>
    <w:rsid w:val="00D129B4"/>
    <w:rsid w:val="00D222FC"/>
    <w:rsid w:val="00D90128"/>
    <w:rsid w:val="00DF63FB"/>
    <w:rsid w:val="00E4241A"/>
    <w:rsid w:val="00E641F0"/>
    <w:rsid w:val="00F86A57"/>
    <w:rsid w:val="00FB2DA4"/>
    <w:rsid w:val="00FF250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46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6246E"/>
    <w:pPr>
      <w:jc w:val="left"/>
    </w:pPr>
    <w:rPr>
      <w:b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C6246E"/>
    <w:pPr>
      <w:jc w:val="left"/>
    </w:pPr>
    <w:rPr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C6246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35543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35543B"/>
    <w:rPr>
      <w:rFonts w:ascii="Tahoma" w:hAnsi="Tahoma" w:cs="Times New Roman"/>
      <w:sz w:val="16"/>
      <w:rtl w:val="0"/>
      <w:cs w:val="0"/>
    </w:rPr>
  </w:style>
  <w:style w:type="paragraph" w:styleId="NormalWeb">
    <w:name w:val="Normal (Web)"/>
    <w:basedOn w:val="Normal"/>
    <w:uiPriority w:val="99"/>
    <w:rsid w:val="009923FA"/>
    <w:pPr>
      <w:spacing w:before="100" w:beforeAutospacing="1" w:after="100" w:afterAutospacing="1"/>
      <w:jc w:val="left"/>
    </w:pPr>
  </w:style>
  <w:style w:type="paragraph" w:styleId="Footer">
    <w:name w:val="footer"/>
    <w:basedOn w:val="Normal"/>
    <w:link w:val="PtaChar"/>
    <w:uiPriority w:val="99"/>
    <w:semiHidden/>
    <w:unhideWhenUsed/>
    <w:rsid w:val="001829AC"/>
    <w:pPr>
      <w:tabs>
        <w:tab w:val="center" w:pos="4703"/>
        <w:tab w:val="right" w:pos="9406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1829AC"/>
    <w:rPr>
      <w:rFonts w:cs="Times New Roman"/>
      <w:sz w:val="24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151</Words>
  <Characters>972</Characters>
  <Application>Microsoft Office Word</Application>
  <DocSecurity>0</DocSecurity>
  <Lines>0</Lines>
  <Paragraphs>0</Paragraphs>
  <ScaleCrop>false</ScaleCrop>
  <Company>mhsr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jureckovak</dc:creator>
  <cp:lastModifiedBy>cebulakova</cp:lastModifiedBy>
  <cp:revision>3</cp:revision>
  <cp:lastPrinted>2013-08-14T14:57:00Z</cp:lastPrinted>
  <dcterms:created xsi:type="dcterms:W3CDTF">2013-08-14T11:19:00Z</dcterms:created>
  <dcterms:modified xsi:type="dcterms:W3CDTF">2013-08-14T14:57:00Z</dcterms:modified>
</cp:coreProperties>
</file>