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1200A" w:rsidRPr="00AC1E16" w:rsidP="00F1200A">
      <w:pPr>
        <w:widowControl/>
        <w:bidi w:val="0"/>
        <w:jc w:val="both"/>
        <w:rPr>
          <w:rFonts w:ascii="Times New Roman" w:hAnsi="Times New Roman"/>
          <w:b/>
          <w:color w:val="000000"/>
        </w:rPr>
      </w:pPr>
      <w:r w:rsidRPr="00AC1E16">
        <w:rPr>
          <w:rFonts w:ascii="Times New Roman" w:hAnsi="Times New Roman"/>
          <w:b/>
          <w:color w:val="000000"/>
        </w:rPr>
        <w:t>B. Osobitná časť</w:t>
      </w:r>
    </w:p>
    <w:p w:rsidR="00F1200A" w:rsidRPr="00AC1E16" w:rsidP="00F1200A">
      <w:pPr>
        <w:widowControl/>
        <w:bidi w:val="0"/>
        <w:jc w:val="both"/>
        <w:rPr>
          <w:rFonts w:ascii="Times New Roman" w:hAnsi="Times New Roman"/>
          <w:color w:val="000000"/>
        </w:rPr>
      </w:pPr>
    </w:p>
    <w:p w:rsidR="00F1200A" w:rsidRPr="00AC1E16" w:rsidP="00F1200A">
      <w:pPr>
        <w:widowControl/>
        <w:bidi w:val="0"/>
        <w:jc w:val="both"/>
        <w:rPr>
          <w:rFonts w:ascii="Times New Roman" w:hAnsi="Times New Roman"/>
          <w:color w:val="000000"/>
        </w:rPr>
      </w:pPr>
    </w:p>
    <w:p w:rsidR="00856250" w:rsidRPr="00AC1E16">
      <w:pPr>
        <w:widowControl/>
        <w:bidi w:val="0"/>
        <w:rPr>
          <w:rFonts w:ascii="Times New Roman" w:hAnsi="Times New Roman"/>
          <w:color w:val="000000"/>
        </w:rPr>
      </w:pPr>
      <w:r w:rsidRPr="00AC1E16" w:rsidR="00C56F59">
        <w:rPr>
          <w:rStyle w:val="PlaceholderText"/>
          <w:b/>
          <w:color w:val="000000"/>
        </w:rPr>
        <w:t> </w:t>
      </w:r>
    </w:p>
    <w:p w:rsidR="00C56F59" w:rsidRPr="00AC1E16">
      <w:pPr>
        <w:widowControl/>
        <w:bidi w:val="0"/>
        <w:rPr>
          <w:rStyle w:val="PlaceholderText"/>
          <w:color w:val="000000"/>
        </w:rPr>
      </w:pPr>
      <w:r w:rsidRPr="00AC1E16">
        <w:rPr>
          <w:rStyle w:val="PlaceholderText"/>
          <w:b/>
          <w:color w:val="000000"/>
        </w:rPr>
        <w:t>K článku I</w:t>
      </w:r>
    </w:p>
    <w:p w:rsidR="00C56F59" w:rsidRPr="00AC1E16">
      <w:pPr>
        <w:widowControl/>
        <w:bidi w:val="0"/>
        <w:rPr>
          <w:rStyle w:val="PlaceholderText"/>
          <w:color w:val="000000"/>
        </w:rPr>
      </w:pPr>
      <w:r w:rsidRPr="00AC1E16">
        <w:rPr>
          <w:rStyle w:val="PlaceholderText"/>
          <w:b/>
          <w:color w:val="000000"/>
        </w:rPr>
        <w:t> </w:t>
      </w:r>
    </w:p>
    <w:p w:rsidR="00AC1E16">
      <w:pPr>
        <w:widowControl/>
        <w:bidi w:val="0"/>
        <w:rPr>
          <w:rStyle w:val="PlaceholderText"/>
          <w:color w:val="000000"/>
        </w:rPr>
      </w:pPr>
      <w:r w:rsidRPr="00AC1E16" w:rsidR="00C56F59">
        <w:rPr>
          <w:rStyle w:val="PlaceholderText"/>
          <w:b/>
          <w:color w:val="000000"/>
        </w:rPr>
        <w:t xml:space="preserve">K bodu 1 </w:t>
      </w:r>
      <w:r w:rsidRPr="00AC1E16">
        <w:rPr>
          <w:rStyle w:val="PlaceholderText"/>
          <w:color w:val="000000"/>
        </w:rPr>
        <w:t>(§ 3 ods. 2)</w:t>
      </w:r>
    </w:p>
    <w:p w:rsidR="00AC1E16">
      <w:pPr>
        <w:widowControl/>
        <w:bidi w:val="0"/>
        <w:rPr>
          <w:rStyle w:val="PlaceholderText"/>
          <w:color w:val="000000"/>
        </w:rPr>
      </w:pPr>
    </w:p>
    <w:p w:rsidR="00AC1E16" w:rsidRPr="00AC1E16" w:rsidP="00502B4D">
      <w:pPr>
        <w:widowControl/>
        <w:bidi w:val="0"/>
        <w:jc w:val="both"/>
        <w:rPr>
          <w:rStyle w:val="PlaceholderText"/>
          <w:color w:val="000000"/>
        </w:rPr>
      </w:pPr>
      <w:r>
        <w:rPr>
          <w:rStyle w:val="PlaceholderText"/>
          <w:color w:val="000000"/>
        </w:rPr>
        <w:tab/>
        <w:t xml:space="preserve">Vzhľadom na skutočnosť, že zamedzenie dvojitého zdanenia upravujú aj medzinárodné zmluvy o zamedzení dvojitého zdanenia, sa navrhuje doplniť do § 3 ods. 2 aj medzinárodné zmluvy o zamedzení dvojitého zdanenia.  </w:t>
      </w:r>
    </w:p>
    <w:p w:rsidR="00AC1E16" w:rsidRPr="00AC1E16">
      <w:pPr>
        <w:widowControl/>
        <w:bidi w:val="0"/>
        <w:rPr>
          <w:rStyle w:val="PlaceholderText"/>
          <w:b/>
          <w:color w:val="000000"/>
        </w:rPr>
      </w:pPr>
    </w:p>
    <w:p w:rsidR="00C56F59" w:rsidRPr="00AC1E16">
      <w:pPr>
        <w:widowControl/>
        <w:bidi w:val="0"/>
        <w:rPr>
          <w:rStyle w:val="PlaceholderText"/>
          <w:color w:val="000000"/>
        </w:rPr>
      </w:pPr>
      <w:r w:rsidRPr="00AC1E16" w:rsidR="00AC1E16">
        <w:rPr>
          <w:rStyle w:val="PlaceholderText"/>
          <w:b/>
          <w:color w:val="000000"/>
        </w:rPr>
        <w:t xml:space="preserve">K bodu 2 </w:t>
      </w:r>
      <w:r w:rsidRPr="00AC1E16">
        <w:rPr>
          <w:rStyle w:val="PlaceholderText"/>
          <w:color w:val="000000"/>
        </w:rPr>
        <w:t>(§ 4 ods. 4)</w:t>
      </w:r>
    </w:p>
    <w:p w:rsidR="00C56F59" w:rsidRPr="00AC1E16">
      <w:pPr>
        <w:widowControl/>
        <w:bidi w:val="0"/>
        <w:rPr>
          <w:rStyle w:val="PlaceholderText"/>
          <w:color w:val="000000"/>
        </w:rPr>
      </w:pPr>
      <w:r w:rsidRPr="00AC1E16">
        <w:rPr>
          <w:rStyle w:val="PlaceholderText"/>
          <w:b/>
          <w:color w:val="000000"/>
        </w:rPr>
        <w:t> </w:t>
      </w:r>
    </w:p>
    <w:p w:rsidR="00C56F59" w:rsidRPr="00AC1E16">
      <w:pPr>
        <w:widowControl/>
        <w:bidi w:val="0"/>
        <w:jc w:val="both"/>
        <w:rPr>
          <w:rStyle w:val="PlaceholderText"/>
          <w:color w:val="000000"/>
        </w:rPr>
      </w:pPr>
      <w:r w:rsidRPr="00AC1E16">
        <w:rPr>
          <w:rStyle w:val="PlaceholderText"/>
          <w:color w:val="000000"/>
        </w:rPr>
        <w:t>            V súlade so smernicou Európskeho parlamentu a Rady 2008/94/ES z 22. októbra 2008 o ochrane zamestnancov pri platobnej neschopnosti ich zamestnávateľa (kodifikované znenie) sa navrhuje vylúčiť osoby, ktoré sú zodpovedné za plnenie povinností zamestnávateľa  v sociálnom poistení (štatutárny orgán zamestnávateľa</w:t>
      </w:r>
      <w:r w:rsidRPr="00AC1E16" w:rsidR="00AC1E16">
        <w:rPr>
          <w:rStyle w:val="PlaceholderText"/>
          <w:color w:val="000000"/>
        </w:rPr>
        <w:t>, ktorý má najmenej 50 % účasť na majetku zamestnávateľa</w:t>
      </w:r>
      <w:r w:rsidR="00F1327B">
        <w:rPr>
          <w:rStyle w:val="PlaceholderText"/>
          <w:color w:val="000000"/>
        </w:rPr>
        <w:t>, alebo</w:t>
      </w:r>
      <w:r w:rsidRPr="00AC1E16">
        <w:rPr>
          <w:rStyle w:val="PlaceholderText"/>
          <w:color w:val="000000"/>
        </w:rPr>
        <w:t xml:space="preserve"> člena štatutárneho orgánu zamestnávateľa, ktorý má najmenej 50 % účasť na majetku zamestnávateľa), z okruhu zamestnanca na účely garančného poistenia.</w:t>
      </w:r>
    </w:p>
    <w:p w:rsidR="00C56F59" w:rsidRPr="00AC1E16">
      <w:pPr>
        <w:widowControl/>
        <w:bidi w:val="0"/>
        <w:jc w:val="both"/>
        <w:rPr>
          <w:rStyle w:val="PlaceholderText"/>
          <w:color w:val="000000"/>
        </w:rPr>
      </w:pPr>
      <w:r w:rsidRPr="00AC1E16">
        <w:rPr>
          <w:rStyle w:val="PlaceholderText"/>
          <w:b/>
          <w:color w:val="000000"/>
        </w:rPr>
        <w:t> </w:t>
      </w:r>
    </w:p>
    <w:p w:rsidR="00C56F59" w:rsidRPr="00AC1E16">
      <w:pPr>
        <w:widowControl/>
        <w:bidi w:val="0"/>
        <w:jc w:val="both"/>
        <w:rPr>
          <w:rStyle w:val="PlaceholderText"/>
          <w:color w:val="000000"/>
        </w:rPr>
      </w:pPr>
      <w:r w:rsidRPr="00AC1E16">
        <w:rPr>
          <w:rStyle w:val="PlaceholderText"/>
          <w:b/>
          <w:color w:val="000000"/>
        </w:rPr>
        <w:t xml:space="preserve">K bodu </w:t>
      </w:r>
      <w:r w:rsidR="00F1327B">
        <w:rPr>
          <w:rStyle w:val="PlaceholderText"/>
          <w:b/>
          <w:color w:val="000000"/>
        </w:rPr>
        <w:t>3</w:t>
      </w:r>
      <w:r w:rsidRPr="00AC1E16">
        <w:rPr>
          <w:rStyle w:val="PlaceholderText"/>
          <w:b/>
          <w:color w:val="000000"/>
        </w:rPr>
        <w:t xml:space="preserve"> </w:t>
      </w:r>
      <w:r w:rsidRPr="00AC1E16">
        <w:rPr>
          <w:rStyle w:val="PlaceholderText"/>
          <w:color w:val="000000"/>
        </w:rPr>
        <w:t>(§ 5)</w:t>
      </w:r>
    </w:p>
    <w:p w:rsidR="00C56F59" w:rsidRPr="00AC1E16">
      <w:pPr>
        <w:widowControl/>
        <w:bidi w:val="0"/>
        <w:jc w:val="both"/>
        <w:rPr>
          <w:rStyle w:val="PlaceholderText"/>
          <w:color w:val="000000"/>
        </w:rPr>
      </w:pPr>
      <w:r w:rsidRPr="00AC1E16">
        <w:rPr>
          <w:rStyle w:val="PlaceholderText"/>
          <w:color w:val="000000"/>
        </w:rPr>
        <w:t> </w:t>
      </w:r>
    </w:p>
    <w:p w:rsidR="00C56F59" w:rsidRPr="00AC1E16">
      <w:pPr>
        <w:widowControl/>
        <w:bidi w:val="0"/>
        <w:ind w:firstLine="708"/>
        <w:jc w:val="both"/>
        <w:rPr>
          <w:rStyle w:val="PlaceholderText"/>
          <w:color w:val="000000"/>
        </w:rPr>
      </w:pPr>
      <w:r w:rsidRPr="00AC1E16">
        <w:rPr>
          <w:rStyle w:val="PlaceholderText"/>
          <w:color w:val="000000"/>
        </w:rPr>
        <w:t xml:space="preserve">Nové znenie § 5 viaže vznik statusu samostatne zárobkovo činnej osoby na účely sociálneho poistenia na zárobkovú činnosť, z ktorej fyzická osoba dosahuje príjmy, ktoré sú zdaňované ako príjmy z podnikania alebo z výkonu inej samostatnej zárobkovej činnosti v kalendárnom roku rozhodujúcom na vznik povinného sociálneho poistenia samostatne zárobkovo činnej osoby. Status samostatne zárobkovo činnej osoby na účely sociálneho poistenia už nebude viazaný na registráciu u správcu dane. </w:t>
      </w:r>
    </w:p>
    <w:p w:rsidR="00C56F59" w:rsidRPr="00AC1E16">
      <w:pPr>
        <w:widowControl/>
        <w:bidi w:val="0"/>
        <w:ind w:firstLine="708"/>
        <w:jc w:val="both"/>
        <w:rPr>
          <w:rStyle w:val="PlaceholderText"/>
          <w:color w:val="000000"/>
        </w:rPr>
      </w:pPr>
      <w:r w:rsidRPr="00AC1E16">
        <w:rPr>
          <w:rStyle w:val="PlaceholderText"/>
          <w:color w:val="FF0000"/>
        </w:rPr>
        <w:t> </w:t>
      </w:r>
    </w:p>
    <w:p w:rsidR="00C56F59" w:rsidRPr="00AC1E16">
      <w:pPr>
        <w:widowControl/>
        <w:bidi w:val="0"/>
        <w:jc w:val="both"/>
        <w:rPr>
          <w:rStyle w:val="PlaceholderText"/>
          <w:color w:val="000000"/>
        </w:rPr>
      </w:pPr>
      <w:r w:rsidRPr="00AC1E16">
        <w:rPr>
          <w:rStyle w:val="PlaceholderText"/>
          <w:b/>
          <w:color w:val="000000"/>
        </w:rPr>
        <w:t xml:space="preserve">K bodom 4 </w:t>
      </w:r>
      <w:r w:rsidR="00F1327B">
        <w:rPr>
          <w:rStyle w:val="PlaceholderText"/>
          <w:b/>
          <w:color w:val="000000"/>
        </w:rPr>
        <w:t>a 5</w:t>
      </w:r>
      <w:r w:rsidRPr="00AC1E16">
        <w:rPr>
          <w:rStyle w:val="PlaceholderText"/>
          <w:b/>
          <w:color w:val="000000"/>
        </w:rPr>
        <w:t> </w:t>
      </w:r>
      <w:r w:rsidRPr="00AC1E16">
        <w:rPr>
          <w:rStyle w:val="PlaceholderText"/>
          <w:color w:val="000000"/>
        </w:rPr>
        <w:t>(§ 21 ods. 1, 2)</w:t>
      </w:r>
    </w:p>
    <w:p w:rsidR="00C56F59" w:rsidRPr="00AC1E16">
      <w:pPr>
        <w:widowControl/>
        <w:bidi w:val="0"/>
        <w:jc w:val="both"/>
        <w:rPr>
          <w:rStyle w:val="PlaceholderText"/>
          <w:color w:val="000000"/>
        </w:rPr>
      </w:pPr>
      <w:r w:rsidRPr="00AC1E16">
        <w:rPr>
          <w:rStyle w:val="PlaceholderText"/>
          <w:color w:val="000000"/>
        </w:rPr>
        <w:t> </w:t>
      </w:r>
    </w:p>
    <w:p w:rsidR="00C56F59" w:rsidRPr="00AC1E16">
      <w:pPr>
        <w:widowControl/>
        <w:bidi w:val="0"/>
        <w:jc w:val="both"/>
        <w:rPr>
          <w:rStyle w:val="PlaceholderText"/>
          <w:color w:val="000000"/>
        </w:rPr>
      </w:pPr>
      <w:r w:rsidRPr="00AC1E16">
        <w:rPr>
          <w:rStyle w:val="PlaceholderText"/>
          <w:color w:val="000000"/>
        </w:rPr>
        <w:t xml:space="preserve">            Legislatívno-technická zmena v súvislosti so zmenami v § 5. </w:t>
      </w:r>
    </w:p>
    <w:p w:rsidR="00C56F59" w:rsidRPr="00AC1E16">
      <w:pPr>
        <w:widowControl/>
        <w:bidi w:val="0"/>
        <w:jc w:val="both"/>
        <w:rPr>
          <w:rStyle w:val="PlaceholderText"/>
          <w:color w:val="000000"/>
        </w:rPr>
      </w:pPr>
      <w:r w:rsidRPr="00AC1E16">
        <w:rPr>
          <w:rStyle w:val="PlaceholderText"/>
          <w:color w:val="000000"/>
        </w:rPr>
        <w:t> </w:t>
      </w:r>
    </w:p>
    <w:p w:rsidR="00E206F5" w:rsidRPr="00AC1E16" w:rsidP="00E206F5">
      <w:pPr>
        <w:widowControl/>
        <w:bidi w:val="0"/>
        <w:jc w:val="both"/>
        <w:rPr>
          <w:rStyle w:val="PlaceholderText"/>
          <w:color w:val="000000"/>
        </w:rPr>
      </w:pPr>
      <w:r w:rsidRPr="00AC1E16" w:rsidR="00C56F59">
        <w:rPr>
          <w:rStyle w:val="PlaceholderText"/>
          <w:b/>
          <w:color w:val="000000"/>
        </w:rPr>
        <w:t xml:space="preserve">K bodu </w:t>
      </w:r>
      <w:r w:rsidRPr="00FC7EF3" w:rsidR="00F1327B">
        <w:rPr>
          <w:rStyle w:val="PlaceholderText"/>
          <w:b/>
          <w:color w:val="000000"/>
        </w:rPr>
        <w:t>6</w:t>
      </w:r>
      <w:r w:rsidR="00F1327B">
        <w:rPr>
          <w:rStyle w:val="PlaceholderText"/>
          <w:b/>
          <w:color w:val="000000"/>
        </w:rPr>
        <w:t xml:space="preserve"> </w:t>
      </w:r>
      <w:r w:rsidR="00F1327B">
        <w:rPr>
          <w:rStyle w:val="PlaceholderText"/>
          <w:color w:val="000000"/>
        </w:rPr>
        <w:t>(§ 21 ods. 3</w:t>
      </w:r>
      <w:r w:rsidR="00D160CD">
        <w:rPr>
          <w:rStyle w:val="PlaceholderText"/>
          <w:color w:val="000000"/>
        </w:rPr>
        <w:t>)</w:t>
      </w:r>
    </w:p>
    <w:p w:rsidR="00F1327B">
      <w:pPr>
        <w:widowControl/>
        <w:bidi w:val="0"/>
        <w:jc w:val="both"/>
        <w:rPr>
          <w:rStyle w:val="PlaceholderText"/>
          <w:color w:val="000000"/>
        </w:rPr>
      </w:pPr>
    </w:p>
    <w:p w:rsidR="00F1327B" w:rsidP="00F1327B">
      <w:pPr>
        <w:widowControl/>
        <w:bidi w:val="0"/>
        <w:ind w:firstLine="720"/>
        <w:jc w:val="both"/>
        <w:rPr>
          <w:rStyle w:val="PlaceholderText"/>
          <w:b/>
          <w:color w:val="000000"/>
        </w:rPr>
      </w:pPr>
      <w:r w:rsidR="00D160CD">
        <w:rPr>
          <w:rStyle w:val="PlaceholderText"/>
          <w:color w:val="000000"/>
        </w:rPr>
        <w:t>I</w:t>
      </w:r>
      <w:r w:rsidR="00E206F5">
        <w:rPr>
          <w:rStyle w:val="PlaceholderText"/>
          <w:color w:val="000000"/>
        </w:rPr>
        <w:t>de o l</w:t>
      </w:r>
      <w:r>
        <w:rPr>
          <w:rStyle w:val="PlaceholderText"/>
          <w:color w:val="000000"/>
        </w:rPr>
        <w:t>egislatívno-technick</w:t>
      </w:r>
      <w:r w:rsidR="00E206F5">
        <w:rPr>
          <w:rStyle w:val="PlaceholderText"/>
          <w:color w:val="000000"/>
        </w:rPr>
        <w:t>ú</w:t>
      </w:r>
      <w:r>
        <w:rPr>
          <w:rStyle w:val="PlaceholderText"/>
          <w:color w:val="000000"/>
        </w:rPr>
        <w:t xml:space="preserve"> zmen</w:t>
      </w:r>
      <w:r w:rsidR="00E206F5">
        <w:rPr>
          <w:rStyle w:val="PlaceholderText"/>
          <w:color w:val="000000"/>
        </w:rPr>
        <w:t>u</w:t>
      </w:r>
      <w:r>
        <w:rPr>
          <w:rStyle w:val="PlaceholderText"/>
          <w:color w:val="000000"/>
        </w:rPr>
        <w:t xml:space="preserve"> </w:t>
      </w:r>
      <w:r w:rsidRPr="00AC1E16">
        <w:rPr>
          <w:rStyle w:val="PlaceholderText"/>
          <w:color w:val="000000"/>
        </w:rPr>
        <w:t>v súvislosti so zmenami v § 5</w:t>
      </w:r>
      <w:r>
        <w:rPr>
          <w:rStyle w:val="PlaceholderText"/>
          <w:color w:val="000000"/>
        </w:rPr>
        <w:t xml:space="preserve"> a zosúladenie pojmov s pojmami používanými v daňových predpisoch. </w:t>
      </w:r>
      <w:r w:rsidRPr="00AC1E16" w:rsidR="00C56F59">
        <w:rPr>
          <w:rStyle w:val="PlaceholderText"/>
          <w:b/>
          <w:color w:val="000000"/>
        </w:rPr>
        <w:t xml:space="preserve"> </w:t>
      </w:r>
    </w:p>
    <w:p w:rsidR="00C56F59">
      <w:pPr>
        <w:widowControl/>
        <w:bidi w:val="0"/>
        <w:jc w:val="both"/>
        <w:rPr>
          <w:rStyle w:val="PlaceholderText"/>
          <w:b/>
          <w:color w:val="000000"/>
        </w:rPr>
      </w:pPr>
      <w:r w:rsidRPr="00AC1E16">
        <w:rPr>
          <w:rStyle w:val="PlaceholderText"/>
          <w:b/>
          <w:color w:val="000000"/>
        </w:rPr>
        <w:t> </w:t>
      </w:r>
    </w:p>
    <w:p w:rsidR="00D160CD">
      <w:pPr>
        <w:widowControl/>
        <w:bidi w:val="0"/>
        <w:jc w:val="both"/>
        <w:rPr>
          <w:rStyle w:val="PlaceholderText"/>
          <w:color w:val="000000"/>
        </w:rPr>
      </w:pPr>
      <w:r>
        <w:rPr>
          <w:rStyle w:val="PlaceholderText"/>
          <w:b/>
          <w:color w:val="000000"/>
        </w:rPr>
        <w:t>K bodu 7</w:t>
      </w:r>
      <w:r w:rsidRPr="00502B4D">
        <w:rPr>
          <w:rStyle w:val="PlaceholderText"/>
          <w:color w:val="000000"/>
        </w:rPr>
        <w:t xml:space="preserve"> (</w:t>
      </w:r>
      <w:r w:rsidRPr="00502B4D" w:rsidR="00502B4D">
        <w:rPr>
          <w:rStyle w:val="PlaceholderText"/>
          <w:color w:val="000000"/>
        </w:rPr>
        <w:t>§</w:t>
      </w:r>
      <w:r w:rsidR="00502B4D">
        <w:rPr>
          <w:rStyle w:val="PlaceholderText"/>
          <w:b/>
          <w:color w:val="000000"/>
        </w:rPr>
        <w:t xml:space="preserve"> </w:t>
      </w:r>
      <w:r w:rsidRPr="00AC1E16">
        <w:rPr>
          <w:rStyle w:val="PlaceholderText"/>
          <w:color w:val="000000"/>
        </w:rPr>
        <w:t>21 ods. 4 a 5)</w:t>
      </w:r>
    </w:p>
    <w:p w:rsidR="00D160CD" w:rsidRPr="00AC1E16">
      <w:pPr>
        <w:widowControl/>
        <w:bidi w:val="0"/>
        <w:jc w:val="both"/>
        <w:rPr>
          <w:rStyle w:val="PlaceholderText"/>
          <w:color w:val="000000"/>
        </w:rPr>
      </w:pPr>
    </w:p>
    <w:p w:rsidR="00C56F59" w:rsidRPr="00AC1E16">
      <w:pPr>
        <w:widowControl/>
        <w:bidi w:val="0"/>
        <w:jc w:val="both"/>
        <w:rPr>
          <w:rStyle w:val="PlaceholderText"/>
          <w:color w:val="000000"/>
        </w:rPr>
      </w:pPr>
      <w:r w:rsidRPr="00AC1E16">
        <w:rPr>
          <w:rStyle w:val="PlaceholderText"/>
          <w:b/>
          <w:color w:val="000000"/>
        </w:rPr>
        <w:t xml:space="preserve">          </w:t>
      </w:r>
      <w:r w:rsidRPr="00AC1E16">
        <w:rPr>
          <w:rStyle w:val="PlaceholderText"/>
          <w:color w:val="000000"/>
        </w:rPr>
        <w:t xml:space="preserve">V nadväznosti na upustenie posudzovania postavenia samostatne zárobkovo činnej osoby od daňovej registrácie je nevyhnutné osobitne upraviť </w:t>
      </w:r>
      <w:r w:rsidR="00E206F5">
        <w:rPr>
          <w:rStyle w:val="PlaceholderText"/>
          <w:color w:val="000000"/>
        </w:rPr>
        <w:t xml:space="preserve"> </w:t>
      </w:r>
      <w:r w:rsidRPr="00AC1E16">
        <w:rPr>
          <w:rStyle w:val="PlaceholderText"/>
          <w:color w:val="000000"/>
        </w:rPr>
        <w:t>zánik povinného nemocenského poistenia a povinného dôchodkového poistenia. Samostatne zárobkovo činnej osobe, ktorá činnosť vykonáva na základe oprávnenia, zaniká povinné nemocenské poistenie a povinné dôchodkové poistenie odo dňa, kedy nie je oprávnená na výkon tejto činnosti, a ostatným samostatne zárobkovo činným osobám, napr. umelcom, autorom a pod., dňom predloženia čestného vyhlásenia o skončení činnosti Sociálnej poisťovni. V nadväznosti na nový status samostatne zárobkovo činných osôb (nové znenie  § 5 – viazaný na príjem z podnikania a nie na registráciu), by týmto fyzickým osobám bez oprávnenia na výkon činnosti inak trvala povinnosť platiť poistné na nemocenské poistenie a poistné na dôchodkové poistenie napriek tomu, že by už samostatnú zárobkovú činnosť nevykonávali. Rovnako je potrebné nové posudzovanie postavenia samostatne zárobkovo činnej osoby aplikovať aj pri opätovnom vzniku oprávnenia na výkon alebo prevádzkovanie činnosti</w:t>
      </w:r>
      <w:r w:rsidR="00D160CD">
        <w:rPr>
          <w:rStyle w:val="PlaceholderText"/>
          <w:color w:val="000000"/>
        </w:rPr>
        <w:t>.</w:t>
      </w:r>
    </w:p>
    <w:p w:rsidR="00C56F59" w:rsidRPr="00AC1E16">
      <w:pPr>
        <w:widowControl/>
        <w:bidi w:val="0"/>
        <w:jc w:val="both"/>
        <w:rPr>
          <w:rStyle w:val="PlaceholderText"/>
          <w:color w:val="000000"/>
        </w:rPr>
      </w:pPr>
      <w:r w:rsidRPr="00AC1E16">
        <w:rPr>
          <w:rStyle w:val="PlaceholderText"/>
          <w:color w:val="000000"/>
        </w:rPr>
        <w:t> </w:t>
      </w:r>
    </w:p>
    <w:p w:rsidR="00C56F59" w:rsidRPr="00AC1E16">
      <w:pPr>
        <w:widowControl/>
        <w:bidi w:val="0"/>
        <w:jc w:val="both"/>
        <w:rPr>
          <w:rStyle w:val="PlaceholderText"/>
          <w:color w:val="000000"/>
        </w:rPr>
      </w:pPr>
      <w:r w:rsidRPr="00AC1E16">
        <w:rPr>
          <w:rStyle w:val="PlaceholderText"/>
          <w:b/>
          <w:color w:val="000000"/>
        </w:rPr>
        <w:t xml:space="preserve">K bodu </w:t>
      </w:r>
      <w:r w:rsidR="00D160CD">
        <w:rPr>
          <w:rStyle w:val="PlaceholderText"/>
          <w:b/>
          <w:color w:val="000000"/>
        </w:rPr>
        <w:t>8</w:t>
      </w:r>
      <w:r w:rsidRPr="00AC1E16">
        <w:rPr>
          <w:rStyle w:val="PlaceholderText"/>
          <w:b/>
          <w:color w:val="000000"/>
        </w:rPr>
        <w:t xml:space="preserve"> </w:t>
      </w:r>
      <w:r w:rsidRPr="00AC1E16">
        <w:rPr>
          <w:rStyle w:val="PlaceholderText"/>
          <w:color w:val="000000"/>
        </w:rPr>
        <w:t>(§ 23)</w:t>
      </w:r>
    </w:p>
    <w:p w:rsidR="00C56F59" w:rsidRPr="00AC1E16">
      <w:pPr>
        <w:widowControl/>
        <w:bidi w:val="0"/>
        <w:jc w:val="both"/>
        <w:rPr>
          <w:rStyle w:val="PlaceholderText"/>
          <w:color w:val="000000"/>
        </w:rPr>
      </w:pPr>
      <w:r w:rsidRPr="00AC1E16">
        <w:rPr>
          <w:rStyle w:val="PlaceholderText"/>
          <w:color w:val="000000"/>
        </w:rPr>
        <w:t> </w:t>
      </w:r>
    </w:p>
    <w:p w:rsidR="00C56F59" w:rsidRPr="00AC1E16">
      <w:pPr>
        <w:widowControl/>
        <w:bidi w:val="0"/>
        <w:jc w:val="both"/>
        <w:rPr>
          <w:rStyle w:val="PlaceholderText"/>
          <w:color w:val="000000"/>
        </w:rPr>
      </w:pPr>
      <w:r w:rsidRPr="00AC1E16">
        <w:rPr>
          <w:rStyle w:val="PlaceholderText"/>
          <w:color w:val="000000"/>
        </w:rPr>
        <w:t xml:space="preserve">            Navrhuje sa, aby nezaplatenie poistného na dobrovoľné poistenie v trvaní dvoch po sebe nasledujúcich kalendárnych mesiacoch bolo považované za prejav vôle ukončiť dobrovoľné poistenie. Navrhovaná úprava predchádza vzniku prípadov, kedy je potrebné vymáhať poistné od poistencov, ktorí už nemajú vôľu byť dobrovoľne poistení, prestali si plniť povinnosť platiť poistné, ale nesplnili si svoju odhlasovaciu povinnosť. Ak v sledovanom období dobrovoľne poistená osoba podá odhlášku z dobrovoľného poistenia, uvedený postup sa nepoužije. </w:t>
      </w:r>
    </w:p>
    <w:p w:rsidR="00C56F59" w:rsidRPr="00AC1E16">
      <w:pPr>
        <w:widowControl/>
        <w:bidi w:val="0"/>
        <w:jc w:val="both"/>
        <w:rPr>
          <w:rStyle w:val="PlaceholderText"/>
          <w:color w:val="000000"/>
        </w:rPr>
      </w:pPr>
      <w:r w:rsidRPr="00AC1E16">
        <w:rPr>
          <w:rStyle w:val="PlaceholderText"/>
          <w:color w:val="000000"/>
        </w:rPr>
        <w:t> </w:t>
      </w:r>
    </w:p>
    <w:p w:rsidR="00C56F59" w:rsidRPr="00AC1E16">
      <w:pPr>
        <w:widowControl/>
        <w:bidi w:val="0"/>
        <w:jc w:val="both"/>
        <w:rPr>
          <w:rStyle w:val="PlaceholderText"/>
          <w:color w:val="000000"/>
        </w:rPr>
      </w:pPr>
      <w:r w:rsidRPr="00AC1E16">
        <w:rPr>
          <w:rStyle w:val="PlaceholderText"/>
          <w:color w:val="000000"/>
        </w:rPr>
        <w:t>            Ide napr. o prípady, v ktorých vznikne dobrovoľne poistenej osobe povinné sociálne poistenie ako zamestnancovi alebo ako samostatne zárobkovo činnej osobe a v dobrej viere, že vznik povinného poistenia ovplyvní dobrovoľné poistenie v zmysle jeho zániku, nepodá odhlášku z dobrovoľného poistenia. Táto osoba prestane plniť povinnosť platiť poistné. Vzhľadom na to, že v praxi vznikali prípady, v ktorých následne Sociálna poisťovňa bola povinná vymáhať nezaplatené poistné na dobrovoľné poistenie, čo bolo pre niektoré fyzické osoby likvidačné, uvedená práva úprava je pozitívnym krokom vo vzťahu k dobrovoľne poisteným osobám.</w:t>
      </w:r>
    </w:p>
    <w:p w:rsidR="00C56F59" w:rsidRPr="00AC1E16">
      <w:pPr>
        <w:widowControl/>
        <w:bidi w:val="0"/>
        <w:jc w:val="both"/>
        <w:rPr>
          <w:rStyle w:val="PlaceholderText"/>
          <w:color w:val="000000"/>
        </w:rPr>
      </w:pPr>
      <w:r w:rsidRPr="00AC1E16">
        <w:rPr>
          <w:rStyle w:val="PlaceholderText"/>
          <w:color w:val="000000"/>
        </w:rPr>
        <w:t> </w:t>
      </w:r>
    </w:p>
    <w:p w:rsidR="00C56F59" w:rsidRPr="00AC1E16">
      <w:pPr>
        <w:widowControl/>
        <w:bidi w:val="0"/>
        <w:jc w:val="both"/>
        <w:rPr>
          <w:rStyle w:val="PlaceholderText"/>
          <w:color w:val="000000"/>
        </w:rPr>
      </w:pPr>
      <w:r w:rsidRPr="00AC1E16">
        <w:rPr>
          <w:rStyle w:val="PlaceholderText"/>
          <w:b/>
          <w:color w:val="000000"/>
        </w:rPr>
        <w:t xml:space="preserve">K bodu </w:t>
      </w:r>
      <w:r w:rsidR="00D160CD">
        <w:rPr>
          <w:rStyle w:val="PlaceholderText"/>
          <w:b/>
          <w:color w:val="000000"/>
        </w:rPr>
        <w:t>9</w:t>
      </w:r>
      <w:r w:rsidRPr="00AC1E16">
        <w:rPr>
          <w:rStyle w:val="PlaceholderText"/>
          <w:color w:val="000000"/>
        </w:rPr>
        <w:t xml:space="preserve"> [§ 30 písm. b)]</w:t>
      </w:r>
    </w:p>
    <w:p w:rsidR="00C56F59" w:rsidRPr="00AC1E16">
      <w:pPr>
        <w:widowControl/>
        <w:bidi w:val="0"/>
        <w:jc w:val="both"/>
        <w:rPr>
          <w:rStyle w:val="PlaceholderText"/>
          <w:color w:val="000000"/>
        </w:rPr>
      </w:pPr>
      <w:r w:rsidRPr="00AC1E16">
        <w:rPr>
          <w:rStyle w:val="PlaceholderText"/>
          <w:color w:val="000000"/>
        </w:rPr>
        <w:t> </w:t>
      </w:r>
    </w:p>
    <w:p w:rsidR="00C56F59" w:rsidRPr="00AC1E16">
      <w:pPr>
        <w:widowControl/>
        <w:bidi w:val="0"/>
        <w:jc w:val="both"/>
        <w:rPr>
          <w:rStyle w:val="PlaceholderText"/>
          <w:color w:val="000000"/>
        </w:rPr>
      </w:pPr>
      <w:r w:rsidRPr="00AC1E16">
        <w:rPr>
          <w:rStyle w:val="PlaceholderText"/>
          <w:color w:val="000000"/>
        </w:rPr>
        <w:t>            Navrhuje sa riešiť situácie, keď k splneniu všeobecnej podmienky nároku na nemocenské dávky zamestnanca bránia príjmy, ktoré nie sú príjmami za vykonanú prácu (napr. plnenia poskytované zo sociálneho fondu, odchodné, odstupné, benefity poskytované zamestnávateľom zamestnancovi aj v období, v ktorom má nárok na nemocenské dávky).</w:t>
      </w:r>
    </w:p>
    <w:p w:rsidR="00C56F59" w:rsidRPr="00AC1E16">
      <w:pPr>
        <w:widowControl/>
        <w:bidi w:val="0"/>
        <w:jc w:val="both"/>
        <w:rPr>
          <w:rStyle w:val="PlaceholderText"/>
          <w:color w:val="000000"/>
        </w:rPr>
      </w:pPr>
      <w:r w:rsidRPr="00AC1E16">
        <w:rPr>
          <w:rStyle w:val="PlaceholderText"/>
          <w:color w:val="000000"/>
        </w:rPr>
        <w:t> </w:t>
      </w:r>
    </w:p>
    <w:p w:rsidR="00C56F59" w:rsidRPr="00AC1E16">
      <w:pPr>
        <w:widowControl/>
        <w:bidi w:val="0"/>
        <w:jc w:val="both"/>
        <w:rPr>
          <w:rStyle w:val="PlaceholderText"/>
          <w:color w:val="000000"/>
        </w:rPr>
      </w:pPr>
      <w:r w:rsidRPr="00AC1E16">
        <w:rPr>
          <w:rStyle w:val="PlaceholderText"/>
          <w:b/>
          <w:color w:val="000000"/>
        </w:rPr>
        <w:t>K bodu</w:t>
      </w:r>
      <w:r w:rsidR="00D160CD">
        <w:rPr>
          <w:rStyle w:val="PlaceholderText"/>
          <w:b/>
          <w:color w:val="000000"/>
        </w:rPr>
        <w:t>10</w:t>
      </w:r>
      <w:r w:rsidRPr="00AC1E16">
        <w:rPr>
          <w:rStyle w:val="PlaceholderText"/>
          <w:color w:val="000000"/>
        </w:rPr>
        <w:t xml:space="preserve"> [§ 31 ods. 1 písm. b)] </w:t>
      </w:r>
    </w:p>
    <w:p w:rsidR="00C56F59" w:rsidRPr="00AC1E16">
      <w:pPr>
        <w:widowControl/>
        <w:bidi w:val="0"/>
        <w:jc w:val="both"/>
        <w:rPr>
          <w:rStyle w:val="PlaceholderText"/>
          <w:color w:val="000000"/>
        </w:rPr>
      </w:pPr>
      <w:r w:rsidRPr="00AC1E16">
        <w:rPr>
          <w:rStyle w:val="PlaceholderText"/>
          <w:color w:val="000000"/>
        </w:rPr>
        <w:t> </w:t>
      </w:r>
    </w:p>
    <w:p w:rsidR="00C56F59" w:rsidRPr="00AC1E16">
      <w:pPr>
        <w:widowControl/>
        <w:bidi w:val="0"/>
        <w:jc w:val="both"/>
        <w:rPr>
          <w:rStyle w:val="PlaceholderText"/>
          <w:color w:val="000000"/>
        </w:rPr>
      </w:pPr>
      <w:r w:rsidRPr="00AC1E16">
        <w:rPr>
          <w:rStyle w:val="PlaceholderText"/>
          <w:color w:val="000000"/>
        </w:rPr>
        <w:t xml:space="preserve">            Úprava zefektívňuje proces rozhodovania o nároku na nemocenskú dávku u povinne nemocensky poistených samostatne zárobkovo činných osôb a u dobrovoľne nemocensky poistených osôb tým, že sa navrhuje skrátiť obdobie, v ktorom sa sleduje splnenie podmienky zaplatenia poistného na nemocenské poistenie. </w:t>
      </w:r>
    </w:p>
    <w:p w:rsidR="00C56F59" w:rsidRPr="00AC1E16">
      <w:pPr>
        <w:widowControl/>
        <w:bidi w:val="0"/>
        <w:jc w:val="both"/>
        <w:rPr>
          <w:rStyle w:val="PlaceholderText"/>
          <w:color w:val="000000"/>
        </w:rPr>
      </w:pPr>
      <w:r w:rsidRPr="00AC1E16">
        <w:rPr>
          <w:rStyle w:val="PlaceholderText"/>
          <w:color w:val="000000"/>
        </w:rPr>
        <w:t> </w:t>
      </w:r>
    </w:p>
    <w:p w:rsidR="00C56F59" w:rsidRPr="00AC1E16">
      <w:pPr>
        <w:widowControl/>
        <w:bidi w:val="0"/>
        <w:jc w:val="both"/>
        <w:rPr>
          <w:rStyle w:val="PlaceholderText"/>
          <w:color w:val="000000"/>
        </w:rPr>
      </w:pPr>
      <w:r w:rsidRPr="00AC1E16">
        <w:rPr>
          <w:rStyle w:val="PlaceholderText"/>
          <w:b/>
          <w:color w:val="000000"/>
        </w:rPr>
        <w:t xml:space="preserve">K bodu </w:t>
      </w:r>
      <w:r w:rsidR="00E206F5">
        <w:rPr>
          <w:rStyle w:val="PlaceholderText"/>
          <w:b/>
          <w:color w:val="000000"/>
        </w:rPr>
        <w:t>1</w:t>
      </w:r>
      <w:r w:rsidR="00D160CD">
        <w:rPr>
          <w:rStyle w:val="PlaceholderText"/>
          <w:b/>
          <w:color w:val="000000"/>
        </w:rPr>
        <w:t>1</w:t>
      </w:r>
      <w:r w:rsidRPr="00AC1E16">
        <w:rPr>
          <w:rStyle w:val="PlaceholderText"/>
          <w:b/>
          <w:color w:val="000000"/>
        </w:rPr>
        <w:t xml:space="preserve"> </w:t>
      </w:r>
      <w:r w:rsidRPr="00AC1E16">
        <w:rPr>
          <w:rStyle w:val="PlaceholderText"/>
          <w:color w:val="000000"/>
        </w:rPr>
        <w:t>(§ 50)</w:t>
      </w:r>
    </w:p>
    <w:p w:rsidR="00C56F59" w:rsidRPr="00AC1E16">
      <w:pPr>
        <w:widowControl/>
        <w:bidi w:val="0"/>
        <w:jc w:val="both"/>
        <w:rPr>
          <w:rStyle w:val="PlaceholderText"/>
          <w:color w:val="000000"/>
        </w:rPr>
      </w:pPr>
      <w:r w:rsidRPr="00AC1E16">
        <w:rPr>
          <w:rStyle w:val="PlaceholderText"/>
          <w:b/>
          <w:color w:val="000000"/>
        </w:rPr>
        <w:t> </w:t>
      </w:r>
    </w:p>
    <w:p w:rsidR="00C56F59" w:rsidRPr="00AC1E16">
      <w:pPr>
        <w:widowControl/>
        <w:bidi w:val="0"/>
        <w:ind w:firstLine="708"/>
        <w:jc w:val="both"/>
        <w:rPr>
          <w:rStyle w:val="PlaceholderText"/>
          <w:color w:val="000000"/>
        </w:rPr>
      </w:pPr>
      <w:r w:rsidRPr="00AC1E16">
        <w:rPr>
          <w:rStyle w:val="PlaceholderText"/>
          <w:color w:val="000000"/>
        </w:rPr>
        <w:t>Spresnenie obsahu ustanovenia pre potreby aplikačnej praxe.</w:t>
      </w:r>
    </w:p>
    <w:p w:rsidR="00C56F59" w:rsidRPr="00AC1E16">
      <w:pPr>
        <w:widowControl/>
        <w:bidi w:val="0"/>
        <w:ind w:firstLine="708"/>
        <w:jc w:val="both"/>
        <w:rPr>
          <w:rStyle w:val="PlaceholderText"/>
          <w:color w:val="000000"/>
        </w:rPr>
      </w:pPr>
      <w:r w:rsidRPr="00AC1E16">
        <w:rPr>
          <w:rStyle w:val="PlaceholderText"/>
          <w:color w:val="000000"/>
        </w:rPr>
        <w:t> </w:t>
      </w:r>
    </w:p>
    <w:p w:rsidR="00F40D76">
      <w:pPr>
        <w:widowControl/>
        <w:bidi w:val="0"/>
        <w:jc w:val="both"/>
        <w:rPr>
          <w:rStyle w:val="PlaceholderText"/>
          <w:b/>
          <w:color w:val="000000"/>
        </w:rPr>
      </w:pPr>
    </w:p>
    <w:p w:rsidR="00C56F59" w:rsidRPr="00AC1E16">
      <w:pPr>
        <w:widowControl/>
        <w:bidi w:val="0"/>
        <w:jc w:val="both"/>
        <w:rPr>
          <w:rStyle w:val="PlaceholderText"/>
          <w:color w:val="000000"/>
        </w:rPr>
      </w:pPr>
      <w:r w:rsidRPr="00AC1E16">
        <w:rPr>
          <w:rStyle w:val="PlaceholderText"/>
          <w:b/>
          <w:color w:val="000000"/>
        </w:rPr>
        <w:t>K bodu 1</w:t>
      </w:r>
      <w:r w:rsidR="00D160CD">
        <w:rPr>
          <w:rStyle w:val="PlaceholderText"/>
          <w:b/>
          <w:color w:val="000000"/>
        </w:rPr>
        <w:t>2</w:t>
      </w:r>
      <w:r w:rsidRPr="00AC1E16">
        <w:rPr>
          <w:rStyle w:val="PlaceholderText"/>
          <w:color w:val="000000"/>
        </w:rPr>
        <w:t xml:space="preserve"> (§ 60 ods. 1)</w:t>
      </w:r>
    </w:p>
    <w:p w:rsidR="00C56F59" w:rsidRPr="00AC1E16">
      <w:pPr>
        <w:widowControl/>
        <w:bidi w:val="0"/>
        <w:jc w:val="both"/>
        <w:rPr>
          <w:rStyle w:val="PlaceholderText"/>
          <w:color w:val="000000"/>
        </w:rPr>
      </w:pPr>
      <w:r w:rsidRPr="00AC1E16">
        <w:rPr>
          <w:rStyle w:val="PlaceholderText"/>
          <w:color w:val="000000"/>
        </w:rPr>
        <w:t> </w:t>
      </w:r>
    </w:p>
    <w:p w:rsidR="00C56F59" w:rsidRPr="00AC1E16">
      <w:pPr>
        <w:widowControl/>
        <w:bidi w:val="0"/>
        <w:ind w:firstLine="708"/>
        <w:jc w:val="both"/>
        <w:rPr>
          <w:rStyle w:val="PlaceholderText"/>
          <w:color w:val="000000"/>
        </w:rPr>
      </w:pPr>
      <w:r w:rsidRPr="00AC1E16">
        <w:rPr>
          <w:rStyle w:val="PlaceholderText"/>
          <w:color w:val="000000"/>
        </w:rPr>
        <w:t>Z obdobia dôchodkového poistenia sa navrhuje vylúčiť obdobie dôchodkového poistenia, za ktoré nebolo zaplatené poistné na dôchodkové poistenie u  zamestnanca, ktorý je štatutárnym orgánom</w:t>
      </w:r>
      <w:r w:rsidR="00C37DBC">
        <w:rPr>
          <w:rStyle w:val="PlaceholderText"/>
          <w:color w:val="000000"/>
        </w:rPr>
        <w:t xml:space="preserve"> alebo</w:t>
      </w:r>
      <w:r w:rsidRPr="00AC1E16">
        <w:rPr>
          <w:rStyle w:val="PlaceholderText"/>
          <w:color w:val="000000"/>
        </w:rPr>
        <w:t xml:space="preserve"> členom štatutárneho orgánu a</w:t>
      </w:r>
      <w:r w:rsidR="00C37DBC">
        <w:rPr>
          <w:rStyle w:val="PlaceholderText"/>
          <w:color w:val="000000"/>
        </w:rPr>
        <w:t xml:space="preserve"> </w:t>
      </w:r>
      <w:r w:rsidRPr="00AC1E16">
        <w:rPr>
          <w:rStyle w:val="PlaceholderText"/>
          <w:color w:val="000000"/>
        </w:rPr>
        <w:t>m</w:t>
      </w:r>
      <w:r w:rsidR="00C37DBC">
        <w:rPr>
          <w:rStyle w:val="PlaceholderText"/>
          <w:color w:val="000000"/>
        </w:rPr>
        <w:t>ajú</w:t>
      </w:r>
      <w:r w:rsidRPr="00AC1E16">
        <w:rPr>
          <w:rStyle w:val="PlaceholderText"/>
          <w:color w:val="000000"/>
        </w:rPr>
        <w:t xml:space="preserve"> svojou 50 a viac percentnou majetkovou účasťou vplyv na výsledky  hospodárenia právnickej osoby a nes</w:t>
      </w:r>
      <w:r w:rsidR="00C37DBC">
        <w:rPr>
          <w:rStyle w:val="PlaceholderText"/>
          <w:color w:val="000000"/>
        </w:rPr>
        <w:t>ú</w:t>
      </w:r>
      <w:r w:rsidRPr="00AC1E16">
        <w:rPr>
          <w:rStyle w:val="PlaceholderText"/>
          <w:color w:val="000000"/>
        </w:rPr>
        <w:t xml:space="preserve"> zodpovednosť za neplnenie povinnosti odvádzať poistné na dôchodkové poistenie zamestnávateľom. </w:t>
      </w:r>
    </w:p>
    <w:p w:rsidR="00C56F59" w:rsidRPr="00AC1E16">
      <w:pPr>
        <w:widowControl/>
        <w:bidi w:val="0"/>
        <w:ind w:firstLine="708"/>
        <w:jc w:val="both"/>
        <w:rPr>
          <w:rStyle w:val="PlaceholderText"/>
          <w:color w:val="000000"/>
        </w:rPr>
      </w:pPr>
      <w:r w:rsidRPr="00AC1E16">
        <w:rPr>
          <w:rStyle w:val="PlaceholderText"/>
          <w:color w:val="000000"/>
        </w:rPr>
        <w:t> </w:t>
      </w:r>
    </w:p>
    <w:p w:rsidR="00C56F59" w:rsidRPr="00AC1E16">
      <w:pPr>
        <w:widowControl/>
        <w:bidi w:val="0"/>
        <w:jc w:val="both"/>
        <w:rPr>
          <w:rStyle w:val="PlaceholderText"/>
          <w:color w:val="000000"/>
        </w:rPr>
      </w:pPr>
      <w:r w:rsidRPr="00AC1E16">
        <w:rPr>
          <w:rStyle w:val="PlaceholderText"/>
          <w:b/>
          <w:color w:val="000000"/>
        </w:rPr>
        <w:t>K bodu 1</w:t>
      </w:r>
      <w:r w:rsidR="00D160CD">
        <w:rPr>
          <w:rStyle w:val="PlaceholderText"/>
          <w:b/>
          <w:color w:val="000000"/>
        </w:rPr>
        <w:t>3</w:t>
      </w:r>
      <w:r w:rsidRPr="00AC1E16">
        <w:rPr>
          <w:rStyle w:val="PlaceholderText"/>
          <w:b/>
          <w:color w:val="000000"/>
        </w:rPr>
        <w:t xml:space="preserve"> (</w:t>
      </w:r>
      <w:r w:rsidRPr="00AC1E16">
        <w:rPr>
          <w:rStyle w:val="PlaceholderText"/>
          <w:color w:val="000000"/>
        </w:rPr>
        <w:t>§ 73 sa dopĺňa ods. 5 a 6)</w:t>
      </w:r>
    </w:p>
    <w:p w:rsidR="00C56F59" w:rsidRPr="00AC1E16">
      <w:pPr>
        <w:widowControl/>
        <w:bidi w:val="0"/>
        <w:jc w:val="both"/>
        <w:rPr>
          <w:rStyle w:val="PlaceholderText"/>
          <w:color w:val="000000"/>
        </w:rPr>
      </w:pPr>
      <w:r w:rsidRPr="00AC1E16">
        <w:rPr>
          <w:rStyle w:val="PlaceholderText"/>
          <w:color w:val="000000"/>
        </w:rPr>
        <w:t> </w:t>
      </w:r>
    </w:p>
    <w:p w:rsidR="00C56F59" w:rsidRPr="00AC1E16">
      <w:pPr>
        <w:widowControl/>
        <w:bidi w:val="0"/>
        <w:ind w:firstLine="708"/>
        <w:jc w:val="both"/>
        <w:rPr>
          <w:rStyle w:val="PlaceholderText"/>
          <w:color w:val="000000"/>
        </w:rPr>
      </w:pPr>
      <w:r w:rsidRPr="00AC1E16">
        <w:rPr>
          <w:rStyle w:val="PlaceholderText"/>
          <w:color w:val="000000"/>
        </w:rPr>
        <w:t>Navrhuje sa osobitný spôsob určenia sumy invalidného dôchodku u poistenca vo veku do 20 rokov, ktorý nevykonával zárobkovú činnosť, bol len dobrovoľne dôchodkovo poistený menej ako jeden rok alebo získal obdobie dôchodkového poistenia dodatočným zaplatením poistného (podľa § 142 ods. 3) za obdobie kratšie ako jeden rok. Navrhovaná zmena súvisí s negatívnymi skúsenosťami z aplikačnej praxe, kedy krátkodobým zaplatením poistného z vysokého vymeriavacieho základu vznikali neprimerané nároky.</w:t>
      </w:r>
    </w:p>
    <w:p w:rsidR="00C56F59" w:rsidRPr="00AC1E16">
      <w:pPr>
        <w:widowControl/>
        <w:bidi w:val="0"/>
        <w:ind w:firstLine="708"/>
        <w:jc w:val="both"/>
        <w:rPr>
          <w:rStyle w:val="PlaceholderText"/>
          <w:color w:val="000000"/>
        </w:rPr>
      </w:pPr>
      <w:r w:rsidRPr="00AC1E16">
        <w:rPr>
          <w:rStyle w:val="PlaceholderText"/>
          <w:color w:val="000000"/>
        </w:rPr>
        <w:t> </w:t>
      </w:r>
    </w:p>
    <w:p w:rsidR="00C37DBC">
      <w:pPr>
        <w:widowControl/>
        <w:bidi w:val="0"/>
        <w:jc w:val="both"/>
        <w:rPr>
          <w:rStyle w:val="PlaceholderText"/>
          <w:color w:val="000000"/>
        </w:rPr>
      </w:pPr>
      <w:r w:rsidRPr="00AC1E16" w:rsidR="00C56F59">
        <w:rPr>
          <w:rStyle w:val="PlaceholderText"/>
          <w:b/>
          <w:color w:val="000000"/>
        </w:rPr>
        <w:t>K bodu 1</w:t>
      </w:r>
      <w:r w:rsidR="00D160CD">
        <w:rPr>
          <w:rStyle w:val="PlaceholderText"/>
          <w:b/>
          <w:color w:val="000000"/>
        </w:rPr>
        <w:t>4</w:t>
      </w:r>
      <w:r w:rsidR="00E206F5">
        <w:rPr>
          <w:rStyle w:val="PlaceholderText"/>
          <w:b/>
          <w:color w:val="000000"/>
        </w:rPr>
        <w:t xml:space="preserve"> </w:t>
      </w:r>
      <w:r>
        <w:rPr>
          <w:rStyle w:val="PlaceholderText"/>
          <w:color w:val="000000"/>
        </w:rPr>
        <w:t xml:space="preserve">(§ </w:t>
      </w:r>
      <w:r w:rsidR="00ED5450">
        <w:rPr>
          <w:rStyle w:val="PlaceholderText"/>
          <w:color w:val="000000"/>
        </w:rPr>
        <w:t>81</w:t>
      </w:r>
      <w:r>
        <w:rPr>
          <w:rStyle w:val="PlaceholderText"/>
          <w:color w:val="000000"/>
        </w:rPr>
        <w:t xml:space="preserve"> ods. </w:t>
      </w:r>
      <w:r w:rsidR="00ED5450">
        <w:rPr>
          <w:rStyle w:val="PlaceholderText"/>
          <w:color w:val="000000"/>
        </w:rPr>
        <w:t>6</w:t>
      </w:r>
      <w:r>
        <w:rPr>
          <w:rStyle w:val="PlaceholderText"/>
          <w:color w:val="000000"/>
        </w:rPr>
        <w:t>)</w:t>
      </w:r>
    </w:p>
    <w:p w:rsidR="00C37DBC">
      <w:pPr>
        <w:widowControl/>
        <w:bidi w:val="0"/>
        <w:jc w:val="both"/>
        <w:rPr>
          <w:rStyle w:val="PlaceholderText"/>
          <w:color w:val="000000"/>
        </w:rPr>
      </w:pPr>
    </w:p>
    <w:p w:rsidR="00C37DBC" w:rsidP="00C37DBC">
      <w:pPr>
        <w:widowControl/>
        <w:bidi w:val="0"/>
        <w:ind w:firstLine="720"/>
        <w:jc w:val="both"/>
        <w:rPr>
          <w:rStyle w:val="PlaceholderText"/>
          <w:b/>
          <w:color w:val="000000"/>
        </w:rPr>
      </w:pPr>
      <w:r>
        <w:rPr>
          <w:rStyle w:val="PlaceholderText"/>
          <w:color w:val="000000"/>
        </w:rPr>
        <w:t xml:space="preserve">Zosúladenie pojmov s pojmami používanými v daňových predpisoch. </w:t>
      </w:r>
      <w:r w:rsidRPr="00AC1E16">
        <w:rPr>
          <w:rStyle w:val="PlaceholderText"/>
          <w:b/>
          <w:color w:val="000000"/>
        </w:rPr>
        <w:t xml:space="preserve"> </w:t>
      </w:r>
    </w:p>
    <w:p w:rsidR="00C56F59" w:rsidRPr="00AC1E16">
      <w:pPr>
        <w:widowControl/>
        <w:bidi w:val="0"/>
        <w:ind w:firstLine="708"/>
        <w:jc w:val="both"/>
        <w:rPr>
          <w:rStyle w:val="PlaceholderText"/>
          <w:color w:val="000000"/>
        </w:rPr>
      </w:pPr>
    </w:p>
    <w:p w:rsidR="00C56F59" w:rsidRPr="00AC1E16">
      <w:pPr>
        <w:widowControl/>
        <w:bidi w:val="0"/>
        <w:jc w:val="both"/>
        <w:rPr>
          <w:rStyle w:val="PlaceholderText"/>
          <w:color w:val="000000"/>
        </w:rPr>
      </w:pPr>
      <w:r w:rsidRPr="00AC1E16">
        <w:rPr>
          <w:rStyle w:val="PlaceholderText"/>
          <w:b/>
          <w:color w:val="000000"/>
        </w:rPr>
        <w:t>K bodom 1</w:t>
      </w:r>
      <w:r w:rsidR="00E206F5">
        <w:rPr>
          <w:rStyle w:val="PlaceholderText"/>
          <w:b/>
          <w:color w:val="000000"/>
        </w:rPr>
        <w:t>5</w:t>
      </w:r>
      <w:r w:rsidRPr="00AC1E16">
        <w:rPr>
          <w:rStyle w:val="PlaceholderText"/>
          <w:b/>
          <w:color w:val="000000"/>
        </w:rPr>
        <w:t xml:space="preserve"> </w:t>
      </w:r>
      <w:r w:rsidRPr="00AC1E16">
        <w:rPr>
          <w:rStyle w:val="PlaceholderText"/>
          <w:color w:val="000000"/>
        </w:rPr>
        <w:t xml:space="preserve"> (§ 82 </w:t>
      </w:r>
      <w:r w:rsidR="00C37DBC">
        <w:rPr>
          <w:rStyle w:val="PlaceholderText"/>
          <w:color w:val="000000"/>
        </w:rPr>
        <w:t>ods.</w:t>
      </w:r>
      <w:r w:rsidRPr="00AC1E16">
        <w:rPr>
          <w:rStyle w:val="PlaceholderText"/>
          <w:color w:val="000000"/>
        </w:rPr>
        <w:t> 9)</w:t>
      </w:r>
    </w:p>
    <w:p w:rsidR="00C56F59" w:rsidRPr="00AC1E16">
      <w:pPr>
        <w:widowControl/>
        <w:bidi w:val="0"/>
        <w:jc w:val="both"/>
        <w:rPr>
          <w:rStyle w:val="PlaceholderText"/>
          <w:color w:val="000000"/>
        </w:rPr>
      </w:pPr>
      <w:r w:rsidRPr="00AC1E16">
        <w:rPr>
          <w:rStyle w:val="PlaceholderText"/>
          <w:color w:val="000000"/>
        </w:rPr>
        <w:t> </w:t>
      </w:r>
    </w:p>
    <w:p w:rsidR="00C56F59" w:rsidRPr="00AC1E16">
      <w:pPr>
        <w:widowControl/>
        <w:bidi w:val="0"/>
        <w:ind w:firstLine="708"/>
        <w:jc w:val="both"/>
        <w:rPr>
          <w:rStyle w:val="PlaceholderText"/>
          <w:color w:val="000000"/>
        </w:rPr>
      </w:pPr>
      <w:r w:rsidRPr="00AC1E16">
        <w:rPr>
          <w:rStyle w:val="PlaceholderText"/>
          <w:color w:val="000000"/>
        </w:rPr>
        <w:t>Legislatívno-technická úprava.</w:t>
      </w:r>
    </w:p>
    <w:p w:rsidR="00C56F59" w:rsidRPr="00AC1E16">
      <w:pPr>
        <w:widowControl/>
        <w:bidi w:val="0"/>
        <w:ind w:firstLine="708"/>
        <w:jc w:val="both"/>
        <w:rPr>
          <w:rStyle w:val="PlaceholderText"/>
          <w:color w:val="000000"/>
        </w:rPr>
      </w:pPr>
      <w:r w:rsidRPr="00AC1E16">
        <w:rPr>
          <w:rStyle w:val="PlaceholderText"/>
          <w:color w:val="000000"/>
        </w:rPr>
        <w:t> </w:t>
      </w:r>
    </w:p>
    <w:p w:rsidR="00C37DBC">
      <w:pPr>
        <w:widowControl/>
        <w:bidi w:val="0"/>
        <w:jc w:val="both"/>
        <w:rPr>
          <w:rStyle w:val="PlaceholderText"/>
          <w:color w:val="000000"/>
        </w:rPr>
      </w:pPr>
      <w:r w:rsidRPr="00AC1E16" w:rsidR="00C56F59">
        <w:rPr>
          <w:rStyle w:val="PlaceholderText"/>
          <w:b/>
          <w:color w:val="000000"/>
        </w:rPr>
        <w:t>K bodu 1</w:t>
      </w:r>
      <w:r w:rsidR="00E206F5">
        <w:rPr>
          <w:rStyle w:val="PlaceholderText"/>
          <w:b/>
          <w:color w:val="000000"/>
        </w:rPr>
        <w:t>6</w:t>
      </w:r>
      <w:r>
        <w:rPr>
          <w:rStyle w:val="PlaceholderText"/>
          <w:b/>
          <w:color w:val="000000"/>
        </w:rPr>
        <w:t xml:space="preserve"> </w:t>
      </w:r>
      <w:r>
        <w:rPr>
          <w:rStyle w:val="PlaceholderText"/>
          <w:color w:val="000000"/>
        </w:rPr>
        <w:t>(poznámka pod čiarou 56a)</w:t>
      </w:r>
    </w:p>
    <w:p w:rsidR="00C37DBC" w:rsidRPr="00387064" w:rsidP="00387064">
      <w:pPr>
        <w:widowControl/>
        <w:bidi w:val="0"/>
        <w:jc w:val="both"/>
        <w:rPr>
          <w:rStyle w:val="PlaceholderText"/>
          <w:color w:val="000000"/>
          <w:sz w:val="22"/>
        </w:rPr>
      </w:pPr>
    </w:p>
    <w:p w:rsidR="00FC7EF3" w:rsidP="00387064">
      <w:pPr>
        <w:widowControl/>
        <w:bidi w:val="0"/>
        <w:jc w:val="both"/>
        <w:rPr>
          <w:rStyle w:val="PlaceholderText"/>
          <w:b/>
          <w:color w:val="auto"/>
        </w:rPr>
      </w:pPr>
      <w:r w:rsidRPr="00387064" w:rsidR="00C37DBC">
        <w:rPr>
          <w:rStyle w:val="PlaceholderText"/>
          <w:color w:val="000000"/>
        </w:rPr>
        <w:tab/>
      </w:r>
      <w:r w:rsidRPr="00387064" w:rsidR="00387064">
        <w:rPr>
          <w:rFonts w:ascii="Times New Roman" w:hAnsi="Times New Roman" w:cs="Calibri"/>
        </w:rPr>
        <w:t xml:space="preserve">Doterajšie znenie poznámky pod čiarou k odkazu 56a, ktorá patrí k ustanoveniu § 82a zákona o sociálnom poistení, nezohľadňuje skutočnosť, že medzi inštitúcie Európskej únie patrí aj Európska centrálna banka (podľa čl. 13 ods. 1 Zmluvy o Európskej únii v platnom znení a čl. 282 až 284 Zmluvy o fungovaní Európskej únie v platnom znení), pričom Európska centrálna banka je nezávislá centrálna banka (a nezávislosť má garantovanú základnými zmluvami o EÚ). Preto čl. 36 ods. 36.1 Protokolu o Štatúte Európskeho systému centrálnych bánk a Európskej centrálnej banky v platnom znení (Ú. v. EÚ C 326, 26. 10. 2012) – ktorý je záväzný aj pre Slovenskú republiku podľa čl. 7 ods. 2 a 5 Ústavy SR a Zmluvy o pristúpení Slovenskej republiky k EÚ (oznámenie č. 185/2004 Z. z.) – zakotvuje, že Európska centrálna banka (Rada guvernérov ECB na návrh Výkonnej rady ECB) je príslušná stanoviť podmienky zamestnávania zamestnancov Európskej centrálnej banky, pričom tieto podmienky boli ustanovené rozhodnutím Európskej centrálnej banky ECB/1998/4 (1999/330/ES). Na zamestnancov ECB sa teda vzťahuje rozhodnutia Európskej centrálnej banky ECB/1998/4 (1999/330/ES) a nie všeobecný Služobný poriadok úradníkov EÚ (vydaný nariadením Rady (EHS Euroatom, ESUO) č. 259/1968). V dôsledku uvedených skutočností v poznámke pod čiarou k odkazu 56a, ktorá patrí k ustanoveniu § 82a zákona o sociálnom poistení, nepostačuje uviesť nariadením Rady (EHS Euroatom, ESUO) č. 259/1968), </w:t>
      </w:r>
      <w:r w:rsidR="00387064">
        <w:rPr>
          <w:rFonts w:ascii="Times New Roman" w:hAnsi="Times New Roman" w:cs="Calibri"/>
        </w:rPr>
        <w:t>preto</w:t>
      </w:r>
      <w:r w:rsidRPr="00387064" w:rsidR="00387064">
        <w:rPr>
          <w:rFonts w:ascii="Times New Roman" w:hAnsi="Times New Roman" w:cs="Calibri"/>
        </w:rPr>
        <w:t xml:space="preserve"> poznámku pod čiarou k odkazu 56a </w:t>
      </w:r>
      <w:r w:rsidR="00387064">
        <w:rPr>
          <w:rFonts w:ascii="Times New Roman" w:hAnsi="Times New Roman" w:cs="Calibri"/>
        </w:rPr>
        <w:t>navrhujeme</w:t>
      </w:r>
      <w:r w:rsidRPr="00387064" w:rsidR="00387064">
        <w:rPr>
          <w:rFonts w:ascii="Times New Roman" w:hAnsi="Times New Roman" w:cs="Calibri"/>
        </w:rPr>
        <w:t xml:space="preserve"> doplniť o čl. 36 ods. 36.1 Protokolu o Štatúte Európskeho systému centrálnych bánk a Európskej centrálnej banky v platnom znení (Ú. v. EÚ C 326, 26. 10. 2012) a aj o čl. 1 rozhodnutia Európskej centrálnej banky ECB/1998/4 (1999/330/ES) z 9. júna 1998 o prijatí podmienok zamestnávania zamestnancov Európskej centrálnej banky [Ú. v. ES L 125, 19. 5. 1999, s. 32] v platnom znení</w:t>
      </w:r>
      <w:r>
        <w:rPr>
          <w:rStyle w:val="PlaceholderText"/>
          <w:b/>
          <w:color w:val="auto"/>
        </w:rPr>
        <w:t>.</w:t>
      </w:r>
    </w:p>
    <w:p w:rsidR="00F40D76" w:rsidRPr="00387064" w:rsidP="00387064">
      <w:pPr>
        <w:widowControl/>
        <w:bidi w:val="0"/>
        <w:jc w:val="both"/>
        <w:rPr>
          <w:rFonts w:ascii="Times New Roman" w:hAnsi="Times New Roman" w:cs="Calibri"/>
        </w:rPr>
      </w:pPr>
      <w:r w:rsidRPr="00387064" w:rsidR="00712343">
        <w:rPr>
          <w:rStyle w:val="PlaceholderText"/>
          <w:b/>
          <w:color w:val="auto"/>
        </w:rPr>
        <w:t> </w:t>
      </w:r>
      <w:r w:rsidRPr="00387064" w:rsidR="00E206F5">
        <w:rPr>
          <w:rStyle w:val="PlaceholderText"/>
          <w:b/>
          <w:color w:val="auto"/>
        </w:rPr>
        <w:tab/>
      </w:r>
    </w:p>
    <w:p w:rsidR="00C56F59" w:rsidRPr="00AC1E16">
      <w:pPr>
        <w:widowControl/>
        <w:bidi w:val="0"/>
        <w:jc w:val="both"/>
        <w:rPr>
          <w:rStyle w:val="PlaceholderText"/>
          <w:color w:val="000000"/>
        </w:rPr>
      </w:pPr>
      <w:r w:rsidR="00C37DBC">
        <w:rPr>
          <w:rStyle w:val="PlaceholderText"/>
          <w:b/>
          <w:color w:val="000000"/>
        </w:rPr>
        <w:t>K bodu 1</w:t>
      </w:r>
      <w:r w:rsidR="00E206F5">
        <w:rPr>
          <w:rStyle w:val="PlaceholderText"/>
          <w:b/>
          <w:color w:val="000000"/>
        </w:rPr>
        <w:t>7</w:t>
      </w:r>
      <w:r w:rsidRPr="00AC1E16">
        <w:rPr>
          <w:rStyle w:val="PlaceholderText"/>
          <w:b/>
          <w:color w:val="000000"/>
        </w:rPr>
        <w:t xml:space="preserve"> </w:t>
      </w:r>
      <w:r w:rsidRPr="00AC1E16">
        <w:rPr>
          <w:rStyle w:val="PlaceholderText"/>
          <w:color w:val="000000"/>
        </w:rPr>
        <w:t>(§ 84 ods. 1)</w:t>
      </w:r>
    </w:p>
    <w:p w:rsidR="00C56F59" w:rsidRPr="00AC1E16">
      <w:pPr>
        <w:widowControl/>
        <w:bidi w:val="0"/>
        <w:jc w:val="both"/>
        <w:rPr>
          <w:rStyle w:val="PlaceholderText"/>
          <w:color w:val="000000"/>
        </w:rPr>
      </w:pPr>
      <w:r w:rsidRPr="00AC1E16">
        <w:rPr>
          <w:rStyle w:val="PlaceholderText"/>
          <w:color w:val="000000"/>
        </w:rPr>
        <w:t> </w:t>
      </w:r>
    </w:p>
    <w:p w:rsidR="00C56F59" w:rsidRPr="00AC1E16">
      <w:pPr>
        <w:widowControl/>
        <w:bidi w:val="0"/>
        <w:jc w:val="both"/>
        <w:rPr>
          <w:rStyle w:val="PlaceholderText"/>
          <w:color w:val="000000"/>
        </w:rPr>
      </w:pPr>
      <w:r w:rsidRPr="00AC1E16">
        <w:rPr>
          <w:rStyle w:val="PlaceholderText"/>
          <w:color w:val="000000"/>
        </w:rPr>
        <w:t xml:space="preserve">            Spresňuje sa spôsob určenia rozhodujúceho obdobia na určenie denného vymeriavacieho základu zamestnanca na výpočet súm úrazových dávok. </w:t>
      </w:r>
    </w:p>
    <w:p w:rsidR="00C56F59" w:rsidRPr="00AC1E16">
      <w:pPr>
        <w:widowControl/>
        <w:bidi w:val="0"/>
        <w:jc w:val="both"/>
        <w:rPr>
          <w:rStyle w:val="PlaceholderText"/>
          <w:color w:val="000000"/>
        </w:rPr>
      </w:pPr>
      <w:r w:rsidRPr="00AC1E16">
        <w:rPr>
          <w:rStyle w:val="PlaceholderText"/>
          <w:color w:val="000000"/>
        </w:rPr>
        <w:t> </w:t>
      </w:r>
    </w:p>
    <w:p w:rsidR="00C56F59" w:rsidRPr="00AC1E16">
      <w:pPr>
        <w:widowControl/>
        <w:bidi w:val="0"/>
        <w:rPr>
          <w:rStyle w:val="PlaceholderText"/>
          <w:color w:val="000000"/>
        </w:rPr>
      </w:pPr>
      <w:r w:rsidRPr="00AC1E16">
        <w:rPr>
          <w:rStyle w:val="PlaceholderText"/>
          <w:b/>
          <w:color w:val="000000"/>
        </w:rPr>
        <w:t>K bodu 1</w:t>
      </w:r>
      <w:r w:rsidR="00E206F5">
        <w:rPr>
          <w:rStyle w:val="PlaceholderText"/>
          <w:b/>
          <w:color w:val="000000"/>
        </w:rPr>
        <w:t>8</w:t>
      </w:r>
      <w:r w:rsidRPr="00AC1E16">
        <w:rPr>
          <w:rStyle w:val="PlaceholderText"/>
          <w:b/>
          <w:color w:val="000000"/>
        </w:rPr>
        <w:t xml:space="preserve"> </w:t>
      </w:r>
      <w:r w:rsidRPr="00AC1E16">
        <w:rPr>
          <w:rStyle w:val="PlaceholderText"/>
          <w:color w:val="000000"/>
        </w:rPr>
        <w:t>(§ 84 ods. 4)</w:t>
      </w:r>
    </w:p>
    <w:p w:rsidR="00C56F59" w:rsidRPr="00AC1E16">
      <w:pPr>
        <w:widowControl/>
        <w:bidi w:val="0"/>
        <w:rPr>
          <w:rStyle w:val="PlaceholderText"/>
          <w:color w:val="000000"/>
        </w:rPr>
      </w:pPr>
      <w:r w:rsidRPr="00AC1E16">
        <w:rPr>
          <w:rStyle w:val="PlaceholderText"/>
          <w:color w:val="000000"/>
        </w:rPr>
        <w:t> </w:t>
      </w:r>
    </w:p>
    <w:p w:rsidR="00C56F59" w:rsidRPr="00AC1E16">
      <w:pPr>
        <w:widowControl/>
        <w:bidi w:val="0"/>
        <w:ind w:firstLine="708"/>
        <w:jc w:val="both"/>
        <w:rPr>
          <w:rStyle w:val="PlaceholderText"/>
          <w:color w:val="000000"/>
        </w:rPr>
      </w:pPr>
      <w:r w:rsidRPr="00AC1E16">
        <w:rPr>
          <w:rStyle w:val="PlaceholderText"/>
          <w:color w:val="000000"/>
        </w:rPr>
        <w:t>Fyzická osoba, vykonávajúca prácu na základe dohody o  prácach vykonávaných mimo pracovného pomeru je od 1. januára 2013 na účely sociálneho poistenia v postavení zamestnanca, čím sa stáva vypustené znenie nadbytočným.</w:t>
      </w:r>
    </w:p>
    <w:p w:rsidR="00C56F59" w:rsidRPr="00AC1E16">
      <w:pPr>
        <w:widowControl/>
        <w:bidi w:val="0"/>
        <w:ind w:firstLine="708"/>
        <w:jc w:val="both"/>
        <w:rPr>
          <w:rStyle w:val="PlaceholderText"/>
          <w:color w:val="000000"/>
        </w:rPr>
      </w:pPr>
      <w:r w:rsidRPr="00AC1E16">
        <w:rPr>
          <w:rStyle w:val="PlaceholderText"/>
          <w:color w:val="000000"/>
        </w:rPr>
        <w:t> </w:t>
      </w:r>
    </w:p>
    <w:p w:rsidR="00C56F59" w:rsidRPr="00AC1E16">
      <w:pPr>
        <w:widowControl/>
        <w:bidi w:val="0"/>
        <w:rPr>
          <w:rStyle w:val="PlaceholderText"/>
          <w:color w:val="000000"/>
        </w:rPr>
      </w:pPr>
      <w:r w:rsidRPr="00AC1E16">
        <w:rPr>
          <w:rStyle w:val="PlaceholderText"/>
          <w:b/>
          <w:color w:val="000000"/>
        </w:rPr>
        <w:t xml:space="preserve">K bodu </w:t>
      </w:r>
      <w:r w:rsidR="00E206F5">
        <w:rPr>
          <w:rStyle w:val="PlaceholderText"/>
          <w:b/>
          <w:color w:val="000000"/>
        </w:rPr>
        <w:t>19</w:t>
      </w:r>
      <w:r w:rsidRPr="00AC1E16">
        <w:rPr>
          <w:rStyle w:val="PlaceholderText"/>
          <w:color w:val="000000"/>
        </w:rPr>
        <w:t xml:space="preserve"> (§ 88 ods. 2)</w:t>
      </w:r>
    </w:p>
    <w:p w:rsidR="00C56F59" w:rsidRPr="00AC1E16">
      <w:pPr>
        <w:widowControl/>
        <w:bidi w:val="0"/>
        <w:rPr>
          <w:rStyle w:val="PlaceholderText"/>
          <w:color w:val="000000"/>
        </w:rPr>
      </w:pPr>
      <w:r w:rsidRPr="00AC1E16">
        <w:rPr>
          <w:rStyle w:val="PlaceholderText"/>
          <w:color w:val="000000"/>
        </w:rPr>
        <w:t> </w:t>
      </w:r>
    </w:p>
    <w:p w:rsidR="00C56F59" w:rsidRPr="00AC1E16">
      <w:pPr>
        <w:widowControl/>
        <w:bidi w:val="0"/>
        <w:jc w:val="both"/>
        <w:rPr>
          <w:rStyle w:val="PlaceholderText"/>
          <w:color w:val="000000"/>
        </w:rPr>
      </w:pPr>
      <w:r w:rsidRPr="00AC1E16">
        <w:rPr>
          <w:rStyle w:val="PlaceholderText"/>
          <w:color w:val="000000"/>
        </w:rPr>
        <w:t xml:space="preserve">            Ide o legislatívne spresnenie ustanovenia, pretože nárok na úrazovú rentu nezaniká z dôvodu vzniku nároku na zákonom ustanovený okruh úrazových dávok, ale zaniká len nárok na jej výplatu. </w:t>
      </w:r>
    </w:p>
    <w:p w:rsidR="00C56F59" w:rsidRPr="00AC1E16">
      <w:pPr>
        <w:widowControl/>
        <w:bidi w:val="0"/>
        <w:jc w:val="both"/>
        <w:rPr>
          <w:rStyle w:val="PlaceholderText"/>
          <w:color w:val="000000"/>
        </w:rPr>
      </w:pPr>
      <w:r w:rsidRPr="00AC1E16">
        <w:rPr>
          <w:rStyle w:val="PlaceholderText"/>
          <w:color w:val="000000"/>
        </w:rPr>
        <w:t> </w:t>
      </w:r>
    </w:p>
    <w:p w:rsidR="00C56F59" w:rsidRPr="00AC1E16">
      <w:pPr>
        <w:widowControl/>
        <w:bidi w:val="0"/>
        <w:rPr>
          <w:rStyle w:val="PlaceholderText"/>
          <w:color w:val="000000"/>
        </w:rPr>
      </w:pPr>
      <w:r w:rsidRPr="00AC1E16">
        <w:rPr>
          <w:rStyle w:val="PlaceholderText"/>
          <w:b/>
          <w:color w:val="000000"/>
        </w:rPr>
        <w:t xml:space="preserve">K bodu </w:t>
      </w:r>
      <w:r w:rsidR="00B121DB">
        <w:rPr>
          <w:rStyle w:val="PlaceholderText"/>
          <w:b/>
          <w:color w:val="000000"/>
        </w:rPr>
        <w:t>2</w:t>
      </w:r>
      <w:r w:rsidR="00E206F5">
        <w:rPr>
          <w:rStyle w:val="PlaceholderText"/>
          <w:b/>
          <w:color w:val="000000"/>
        </w:rPr>
        <w:t>0</w:t>
      </w:r>
      <w:r w:rsidRPr="00AC1E16">
        <w:rPr>
          <w:rStyle w:val="PlaceholderText"/>
          <w:b/>
          <w:color w:val="000000"/>
        </w:rPr>
        <w:t xml:space="preserve"> </w:t>
      </w:r>
      <w:r w:rsidRPr="00AC1E16">
        <w:rPr>
          <w:rStyle w:val="PlaceholderText"/>
          <w:color w:val="000000"/>
        </w:rPr>
        <w:t>(§ 104 ods. 6)</w:t>
      </w:r>
    </w:p>
    <w:p w:rsidR="00C56F59" w:rsidRPr="00AC1E16">
      <w:pPr>
        <w:widowControl/>
        <w:bidi w:val="0"/>
        <w:rPr>
          <w:rStyle w:val="PlaceholderText"/>
          <w:color w:val="000000"/>
        </w:rPr>
      </w:pPr>
      <w:r w:rsidRPr="00AC1E16">
        <w:rPr>
          <w:rStyle w:val="PlaceholderText"/>
          <w:color w:val="000000"/>
        </w:rPr>
        <w:t> </w:t>
      </w:r>
    </w:p>
    <w:p w:rsidR="00C56F59" w:rsidRPr="00AC1E16">
      <w:pPr>
        <w:widowControl/>
        <w:bidi w:val="0"/>
        <w:jc w:val="both"/>
        <w:rPr>
          <w:rStyle w:val="PlaceholderText"/>
          <w:color w:val="000000"/>
        </w:rPr>
      </w:pPr>
      <w:r w:rsidRPr="00AC1E16">
        <w:rPr>
          <w:rStyle w:val="PlaceholderText"/>
          <w:color w:val="000000"/>
        </w:rPr>
        <w:t>            Zavádza sa hranica dlžnej sumy poistného, pri ktorej je podmienka zaplatenia poistného na poistenie v nezamestnanosti považovaná za splnenú. Táto úprava je analogická ako pri posudzovaní splnenia podmienok nároku na nemocenskú dávku (§ 31 ods. 1 písm. b).</w:t>
      </w:r>
    </w:p>
    <w:p w:rsidR="00C56F59" w:rsidRPr="00AC1E16">
      <w:pPr>
        <w:widowControl/>
        <w:bidi w:val="0"/>
        <w:jc w:val="both"/>
        <w:rPr>
          <w:rStyle w:val="PlaceholderText"/>
          <w:color w:val="000000"/>
        </w:rPr>
      </w:pPr>
      <w:r w:rsidRPr="00AC1E16">
        <w:rPr>
          <w:rStyle w:val="PlaceholderText"/>
          <w:color w:val="000000"/>
        </w:rPr>
        <w:t> </w:t>
      </w:r>
    </w:p>
    <w:p w:rsidR="00C56F59" w:rsidRPr="00AC1E16">
      <w:pPr>
        <w:widowControl/>
        <w:bidi w:val="0"/>
        <w:rPr>
          <w:rStyle w:val="PlaceholderText"/>
          <w:color w:val="000000"/>
        </w:rPr>
      </w:pPr>
      <w:r w:rsidRPr="00AC1E16">
        <w:rPr>
          <w:rStyle w:val="PlaceholderText"/>
          <w:b/>
          <w:color w:val="000000"/>
        </w:rPr>
        <w:t xml:space="preserve">K bodu </w:t>
      </w:r>
      <w:r w:rsidR="00B121DB">
        <w:rPr>
          <w:rStyle w:val="PlaceholderText"/>
          <w:b/>
          <w:color w:val="000000"/>
        </w:rPr>
        <w:t>2</w:t>
      </w:r>
      <w:r w:rsidR="00E206F5">
        <w:rPr>
          <w:rStyle w:val="PlaceholderText"/>
          <w:b/>
          <w:color w:val="000000"/>
        </w:rPr>
        <w:t>1</w:t>
      </w:r>
      <w:r w:rsidRPr="00AC1E16">
        <w:rPr>
          <w:rStyle w:val="PlaceholderText"/>
          <w:b/>
          <w:color w:val="000000"/>
        </w:rPr>
        <w:t xml:space="preserve"> </w:t>
      </w:r>
      <w:r w:rsidRPr="00AC1E16">
        <w:rPr>
          <w:rStyle w:val="PlaceholderText"/>
          <w:color w:val="000000"/>
        </w:rPr>
        <w:t>(§ 108 ods. 5)</w:t>
      </w:r>
    </w:p>
    <w:p w:rsidR="00C56F59" w:rsidRPr="00AC1E16">
      <w:pPr>
        <w:widowControl/>
        <w:bidi w:val="0"/>
        <w:rPr>
          <w:rStyle w:val="PlaceholderText"/>
          <w:color w:val="000000"/>
        </w:rPr>
      </w:pPr>
      <w:r w:rsidRPr="00AC1E16">
        <w:rPr>
          <w:rStyle w:val="PlaceholderText"/>
          <w:b/>
          <w:color w:val="000000"/>
        </w:rPr>
        <w:t> </w:t>
      </w:r>
    </w:p>
    <w:p w:rsidR="00C56F59" w:rsidRPr="00AC1E16">
      <w:pPr>
        <w:widowControl/>
        <w:bidi w:val="0"/>
        <w:jc w:val="both"/>
        <w:rPr>
          <w:rStyle w:val="PlaceholderText"/>
          <w:color w:val="000000"/>
        </w:rPr>
      </w:pPr>
      <w:r w:rsidRPr="00AC1E16">
        <w:rPr>
          <w:rStyle w:val="PlaceholderText"/>
          <w:color w:val="000000"/>
        </w:rPr>
        <w:t xml:space="preserve">          Účelom navrhovanej úpravy je, aby príjem fyzickej osoby v období materskej dovolenky alebo rodičovskej dovolenky nezhoršil jej neskoršie nároky na dávku v nezamestnanosti. </w:t>
      </w:r>
    </w:p>
    <w:p w:rsidR="00C56F59" w:rsidRPr="00AC1E16">
      <w:pPr>
        <w:widowControl/>
        <w:bidi w:val="0"/>
        <w:rPr>
          <w:rStyle w:val="PlaceholderText"/>
          <w:color w:val="000000"/>
        </w:rPr>
      </w:pPr>
      <w:r w:rsidRPr="00AC1E16">
        <w:rPr>
          <w:rStyle w:val="PlaceholderText"/>
          <w:b/>
          <w:color w:val="000000"/>
        </w:rPr>
        <w:t> </w:t>
      </w:r>
    </w:p>
    <w:p w:rsidR="00C56F59" w:rsidRPr="00AC1E16">
      <w:pPr>
        <w:widowControl/>
        <w:bidi w:val="0"/>
        <w:rPr>
          <w:rStyle w:val="PlaceholderText"/>
          <w:color w:val="000000"/>
        </w:rPr>
      </w:pPr>
      <w:r w:rsidRPr="00AC1E16">
        <w:rPr>
          <w:rStyle w:val="PlaceholderText"/>
          <w:b/>
          <w:color w:val="000000"/>
        </w:rPr>
        <w:t>K bodu 2</w:t>
      </w:r>
      <w:r w:rsidR="00E206F5">
        <w:rPr>
          <w:rStyle w:val="PlaceholderText"/>
          <w:b/>
          <w:color w:val="000000"/>
        </w:rPr>
        <w:t>2</w:t>
      </w:r>
      <w:r w:rsidRPr="00AC1E16">
        <w:rPr>
          <w:rStyle w:val="PlaceholderText"/>
          <w:b/>
          <w:color w:val="000000"/>
        </w:rPr>
        <w:t xml:space="preserve"> </w:t>
      </w:r>
      <w:r w:rsidRPr="00AC1E16">
        <w:rPr>
          <w:rStyle w:val="PlaceholderText"/>
          <w:color w:val="000000"/>
        </w:rPr>
        <w:t>(§ 108 ods. 7)</w:t>
      </w:r>
    </w:p>
    <w:p w:rsidR="00C56F59" w:rsidRPr="00AC1E16">
      <w:pPr>
        <w:widowControl/>
        <w:bidi w:val="0"/>
        <w:rPr>
          <w:rStyle w:val="PlaceholderText"/>
          <w:color w:val="000000"/>
        </w:rPr>
      </w:pPr>
      <w:r w:rsidRPr="00AC1E16">
        <w:rPr>
          <w:rStyle w:val="PlaceholderText"/>
          <w:color w:val="000000"/>
        </w:rPr>
        <w:t> </w:t>
      </w:r>
    </w:p>
    <w:p w:rsidR="00C56F59" w:rsidRPr="00AC1E16">
      <w:pPr>
        <w:widowControl/>
        <w:bidi w:val="0"/>
        <w:rPr>
          <w:rStyle w:val="PlaceholderText"/>
          <w:color w:val="000000"/>
        </w:rPr>
      </w:pPr>
      <w:r w:rsidRPr="00AC1E16">
        <w:rPr>
          <w:rStyle w:val="PlaceholderText"/>
          <w:color w:val="000000"/>
        </w:rPr>
        <w:t xml:space="preserve">            Legislatívno-technická úprava súvisiaca so zmenou § 108 ods. 5. </w:t>
      </w:r>
    </w:p>
    <w:p w:rsidR="00C56F59" w:rsidRPr="00AC1E16">
      <w:pPr>
        <w:widowControl/>
        <w:bidi w:val="0"/>
        <w:rPr>
          <w:rStyle w:val="PlaceholderText"/>
          <w:color w:val="000000"/>
        </w:rPr>
      </w:pPr>
      <w:r w:rsidRPr="00AC1E16">
        <w:rPr>
          <w:rStyle w:val="PlaceholderText"/>
          <w:color w:val="000000"/>
        </w:rPr>
        <w:t> </w:t>
      </w:r>
    </w:p>
    <w:p w:rsidR="00C56F59" w:rsidRPr="00AC1E16">
      <w:pPr>
        <w:widowControl/>
        <w:bidi w:val="0"/>
        <w:rPr>
          <w:rStyle w:val="PlaceholderText"/>
          <w:color w:val="000000"/>
        </w:rPr>
      </w:pPr>
      <w:r w:rsidRPr="00AC1E16">
        <w:rPr>
          <w:rStyle w:val="PlaceholderText"/>
          <w:b/>
          <w:color w:val="000000"/>
        </w:rPr>
        <w:t>K bodu 2</w:t>
      </w:r>
      <w:r w:rsidR="00E206F5">
        <w:rPr>
          <w:rStyle w:val="PlaceholderText"/>
          <w:b/>
          <w:color w:val="000000"/>
        </w:rPr>
        <w:t>3</w:t>
      </w:r>
      <w:r w:rsidRPr="00AC1E16">
        <w:rPr>
          <w:rStyle w:val="PlaceholderText"/>
          <w:color w:val="000000"/>
        </w:rPr>
        <w:t xml:space="preserve"> (§ 116 ods. 6)</w:t>
      </w:r>
    </w:p>
    <w:p w:rsidR="00C56F59" w:rsidRPr="00AC1E16">
      <w:pPr>
        <w:widowControl/>
        <w:bidi w:val="0"/>
        <w:rPr>
          <w:rStyle w:val="PlaceholderText"/>
          <w:color w:val="000000"/>
        </w:rPr>
      </w:pPr>
      <w:r w:rsidRPr="00AC1E16">
        <w:rPr>
          <w:rStyle w:val="PlaceholderText"/>
          <w:color w:val="000000"/>
        </w:rPr>
        <w:t> </w:t>
      </w:r>
    </w:p>
    <w:p w:rsidR="00C56F59" w:rsidRPr="00AC1E16">
      <w:pPr>
        <w:widowControl/>
        <w:bidi w:val="0"/>
        <w:jc w:val="both"/>
        <w:rPr>
          <w:rStyle w:val="PlaceholderText"/>
          <w:color w:val="000000"/>
        </w:rPr>
      </w:pPr>
      <w:r w:rsidRPr="00AC1E16">
        <w:rPr>
          <w:rStyle w:val="PlaceholderText"/>
          <w:color w:val="000000"/>
        </w:rPr>
        <w:t xml:space="preserve">            Vzhľadom na účel dávky garančného poistenia nahradiť príjem, ktorý zamestnávateľ z dôvodu svojej platobnej neschopnosti zamestnancovi  nevyplatil, sa navrhuje preddavok na dávku garančného poistenia poskytovať v sume životného minima pre jednu plnoletú fyzickú osobu. </w:t>
      </w:r>
    </w:p>
    <w:p w:rsidR="00C56F59" w:rsidRPr="00AC1E16">
      <w:pPr>
        <w:widowControl/>
        <w:bidi w:val="0"/>
        <w:jc w:val="both"/>
        <w:rPr>
          <w:rStyle w:val="PlaceholderText"/>
          <w:color w:val="000000"/>
        </w:rPr>
      </w:pPr>
      <w:r w:rsidRPr="00AC1E16">
        <w:rPr>
          <w:rStyle w:val="PlaceholderText"/>
          <w:color w:val="000000"/>
        </w:rPr>
        <w:t> </w:t>
      </w:r>
    </w:p>
    <w:p w:rsidR="00B121DB">
      <w:pPr>
        <w:widowControl/>
        <w:bidi w:val="0"/>
        <w:rPr>
          <w:rStyle w:val="PlaceholderText"/>
          <w:color w:val="000000"/>
        </w:rPr>
      </w:pPr>
      <w:r w:rsidRPr="00AC1E16" w:rsidR="00C56F59">
        <w:rPr>
          <w:rStyle w:val="PlaceholderText"/>
          <w:b/>
          <w:color w:val="000000"/>
        </w:rPr>
        <w:t>K bodu 2</w:t>
      </w:r>
      <w:r w:rsidR="00E206F5">
        <w:rPr>
          <w:rStyle w:val="PlaceholderText"/>
          <w:b/>
          <w:color w:val="000000"/>
        </w:rPr>
        <w:t>4</w:t>
      </w:r>
      <w:r>
        <w:rPr>
          <w:rStyle w:val="PlaceholderText"/>
          <w:b/>
          <w:color w:val="000000"/>
        </w:rPr>
        <w:t xml:space="preserve"> </w:t>
      </w:r>
      <w:r>
        <w:rPr>
          <w:rStyle w:val="PlaceholderText"/>
          <w:color w:val="000000"/>
        </w:rPr>
        <w:t>(§ 116 ods. 7)</w:t>
      </w:r>
    </w:p>
    <w:p w:rsidR="00B121DB">
      <w:pPr>
        <w:widowControl/>
        <w:bidi w:val="0"/>
        <w:rPr>
          <w:rStyle w:val="PlaceholderText"/>
          <w:color w:val="000000"/>
        </w:rPr>
      </w:pPr>
    </w:p>
    <w:p w:rsidR="00B121DB" w:rsidRPr="00B121DB" w:rsidP="00B121DB">
      <w:pPr>
        <w:widowControl/>
        <w:bidi w:val="0"/>
        <w:ind w:firstLine="708"/>
        <w:jc w:val="both"/>
        <w:rPr>
          <w:rStyle w:val="PlaceholderText"/>
          <w:color w:val="000000"/>
        </w:rPr>
      </w:pPr>
      <w:r w:rsidRPr="00AC1E16">
        <w:rPr>
          <w:rStyle w:val="PlaceholderText"/>
          <w:color w:val="000000"/>
        </w:rPr>
        <w:t>Spresnenie obsahu ustanovenia pre potreby aplikačnej praxe.</w:t>
      </w:r>
    </w:p>
    <w:p w:rsidR="00B121DB">
      <w:pPr>
        <w:widowControl/>
        <w:bidi w:val="0"/>
        <w:rPr>
          <w:rStyle w:val="PlaceholderText"/>
          <w:b/>
          <w:color w:val="000000"/>
        </w:rPr>
      </w:pPr>
    </w:p>
    <w:p w:rsidR="00C56F59" w:rsidRPr="00AC1E16">
      <w:pPr>
        <w:widowControl/>
        <w:bidi w:val="0"/>
        <w:rPr>
          <w:rStyle w:val="PlaceholderText"/>
          <w:color w:val="000000"/>
        </w:rPr>
      </w:pPr>
      <w:r w:rsidR="00B121DB">
        <w:rPr>
          <w:rStyle w:val="PlaceholderText"/>
          <w:b/>
          <w:color w:val="000000"/>
        </w:rPr>
        <w:t>K bodu 2</w:t>
      </w:r>
      <w:r w:rsidR="00E206F5">
        <w:rPr>
          <w:rStyle w:val="PlaceholderText"/>
          <w:b/>
          <w:color w:val="000000"/>
        </w:rPr>
        <w:t>5</w:t>
      </w:r>
      <w:r w:rsidR="00B121DB">
        <w:rPr>
          <w:rStyle w:val="PlaceholderText"/>
          <w:b/>
          <w:color w:val="000000"/>
        </w:rPr>
        <w:t xml:space="preserve"> </w:t>
      </w:r>
      <w:r w:rsidRPr="00AC1E16">
        <w:rPr>
          <w:rStyle w:val="PlaceholderText"/>
          <w:color w:val="000000"/>
        </w:rPr>
        <w:t>(§ 138 ods. 1)</w:t>
      </w:r>
    </w:p>
    <w:p w:rsidR="00C56F59" w:rsidRPr="00AC1E16">
      <w:pPr>
        <w:widowControl/>
        <w:bidi w:val="0"/>
        <w:rPr>
          <w:rStyle w:val="PlaceholderText"/>
          <w:color w:val="000000"/>
        </w:rPr>
      </w:pPr>
      <w:r w:rsidRPr="00AC1E16">
        <w:rPr>
          <w:rStyle w:val="PlaceholderText"/>
          <w:color w:val="000000"/>
        </w:rPr>
        <w:t> </w:t>
      </w:r>
    </w:p>
    <w:p w:rsidR="00C56F59" w:rsidRPr="00AC1E16">
      <w:pPr>
        <w:widowControl/>
        <w:bidi w:val="0"/>
        <w:jc w:val="both"/>
        <w:rPr>
          <w:rStyle w:val="PlaceholderText"/>
          <w:color w:val="000000"/>
        </w:rPr>
      </w:pPr>
      <w:r w:rsidRPr="00AC1E16">
        <w:rPr>
          <w:rStyle w:val="PlaceholderText"/>
          <w:color w:val="000000"/>
        </w:rPr>
        <w:t>            Navrhuje sa zo zákona vypustiť text, ktorý už nemá opodstatnenie.  </w:t>
      </w:r>
    </w:p>
    <w:p w:rsidR="00C56F59" w:rsidRPr="00AC1E16">
      <w:pPr>
        <w:widowControl/>
        <w:bidi w:val="0"/>
        <w:jc w:val="both"/>
        <w:rPr>
          <w:rStyle w:val="PlaceholderText"/>
          <w:color w:val="000000"/>
        </w:rPr>
      </w:pPr>
      <w:r w:rsidRPr="00AC1E16">
        <w:rPr>
          <w:rStyle w:val="PlaceholderText"/>
          <w:color w:val="000000"/>
        </w:rPr>
        <w:t> </w:t>
      </w:r>
    </w:p>
    <w:p w:rsidR="00C56F59" w:rsidRPr="00AC1E16">
      <w:pPr>
        <w:widowControl/>
        <w:bidi w:val="0"/>
        <w:rPr>
          <w:rStyle w:val="PlaceholderText"/>
          <w:color w:val="000000"/>
        </w:rPr>
      </w:pPr>
      <w:r w:rsidRPr="00AC1E16">
        <w:rPr>
          <w:rStyle w:val="PlaceholderText"/>
          <w:b/>
          <w:color w:val="000000"/>
        </w:rPr>
        <w:t>K bodu 2</w:t>
      </w:r>
      <w:r w:rsidR="00E206F5">
        <w:rPr>
          <w:rStyle w:val="PlaceholderText"/>
          <w:b/>
          <w:color w:val="000000"/>
        </w:rPr>
        <w:t>6</w:t>
      </w:r>
      <w:r w:rsidRPr="00AC1E16">
        <w:rPr>
          <w:rStyle w:val="PlaceholderText"/>
          <w:b/>
          <w:color w:val="000000"/>
        </w:rPr>
        <w:t xml:space="preserve"> </w:t>
      </w:r>
      <w:r w:rsidRPr="00AC1E16">
        <w:rPr>
          <w:rStyle w:val="PlaceholderText"/>
          <w:color w:val="000000"/>
        </w:rPr>
        <w:t>(§</w:t>
      </w:r>
      <w:r w:rsidR="00FC7EF3">
        <w:rPr>
          <w:rStyle w:val="PlaceholderText"/>
          <w:color w:val="000000"/>
        </w:rPr>
        <w:t xml:space="preserve"> </w:t>
      </w:r>
      <w:r w:rsidRPr="00AC1E16">
        <w:rPr>
          <w:rStyle w:val="PlaceholderText"/>
          <w:color w:val="000000"/>
        </w:rPr>
        <w:t>138 ods. 2)</w:t>
      </w:r>
    </w:p>
    <w:p w:rsidR="00C56F59" w:rsidRPr="00AC1E16">
      <w:pPr>
        <w:widowControl/>
        <w:bidi w:val="0"/>
        <w:rPr>
          <w:rStyle w:val="PlaceholderText"/>
          <w:color w:val="000000"/>
        </w:rPr>
      </w:pPr>
      <w:r w:rsidRPr="00AC1E16">
        <w:rPr>
          <w:rStyle w:val="PlaceholderText"/>
          <w:color w:val="000000"/>
        </w:rPr>
        <w:t> </w:t>
      </w:r>
    </w:p>
    <w:p w:rsidR="00C56F59" w:rsidRPr="00AC1E16">
      <w:pPr>
        <w:widowControl/>
        <w:bidi w:val="0"/>
        <w:ind w:firstLine="708"/>
        <w:jc w:val="both"/>
        <w:rPr>
          <w:rStyle w:val="PlaceholderText"/>
          <w:color w:val="000000"/>
        </w:rPr>
      </w:pPr>
      <w:r w:rsidRPr="00AC1E16">
        <w:rPr>
          <w:rStyle w:val="PlaceholderText"/>
          <w:color w:val="000000"/>
        </w:rPr>
        <w:t>Navrhuje sa, aby sa na rozdiel od súčasnej právnej úpravy, do vymeriavacieho základu samostatne zárobkovo činnej osoby nezahŕňali príjmy, ktoré nesúvisia s jej činnosťou, napr. poistné zaplatené na dobrovoľné poistenie a príspevky na dobrovoľné starobné dôchodkové sporenie, príjem osobného asistenta</w:t>
      </w:r>
      <w:r w:rsidR="00B90A2F">
        <w:rPr>
          <w:rStyle w:val="PlaceholderText"/>
          <w:color w:val="000000"/>
        </w:rPr>
        <w:t>.</w:t>
      </w:r>
      <w:r w:rsidRPr="00AC1E16">
        <w:rPr>
          <w:rStyle w:val="PlaceholderText"/>
          <w:color w:val="000000"/>
        </w:rPr>
        <w:t xml:space="preserve"> Základ dane na účely vymeriavacieho základu sa upraví o príjmy a výdavky spojené s výkonom činnosti osobného asistenta a o príjmy a výdavky zo zahraničia, ktoré nie sú rozhodujúce na určenie vymeriavacieho základu samostatne zárobkovo činnej osoby. Na účely určenia vymeriavacieho základu samostatne zárobkovo činnej osoby sa už nezohľadňuje pomerná časť základu dane pripadajúca na mesiace, kedy dosahovala príjmy z podnikania, ale sa zohľadňujú všetky mesiace kalendárneho roka, z ktorého sa príjem zisťuje (1/12).</w:t>
      </w:r>
    </w:p>
    <w:p w:rsidR="00C56F59" w:rsidRPr="00AC1E16">
      <w:pPr>
        <w:widowControl/>
        <w:bidi w:val="0"/>
        <w:ind w:firstLine="708"/>
        <w:jc w:val="both"/>
        <w:rPr>
          <w:rStyle w:val="PlaceholderText"/>
          <w:color w:val="000000"/>
        </w:rPr>
      </w:pPr>
      <w:r w:rsidRPr="00AC1E16">
        <w:rPr>
          <w:rStyle w:val="PlaceholderText"/>
          <w:color w:val="000000"/>
        </w:rPr>
        <w:t> </w:t>
      </w:r>
    </w:p>
    <w:p w:rsidR="00C56F59" w:rsidRPr="00AC1E16">
      <w:pPr>
        <w:widowControl/>
        <w:bidi w:val="0"/>
        <w:rPr>
          <w:rStyle w:val="PlaceholderText"/>
          <w:color w:val="000000"/>
        </w:rPr>
      </w:pPr>
      <w:r w:rsidRPr="00AC1E16">
        <w:rPr>
          <w:rStyle w:val="PlaceholderText"/>
          <w:b/>
          <w:color w:val="000000"/>
        </w:rPr>
        <w:t>K bodu 2</w:t>
      </w:r>
      <w:r w:rsidR="00E206F5">
        <w:rPr>
          <w:rStyle w:val="PlaceholderText"/>
          <w:b/>
          <w:color w:val="000000"/>
        </w:rPr>
        <w:t>7</w:t>
      </w:r>
      <w:r w:rsidRPr="00AC1E16">
        <w:rPr>
          <w:rStyle w:val="PlaceholderText"/>
          <w:b/>
          <w:color w:val="000000"/>
        </w:rPr>
        <w:t xml:space="preserve"> </w:t>
      </w:r>
      <w:r w:rsidRPr="00AC1E16">
        <w:rPr>
          <w:rStyle w:val="PlaceholderText"/>
          <w:color w:val="000000"/>
        </w:rPr>
        <w:t>(§</w:t>
      </w:r>
      <w:r w:rsidR="00FC7EF3">
        <w:rPr>
          <w:rStyle w:val="PlaceholderText"/>
          <w:color w:val="000000"/>
        </w:rPr>
        <w:t xml:space="preserve"> </w:t>
      </w:r>
      <w:r w:rsidRPr="00AC1E16">
        <w:rPr>
          <w:rStyle w:val="PlaceholderText"/>
          <w:color w:val="000000"/>
        </w:rPr>
        <w:t>142 ods. 1)</w:t>
      </w:r>
    </w:p>
    <w:p w:rsidR="00C56F59" w:rsidRPr="00AC1E16">
      <w:pPr>
        <w:widowControl/>
        <w:bidi w:val="0"/>
        <w:rPr>
          <w:rStyle w:val="PlaceholderText"/>
          <w:color w:val="000000"/>
        </w:rPr>
      </w:pPr>
      <w:r w:rsidRPr="00AC1E16">
        <w:rPr>
          <w:rStyle w:val="PlaceholderText"/>
          <w:color w:val="000000"/>
        </w:rPr>
        <w:t> </w:t>
      </w:r>
    </w:p>
    <w:p w:rsidR="00C56F59" w:rsidRPr="00AC1E16">
      <w:pPr>
        <w:widowControl/>
        <w:bidi w:val="0"/>
        <w:jc w:val="both"/>
        <w:rPr>
          <w:rStyle w:val="PlaceholderText"/>
          <w:color w:val="000000"/>
        </w:rPr>
      </w:pPr>
      <w:r w:rsidRPr="00AC1E16">
        <w:rPr>
          <w:rStyle w:val="PlaceholderText"/>
          <w:color w:val="000000"/>
        </w:rPr>
        <w:t xml:space="preserve">            Navrhovaná právna úprava súvisí s § 149 ods. 1, ktorý umožňuje Sociálnej poisťovni postúpiť pohľadávku tretej osobe za odplatu. Zavádza sa nová zásada, v zmysle ktorej zaplatením odpredanej pohľadávky na poistnom osobe, na ktorú bola pohľadávka postúpená, sa dlžné sumy na poistnom považujú za zaplatené na účely nároku na dávky sociálneho poistenia, čo má za následok, že bude splnená podmienka zaplatenia poistného na nárok na dávky sociálneho poistenia. </w:t>
      </w:r>
    </w:p>
    <w:p w:rsidR="00C56F59" w:rsidRPr="00AC1E16">
      <w:pPr>
        <w:widowControl/>
        <w:bidi w:val="0"/>
        <w:jc w:val="both"/>
        <w:rPr>
          <w:rStyle w:val="PlaceholderText"/>
          <w:color w:val="000000"/>
        </w:rPr>
      </w:pPr>
      <w:r w:rsidRPr="00AC1E16">
        <w:rPr>
          <w:rStyle w:val="PlaceholderText"/>
          <w:color w:val="000000"/>
        </w:rPr>
        <w:t> </w:t>
      </w:r>
    </w:p>
    <w:p w:rsidR="00C56F59" w:rsidRPr="00AC1E16" w:rsidP="00D160CD">
      <w:pPr>
        <w:widowControl/>
        <w:bidi w:val="0"/>
        <w:rPr>
          <w:rStyle w:val="PlaceholderText"/>
          <w:color w:val="000000"/>
        </w:rPr>
      </w:pPr>
      <w:r w:rsidRPr="00AC1E16">
        <w:rPr>
          <w:rStyle w:val="PlaceholderText"/>
          <w:b/>
          <w:color w:val="000000"/>
        </w:rPr>
        <w:t xml:space="preserve">K bodu </w:t>
      </w:r>
      <w:r w:rsidRPr="00AC1E16" w:rsidR="00E206F5">
        <w:rPr>
          <w:rStyle w:val="PlaceholderText"/>
          <w:b/>
          <w:color w:val="000000"/>
        </w:rPr>
        <w:t>2</w:t>
      </w:r>
      <w:r w:rsidR="00E206F5">
        <w:rPr>
          <w:rStyle w:val="PlaceholderText"/>
          <w:b/>
          <w:color w:val="000000"/>
        </w:rPr>
        <w:t>8</w:t>
      </w:r>
      <w:r w:rsidR="00B90A2F">
        <w:rPr>
          <w:rStyle w:val="PlaceholderText"/>
          <w:b/>
          <w:color w:val="000000"/>
        </w:rPr>
        <w:t xml:space="preserve"> </w:t>
      </w:r>
      <w:r w:rsidRPr="00AC1E16">
        <w:rPr>
          <w:rStyle w:val="PlaceholderText"/>
          <w:color w:val="000000"/>
        </w:rPr>
        <w:t>(§ 143 ods. 1)</w:t>
      </w:r>
    </w:p>
    <w:p w:rsidR="00C56F59" w:rsidRPr="00AC1E16">
      <w:pPr>
        <w:widowControl/>
        <w:bidi w:val="0"/>
        <w:rPr>
          <w:rStyle w:val="PlaceholderText"/>
          <w:color w:val="000000"/>
        </w:rPr>
      </w:pPr>
      <w:r w:rsidRPr="00AC1E16">
        <w:rPr>
          <w:rStyle w:val="PlaceholderText"/>
          <w:color w:val="000000"/>
        </w:rPr>
        <w:t> </w:t>
      </w:r>
    </w:p>
    <w:p w:rsidR="00C56F59" w:rsidRPr="00AC1E16">
      <w:pPr>
        <w:widowControl/>
        <w:bidi w:val="0"/>
        <w:jc w:val="both"/>
        <w:rPr>
          <w:rStyle w:val="PlaceholderText"/>
          <w:color w:val="000000"/>
        </w:rPr>
      </w:pPr>
      <w:r w:rsidRPr="00AC1E16">
        <w:rPr>
          <w:rStyle w:val="PlaceholderText"/>
          <w:color w:val="000000"/>
        </w:rPr>
        <w:t>            Navrhovaná úprava splatnosti poistného u fyzických osôb v právnom vzťahu na základe dohôd o prácach vykonávaných mimo pracovného pomeru s nepravidelným príjmom, reaguje na problémy vznikajúce v aplikačnej praxi v prípadoch, kedy prichádza k špekulatívnemu vyplateniu príjmu z dohody po zániku právneho vzťahu a po uplynutí lehoty splatnosti.</w:t>
      </w:r>
    </w:p>
    <w:p w:rsidR="00C56F59" w:rsidRPr="00AC1E16">
      <w:pPr>
        <w:widowControl/>
        <w:bidi w:val="0"/>
        <w:jc w:val="both"/>
        <w:rPr>
          <w:rStyle w:val="PlaceholderText"/>
          <w:color w:val="000000"/>
        </w:rPr>
      </w:pPr>
      <w:r w:rsidRPr="00AC1E16">
        <w:rPr>
          <w:rStyle w:val="PlaceholderText"/>
          <w:color w:val="000000"/>
        </w:rPr>
        <w:t> </w:t>
      </w:r>
    </w:p>
    <w:p w:rsidR="00C56F59" w:rsidRPr="00AC1E16" w:rsidP="00B90A2F">
      <w:pPr>
        <w:widowControl/>
        <w:bidi w:val="0"/>
        <w:jc w:val="both"/>
        <w:rPr>
          <w:rStyle w:val="PlaceholderText"/>
          <w:color w:val="000000"/>
        </w:rPr>
      </w:pPr>
      <w:r w:rsidRPr="00AC1E16">
        <w:rPr>
          <w:rStyle w:val="PlaceholderText"/>
          <w:b/>
          <w:color w:val="000000"/>
        </w:rPr>
        <w:t xml:space="preserve">K bodu </w:t>
      </w:r>
      <w:r w:rsidR="00D160CD">
        <w:rPr>
          <w:rStyle w:val="PlaceholderText"/>
          <w:b/>
          <w:color w:val="000000"/>
        </w:rPr>
        <w:t>29</w:t>
      </w:r>
      <w:r w:rsidRPr="00AC1E16">
        <w:rPr>
          <w:rStyle w:val="PlaceholderText"/>
          <w:b/>
          <w:color w:val="000000"/>
        </w:rPr>
        <w:t xml:space="preserve"> </w:t>
      </w:r>
      <w:r w:rsidR="00B90A2F">
        <w:rPr>
          <w:rStyle w:val="PlaceholderText"/>
          <w:color w:val="000000"/>
        </w:rPr>
        <w:t>(</w:t>
      </w:r>
      <w:r w:rsidRPr="00AC1E16">
        <w:rPr>
          <w:rStyle w:val="PlaceholderText"/>
          <w:color w:val="000000"/>
        </w:rPr>
        <w:t>§ 146 ods. 2)</w:t>
      </w:r>
    </w:p>
    <w:p w:rsidR="00C56F59" w:rsidRPr="00AC1E16">
      <w:pPr>
        <w:widowControl/>
        <w:bidi w:val="0"/>
        <w:jc w:val="both"/>
        <w:rPr>
          <w:rStyle w:val="PlaceholderText"/>
          <w:color w:val="000000"/>
        </w:rPr>
      </w:pPr>
      <w:r w:rsidRPr="00AC1E16">
        <w:rPr>
          <w:rStyle w:val="PlaceholderText"/>
          <w:color w:val="000000"/>
        </w:rPr>
        <w:t> </w:t>
      </w:r>
    </w:p>
    <w:p w:rsidR="00C56F59" w:rsidRPr="00AC1E16">
      <w:pPr>
        <w:widowControl/>
        <w:bidi w:val="0"/>
        <w:jc w:val="both"/>
        <w:rPr>
          <w:rStyle w:val="PlaceholderText"/>
          <w:color w:val="000000"/>
        </w:rPr>
      </w:pPr>
      <w:r w:rsidRPr="00AC1E16">
        <w:rPr>
          <w:rStyle w:val="PlaceholderText"/>
          <w:color w:val="000000"/>
        </w:rPr>
        <w:t>            Účelom navrhovanej úpravy je upraviť režim úročenia povolenia splátok dlžných súm poistného obdobným spôsobom, ako je upravený odklad platenia dane alebo platenia dane v splátkach v zákone č. 563/2009 Z. z. o správe daní.</w:t>
      </w:r>
    </w:p>
    <w:p w:rsidR="00C56F59" w:rsidRPr="00AC1E16">
      <w:pPr>
        <w:widowControl/>
        <w:bidi w:val="0"/>
        <w:jc w:val="both"/>
        <w:rPr>
          <w:rStyle w:val="PlaceholderText"/>
          <w:color w:val="000000"/>
        </w:rPr>
      </w:pPr>
      <w:r w:rsidRPr="00AC1E16">
        <w:rPr>
          <w:rStyle w:val="PlaceholderText"/>
          <w:color w:val="000000"/>
        </w:rPr>
        <w:t> </w:t>
      </w:r>
    </w:p>
    <w:p w:rsidR="00C56F59" w:rsidRPr="00AC1E16" w:rsidP="00B90A2F">
      <w:pPr>
        <w:widowControl/>
        <w:bidi w:val="0"/>
        <w:rPr>
          <w:rStyle w:val="PlaceholderText"/>
          <w:color w:val="000000"/>
        </w:rPr>
      </w:pPr>
      <w:r w:rsidRPr="00AC1E16">
        <w:rPr>
          <w:rStyle w:val="PlaceholderText"/>
          <w:b/>
          <w:color w:val="000000"/>
        </w:rPr>
        <w:t xml:space="preserve">K bodu </w:t>
      </w:r>
      <w:r w:rsidR="00B90A2F">
        <w:rPr>
          <w:rStyle w:val="PlaceholderText"/>
          <w:b/>
          <w:color w:val="000000"/>
        </w:rPr>
        <w:t>3</w:t>
      </w:r>
      <w:r w:rsidR="00D160CD">
        <w:rPr>
          <w:rStyle w:val="PlaceholderText"/>
          <w:b/>
          <w:color w:val="000000"/>
        </w:rPr>
        <w:t>0</w:t>
      </w:r>
      <w:r w:rsidRPr="00AC1E16">
        <w:rPr>
          <w:rStyle w:val="PlaceholderText"/>
          <w:b/>
          <w:color w:val="000000"/>
        </w:rPr>
        <w:t xml:space="preserve"> </w:t>
      </w:r>
      <w:r w:rsidRPr="00AC1E16">
        <w:rPr>
          <w:rStyle w:val="PlaceholderText"/>
          <w:color w:val="000000"/>
        </w:rPr>
        <w:t>(§</w:t>
      </w:r>
      <w:r w:rsidR="00FC7EF3">
        <w:rPr>
          <w:rStyle w:val="PlaceholderText"/>
          <w:color w:val="000000"/>
        </w:rPr>
        <w:t xml:space="preserve"> </w:t>
      </w:r>
      <w:r w:rsidRPr="00AC1E16">
        <w:rPr>
          <w:rStyle w:val="PlaceholderText"/>
          <w:color w:val="000000"/>
        </w:rPr>
        <w:t>148 ods. 4)</w:t>
      </w:r>
    </w:p>
    <w:p w:rsidR="00C56F59" w:rsidRPr="00AC1E16">
      <w:pPr>
        <w:widowControl/>
        <w:bidi w:val="0"/>
        <w:rPr>
          <w:rStyle w:val="PlaceholderText"/>
          <w:color w:val="000000"/>
        </w:rPr>
      </w:pPr>
      <w:r w:rsidRPr="00AC1E16">
        <w:rPr>
          <w:rStyle w:val="PlaceholderText"/>
          <w:color w:val="000000"/>
        </w:rPr>
        <w:t> </w:t>
      </w:r>
    </w:p>
    <w:p w:rsidR="00C56F59">
      <w:pPr>
        <w:widowControl/>
        <w:bidi w:val="0"/>
        <w:jc w:val="both"/>
        <w:rPr>
          <w:rStyle w:val="PlaceholderText"/>
          <w:color w:val="000000"/>
        </w:rPr>
      </w:pPr>
      <w:r w:rsidRPr="00AC1E16">
        <w:rPr>
          <w:rStyle w:val="PlaceholderText"/>
          <w:color w:val="000000"/>
        </w:rPr>
        <w:t xml:space="preserve">            Ide o legislatívno-technickú úpravu v súvislosti s § 149. </w:t>
      </w:r>
    </w:p>
    <w:p w:rsidR="00B90A2F" w:rsidRPr="00AC1E16">
      <w:pPr>
        <w:widowControl/>
        <w:bidi w:val="0"/>
        <w:jc w:val="both"/>
        <w:rPr>
          <w:rStyle w:val="PlaceholderText"/>
          <w:color w:val="000000"/>
        </w:rPr>
      </w:pPr>
    </w:p>
    <w:p w:rsidR="00C56F59" w:rsidRPr="00AC1E16">
      <w:pPr>
        <w:widowControl/>
        <w:bidi w:val="0"/>
        <w:rPr>
          <w:rStyle w:val="PlaceholderText"/>
          <w:color w:val="000000"/>
        </w:rPr>
      </w:pPr>
      <w:r w:rsidRPr="00AC1E16">
        <w:rPr>
          <w:rStyle w:val="PlaceholderText"/>
          <w:b/>
          <w:color w:val="000000"/>
        </w:rPr>
        <w:t>K bodu 3</w:t>
      </w:r>
      <w:r w:rsidR="00D160CD">
        <w:rPr>
          <w:rStyle w:val="PlaceholderText"/>
          <w:b/>
          <w:color w:val="000000"/>
        </w:rPr>
        <w:t>1</w:t>
      </w:r>
      <w:r w:rsidRPr="00AC1E16">
        <w:rPr>
          <w:rStyle w:val="PlaceholderText"/>
          <w:b/>
          <w:color w:val="000000"/>
        </w:rPr>
        <w:t xml:space="preserve"> </w:t>
      </w:r>
      <w:r w:rsidRPr="00AC1E16">
        <w:rPr>
          <w:rStyle w:val="PlaceholderText"/>
          <w:color w:val="000000"/>
        </w:rPr>
        <w:t>(§</w:t>
      </w:r>
      <w:r w:rsidR="00FC7EF3">
        <w:rPr>
          <w:rStyle w:val="PlaceholderText"/>
          <w:color w:val="000000"/>
        </w:rPr>
        <w:t xml:space="preserve"> </w:t>
      </w:r>
      <w:r w:rsidRPr="00AC1E16">
        <w:rPr>
          <w:rStyle w:val="PlaceholderText"/>
          <w:color w:val="000000"/>
        </w:rPr>
        <w:t>149 ods. 1)</w:t>
      </w:r>
    </w:p>
    <w:p w:rsidR="00C56F59" w:rsidRPr="00AC1E16">
      <w:pPr>
        <w:widowControl/>
        <w:bidi w:val="0"/>
        <w:rPr>
          <w:rStyle w:val="PlaceholderText"/>
          <w:color w:val="000000"/>
        </w:rPr>
      </w:pPr>
      <w:r w:rsidRPr="00AC1E16">
        <w:rPr>
          <w:rStyle w:val="PlaceholderText"/>
          <w:color w:val="000000"/>
        </w:rPr>
        <w:t> </w:t>
      </w:r>
    </w:p>
    <w:p w:rsidR="00C56F59" w:rsidRPr="00AC1E16">
      <w:pPr>
        <w:widowControl/>
        <w:bidi w:val="0"/>
        <w:jc w:val="both"/>
        <w:rPr>
          <w:rStyle w:val="PlaceholderText"/>
          <w:color w:val="000000"/>
        </w:rPr>
      </w:pPr>
      <w:r w:rsidRPr="00AC1E16">
        <w:rPr>
          <w:rStyle w:val="PlaceholderText"/>
          <w:b/>
          <w:color w:val="000000"/>
        </w:rPr>
        <w:t xml:space="preserve">            </w:t>
      </w:r>
      <w:r w:rsidRPr="00AC1E16">
        <w:rPr>
          <w:rStyle w:val="PlaceholderText"/>
          <w:color w:val="000000"/>
        </w:rPr>
        <w:t xml:space="preserve">Navrhuje sa zrušiť možnosť  postupovania pohľadávok Sociálnej poisťovne súkromným spoločnostiam, s tým, že Sociálna poisťovňa už bude môcť  postupovať pohľadávky len na právnickú osobu so 100 % majetkovou účasťou štátu. </w:t>
      </w:r>
    </w:p>
    <w:p w:rsidR="00C56F59" w:rsidRPr="00AC1E16">
      <w:pPr>
        <w:widowControl/>
        <w:bidi w:val="0"/>
        <w:jc w:val="both"/>
        <w:rPr>
          <w:rStyle w:val="PlaceholderText"/>
          <w:color w:val="000000"/>
        </w:rPr>
      </w:pPr>
      <w:r w:rsidRPr="00AC1E16">
        <w:rPr>
          <w:rStyle w:val="PlaceholderText"/>
          <w:color w:val="000000"/>
        </w:rPr>
        <w:t> </w:t>
      </w:r>
    </w:p>
    <w:p w:rsidR="00C56F59" w:rsidRPr="00AC1E16">
      <w:pPr>
        <w:widowControl/>
        <w:bidi w:val="0"/>
        <w:rPr>
          <w:rStyle w:val="PlaceholderText"/>
          <w:color w:val="000000"/>
        </w:rPr>
      </w:pPr>
      <w:r w:rsidRPr="00AC1E16">
        <w:rPr>
          <w:rStyle w:val="PlaceholderText"/>
          <w:b/>
          <w:color w:val="000000"/>
        </w:rPr>
        <w:t>K bodu 3</w:t>
      </w:r>
      <w:r w:rsidR="00D160CD">
        <w:rPr>
          <w:rStyle w:val="PlaceholderText"/>
          <w:b/>
          <w:color w:val="000000"/>
        </w:rPr>
        <w:t>2</w:t>
      </w:r>
      <w:r w:rsidRPr="00AC1E16">
        <w:rPr>
          <w:rStyle w:val="PlaceholderText"/>
          <w:b/>
          <w:color w:val="000000"/>
        </w:rPr>
        <w:t xml:space="preserve">  </w:t>
      </w:r>
      <w:r w:rsidRPr="00AC1E16">
        <w:rPr>
          <w:rStyle w:val="PlaceholderText"/>
          <w:color w:val="000000"/>
        </w:rPr>
        <w:t>(§149 ods. 3)</w:t>
      </w:r>
    </w:p>
    <w:p w:rsidR="00C56F59" w:rsidRPr="00AC1E16">
      <w:pPr>
        <w:widowControl/>
        <w:bidi w:val="0"/>
        <w:rPr>
          <w:rStyle w:val="PlaceholderText"/>
          <w:color w:val="000000"/>
        </w:rPr>
      </w:pPr>
      <w:r w:rsidRPr="00AC1E16">
        <w:rPr>
          <w:rStyle w:val="PlaceholderText"/>
          <w:color w:val="000000"/>
        </w:rPr>
        <w:t> </w:t>
      </w:r>
    </w:p>
    <w:p w:rsidR="00C56F59" w:rsidRPr="00AC1E16">
      <w:pPr>
        <w:widowControl/>
        <w:bidi w:val="0"/>
        <w:rPr>
          <w:rStyle w:val="PlaceholderText"/>
          <w:color w:val="000000"/>
        </w:rPr>
      </w:pPr>
      <w:r w:rsidRPr="00AC1E16">
        <w:rPr>
          <w:rStyle w:val="PlaceholderText"/>
          <w:color w:val="000000"/>
        </w:rPr>
        <w:t>            Legislatívno-technická úprava v súvislosti s novým § 237a.</w:t>
      </w:r>
    </w:p>
    <w:p w:rsidR="00C56F59" w:rsidRPr="00AC1E16">
      <w:pPr>
        <w:widowControl/>
        <w:bidi w:val="0"/>
        <w:rPr>
          <w:rStyle w:val="PlaceholderText"/>
          <w:color w:val="000000"/>
        </w:rPr>
      </w:pPr>
      <w:r w:rsidRPr="00AC1E16">
        <w:rPr>
          <w:rStyle w:val="PlaceholderText"/>
          <w:color w:val="000000"/>
        </w:rPr>
        <w:t> </w:t>
      </w:r>
    </w:p>
    <w:p w:rsidR="00C56F59" w:rsidRPr="00AC1E16">
      <w:pPr>
        <w:widowControl/>
        <w:bidi w:val="0"/>
        <w:rPr>
          <w:rStyle w:val="PlaceholderText"/>
          <w:color w:val="000000"/>
        </w:rPr>
      </w:pPr>
      <w:r w:rsidRPr="00AC1E16">
        <w:rPr>
          <w:rStyle w:val="PlaceholderText"/>
          <w:b/>
          <w:color w:val="000000"/>
        </w:rPr>
        <w:t>K bodom 3</w:t>
      </w:r>
      <w:r w:rsidR="00D160CD">
        <w:rPr>
          <w:rStyle w:val="PlaceholderText"/>
          <w:b/>
          <w:color w:val="000000"/>
        </w:rPr>
        <w:t>3</w:t>
      </w:r>
      <w:r w:rsidRPr="00AC1E16">
        <w:rPr>
          <w:rStyle w:val="PlaceholderText"/>
          <w:b/>
          <w:color w:val="000000"/>
        </w:rPr>
        <w:t xml:space="preserve"> až </w:t>
      </w:r>
      <w:r w:rsidR="00B90A2F">
        <w:rPr>
          <w:rStyle w:val="PlaceholderText"/>
          <w:b/>
          <w:color w:val="000000"/>
        </w:rPr>
        <w:t>4</w:t>
      </w:r>
      <w:r w:rsidR="00D160CD">
        <w:rPr>
          <w:rStyle w:val="PlaceholderText"/>
          <w:b/>
          <w:color w:val="000000"/>
        </w:rPr>
        <w:t>0</w:t>
      </w:r>
      <w:r w:rsidRPr="00AC1E16">
        <w:rPr>
          <w:rStyle w:val="PlaceholderText"/>
          <w:b/>
          <w:color w:val="000000"/>
        </w:rPr>
        <w:t xml:space="preserve"> </w:t>
      </w:r>
      <w:r w:rsidRPr="00AC1E16">
        <w:rPr>
          <w:rStyle w:val="PlaceholderText"/>
          <w:color w:val="000000"/>
        </w:rPr>
        <w:t>(§149 ods. 4 až 11, § 150 ods. 1 písm. b), ods. 2 a 3)</w:t>
      </w:r>
    </w:p>
    <w:p w:rsidR="00C56F59" w:rsidRPr="00AC1E16">
      <w:pPr>
        <w:widowControl/>
        <w:bidi w:val="0"/>
        <w:rPr>
          <w:rStyle w:val="PlaceholderText"/>
          <w:color w:val="000000"/>
        </w:rPr>
      </w:pPr>
      <w:r w:rsidRPr="00AC1E16">
        <w:rPr>
          <w:rStyle w:val="PlaceholderText"/>
          <w:color w:val="000000"/>
        </w:rPr>
        <w:t> </w:t>
      </w:r>
    </w:p>
    <w:p w:rsidR="00C56F59" w:rsidRPr="00AC1E16">
      <w:pPr>
        <w:widowControl/>
        <w:bidi w:val="0"/>
        <w:ind w:firstLine="708"/>
        <w:rPr>
          <w:rStyle w:val="PlaceholderText"/>
          <w:color w:val="000000"/>
        </w:rPr>
      </w:pPr>
      <w:r w:rsidRPr="00AC1E16">
        <w:rPr>
          <w:rStyle w:val="PlaceholderText"/>
          <w:color w:val="000000"/>
        </w:rPr>
        <w:t>Legislatívno-technická zmena v súvislosti so zmenou v § 149.</w:t>
      </w:r>
    </w:p>
    <w:p w:rsidR="00C56F59" w:rsidRPr="00AC1E16">
      <w:pPr>
        <w:widowControl/>
        <w:bidi w:val="0"/>
        <w:ind w:firstLine="708"/>
        <w:rPr>
          <w:rStyle w:val="PlaceholderText"/>
          <w:color w:val="000000"/>
        </w:rPr>
      </w:pPr>
      <w:r w:rsidRPr="00AC1E16">
        <w:rPr>
          <w:rStyle w:val="PlaceholderText"/>
          <w:color w:val="000000"/>
        </w:rPr>
        <w:t> </w:t>
      </w:r>
    </w:p>
    <w:p w:rsidR="00BD65AE" w:rsidP="00B90A2F">
      <w:pPr>
        <w:widowControl/>
        <w:bidi w:val="0"/>
        <w:rPr>
          <w:rStyle w:val="PlaceholderText"/>
          <w:color w:val="000000"/>
        </w:rPr>
      </w:pPr>
      <w:r w:rsidRPr="00AC1E16" w:rsidR="00C56F59">
        <w:rPr>
          <w:rStyle w:val="PlaceholderText"/>
          <w:b/>
          <w:color w:val="000000"/>
        </w:rPr>
        <w:t>K bodu 4</w:t>
      </w:r>
      <w:r w:rsidR="00D160CD">
        <w:rPr>
          <w:rStyle w:val="PlaceholderText"/>
          <w:b/>
          <w:color w:val="000000"/>
        </w:rPr>
        <w:t>1</w:t>
      </w:r>
      <w:r w:rsidRPr="00AC1E16" w:rsidR="00C56F59">
        <w:rPr>
          <w:rStyle w:val="PlaceholderText"/>
          <w:b/>
          <w:color w:val="000000"/>
        </w:rPr>
        <w:t xml:space="preserve"> </w:t>
      </w:r>
      <w:r w:rsidRPr="00BD65AE">
        <w:rPr>
          <w:rStyle w:val="PlaceholderText"/>
          <w:color w:val="000000"/>
        </w:rPr>
        <w:t>(§ 168 ods</w:t>
      </w:r>
      <w:r>
        <w:rPr>
          <w:rStyle w:val="PlaceholderText"/>
          <w:color w:val="000000"/>
        </w:rPr>
        <w:t>. 4)</w:t>
      </w:r>
    </w:p>
    <w:p w:rsidR="00BD65AE" w:rsidP="00B90A2F">
      <w:pPr>
        <w:widowControl/>
        <w:bidi w:val="0"/>
        <w:rPr>
          <w:rStyle w:val="PlaceholderText"/>
          <w:color w:val="000000"/>
        </w:rPr>
      </w:pPr>
    </w:p>
    <w:p w:rsidR="00BD65AE" w:rsidRPr="00BD65AE" w:rsidP="00BD65AE">
      <w:pPr>
        <w:widowControl/>
        <w:bidi w:val="0"/>
        <w:jc w:val="both"/>
        <w:rPr>
          <w:rStyle w:val="PlaceholderText"/>
          <w:color w:val="000000"/>
        </w:rPr>
      </w:pPr>
      <w:r>
        <w:rPr>
          <w:rStyle w:val="PlaceholderText"/>
          <w:color w:val="000000"/>
        </w:rPr>
        <w:tab/>
        <w:t xml:space="preserve">Navrhuje sa automaticky previesť zostatok správneho fondu, ktorý nebol vyčerpaný do konca kalendárneho roka, do rezervného fondu solidarity, a to </w:t>
      </w:r>
      <w:r>
        <w:rPr>
          <w:rFonts w:ascii="Times New Roman" w:hAnsi="Times New Roman"/>
        </w:rPr>
        <w:t xml:space="preserve">do </w:t>
      </w:r>
      <w:r w:rsidR="00D160CD">
        <w:rPr>
          <w:rFonts w:ascii="Times New Roman" w:hAnsi="Times New Roman"/>
        </w:rPr>
        <w:t>10 dní od schválenia účtovnej závierky Sociálnej poisťovne za príslušný kalendárny rok Národnou radou Slovenskej republiky</w:t>
      </w:r>
      <w:r>
        <w:rPr>
          <w:rFonts w:ascii="Times New Roman" w:hAnsi="Times New Roman"/>
        </w:rPr>
        <w:t xml:space="preserve">. Rovnaká právna úprava platila aj pred 1. januárom 2004. </w:t>
      </w:r>
      <w:r w:rsidR="00E463CB">
        <w:rPr>
          <w:rFonts w:ascii="Times New Roman" w:hAnsi="Times New Roman"/>
        </w:rPr>
        <w:t>Účelom je,</w:t>
      </w:r>
      <w:r>
        <w:rPr>
          <w:rFonts w:ascii="Times New Roman" w:hAnsi="Times New Roman"/>
        </w:rPr>
        <w:t xml:space="preserve"> aby bolo možné na poskytnutie finančnej výpomoci  do niektorého základného fondu, v ktorom nie je dostatok finančných prostriedkov na dávky, na ktorých úhradu je určený, použiť aj finančné prostriedky správneho fondu. </w:t>
      </w:r>
    </w:p>
    <w:p w:rsidR="00BD65AE" w:rsidP="00B90A2F">
      <w:pPr>
        <w:widowControl/>
        <w:bidi w:val="0"/>
        <w:rPr>
          <w:rStyle w:val="PlaceholderText"/>
          <w:b/>
          <w:color w:val="000000"/>
        </w:rPr>
      </w:pPr>
    </w:p>
    <w:p w:rsidR="00C56F59" w:rsidRPr="00AC1E16" w:rsidP="00B90A2F">
      <w:pPr>
        <w:widowControl/>
        <w:bidi w:val="0"/>
        <w:rPr>
          <w:rStyle w:val="PlaceholderText"/>
          <w:color w:val="000000"/>
        </w:rPr>
      </w:pPr>
      <w:r w:rsidR="00BD65AE">
        <w:rPr>
          <w:rStyle w:val="PlaceholderText"/>
          <w:b/>
          <w:color w:val="000000"/>
        </w:rPr>
        <w:t>K bodu 4</w:t>
      </w:r>
      <w:r w:rsidR="00D160CD">
        <w:rPr>
          <w:rStyle w:val="PlaceholderText"/>
          <w:b/>
          <w:color w:val="000000"/>
        </w:rPr>
        <w:t>2</w:t>
      </w:r>
      <w:r w:rsidR="00BD65AE">
        <w:rPr>
          <w:rStyle w:val="PlaceholderText"/>
          <w:b/>
          <w:color w:val="000000"/>
        </w:rPr>
        <w:t xml:space="preserve"> </w:t>
      </w:r>
      <w:r w:rsidRPr="00AC1E16">
        <w:rPr>
          <w:rStyle w:val="PlaceholderText"/>
          <w:color w:val="000000"/>
        </w:rPr>
        <w:t>(§ 170 ods. 4)</w:t>
      </w:r>
    </w:p>
    <w:p w:rsidR="00C56F59" w:rsidRPr="00AC1E16">
      <w:pPr>
        <w:widowControl/>
        <w:bidi w:val="0"/>
        <w:rPr>
          <w:rStyle w:val="PlaceholderText"/>
          <w:color w:val="000000"/>
        </w:rPr>
      </w:pPr>
      <w:r w:rsidRPr="00AC1E16">
        <w:rPr>
          <w:rStyle w:val="PlaceholderText"/>
          <w:b/>
          <w:color w:val="000000"/>
        </w:rPr>
        <w:t> </w:t>
      </w:r>
    </w:p>
    <w:p w:rsidR="00C56F59" w:rsidRPr="00AC1E16">
      <w:pPr>
        <w:widowControl/>
        <w:bidi w:val="0"/>
        <w:jc w:val="both"/>
        <w:rPr>
          <w:rStyle w:val="PlaceholderText"/>
          <w:color w:val="000000"/>
        </w:rPr>
      </w:pPr>
      <w:r w:rsidRPr="00AC1E16">
        <w:rPr>
          <w:rStyle w:val="PlaceholderText"/>
          <w:b/>
          <w:color w:val="FF0000"/>
        </w:rPr>
        <w:t xml:space="preserve">            </w:t>
      </w:r>
      <w:r w:rsidRPr="00AC1E16">
        <w:rPr>
          <w:rStyle w:val="PlaceholderText"/>
          <w:color w:val="000000"/>
        </w:rPr>
        <w:t>Navrhuje sa upraviť okruh údajov, ktoré Sociálna poisťovňa poskytuje Ministerstvu práce, sociálnych vecí a rodiny Slovenskej republiky na účely plnenia jeho úloh, vyplývajúcich z kompetenčného zákona. Zavedenie povinnosti poskytovať vybrané údaje ministerstvu má za cieľ poskytnúť tvorcovi politiky sociálneho poistenia potrebné údaje nevyhnutné na vypracúvanie analýz fungovania systému sociálneho poistenia.</w:t>
      </w:r>
    </w:p>
    <w:p w:rsidR="00C56F59" w:rsidRPr="00AC1E16">
      <w:pPr>
        <w:widowControl/>
        <w:bidi w:val="0"/>
        <w:jc w:val="both"/>
        <w:rPr>
          <w:rStyle w:val="PlaceholderText"/>
          <w:color w:val="000000"/>
        </w:rPr>
      </w:pPr>
      <w:r w:rsidRPr="00AC1E16">
        <w:rPr>
          <w:rStyle w:val="PlaceholderText"/>
          <w:color w:val="000000"/>
        </w:rPr>
        <w:t> </w:t>
      </w:r>
    </w:p>
    <w:p w:rsidR="00B90A2F" w:rsidP="00B90A2F">
      <w:pPr>
        <w:widowControl/>
        <w:tabs>
          <w:tab w:val="left" w:pos="1500"/>
        </w:tabs>
        <w:bidi w:val="0"/>
        <w:rPr>
          <w:rStyle w:val="PlaceholderText"/>
          <w:color w:val="000000"/>
        </w:rPr>
      </w:pPr>
      <w:r w:rsidRPr="00AC1E16" w:rsidR="00C56F59">
        <w:rPr>
          <w:rStyle w:val="PlaceholderText"/>
          <w:b/>
          <w:color w:val="000000"/>
        </w:rPr>
        <w:t>K bodu 4</w:t>
      </w:r>
      <w:r w:rsidR="00D160CD">
        <w:rPr>
          <w:rStyle w:val="PlaceholderText"/>
          <w:b/>
          <w:color w:val="000000"/>
        </w:rPr>
        <w:t>3</w:t>
      </w:r>
      <w:r w:rsidRPr="00AC1E16" w:rsidR="00C56F59">
        <w:rPr>
          <w:rStyle w:val="PlaceholderText"/>
          <w:color w:val="000000"/>
        </w:rPr>
        <w:t xml:space="preserve"> </w:t>
      </w:r>
      <w:r>
        <w:rPr>
          <w:rStyle w:val="PlaceholderText"/>
          <w:color w:val="000000"/>
        </w:rPr>
        <w:t>(§ 170 ods. 7 a 8)</w:t>
      </w:r>
    </w:p>
    <w:p w:rsidR="00B90A2F" w:rsidP="00B90A2F">
      <w:pPr>
        <w:widowControl/>
        <w:tabs>
          <w:tab w:val="left" w:pos="1500"/>
        </w:tabs>
        <w:bidi w:val="0"/>
        <w:rPr>
          <w:rStyle w:val="PlaceholderText"/>
          <w:color w:val="000000"/>
        </w:rPr>
      </w:pPr>
    </w:p>
    <w:p w:rsidR="00B90A2F" w:rsidP="00B90A2F">
      <w:pPr>
        <w:widowControl/>
        <w:tabs>
          <w:tab w:val="left" w:pos="851"/>
        </w:tabs>
        <w:bidi w:val="0"/>
        <w:rPr>
          <w:rStyle w:val="PlaceholderText"/>
          <w:color w:val="000000"/>
        </w:rPr>
      </w:pPr>
      <w:r>
        <w:rPr>
          <w:rStyle w:val="PlaceholderText"/>
          <w:color w:val="000000"/>
        </w:rPr>
        <w:tab/>
        <w:t xml:space="preserve">Navrhuje </w:t>
      </w:r>
      <w:r w:rsidRPr="00AC1E16">
        <w:rPr>
          <w:rStyle w:val="PlaceholderText"/>
          <w:color w:val="000000"/>
        </w:rPr>
        <w:t>sa upraviť okruh údajov, ktoré Sociálna poisťovňa poskytuje</w:t>
      </w:r>
      <w:r>
        <w:rPr>
          <w:rStyle w:val="PlaceholderText"/>
          <w:color w:val="000000"/>
        </w:rPr>
        <w:t xml:space="preserve"> </w:t>
      </w:r>
      <w:r w:rsidR="000E5D09">
        <w:rPr>
          <w:rStyle w:val="PlaceholderText"/>
          <w:color w:val="000000"/>
        </w:rPr>
        <w:t>M</w:t>
      </w:r>
      <w:r>
        <w:rPr>
          <w:rStyle w:val="PlaceholderText"/>
          <w:color w:val="000000"/>
        </w:rPr>
        <w:t xml:space="preserve">inisterstvu financií </w:t>
      </w:r>
      <w:r w:rsidR="000E5D09">
        <w:rPr>
          <w:rStyle w:val="PlaceholderText"/>
          <w:color w:val="000000"/>
        </w:rPr>
        <w:t xml:space="preserve">Slovenskej republiky </w:t>
      </w:r>
      <w:r>
        <w:rPr>
          <w:rStyle w:val="PlaceholderText"/>
          <w:color w:val="000000"/>
        </w:rPr>
        <w:t>a </w:t>
      </w:r>
      <w:r w:rsidR="000E5D09">
        <w:rPr>
          <w:rStyle w:val="PlaceholderText"/>
          <w:color w:val="000000"/>
        </w:rPr>
        <w:t>M</w:t>
      </w:r>
      <w:r>
        <w:rPr>
          <w:rStyle w:val="PlaceholderText"/>
          <w:color w:val="000000"/>
        </w:rPr>
        <w:t>inisterstvu vnútra Slovenskej republiky</w:t>
      </w:r>
      <w:r w:rsidR="000E5D09">
        <w:rPr>
          <w:rStyle w:val="PlaceholderText"/>
          <w:color w:val="000000"/>
        </w:rPr>
        <w:t xml:space="preserve"> na účely plnenia ich úloh. </w:t>
      </w:r>
      <w:r>
        <w:rPr>
          <w:rStyle w:val="PlaceholderText"/>
          <w:color w:val="000000"/>
        </w:rPr>
        <w:tab/>
      </w:r>
    </w:p>
    <w:p w:rsidR="00B90A2F">
      <w:pPr>
        <w:widowControl/>
        <w:bidi w:val="0"/>
        <w:rPr>
          <w:rStyle w:val="PlaceholderText"/>
          <w:color w:val="000000"/>
        </w:rPr>
      </w:pPr>
    </w:p>
    <w:p w:rsidR="00C56F59" w:rsidRPr="00AC1E16">
      <w:pPr>
        <w:widowControl/>
        <w:bidi w:val="0"/>
        <w:rPr>
          <w:rStyle w:val="PlaceholderText"/>
          <w:color w:val="000000"/>
        </w:rPr>
      </w:pPr>
      <w:r w:rsidRPr="00B90A2F" w:rsidR="00B90A2F">
        <w:rPr>
          <w:rStyle w:val="PlaceholderText"/>
          <w:b/>
          <w:color w:val="000000"/>
        </w:rPr>
        <w:t>K bodu 4</w:t>
      </w:r>
      <w:r w:rsidR="00D160CD">
        <w:rPr>
          <w:rStyle w:val="PlaceholderText"/>
          <w:b/>
          <w:color w:val="000000"/>
        </w:rPr>
        <w:t>4</w:t>
      </w:r>
      <w:r w:rsidR="00B90A2F">
        <w:rPr>
          <w:rStyle w:val="PlaceholderText"/>
          <w:color w:val="000000"/>
        </w:rPr>
        <w:t xml:space="preserve"> </w:t>
      </w:r>
      <w:r w:rsidRPr="00AC1E16">
        <w:rPr>
          <w:rStyle w:val="PlaceholderText"/>
          <w:color w:val="000000"/>
        </w:rPr>
        <w:t>(§ 178 ods. 1 písm. a) desiaty bod)</w:t>
      </w:r>
    </w:p>
    <w:p w:rsidR="00C56F59" w:rsidRPr="00AC1E16">
      <w:pPr>
        <w:widowControl/>
        <w:bidi w:val="0"/>
        <w:rPr>
          <w:rStyle w:val="PlaceholderText"/>
          <w:color w:val="000000"/>
        </w:rPr>
      </w:pPr>
      <w:r w:rsidRPr="00AC1E16">
        <w:rPr>
          <w:rStyle w:val="PlaceholderText"/>
          <w:color w:val="000000"/>
        </w:rPr>
        <w:t> </w:t>
      </w:r>
    </w:p>
    <w:p w:rsidR="00C56F59" w:rsidRPr="00AC1E16">
      <w:pPr>
        <w:widowControl/>
        <w:bidi w:val="0"/>
        <w:rPr>
          <w:rStyle w:val="PlaceholderText"/>
          <w:color w:val="000000"/>
        </w:rPr>
      </w:pPr>
      <w:r w:rsidRPr="00AC1E16">
        <w:rPr>
          <w:rStyle w:val="PlaceholderText"/>
          <w:color w:val="000000"/>
        </w:rPr>
        <w:t>            Legislatívno-technická zmena v súvislosti so zmenou  v § 237a. </w:t>
      </w:r>
    </w:p>
    <w:p w:rsidR="00C56F59" w:rsidRPr="00AC1E16">
      <w:pPr>
        <w:widowControl/>
        <w:bidi w:val="0"/>
        <w:rPr>
          <w:rStyle w:val="PlaceholderText"/>
          <w:color w:val="000000"/>
        </w:rPr>
      </w:pPr>
      <w:r w:rsidRPr="00AC1E16">
        <w:rPr>
          <w:rStyle w:val="PlaceholderText"/>
          <w:color w:val="000000"/>
        </w:rPr>
        <w:t> </w:t>
      </w:r>
    </w:p>
    <w:p w:rsidR="00C56F59" w:rsidRPr="00AC1E16">
      <w:pPr>
        <w:widowControl/>
        <w:bidi w:val="0"/>
        <w:rPr>
          <w:rStyle w:val="PlaceholderText"/>
          <w:color w:val="000000"/>
        </w:rPr>
      </w:pPr>
      <w:r w:rsidRPr="00AC1E16">
        <w:rPr>
          <w:rStyle w:val="PlaceholderText"/>
          <w:b/>
          <w:color w:val="000000"/>
        </w:rPr>
        <w:t>K bodu 4</w:t>
      </w:r>
      <w:r w:rsidR="00D160CD">
        <w:rPr>
          <w:rStyle w:val="PlaceholderText"/>
          <w:b/>
          <w:color w:val="000000"/>
        </w:rPr>
        <w:t xml:space="preserve">5 </w:t>
      </w:r>
      <w:r w:rsidRPr="00AC1E16">
        <w:rPr>
          <w:rStyle w:val="PlaceholderText"/>
          <w:color w:val="000000"/>
        </w:rPr>
        <w:t>(§ 179 ods. 1 písm. a) v prvom bode)</w:t>
      </w:r>
    </w:p>
    <w:p w:rsidR="00C56F59" w:rsidRPr="00AC1E16">
      <w:pPr>
        <w:widowControl/>
        <w:bidi w:val="0"/>
        <w:rPr>
          <w:rStyle w:val="PlaceholderText"/>
          <w:color w:val="000000"/>
        </w:rPr>
      </w:pPr>
      <w:r w:rsidRPr="00AC1E16">
        <w:rPr>
          <w:rStyle w:val="PlaceholderText"/>
          <w:color w:val="000000"/>
        </w:rPr>
        <w:t> </w:t>
      </w:r>
    </w:p>
    <w:p w:rsidR="00C56F59" w:rsidRPr="00AC1E16">
      <w:pPr>
        <w:widowControl/>
        <w:bidi w:val="0"/>
        <w:jc w:val="both"/>
        <w:rPr>
          <w:rStyle w:val="PlaceholderText"/>
          <w:color w:val="000000"/>
        </w:rPr>
      </w:pPr>
      <w:r w:rsidRPr="00AC1E16">
        <w:rPr>
          <w:rStyle w:val="PlaceholderText"/>
          <w:b/>
          <w:color w:val="FF0000"/>
        </w:rPr>
        <w:t xml:space="preserve">            </w:t>
      </w:r>
      <w:r w:rsidRPr="00AC1E16">
        <w:rPr>
          <w:rStyle w:val="PlaceholderText"/>
          <w:color w:val="000000"/>
        </w:rPr>
        <w:t> Navrhuje sa presun rozhodovania o zvyšovaní  príplatku za štátnu službu k dôchodku z Ministerstva práce, sociálnych vecí a rodiny Slovenskej republiky na Sociálnu poisťovňu, ktorá už aj v súčasnosti túto dávku vypláca.</w:t>
      </w:r>
    </w:p>
    <w:p w:rsidR="00C56F59" w:rsidRPr="00AC1E16">
      <w:pPr>
        <w:widowControl/>
        <w:bidi w:val="0"/>
        <w:jc w:val="both"/>
        <w:rPr>
          <w:rStyle w:val="PlaceholderText"/>
          <w:color w:val="000000"/>
        </w:rPr>
      </w:pPr>
      <w:r w:rsidRPr="00AC1E16">
        <w:rPr>
          <w:rStyle w:val="PlaceholderText"/>
          <w:color w:val="000000"/>
        </w:rPr>
        <w:t> </w:t>
      </w:r>
    </w:p>
    <w:p w:rsidR="00C56F59" w:rsidRPr="00AC1E16">
      <w:pPr>
        <w:widowControl/>
        <w:bidi w:val="0"/>
        <w:rPr>
          <w:rStyle w:val="PlaceholderText"/>
          <w:color w:val="000000"/>
        </w:rPr>
      </w:pPr>
      <w:r w:rsidRPr="00AC1E16">
        <w:rPr>
          <w:rStyle w:val="PlaceholderText"/>
          <w:b/>
          <w:color w:val="000000"/>
        </w:rPr>
        <w:t>K bodu 4</w:t>
      </w:r>
      <w:r w:rsidR="00D160CD">
        <w:rPr>
          <w:rStyle w:val="PlaceholderText"/>
          <w:b/>
          <w:color w:val="000000"/>
        </w:rPr>
        <w:t>6</w:t>
      </w:r>
      <w:r w:rsidRPr="00AC1E16">
        <w:rPr>
          <w:rStyle w:val="PlaceholderText"/>
          <w:color w:val="000000"/>
        </w:rPr>
        <w:t xml:space="preserve"> (§ 179 ods. 1 písm. a) v deviatom bode)</w:t>
      </w:r>
    </w:p>
    <w:p w:rsidR="00C56F59" w:rsidRPr="00AC1E16">
      <w:pPr>
        <w:widowControl/>
        <w:bidi w:val="0"/>
        <w:rPr>
          <w:rStyle w:val="PlaceholderText"/>
          <w:color w:val="000000"/>
        </w:rPr>
      </w:pPr>
      <w:r w:rsidRPr="00AC1E16">
        <w:rPr>
          <w:rStyle w:val="PlaceholderText"/>
          <w:color w:val="000000"/>
        </w:rPr>
        <w:t> </w:t>
      </w:r>
    </w:p>
    <w:p w:rsidR="00C56F59" w:rsidRPr="00AC1E16">
      <w:pPr>
        <w:widowControl/>
        <w:bidi w:val="0"/>
        <w:rPr>
          <w:rStyle w:val="PlaceholderText"/>
          <w:color w:val="000000"/>
        </w:rPr>
      </w:pPr>
      <w:r w:rsidRPr="00AC1E16">
        <w:rPr>
          <w:rStyle w:val="PlaceholderText"/>
          <w:color w:val="000000"/>
        </w:rPr>
        <w:t>            Legislatívno-technická zmena v súvislosti s novým § 237a.</w:t>
      </w:r>
    </w:p>
    <w:p w:rsidR="00C56F59" w:rsidRPr="00AC1E16">
      <w:pPr>
        <w:widowControl/>
        <w:bidi w:val="0"/>
        <w:rPr>
          <w:rStyle w:val="PlaceholderText"/>
          <w:color w:val="000000"/>
        </w:rPr>
      </w:pPr>
      <w:r w:rsidRPr="00AC1E16">
        <w:rPr>
          <w:rStyle w:val="PlaceholderText"/>
          <w:color w:val="000000"/>
        </w:rPr>
        <w:t> </w:t>
      </w:r>
    </w:p>
    <w:p w:rsidR="00C56F59" w:rsidRPr="00AC1E16">
      <w:pPr>
        <w:widowControl/>
        <w:bidi w:val="0"/>
        <w:rPr>
          <w:rStyle w:val="PlaceholderText"/>
          <w:color w:val="000000"/>
        </w:rPr>
      </w:pPr>
      <w:r w:rsidRPr="00AC1E16">
        <w:rPr>
          <w:rStyle w:val="PlaceholderText"/>
          <w:b/>
          <w:color w:val="000000"/>
        </w:rPr>
        <w:t xml:space="preserve">K bodu </w:t>
      </w:r>
      <w:r w:rsidR="000E5D09">
        <w:rPr>
          <w:rStyle w:val="PlaceholderText"/>
          <w:b/>
          <w:color w:val="000000"/>
        </w:rPr>
        <w:t>4</w:t>
      </w:r>
      <w:r w:rsidR="00D160CD">
        <w:rPr>
          <w:rStyle w:val="PlaceholderText"/>
          <w:b/>
          <w:color w:val="000000"/>
        </w:rPr>
        <w:t>7</w:t>
      </w:r>
      <w:r w:rsidRPr="00AC1E16">
        <w:rPr>
          <w:rStyle w:val="PlaceholderText"/>
          <w:b/>
          <w:color w:val="000000"/>
        </w:rPr>
        <w:t xml:space="preserve"> [</w:t>
      </w:r>
      <w:r w:rsidRPr="00AC1E16">
        <w:rPr>
          <w:rStyle w:val="PlaceholderText"/>
          <w:color w:val="000000"/>
        </w:rPr>
        <w:t>§179 ods. 1 písm. e)]</w:t>
      </w:r>
    </w:p>
    <w:p w:rsidR="00C56F59" w:rsidRPr="00AC1E16">
      <w:pPr>
        <w:widowControl/>
        <w:bidi w:val="0"/>
        <w:rPr>
          <w:rStyle w:val="PlaceholderText"/>
          <w:color w:val="000000"/>
        </w:rPr>
      </w:pPr>
      <w:r w:rsidRPr="00AC1E16">
        <w:rPr>
          <w:rStyle w:val="PlaceholderText"/>
          <w:b/>
          <w:color w:val="000000"/>
        </w:rPr>
        <w:t> </w:t>
      </w:r>
    </w:p>
    <w:p w:rsidR="00C56F59" w:rsidRPr="00AC1E16">
      <w:pPr>
        <w:widowControl/>
        <w:bidi w:val="0"/>
        <w:rPr>
          <w:rStyle w:val="PlaceholderText"/>
          <w:color w:val="000000"/>
        </w:rPr>
      </w:pPr>
      <w:r w:rsidRPr="00AC1E16">
        <w:rPr>
          <w:rStyle w:val="PlaceholderText"/>
          <w:color w:val="000000"/>
        </w:rPr>
        <w:t>            Legislatívno-technická úprava.</w:t>
      </w:r>
    </w:p>
    <w:p w:rsidR="00C56F59" w:rsidRPr="00AC1E16">
      <w:pPr>
        <w:widowControl/>
        <w:bidi w:val="0"/>
        <w:rPr>
          <w:rStyle w:val="PlaceholderText"/>
          <w:color w:val="000000"/>
        </w:rPr>
      </w:pPr>
      <w:r w:rsidRPr="00AC1E16">
        <w:rPr>
          <w:rStyle w:val="PlaceholderText"/>
          <w:color w:val="000000"/>
        </w:rPr>
        <w:t> </w:t>
      </w:r>
    </w:p>
    <w:p w:rsidR="00C56F59" w:rsidRPr="00AC1E16">
      <w:pPr>
        <w:widowControl/>
        <w:bidi w:val="0"/>
        <w:rPr>
          <w:rStyle w:val="PlaceholderText"/>
          <w:color w:val="000000"/>
        </w:rPr>
      </w:pPr>
      <w:r w:rsidRPr="00AC1E16">
        <w:rPr>
          <w:rStyle w:val="PlaceholderText"/>
          <w:b/>
          <w:color w:val="000000"/>
        </w:rPr>
        <w:t xml:space="preserve">K bodu </w:t>
      </w:r>
      <w:r w:rsidR="00E206F5">
        <w:rPr>
          <w:rStyle w:val="PlaceholderText"/>
          <w:b/>
          <w:color w:val="000000"/>
        </w:rPr>
        <w:t>4</w:t>
      </w:r>
      <w:r w:rsidR="00D160CD">
        <w:rPr>
          <w:rStyle w:val="PlaceholderText"/>
          <w:b/>
          <w:color w:val="000000"/>
        </w:rPr>
        <w:t>8</w:t>
      </w:r>
      <w:r w:rsidRPr="00AC1E16">
        <w:rPr>
          <w:rStyle w:val="PlaceholderText"/>
          <w:b/>
          <w:color w:val="000000"/>
        </w:rPr>
        <w:t xml:space="preserve"> [</w:t>
      </w:r>
      <w:r w:rsidRPr="00AC1E16">
        <w:rPr>
          <w:rStyle w:val="PlaceholderText"/>
          <w:color w:val="000000"/>
        </w:rPr>
        <w:t xml:space="preserve">§ 226 ods. 1 sa dopĺňa písm. o)]           </w:t>
      </w:r>
    </w:p>
    <w:p w:rsidR="00C56F59" w:rsidRPr="00AC1E16">
      <w:pPr>
        <w:widowControl/>
        <w:bidi w:val="0"/>
        <w:rPr>
          <w:rStyle w:val="PlaceholderText"/>
          <w:color w:val="000000"/>
        </w:rPr>
      </w:pPr>
      <w:r w:rsidRPr="00AC1E16">
        <w:rPr>
          <w:rStyle w:val="PlaceholderText"/>
          <w:color w:val="000000"/>
        </w:rPr>
        <w:t> </w:t>
      </w:r>
    </w:p>
    <w:p w:rsidR="00C56F59" w:rsidRPr="00AC1E16">
      <w:pPr>
        <w:widowControl/>
        <w:bidi w:val="0"/>
        <w:jc w:val="both"/>
        <w:rPr>
          <w:rStyle w:val="PlaceholderText"/>
          <w:color w:val="000000"/>
        </w:rPr>
      </w:pPr>
      <w:r w:rsidRPr="00AC1E16">
        <w:rPr>
          <w:rStyle w:val="PlaceholderText"/>
          <w:color w:val="000000"/>
        </w:rPr>
        <w:t xml:space="preserve">            Rozširujú sa povinnosti Sociálnej poisťovne o písomné oznámenie o vzniku povinného nemocenského poistenia a povinného dôchodkového poistenia samostatne zárobkovo činnej osoby, ako aj výšky poistného a príspevkov na starobné dôchodkové sporenie.  </w:t>
      </w:r>
    </w:p>
    <w:p w:rsidR="00C56F59" w:rsidRPr="00AC1E16">
      <w:pPr>
        <w:widowControl/>
        <w:bidi w:val="0"/>
        <w:jc w:val="both"/>
        <w:rPr>
          <w:rStyle w:val="PlaceholderText"/>
          <w:color w:val="000000"/>
        </w:rPr>
      </w:pPr>
      <w:r w:rsidRPr="00AC1E16">
        <w:rPr>
          <w:rStyle w:val="PlaceholderText"/>
          <w:color w:val="000000"/>
        </w:rPr>
        <w:t> </w:t>
      </w:r>
    </w:p>
    <w:p w:rsidR="00C56F59" w:rsidRPr="00AC1E16" w:rsidP="000E5D09">
      <w:pPr>
        <w:widowControl/>
        <w:bidi w:val="0"/>
        <w:jc w:val="both"/>
        <w:rPr>
          <w:rStyle w:val="PlaceholderText"/>
          <w:color w:val="000000"/>
        </w:rPr>
      </w:pPr>
      <w:r w:rsidRPr="00AC1E16">
        <w:rPr>
          <w:rStyle w:val="PlaceholderText"/>
          <w:b/>
          <w:color w:val="000000"/>
        </w:rPr>
        <w:t xml:space="preserve">K bodom </w:t>
      </w:r>
      <w:r w:rsidR="00D160CD">
        <w:rPr>
          <w:rStyle w:val="PlaceholderText"/>
          <w:b/>
          <w:color w:val="000000"/>
        </w:rPr>
        <w:t>49</w:t>
      </w:r>
      <w:r w:rsidRPr="00AC1E16">
        <w:rPr>
          <w:rStyle w:val="PlaceholderText"/>
          <w:b/>
          <w:color w:val="000000"/>
        </w:rPr>
        <w:t xml:space="preserve"> </w:t>
      </w:r>
      <w:r w:rsidRPr="00AC1E16">
        <w:rPr>
          <w:rStyle w:val="PlaceholderText"/>
          <w:color w:val="000000"/>
        </w:rPr>
        <w:t>(§ 228 ods</w:t>
      </w:r>
      <w:r w:rsidR="000E5D09">
        <w:rPr>
          <w:rStyle w:val="PlaceholderText"/>
          <w:color w:val="000000"/>
        </w:rPr>
        <w:t xml:space="preserve">. </w:t>
      </w:r>
      <w:r w:rsidRPr="00AC1E16">
        <w:rPr>
          <w:rStyle w:val="PlaceholderText"/>
          <w:color w:val="000000"/>
        </w:rPr>
        <w:t>1)</w:t>
      </w:r>
    </w:p>
    <w:p w:rsidR="00C56F59" w:rsidRPr="00AC1E16">
      <w:pPr>
        <w:widowControl/>
        <w:bidi w:val="0"/>
        <w:jc w:val="both"/>
        <w:rPr>
          <w:rStyle w:val="PlaceholderText"/>
          <w:color w:val="000000"/>
        </w:rPr>
      </w:pPr>
      <w:r w:rsidRPr="00AC1E16">
        <w:rPr>
          <w:rStyle w:val="PlaceholderText"/>
          <w:color w:val="000000"/>
        </w:rPr>
        <w:t> </w:t>
      </w:r>
    </w:p>
    <w:p w:rsidR="000E5D09">
      <w:pPr>
        <w:widowControl/>
        <w:bidi w:val="0"/>
        <w:jc w:val="both"/>
        <w:rPr>
          <w:rStyle w:val="PlaceholderText"/>
          <w:color w:val="000000"/>
        </w:rPr>
      </w:pPr>
      <w:r w:rsidRPr="00AC1E16" w:rsidR="00C56F59">
        <w:rPr>
          <w:rStyle w:val="PlaceholderText"/>
          <w:color w:val="000000"/>
        </w:rPr>
        <w:t xml:space="preserve">            Vypúšťa sa povinnosť samostatne zárobkovo činnej osoby prihlásiť sa a odhlásiť sa z poistenia a predkladať výpis z daňového priznania. Údaje bude preberať Sociálna poisťovňa od správcu dane. Úprava je vykonaná vo väzbe na úpravu § 5, § 21, § 233. Nadväzne na to </w:t>
      </w:r>
      <w:r>
        <w:rPr>
          <w:rStyle w:val="PlaceholderText"/>
          <w:color w:val="000000"/>
        </w:rPr>
        <w:t xml:space="preserve">však zostáva potrebné upraviť povinnosť tzv. zahraničných samostatne zárobkovo činných osôb, na ktoré sa vzťahujú Slovenské právne predpisy na základe práva EÚ alebo medzinárodnej zmluvy, oznamovať údaje potrebné na výkon ich sociálneho poistenia, keďže tieto Sociálna poisťovňa nemá ako inak zistiť. </w:t>
      </w:r>
    </w:p>
    <w:p w:rsidR="00C56F59" w:rsidRPr="00AC1E16">
      <w:pPr>
        <w:widowControl/>
        <w:bidi w:val="0"/>
        <w:jc w:val="both"/>
        <w:rPr>
          <w:rStyle w:val="PlaceholderText"/>
          <w:color w:val="000000"/>
        </w:rPr>
      </w:pPr>
      <w:r w:rsidRPr="00AC1E16">
        <w:rPr>
          <w:rStyle w:val="PlaceholderText"/>
          <w:color w:val="000000"/>
        </w:rPr>
        <w:t> </w:t>
      </w:r>
    </w:p>
    <w:p w:rsidR="00C56F59" w:rsidRPr="00AC1E16">
      <w:pPr>
        <w:widowControl/>
        <w:bidi w:val="0"/>
        <w:jc w:val="both"/>
        <w:rPr>
          <w:rStyle w:val="PlaceholderText"/>
          <w:color w:val="000000"/>
        </w:rPr>
      </w:pPr>
      <w:r w:rsidRPr="00AC1E16">
        <w:rPr>
          <w:rStyle w:val="PlaceholderText"/>
          <w:b/>
          <w:color w:val="000000"/>
        </w:rPr>
        <w:t>K bodom 5</w:t>
      </w:r>
      <w:r w:rsidR="00D160CD">
        <w:rPr>
          <w:rStyle w:val="PlaceholderText"/>
          <w:b/>
          <w:color w:val="000000"/>
        </w:rPr>
        <w:t>0</w:t>
      </w:r>
      <w:r w:rsidRPr="00AC1E16">
        <w:rPr>
          <w:rStyle w:val="PlaceholderText"/>
          <w:b/>
          <w:color w:val="000000"/>
        </w:rPr>
        <w:t xml:space="preserve"> a 5</w:t>
      </w:r>
      <w:r w:rsidR="00D160CD">
        <w:rPr>
          <w:rStyle w:val="PlaceholderText"/>
          <w:b/>
          <w:color w:val="000000"/>
        </w:rPr>
        <w:t>1</w:t>
      </w:r>
      <w:r w:rsidRPr="00AC1E16">
        <w:rPr>
          <w:rStyle w:val="PlaceholderText"/>
          <w:b/>
          <w:color w:val="000000"/>
        </w:rPr>
        <w:t xml:space="preserve"> </w:t>
      </w:r>
      <w:r w:rsidRPr="00AC1E16">
        <w:rPr>
          <w:rStyle w:val="PlaceholderText"/>
          <w:color w:val="000000"/>
        </w:rPr>
        <w:t>(§ 228)</w:t>
      </w:r>
    </w:p>
    <w:p w:rsidR="00C56F59" w:rsidRPr="00AC1E16">
      <w:pPr>
        <w:widowControl/>
        <w:bidi w:val="0"/>
        <w:jc w:val="both"/>
        <w:rPr>
          <w:rStyle w:val="PlaceholderText"/>
          <w:color w:val="000000"/>
        </w:rPr>
      </w:pPr>
      <w:r w:rsidRPr="00AC1E16">
        <w:rPr>
          <w:rStyle w:val="PlaceholderText"/>
          <w:b/>
          <w:color w:val="000000"/>
        </w:rPr>
        <w:t> </w:t>
      </w:r>
    </w:p>
    <w:p w:rsidR="00C56F59" w:rsidRPr="00AC1E16">
      <w:pPr>
        <w:widowControl/>
        <w:bidi w:val="0"/>
        <w:rPr>
          <w:rStyle w:val="PlaceholderText"/>
          <w:color w:val="000000"/>
        </w:rPr>
      </w:pPr>
      <w:r w:rsidRPr="00AC1E16">
        <w:rPr>
          <w:rStyle w:val="PlaceholderText"/>
          <w:color w:val="000000"/>
        </w:rPr>
        <w:t>             Legislatívno-technická zmena v súvislosti so zmenami v § 228.</w:t>
      </w:r>
    </w:p>
    <w:p w:rsidR="00C56F59" w:rsidRPr="00AC1E16">
      <w:pPr>
        <w:widowControl/>
        <w:bidi w:val="0"/>
        <w:rPr>
          <w:rStyle w:val="PlaceholderText"/>
          <w:color w:val="000000"/>
        </w:rPr>
      </w:pPr>
      <w:r w:rsidRPr="00AC1E16">
        <w:rPr>
          <w:rStyle w:val="PlaceholderText"/>
          <w:color w:val="000000"/>
        </w:rPr>
        <w:t> </w:t>
      </w:r>
    </w:p>
    <w:p w:rsidR="00C56F59" w:rsidRPr="00AC1E16">
      <w:pPr>
        <w:widowControl/>
        <w:bidi w:val="0"/>
        <w:rPr>
          <w:rStyle w:val="PlaceholderText"/>
          <w:color w:val="000000"/>
        </w:rPr>
      </w:pPr>
      <w:r w:rsidRPr="00AC1E16">
        <w:rPr>
          <w:rStyle w:val="PlaceholderText"/>
          <w:b/>
          <w:color w:val="000000"/>
        </w:rPr>
        <w:t>K bodu 5</w:t>
      </w:r>
      <w:r w:rsidR="00D160CD">
        <w:rPr>
          <w:rStyle w:val="PlaceholderText"/>
          <w:b/>
          <w:color w:val="000000"/>
        </w:rPr>
        <w:t>2</w:t>
      </w:r>
      <w:r w:rsidRPr="00AC1E16">
        <w:rPr>
          <w:rStyle w:val="PlaceholderText"/>
          <w:color w:val="000000"/>
        </w:rPr>
        <w:t xml:space="preserve"> [§ 231 ods. 1 písm. f)]</w:t>
      </w:r>
    </w:p>
    <w:p w:rsidR="00C56F59" w:rsidRPr="00AC1E16">
      <w:pPr>
        <w:widowControl/>
        <w:bidi w:val="0"/>
        <w:rPr>
          <w:rStyle w:val="PlaceholderText"/>
          <w:color w:val="000000"/>
        </w:rPr>
      </w:pPr>
      <w:r w:rsidRPr="00AC1E16">
        <w:rPr>
          <w:rStyle w:val="PlaceholderText"/>
          <w:color w:val="000000"/>
        </w:rPr>
        <w:t> </w:t>
      </w:r>
    </w:p>
    <w:p w:rsidR="00C56F59" w:rsidRPr="00AC1E16">
      <w:pPr>
        <w:widowControl/>
        <w:bidi w:val="0"/>
        <w:ind w:firstLine="708"/>
        <w:jc w:val="both"/>
        <w:rPr>
          <w:rStyle w:val="PlaceholderText"/>
          <w:color w:val="000000"/>
        </w:rPr>
      </w:pPr>
      <w:r w:rsidRPr="00AC1E16">
        <w:rPr>
          <w:rStyle w:val="PlaceholderText"/>
          <w:color w:val="000000"/>
        </w:rPr>
        <w:t xml:space="preserve">Zamestnávateľovi sa navrhuje zaviesť povinnosť uvádzať v mesačnom výkaze poistného a príspevkov na starobné dôchodkové sporenie deň, ktorý je určený na výplatu príjmov zamestnancov. Úprava súvisí s presným určením dňa splatnosti poistného podľa § 143. </w:t>
      </w:r>
    </w:p>
    <w:p w:rsidR="00C56F59" w:rsidRPr="00AC1E16">
      <w:pPr>
        <w:widowControl/>
        <w:bidi w:val="0"/>
        <w:ind w:firstLine="708"/>
        <w:jc w:val="both"/>
        <w:rPr>
          <w:rStyle w:val="PlaceholderText"/>
          <w:color w:val="000000"/>
        </w:rPr>
      </w:pPr>
      <w:r w:rsidRPr="00AC1E16">
        <w:rPr>
          <w:rStyle w:val="PlaceholderText"/>
          <w:color w:val="000000"/>
        </w:rPr>
        <w:t xml:space="preserve">Navrhuje sa povinnosť predkladať opravný mesačný výkaz poistného a príspevkov na starobné dôchodkové sporenie najneskôr v lehote určenej na podanie odvolania proti rozhodnutiu, ktorým bolo predpísané dlžné poistné na základe riadneho mesačného výkazu poistného a príspevkov na starobné dôchodkové sporenie. </w:t>
      </w:r>
    </w:p>
    <w:p w:rsidR="00C56F59" w:rsidRPr="00AC1E16">
      <w:pPr>
        <w:widowControl/>
        <w:bidi w:val="0"/>
        <w:ind w:firstLine="708"/>
        <w:jc w:val="both"/>
        <w:rPr>
          <w:rStyle w:val="PlaceholderText"/>
          <w:color w:val="000000"/>
        </w:rPr>
      </w:pPr>
      <w:r w:rsidRPr="00AC1E16">
        <w:rPr>
          <w:rStyle w:val="PlaceholderText"/>
          <w:color w:val="000000"/>
        </w:rPr>
        <w:t> </w:t>
      </w:r>
    </w:p>
    <w:p w:rsidR="00C56F59" w:rsidRPr="00AC1E16">
      <w:pPr>
        <w:widowControl/>
        <w:bidi w:val="0"/>
        <w:jc w:val="both"/>
        <w:rPr>
          <w:rStyle w:val="PlaceholderText"/>
          <w:color w:val="000000"/>
        </w:rPr>
      </w:pPr>
      <w:r w:rsidRPr="00AC1E16">
        <w:rPr>
          <w:rStyle w:val="PlaceholderText"/>
          <w:b/>
          <w:color w:val="000000"/>
        </w:rPr>
        <w:t>K bodu 5</w:t>
      </w:r>
      <w:r w:rsidR="00D160CD">
        <w:rPr>
          <w:rStyle w:val="PlaceholderText"/>
          <w:b/>
          <w:color w:val="000000"/>
        </w:rPr>
        <w:t>3</w:t>
      </w:r>
      <w:r w:rsidRPr="00AC1E16">
        <w:rPr>
          <w:rStyle w:val="PlaceholderText"/>
          <w:b/>
          <w:color w:val="000000"/>
        </w:rPr>
        <w:t xml:space="preserve"> [</w:t>
      </w:r>
      <w:r w:rsidRPr="00AC1E16">
        <w:rPr>
          <w:rStyle w:val="PlaceholderText"/>
          <w:color w:val="000000"/>
        </w:rPr>
        <w:t>§ 231 ods. 1 písm. o)]</w:t>
      </w:r>
    </w:p>
    <w:p w:rsidR="00C56F59" w:rsidRPr="00AC1E16">
      <w:pPr>
        <w:widowControl/>
        <w:bidi w:val="0"/>
        <w:jc w:val="both"/>
        <w:rPr>
          <w:rStyle w:val="PlaceholderText"/>
          <w:color w:val="000000"/>
        </w:rPr>
      </w:pPr>
      <w:r w:rsidRPr="00AC1E16">
        <w:rPr>
          <w:rStyle w:val="PlaceholderText"/>
          <w:color w:val="000000"/>
        </w:rPr>
        <w:t> </w:t>
      </w:r>
    </w:p>
    <w:p w:rsidR="00C56F59" w:rsidRPr="00AC1E16">
      <w:pPr>
        <w:widowControl/>
        <w:bidi w:val="0"/>
        <w:jc w:val="both"/>
        <w:rPr>
          <w:rStyle w:val="PlaceholderText"/>
          <w:color w:val="000000"/>
        </w:rPr>
      </w:pPr>
      <w:r w:rsidRPr="00AC1E16">
        <w:rPr>
          <w:rStyle w:val="PlaceholderText"/>
          <w:color w:val="000000"/>
        </w:rPr>
        <w:t>            V súvislosti so zmenami navrhnutými v § 4 ods. 4 a § 60 ods. 1 sa zavádza povinnosť zamestnávateľa oznamovať Sociálnej poisťovni rozhodujúce skutočnosti (že jeho zamestnanec je jeho štatutárnym orgánom</w:t>
      </w:r>
      <w:r w:rsidR="00E76461">
        <w:rPr>
          <w:rStyle w:val="PlaceholderText"/>
          <w:color w:val="000000"/>
        </w:rPr>
        <w:t xml:space="preserve"> alebo</w:t>
      </w:r>
      <w:r w:rsidRPr="00AC1E16">
        <w:rPr>
          <w:rStyle w:val="PlaceholderText"/>
          <w:color w:val="000000"/>
        </w:rPr>
        <w:t xml:space="preserve"> členom štatutárneho orgánu</w:t>
      </w:r>
      <w:r w:rsidR="00E76461">
        <w:rPr>
          <w:rStyle w:val="PlaceholderText"/>
          <w:color w:val="000000"/>
        </w:rPr>
        <w:t>, a že</w:t>
      </w:r>
      <w:r w:rsidRPr="00AC1E16">
        <w:rPr>
          <w:rStyle w:val="PlaceholderText"/>
          <w:color w:val="000000"/>
        </w:rPr>
        <w:t xml:space="preserve"> má najmenej 50 % účasť na jeho majetku, ako aj každú zmenu týchto skutočností), a to do ôsmich dní od tejto zmeny.</w:t>
      </w:r>
    </w:p>
    <w:p w:rsidR="00C56F59" w:rsidRPr="00AC1E16">
      <w:pPr>
        <w:widowControl/>
        <w:bidi w:val="0"/>
        <w:jc w:val="both"/>
        <w:rPr>
          <w:rStyle w:val="PlaceholderText"/>
          <w:color w:val="000000"/>
        </w:rPr>
      </w:pPr>
      <w:r w:rsidRPr="00AC1E16">
        <w:rPr>
          <w:rStyle w:val="PlaceholderText"/>
          <w:b/>
          <w:color w:val="000000"/>
        </w:rPr>
        <w:t> </w:t>
      </w:r>
    </w:p>
    <w:p w:rsidR="00C56F59" w:rsidRPr="00AC1E16">
      <w:pPr>
        <w:widowControl/>
        <w:bidi w:val="0"/>
        <w:jc w:val="both"/>
        <w:rPr>
          <w:rStyle w:val="PlaceholderText"/>
          <w:color w:val="000000"/>
        </w:rPr>
      </w:pPr>
      <w:r w:rsidRPr="00AC1E16">
        <w:rPr>
          <w:rStyle w:val="PlaceholderText"/>
          <w:b/>
          <w:color w:val="000000"/>
        </w:rPr>
        <w:t>K bodu 5</w:t>
      </w:r>
      <w:r w:rsidR="00D160CD">
        <w:rPr>
          <w:rStyle w:val="PlaceholderText"/>
          <w:b/>
          <w:color w:val="000000"/>
        </w:rPr>
        <w:t>4</w:t>
      </w:r>
      <w:r w:rsidRPr="00AC1E16">
        <w:rPr>
          <w:rStyle w:val="PlaceholderText"/>
          <w:b/>
          <w:color w:val="000000"/>
        </w:rPr>
        <w:t xml:space="preserve"> [</w:t>
      </w:r>
      <w:r w:rsidRPr="00AC1E16">
        <w:rPr>
          <w:rStyle w:val="PlaceholderText"/>
          <w:color w:val="000000"/>
        </w:rPr>
        <w:t>§ 232 ods. 2 písm. a)]</w:t>
      </w:r>
    </w:p>
    <w:p w:rsidR="00C56F59" w:rsidRPr="00AC1E16">
      <w:pPr>
        <w:widowControl/>
        <w:bidi w:val="0"/>
        <w:jc w:val="both"/>
        <w:rPr>
          <w:rStyle w:val="PlaceholderText"/>
          <w:color w:val="000000"/>
        </w:rPr>
      </w:pPr>
      <w:r w:rsidRPr="00AC1E16">
        <w:rPr>
          <w:rStyle w:val="PlaceholderText"/>
          <w:color w:val="000000"/>
        </w:rPr>
        <w:t> </w:t>
      </w:r>
    </w:p>
    <w:p w:rsidR="00C56F59" w:rsidRPr="00AC1E16">
      <w:pPr>
        <w:widowControl/>
        <w:bidi w:val="0"/>
        <w:jc w:val="both"/>
        <w:rPr>
          <w:rStyle w:val="PlaceholderText"/>
          <w:color w:val="000000"/>
        </w:rPr>
      </w:pPr>
      <w:r w:rsidRPr="00AC1E16">
        <w:rPr>
          <w:rStyle w:val="PlaceholderText"/>
          <w:color w:val="000000"/>
        </w:rPr>
        <w:t>            V súvislosti so zmenami navrhnutými v § 4 ods. 4 a § 60 ods. 1 a s nimi súvisiacou novou povinnosťou zamestnávateľa oznamovať rozhodujúce skutočnosti podľa § 231 ods. 1 písm. o), sa navrhuje doplniť túto povinnosť aj do vedenia evidencie zamestnávateľa na účely sociálneho poistenia.</w:t>
      </w:r>
    </w:p>
    <w:p w:rsidR="00C56F59" w:rsidRPr="00AC1E16">
      <w:pPr>
        <w:widowControl/>
        <w:bidi w:val="0"/>
        <w:jc w:val="both"/>
        <w:rPr>
          <w:rStyle w:val="PlaceholderText"/>
          <w:color w:val="000000"/>
        </w:rPr>
      </w:pPr>
      <w:r w:rsidRPr="00AC1E16">
        <w:rPr>
          <w:rStyle w:val="PlaceholderText"/>
          <w:b/>
          <w:color w:val="000000"/>
        </w:rPr>
        <w:t> </w:t>
      </w:r>
    </w:p>
    <w:p w:rsidR="00C56F59" w:rsidRPr="00AC1E16">
      <w:pPr>
        <w:widowControl/>
        <w:bidi w:val="0"/>
        <w:jc w:val="both"/>
        <w:rPr>
          <w:rStyle w:val="PlaceholderText"/>
          <w:color w:val="000000"/>
        </w:rPr>
      </w:pPr>
      <w:r w:rsidRPr="00AC1E16">
        <w:rPr>
          <w:rStyle w:val="PlaceholderText"/>
          <w:b/>
          <w:color w:val="000000"/>
        </w:rPr>
        <w:t>K bod</w:t>
      </w:r>
      <w:r w:rsidR="00F40D76">
        <w:rPr>
          <w:rStyle w:val="PlaceholderText"/>
          <w:b/>
          <w:color w:val="000000"/>
        </w:rPr>
        <w:t>om</w:t>
      </w:r>
      <w:r w:rsidRPr="00AC1E16">
        <w:rPr>
          <w:rStyle w:val="PlaceholderText"/>
          <w:b/>
          <w:color w:val="000000"/>
        </w:rPr>
        <w:t xml:space="preserve"> </w:t>
      </w:r>
      <w:r w:rsidRPr="00C63A91">
        <w:rPr>
          <w:rStyle w:val="PlaceholderText"/>
          <w:b/>
          <w:color w:val="auto"/>
        </w:rPr>
        <w:t>5</w:t>
      </w:r>
      <w:r w:rsidRPr="00C63A91" w:rsidR="00D160CD">
        <w:rPr>
          <w:rStyle w:val="PlaceholderText"/>
          <w:b/>
          <w:color w:val="auto"/>
        </w:rPr>
        <w:t>5</w:t>
      </w:r>
      <w:r w:rsidRPr="00C63A91">
        <w:rPr>
          <w:rStyle w:val="PlaceholderText"/>
          <w:b/>
          <w:color w:val="auto"/>
        </w:rPr>
        <w:t xml:space="preserve"> </w:t>
      </w:r>
      <w:r w:rsidRPr="00C63A91" w:rsidR="00E76461">
        <w:rPr>
          <w:rStyle w:val="PlaceholderText"/>
          <w:b/>
          <w:color w:val="auto"/>
        </w:rPr>
        <w:t>a</w:t>
      </w:r>
      <w:r w:rsidRPr="00C63A91" w:rsidR="00ED4566">
        <w:rPr>
          <w:rStyle w:val="PlaceholderText"/>
          <w:b/>
          <w:color w:val="auto"/>
        </w:rPr>
        <w:t>ž</w:t>
      </w:r>
      <w:r w:rsidRPr="00C63A91" w:rsidR="00E76461">
        <w:rPr>
          <w:rStyle w:val="PlaceholderText"/>
          <w:b/>
          <w:color w:val="auto"/>
        </w:rPr>
        <w:t> 5</w:t>
      </w:r>
      <w:r w:rsidRPr="00C63A91" w:rsidR="00ED4566">
        <w:rPr>
          <w:rStyle w:val="PlaceholderText"/>
          <w:b/>
          <w:color w:val="auto"/>
        </w:rPr>
        <w:t>8</w:t>
      </w:r>
      <w:r w:rsidR="00E76461">
        <w:rPr>
          <w:rStyle w:val="PlaceholderText"/>
          <w:b/>
          <w:color w:val="000000"/>
        </w:rPr>
        <w:t xml:space="preserve"> </w:t>
      </w:r>
      <w:r w:rsidRPr="00AC1E16">
        <w:rPr>
          <w:rStyle w:val="PlaceholderText"/>
          <w:color w:val="000000"/>
        </w:rPr>
        <w:t>(§ 233 ods</w:t>
      </w:r>
      <w:r w:rsidR="00E76461">
        <w:rPr>
          <w:rStyle w:val="PlaceholderText"/>
          <w:color w:val="000000"/>
        </w:rPr>
        <w:t>.</w:t>
      </w:r>
      <w:r w:rsidRPr="00AC1E16">
        <w:rPr>
          <w:rStyle w:val="PlaceholderText"/>
          <w:color w:val="000000"/>
        </w:rPr>
        <w:t xml:space="preserve"> 6</w:t>
      </w:r>
      <w:r w:rsidR="00E76461">
        <w:rPr>
          <w:rStyle w:val="PlaceholderText"/>
          <w:color w:val="000000"/>
        </w:rPr>
        <w:t xml:space="preserve"> </w:t>
      </w:r>
      <w:r w:rsidRPr="00AC1E16">
        <w:rPr>
          <w:rStyle w:val="PlaceholderText"/>
          <w:color w:val="000000"/>
        </w:rPr>
        <w:t xml:space="preserve">) </w:t>
      </w:r>
    </w:p>
    <w:p w:rsidR="00C56F59" w:rsidRPr="00AC1E16">
      <w:pPr>
        <w:widowControl/>
        <w:bidi w:val="0"/>
        <w:jc w:val="both"/>
        <w:rPr>
          <w:rStyle w:val="PlaceholderText"/>
          <w:color w:val="000000"/>
        </w:rPr>
      </w:pPr>
      <w:r w:rsidRPr="00AC1E16">
        <w:rPr>
          <w:rStyle w:val="PlaceholderText"/>
          <w:color w:val="000000"/>
        </w:rPr>
        <w:t> </w:t>
      </w:r>
    </w:p>
    <w:p w:rsidR="009F62B6">
      <w:pPr>
        <w:widowControl/>
        <w:bidi w:val="0"/>
        <w:jc w:val="both"/>
        <w:rPr>
          <w:rStyle w:val="PlaceholderText"/>
          <w:color w:val="000000"/>
        </w:rPr>
      </w:pPr>
      <w:r w:rsidRPr="00AC1E16" w:rsidR="00C56F59">
        <w:rPr>
          <w:rStyle w:val="PlaceholderText"/>
          <w:color w:val="000000"/>
        </w:rPr>
        <w:t xml:space="preserve">            </w:t>
      </w:r>
      <w:r>
        <w:rPr>
          <w:rStyle w:val="PlaceholderText"/>
          <w:color w:val="000000"/>
        </w:rPr>
        <w:t>V bodoch 55 a 57 sa n</w:t>
      </w:r>
      <w:r w:rsidRPr="00AC1E16" w:rsidR="00C56F59">
        <w:rPr>
          <w:rStyle w:val="PlaceholderText"/>
          <w:color w:val="000000"/>
        </w:rPr>
        <w:t xml:space="preserve">avrhuje </w:t>
      </w:r>
      <w:r>
        <w:rPr>
          <w:rStyle w:val="PlaceholderText"/>
          <w:color w:val="000000"/>
        </w:rPr>
        <w:t xml:space="preserve">vypustiť z </w:t>
      </w:r>
      <w:r w:rsidR="00ED4566">
        <w:rPr>
          <w:rStyle w:val="PlaceholderText"/>
          <w:color w:val="000000"/>
        </w:rPr>
        <w:t>okruh</w:t>
      </w:r>
      <w:r>
        <w:rPr>
          <w:rStyle w:val="PlaceholderText"/>
          <w:color w:val="000000"/>
        </w:rPr>
        <w:t>u</w:t>
      </w:r>
      <w:r w:rsidR="00ED4566">
        <w:rPr>
          <w:rStyle w:val="PlaceholderText"/>
          <w:color w:val="000000"/>
        </w:rPr>
        <w:t xml:space="preserve"> údajov, ktoré </w:t>
      </w:r>
      <w:r>
        <w:rPr>
          <w:rStyle w:val="PlaceholderText"/>
          <w:color w:val="000000"/>
        </w:rPr>
        <w:t xml:space="preserve">je </w:t>
      </w:r>
      <w:r w:rsidR="00ED4566">
        <w:rPr>
          <w:rStyle w:val="PlaceholderText"/>
          <w:color w:val="000000"/>
        </w:rPr>
        <w:t>povinné</w:t>
      </w:r>
      <w:r w:rsidRPr="00AC1E16" w:rsidR="00C56F59">
        <w:rPr>
          <w:rStyle w:val="PlaceholderText"/>
          <w:color w:val="000000"/>
        </w:rPr>
        <w:t xml:space="preserve"> poskytovať  Finančné riaditeľstvo Slovenskej republiky Sociálnej poisťovni, </w:t>
      </w:r>
      <w:r>
        <w:rPr>
          <w:rStyle w:val="PlaceholderText"/>
          <w:color w:val="000000"/>
        </w:rPr>
        <w:t>informácie, ktoré má Sociálna poisťovňa k dispozícii z vlastného informačného systému.</w:t>
      </w:r>
    </w:p>
    <w:p w:rsidR="00ED4566" w:rsidRPr="00C63A91">
      <w:pPr>
        <w:widowControl/>
        <w:bidi w:val="0"/>
        <w:jc w:val="both"/>
        <w:rPr>
          <w:rStyle w:val="PlaceholderText"/>
          <w:color w:val="auto"/>
        </w:rPr>
      </w:pPr>
      <w:r>
        <w:rPr>
          <w:rStyle w:val="PlaceholderText"/>
          <w:color w:val="000000"/>
        </w:rPr>
        <w:tab/>
      </w:r>
      <w:r w:rsidRPr="00C63A91" w:rsidR="00240D83">
        <w:rPr>
          <w:rStyle w:val="PlaceholderText"/>
          <w:color w:val="auto"/>
        </w:rPr>
        <w:t>V bodoch 56 a 58 sa navrhuje s účinnosťou od 1. januára 2015 zmeniť určené lehoty, v ktorých bude Finančné riaditeľstvo Slovenskej republiky povinné oznámiť Sociálnej poisťovni nový okruh údajov.</w:t>
      </w:r>
    </w:p>
    <w:p w:rsidR="00555E74" w:rsidRPr="00AC1E16">
      <w:pPr>
        <w:widowControl/>
        <w:bidi w:val="0"/>
        <w:jc w:val="both"/>
        <w:rPr>
          <w:rStyle w:val="PlaceholderText"/>
          <w:color w:val="000000"/>
        </w:rPr>
      </w:pPr>
    </w:p>
    <w:p w:rsidR="00D160CD">
      <w:pPr>
        <w:widowControl/>
        <w:bidi w:val="0"/>
        <w:jc w:val="both"/>
        <w:rPr>
          <w:rStyle w:val="PlaceholderText"/>
          <w:color w:val="000000"/>
        </w:rPr>
      </w:pPr>
      <w:r w:rsidR="00E76461">
        <w:rPr>
          <w:rStyle w:val="PlaceholderText"/>
          <w:b/>
          <w:color w:val="000000"/>
        </w:rPr>
        <w:t>K bodu 5</w:t>
      </w:r>
      <w:r w:rsidR="000C6C06">
        <w:rPr>
          <w:rStyle w:val="PlaceholderText"/>
          <w:b/>
          <w:color w:val="000000"/>
        </w:rPr>
        <w:t>9</w:t>
      </w:r>
      <w:r>
        <w:rPr>
          <w:rStyle w:val="PlaceholderText"/>
          <w:b/>
          <w:color w:val="000000"/>
        </w:rPr>
        <w:t xml:space="preserve"> </w:t>
      </w:r>
      <w:r w:rsidRPr="00D160CD">
        <w:rPr>
          <w:rStyle w:val="PlaceholderText"/>
          <w:color w:val="000000"/>
        </w:rPr>
        <w:t>(§ 233 ods. 9)</w:t>
      </w:r>
    </w:p>
    <w:p w:rsidR="00D160CD">
      <w:pPr>
        <w:widowControl/>
        <w:bidi w:val="0"/>
        <w:jc w:val="both"/>
        <w:rPr>
          <w:rStyle w:val="PlaceholderText"/>
          <w:color w:val="000000"/>
        </w:rPr>
      </w:pPr>
    </w:p>
    <w:p w:rsidR="00D160CD" w:rsidRPr="00D160CD">
      <w:pPr>
        <w:widowControl/>
        <w:bidi w:val="0"/>
        <w:jc w:val="both"/>
        <w:rPr>
          <w:rStyle w:val="PlaceholderText"/>
          <w:color w:val="000000"/>
        </w:rPr>
      </w:pPr>
      <w:r>
        <w:rPr>
          <w:rStyle w:val="PlaceholderText"/>
          <w:color w:val="000000"/>
        </w:rPr>
        <w:tab/>
        <w:t xml:space="preserve">Navrhuje sa z dôvodu zavedenia 20 dňovej lehoty pre Sociálnu poisťovňu vo veci oznamovania vzniku a zániku povinného nemocenského poistenia a povinného dôchodkového poistenia samostatne zárobkovo činnej osoby zaviesť lehotu pre príslušné inštitúcie na oznámenie vydania a zrušenia oprávnenia alebo osvedčenia na výkon činnosti, alebo zapísanie do príslušného zoznamu.  </w:t>
      </w:r>
    </w:p>
    <w:p w:rsidR="00D160CD">
      <w:pPr>
        <w:widowControl/>
        <w:bidi w:val="0"/>
        <w:jc w:val="both"/>
        <w:rPr>
          <w:rStyle w:val="PlaceholderText"/>
          <w:b/>
          <w:color w:val="000000"/>
        </w:rPr>
      </w:pPr>
    </w:p>
    <w:p w:rsidR="00C56F59" w:rsidRPr="00AC1E16">
      <w:pPr>
        <w:widowControl/>
        <w:bidi w:val="0"/>
        <w:jc w:val="both"/>
        <w:rPr>
          <w:rStyle w:val="PlaceholderText"/>
          <w:color w:val="000000"/>
        </w:rPr>
      </w:pPr>
      <w:r w:rsidR="000C6C06">
        <w:rPr>
          <w:rStyle w:val="PlaceholderText"/>
          <w:b/>
          <w:color w:val="000000"/>
        </w:rPr>
        <w:t>K bodu 60</w:t>
      </w:r>
      <w:r w:rsidRPr="00AC1E16">
        <w:rPr>
          <w:rStyle w:val="PlaceholderText"/>
          <w:b/>
          <w:color w:val="000000"/>
        </w:rPr>
        <w:t xml:space="preserve"> </w:t>
      </w:r>
      <w:r w:rsidRPr="00AC1E16">
        <w:rPr>
          <w:rStyle w:val="PlaceholderText"/>
          <w:color w:val="000000"/>
        </w:rPr>
        <w:t>(§ 237a)</w:t>
      </w:r>
    </w:p>
    <w:p w:rsidR="00C56F59" w:rsidRPr="00AC1E16">
      <w:pPr>
        <w:widowControl/>
        <w:bidi w:val="0"/>
        <w:jc w:val="both"/>
        <w:rPr>
          <w:rStyle w:val="PlaceholderText"/>
          <w:color w:val="000000"/>
        </w:rPr>
      </w:pPr>
      <w:r w:rsidRPr="00AC1E16">
        <w:rPr>
          <w:rStyle w:val="PlaceholderText"/>
          <w:color w:val="000000"/>
        </w:rPr>
        <w:t> </w:t>
      </w:r>
    </w:p>
    <w:p w:rsidR="00C56F59" w:rsidRPr="00AC1E16" w:rsidP="006E58E2">
      <w:pPr>
        <w:widowControl/>
        <w:bidi w:val="0"/>
        <w:ind w:firstLine="708"/>
        <w:jc w:val="both"/>
        <w:rPr>
          <w:rStyle w:val="PlaceholderText"/>
          <w:color w:val="000000"/>
        </w:rPr>
      </w:pPr>
      <w:r w:rsidRPr="00AC1E16">
        <w:rPr>
          <w:rStyle w:val="PlaceholderText"/>
          <w:color w:val="000000"/>
        </w:rPr>
        <w:t>Úhrada pohľadávok Sociálnej poisťovne formou splátkového kalendára je upravená iba vo vzťahu k pohľadávkam na poistnom, penále, príspevku a pokute, avšak absentuje vo vzťahu k pohľadávkam na dávkach, čo znemožňuje ich úhradu  formou splátok napriek tomu, že tento inštitút patrí medzi efektívne spôsoby vymoženia práva Sociálnej poisťovne. Nezanedbateľným pozitívom využitia úhrady dlžných súm formou splátok je, že ani poistencovi ani Sociálnej poisťovni nevzniknú ďalšie náklady súvisiace s vymáhaním dlžnej sumy. Z uvedeného dôvodu sa navrhuje rozšíriť možnosť povolenia splátok dlžných súm aj na pohľadávky na dávkach.  </w:t>
      </w:r>
    </w:p>
    <w:p w:rsidR="00C56F59" w:rsidRPr="00AC1E16">
      <w:pPr>
        <w:widowControl/>
        <w:bidi w:val="0"/>
        <w:ind w:firstLine="708"/>
        <w:jc w:val="both"/>
        <w:rPr>
          <w:rStyle w:val="PlaceholderText"/>
          <w:color w:val="000000"/>
        </w:rPr>
      </w:pPr>
      <w:r w:rsidRPr="00AC1E16">
        <w:rPr>
          <w:rStyle w:val="PlaceholderText"/>
          <w:color w:val="000000"/>
        </w:rPr>
        <w:t> </w:t>
      </w:r>
    </w:p>
    <w:p w:rsidR="006E58E2">
      <w:pPr>
        <w:widowControl/>
        <w:bidi w:val="0"/>
        <w:jc w:val="both"/>
        <w:rPr>
          <w:rStyle w:val="PlaceholderText"/>
          <w:b/>
          <w:color w:val="000000"/>
        </w:rPr>
      </w:pPr>
    </w:p>
    <w:p w:rsidR="00C56F59" w:rsidRPr="00AC1E16">
      <w:pPr>
        <w:widowControl/>
        <w:bidi w:val="0"/>
        <w:jc w:val="both"/>
        <w:rPr>
          <w:rStyle w:val="PlaceholderText"/>
          <w:color w:val="000000"/>
        </w:rPr>
      </w:pPr>
      <w:r w:rsidRPr="00AC1E16">
        <w:rPr>
          <w:rStyle w:val="PlaceholderText"/>
          <w:b/>
          <w:color w:val="000000"/>
        </w:rPr>
        <w:t xml:space="preserve">K bodu </w:t>
      </w:r>
      <w:r w:rsidR="00CE3551">
        <w:rPr>
          <w:rStyle w:val="PlaceholderText"/>
          <w:b/>
          <w:color w:val="000000"/>
        </w:rPr>
        <w:t>61</w:t>
      </w:r>
      <w:r w:rsidRPr="00AC1E16">
        <w:rPr>
          <w:rStyle w:val="PlaceholderText"/>
          <w:color w:val="000000"/>
        </w:rPr>
        <w:t xml:space="preserve"> [za § 293ct sa vkladajú § 293cu až 293</w:t>
      </w:r>
      <w:r w:rsidR="006E58E2">
        <w:rPr>
          <w:rStyle w:val="PlaceholderText"/>
          <w:color w:val="000000"/>
        </w:rPr>
        <w:t>d</w:t>
      </w:r>
      <w:r w:rsidR="00FC7EF3">
        <w:rPr>
          <w:rStyle w:val="PlaceholderText"/>
          <w:color w:val="000000"/>
        </w:rPr>
        <w:t>d</w:t>
      </w:r>
      <w:r w:rsidRPr="00AC1E16">
        <w:rPr>
          <w:rStyle w:val="PlaceholderText"/>
          <w:color w:val="000000"/>
        </w:rPr>
        <w:t>)]</w:t>
      </w:r>
    </w:p>
    <w:p w:rsidR="00C56F59" w:rsidRPr="00AC1E16">
      <w:pPr>
        <w:widowControl/>
        <w:bidi w:val="0"/>
        <w:jc w:val="both"/>
        <w:rPr>
          <w:rStyle w:val="PlaceholderText"/>
          <w:color w:val="000000"/>
        </w:rPr>
      </w:pPr>
      <w:r w:rsidRPr="00AC1E16">
        <w:rPr>
          <w:rStyle w:val="PlaceholderText"/>
          <w:color w:val="000000"/>
        </w:rPr>
        <w:t> </w:t>
      </w:r>
    </w:p>
    <w:p w:rsidR="00C56F59" w:rsidRPr="00AC1E16">
      <w:pPr>
        <w:widowControl/>
        <w:bidi w:val="0"/>
        <w:ind w:firstLine="708"/>
        <w:jc w:val="both"/>
        <w:rPr>
          <w:rStyle w:val="PlaceholderText"/>
          <w:color w:val="000000"/>
        </w:rPr>
      </w:pPr>
      <w:r w:rsidRPr="00AC1E16">
        <w:rPr>
          <w:rStyle w:val="PlaceholderText"/>
          <w:color w:val="000000"/>
        </w:rPr>
        <w:t>Ide o prechodné ustanovenia.</w:t>
      </w:r>
    </w:p>
    <w:p w:rsidR="00C56F59" w:rsidRPr="00AC1E16">
      <w:pPr>
        <w:widowControl/>
        <w:bidi w:val="0"/>
        <w:ind w:firstLine="708"/>
        <w:jc w:val="both"/>
        <w:rPr>
          <w:rStyle w:val="PlaceholderText"/>
          <w:color w:val="000000"/>
        </w:rPr>
      </w:pPr>
      <w:r w:rsidRPr="00AC1E16">
        <w:rPr>
          <w:rStyle w:val="PlaceholderText"/>
          <w:color w:val="000000"/>
        </w:rPr>
        <w:t> </w:t>
      </w:r>
    </w:p>
    <w:p w:rsidR="006E58E2">
      <w:pPr>
        <w:widowControl/>
        <w:bidi w:val="0"/>
        <w:jc w:val="both"/>
        <w:rPr>
          <w:rStyle w:val="PlaceholderText"/>
          <w:b/>
          <w:color w:val="000000"/>
        </w:rPr>
      </w:pPr>
      <w:r>
        <w:rPr>
          <w:rStyle w:val="PlaceholderText"/>
          <w:b/>
          <w:color w:val="000000"/>
        </w:rPr>
        <w:t>K § 293cu</w:t>
      </w:r>
    </w:p>
    <w:p w:rsidR="006E58E2">
      <w:pPr>
        <w:widowControl/>
        <w:bidi w:val="0"/>
        <w:jc w:val="both"/>
        <w:rPr>
          <w:rStyle w:val="PlaceholderText"/>
          <w:b/>
          <w:color w:val="000000"/>
        </w:rPr>
      </w:pPr>
    </w:p>
    <w:p w:rsidR="006E58E2" w:rsidRPr="006E58E2">
      <w:pPr>
        <w:widowControl/>
        <w:bidi w:val="0"/>
        <w:jc w:val="both"/>
        <w:rPr>
          <w:rStyle w:val="PlaceholderText"/>
          <w:color w:val="000000"/>
        </w:rPr>
      </w:pPr>
      <w:r>
        <w:rPr>
          <w:rStyle w:val="PlaceholderText"/>
          <w:color w:val="000000"/>
        </w:rPr>
        <w:tab/>
      </w:r>
      <w:r w:rsidRPr="00AC1E16">
        <w:rPr>
          <w:rStyle w:val="PlaceholderText"/>
          <w:color w:val="000000"/>
        </w:rPr>
        <w:t xml:space="preserve">Ustanovením prechodného charakteru sa zabezpečuje aplikácia </w:t>
      </w:r>
      <w:r w:rsidR="00F40CC8">
        <w:rPr>
          <w:rStyle w:val="PlaceholderText"/>
          <w:color w:val="000000"/>
        </w:rPr>
        <w:t xml:space="preserve">definície samostatne zárobkovo činnej osoby podľa </w:t>
      </w:r>
      <w:r w:rsidRPr="00AC1E16">
        <w:rPr>
          <w:rStyle w:val="PlaceholderText"/>
          <w:color w:val="000000"/>
        </w:rPr>
        <w:t>právnej úpravy   účinnej do 31. decembra 2013 na</w:t>
      </w:r>
      <w:r>
        <w:rPr>
          <w:rStyle w:val="PlaceholderText"/>
          <w:color w:val="000000"/>
        </w:rPr>
        <w:t xml:space="preserve"> posudzovanie vzniku a zániku povinného nemocenského poistenia a povinného dôchodkového poistenia samostatne zárobkovo činných osôb, </w:t>
      </w:r>
      <w:r w:rsidR="00F40CC8">
        <w:rPr>
          <w:rStyle w:val="PlaceholderText"/>
          <w:color w:val="000000"/>
        </w:rPr>
        <w:t>až do 30. júna</w:t>
      </w:r>
      <w:r>
        <w:rPr>
          <w:rStyle w:val="PlaceholderText"/>
          <w:color w:val="000000"/>
        </w:rPr>
        <w:t xml:space="preserve"> </w:t>
      </w:r>
      <w:r w:rsidR="00F40CC8">
        <w:rPr>
          <w:rStyle w:val="PlaceholderText"/>
          <w:color w:val="000000"/>
        </w:rPr>
        <w:t>2014</w:t>
      </w:r>
      <w:r>
        <w:rPr>
          <w:rStyle w:val="PlaceholderText"/>
          <w:color w:val="000000"/>
        </w:rPr>
        <w:t xml:space="preserve">. </w:t>
      </w:r>
    </w:p>
    <w:p w:rsidR="006E58E2">
      <w:pPr>
        <w:widowControl/>
        <w:bidi w:val="0"/>
        <w:jc w:val="both"/>
        <w:rPr>
          <w:rStyle w:val="PlaceholderText"/>
          <w:b/>
          <w:color w:val="000000"/>
        </w:rPr>
      </w:pPr>
    </w:p>
    <w:p w:rsidR="00CE3551">
      <w:pPr>
        <w:widowControl/>
        <w:bidi w:val="0"/>
        <w:jc w:val="both"/>
        <w:rPr>
          <w:rStyle w:val="PlaceholderText"/>
          <w:b/>
          <w:color w:val="000000"/>
        </w:rPr>
      </w:pPr>
    </w:p>
    <w:p w:rsidR="00CE3551">
      <w:pPr>
        <w:widowControl/>
        <w:bidi w:val="0"/>
        <w:jc w:val="both"/>
        <w:rPr>
          <w:rStyle w:val="PlaceholderText"/>
          <w:b/>
          <w:color w:val="000000"/>
        </w:rPr>
      </w:pPr>
    </w:p>
    <w:p w:rsidR="00C56F59" w:rsidRPr="00AC1E16">
      <w:pPr>
        <w:widowControl/>
        <w:bidi w:val="0"/>
        <w:jc w:val="both"/>
        <w:rPr>
          <w:rStyle w:val="PlaceholderText"/>
          <w:color w:val="000000"/>
        </w:rPr>
      </w:pPr>
      <w:r w:rsidRPr="00AC1E16">
        <w:rPr>
          <w:rStyle w:val="PlaceholderText"/>
          <w:b/>
          <w:color w:val="000000"/>
        </w:rPr>
        <w:t>K § 293c</w:t>
      </w:r>
      <w:r w:rsidR="006E58E2">
        <w:rPr>
          <w:rStyle w:val="PlaceholderText"/>
          <w:b/>
          <w:color w:val="000000"/>
        </w:rPr>
        <w:t>v</w:t>
      </w:r>
      <w:r w:rsidRPr="00AC1E16">
        <w:rPr>
          <w:rStyle w:val="PlaceholderText"/>
          <w:b/>
          <w:color w:val="000000"/>
        </w:rPr>
        <w:t xml:space="preserve"> </w:t>
      </w:r>
    </w:p>
    <w:p w:rsidR="00C56F59" w:rsidRPr="00AC1E16">
      <w:pPr>
        <w:widowControl/>
        <w:bidi w:val="0"/>
        <w:spacing w:before="120"/>
        <w:ind w:firstLine="720"/>
        <w:jc w:val="both"/>
        <w:rPr>
          <w:rStyle w:val="PlaceholderText"/>
          <w:color w:val="000000"/>
        </w:rPr>
      </w:pPr>
      <w:r w:rsidRPr="00AC1E16">
        <w:rPr>
          <w:rStyle w:val="PlaceholderText"/>
          <w:color w:val="000000"/>
        </w:rPr>
        <w:t>Ustanovením prechodného charakteru sa zabezpe</w:t>
      </w:r>
      <w:r w:rsidR="00CE3551">
        <w:rPr>
          <w:rStyle w:val="PlaceholderText"/>
          <w:color w:val="000000"/>
        </w:rPr>
        <w:t>čuje aplikácia právnej úpravy  </w:t>
      </w:r>
      <w:r w:rsidRPr="00AC1E16">
        <w:rPr>
          <w:rStyle w:val="PlaceholderText"/>
          <w:color w:val="000000"/>
        </w:rPr>
        <w:t>účinnej do 31. decembra 2013 na nároky, ktoré vznikli pred 1. januárom 2014.</w:t>
      </w:r>
    </w:p>
    <w:p w:rsidR="00C56F59" w:rsidRPr="00AC1E16">
      <w:pPr>
        <w:widowControl/>
        <w:bidi w:val="0"/>
        <w:ind w:firstLine="708"/>
        <w:jc w:val="both"/>
        <w:rPr>
          <w:rStyle w:val="PlaceholderText"/>
          <w:color w:val="000000"/>
        </w:rPr>
      </w:pPr>
      <w:r w:rsidRPr="00AC1E16">
        <w:rPr>
          <w:rStyle w:val="PlaceholderText"/>
          <w:color w:val="000000"/>
        </w:rPr>
        <w:t> </w:t>
      </w:r>
    </w:p>
    <w:p w:rsidR="00C56F59" w:rsidRPr="00AC1E16">
      <w:pPr>
        <w:widowControl/>
        <w:bidi w:val="0"/>
        <w:jc w:val="both"/>
        <w:rPr>
          <w:rStyle w:val="PlaceholderText"/>
          <w:color w:val="000000"/>
        </w:rPr>
      </w:pPr>
      <w:r w:rsidRPr="00AC1E16">
        <w:rPr>
          <w:rStyle w:val="PlaceholderText"/>
          <w:b/>
          <w:color w:val="000000"/>
        </w:rPr>
        <w:t>K § 293c</w:t>
      </w:r>
      <w:r w:rsidR="00F40CC8">
        <w:rPr>
          <w:rStyle w:val="PlaceholderText"/>
          <w:b/>
          <w:color w:val="000000"/>
        </w:rPr>
        <w:t>w</w:t>
      </w:r>
    </w:p>
    <w:p w:rsidR="00C56F59" w:rsidRPr="00AC1E16">
      <w:pPr>
        <w:widowControl/>
        <w:bidi w:val="0"/>
        <w:jc w:val="both"/>
        <w:rPr>
          <w:rStyle w:val="PlaceholderText"/>
          <w:color w:val="000000"/>
        </w:rPr>
      </w:pPr>
      <w:r w:rsidRPr="00AC1E16">
        <w:rPr>
          <w:rStyle w:val="PlaceholderText"/>
          <w:b/>
          <w:color w:val="000000"/>
        </w:rPr>
        <w:t> </w:t>
      </w:r>
    </w:p>
    <w:p w:rsidR="00C56F59" w:rsidRPr="00AC1E16" w:rsidP="00F40CC8">
      <w:pPr>
        <w:widowControl/>
        <w:bidi w:val="0"/>
        <w:ind w:firstLine="708"/>
        <w:jc w:val="both"/>
        <w:rPr>
          <w:rStyle w:val="PlaceholderText"/>
          <w:color w:val="000000"/>
        </w:rPr>
      </w:pPr>
      <w:r w:rsidRPr="00AC1E16">
        <w:rPr>
          <w:rStyle w:val="PlaceholderText"/>
          <w:color w:val="000000"/>
        </w:rPr>
        <w:t>Vzhľadom na zmenu spôsobu určenia sumy invalidného dôchodku poistenca do 20 rokov sa navrhuje predĺžiť účinky doterajšej právnej úpravy na nároky vzniknuté pred účinnosťou tohto zákona. </w:t>
      </w:r>
    </w:p>
    <w:p w:rsidR="00C56F59" w:rsidRPr="00AC1E16">
      <w:pPr>
        <w:widowControl/>
        <w:bidi w:val="0"/>
        <w:ind w:firstLine="708"/>
        <w:jc w:val="both"/>
        <w:rPr>
          <w:rStyle w:val="PlaceholderText"/>
          <w:color w:val="000000"/>
        </w:rPr>
      </w:pPr>
      <w:r w:rsidRPr="00AC1E16">
        <w:rPr>
          <w:rStyle w:val="PlaceholderText"/>
          <w:color w:val="000000"/>
        </w:rPr>
        <w:t> </w:t>
      </w:r>
    </w:p>
    <w:p w:rsidR="00F40CC8">
      <w:pPr>
        <w:widowControl/>
        <w:bidi w:val="0"/>
        <w:jc w:val="both"/>
        <w:rPr>
          <w:rStyle w:val="PlaceholderText"/>
          <w:b/>
          <w:color w:val="000000"/>
        </w:rPr>
      </w:pPr>
      <w:r>
        <w:rPr>
          <w:rStyle w:val="PlaceholderText"/>
          <w:b/>
          <w:color w:val="000000"/>
        </w:rPr>
        <w:t>K § 293cx</w:t>
      </w:r>
    </w:p>
    <w:p w:rsidR="00F40CC8">
      <w:pPr>
        <w:widowControl/>
        <w:bidi w:val="0"/>
        <w:jc w:val="both"/>
        <w:rPr>
          <w:rStyle w:val="PlaceholderText"/>
          <w:b/>
          <w:color w:val="000000"/>
        </w:rPr>
      </w:pPr>
    </w:p>
    <w:p w:rsidR="00F40CC8" w:rsidRPr="00BB332A" w:rsidP="00F40CC8">
      <w:pPr>
        <w:widowControl/>
        <w:bidi w:val="0"/>
        <w:jc w:val="both"/>
        <w:rPr>
          <w:rFonts w:ascii="Times New Roman" w:hAnsi="Times New Roman"/>
        </w:rPr>
      </w:pPr>
      <w:r>
        <w:rPr>
          <w:rStyle w:val="PlaceholderText"/>
          <w:b/>
          <w:color w:val="000000"/>
        </w:rPr>
        <w:tab/>
      </w:r>
      <w:r>
        <w:rPr>
          <w:rStyle w:val="PlaceholderText"/>
          <w:color w:val="000000"/>
        </w:rPr>
        <w:t>Navrhuje sa prepočítať s</w:t>
      </w:r>
      <w:r w:rsidRPr="00BB332A">
        <w:rPr>
          <w:rFonts w:ascii="Times New Roman" w:hAnsi="Times New Roman"/>
        </w:rPr>
        <w:t>umu pozostalostných dôchodkov, k</w:t>
      </w:r>
      <w:r>
        <w:rPr>
          <w:rFonts w:ascii="Times New Roman" w:hAnsi="Times New Roman"/>
        </w:rPr>
        <w:t>torých suma bola určená podľa právnych predpisov účinných</w:t>
      </w:r>
      <w:r w:rsidRPr="00BB332A">
        <w:rPr>
          <w:rFonts w:ascii="Times New Roman" w:hAnsi="Times New Roman"/>
        </w:rPr>
        <w:t xml:space="preserve"> do 31. decembra 2013</w:t>
      </w:r>
      <w:r>
        <w:rPr>
          <w:rFonts w:ascii="Times New Roman" w:hAnsi="Times New Roman"/>
        </w:rPr>
        <w:t>,</w:t>
      </w:r>
      <w:r w:rsidRPr="00BB332A">
        <w:rPr>
          <w:rFonts w:ascii="Times New Roman" w:hAnsi="Times New Roman"/>
        </w:rPr>
        <w:t xml:space="preserve"> na žiadosť </w:t>
      </w:r>
      <w:r>
        <w:rPr>
          <w:rFonts w:ascii="Times New Roman" w:hAnsi="Times New Roman"/>
        </w:rPr>
        <w:t xml:space="preserve">už </w:t>
      </w:r>
      <w:r w:rsidRPr="00BB332A">
        <w:rPr>
          <w:rFonts w:ascii="Times New Roman" w:hAnsi="Times New Roman"/>
        </w:rPr>
        <w:t xml:space="preserve">podľa </w:t>
      </w:r>
      <w:r>
        <w:rPr>
          <w:rFonts w:ascii="Times New Roman" w:hAnsi="Times New Roman"/>
        </w:rPr>
        <w:t xml:space="preserve">nového znenia </w:t>
      </w:r>
      <w:r w:rsidRPr="00BB332A">
        <w:rPr>
          <w:rFonts w:ascii="Times New Roman" w:hAnsi="Times New Roman"/>
        </w:rPr>
        <w:t>záko</w:t>
      </w:r>
      <w:r>
        <w:rPr>
          <w:rFonts w:ascii="Times New Roman" w:hAnsi="Times New Roman"/>
        </w:rPr>
        <w:t>na.</w:t>
      </w:r>
    </w:p>
    <w:p w:rsidR="00F40CC8" w:rsidRPr="00F40CC8">
      <w:pPr>
        <w:widowControl/>
        <w:bidi w:val="0"/>
        <w:jc w:val="both"/>
        <w:rPr>
          <w:rStyle w:val="PlaceholderText"/>
          <w:color w:val="000000"/>
        </w:rPr>
      </w:pPr>
    </w:p>
    <w:p w:rsidR="00C56F59" w:rsidRPr="00AC1E16">
      <w:pPr>
        <w:widowControl/>
        <w:bidi w:val="0"/>
        <w:jc w:val="both"/>
        <w:rPr>
          <w:rStyle w:val="PlaceholderText"/>
          <w:color w:val="000000"/>
        </w:rPr>
      </w:pPr>
      <w:r w:rsidRPr="00AC1E16">
        <w:rPr>
          <w:rStyle w:val="PlaceholderText"/>
          <w:b/>
          <w:color w:val="000000"/>
        </w:rPr>
        <w:t>K § 293c</w:t>
      </w:r>
      <w:r w:rsidR="00F40CC8">
        <w:rPr>
          <w:rStyle w:val="PlaceholderText"/>
          <w:b/>
          <w:color w:val="000000"/>
        </w:rPr>
        <w:t>y</w:t>
      </w:r>
      <w:r w:rsidRPr="00AC1E16">
        <w:rPr>
          <w:rStyle w:val="PlaceholderText"/>
          <w:b/>
          <w:color w:val="000000"/>
        </w:rPr>
        <w:t xml:space="preserve"> a § 293</w:t>
      </w:r>
      <w:r w:rsidR="00F40CC8">
        <w:rPr>
          <w:rStyle w:val="PlaceholderText"/>
          <w:b/>
          <w:color w:val="000000"/>
        </w:rPr>
        <w:t>da</w:t>
      </w:r>
    </w:p>
    <w:p w:rsidR="00C56F59" w:rsidRPr="00AC1E16">
      <w:pPr>
        <w:widowControl/>
        <w:bidi w:val="0"/>
        <w:jc w:val="both"/>
        <w:rPr>
          <w:rStyle w:val="PlaceholderText"/>
          <w:color w:val="000000"/>
        </w:rPr>
      </w:pPr>
      <w:r w:rsidRPr="00AC1E16">
        <w:rPr>
          <w:rStyle w:val="PlaceholderText"/>
          <w:b/>
          <w:color w:val="000000"/>
        </w:rPr>
        <w:t> </w:t>
      </w:r>
    </w:p>
    <w:p w:rsidR="00C56F59">
      <w:pPr>
        <w:widowControl/>
        <w:bidi w:val="0"/>
        <w:ind w:firstLine="708"/>
        <w:jc w:val="both"/>
        <w:rPr>
          <w:rStyle w:val="PlaceholderText"/>
          <w:color w:val="000000"/>
        </w:rPr>
      </w:pPr>
      <w:r w:rsidRPr="00AC1E16">
        <w:rPr>
          <w:rStyle w:val="PlaceholderText"/>
          <w:color w:val="000000"/>
        </w:rPr>
        <w:t>Navrhuje sa predĺžiť sadzbu poistného na úrazové poistenie vo výške 0,8 % až do konca roku 201</w:t>
      </w:r>
      <w:r w:rsidR="004A69C2">
        <w:rPr>
          <w:rStyle w:val="PlaceholderText"/>
          <w:color w:val="000000"/>
        </w:rPr>
        <w:t>7</w:t>
      </w:r>
      <w:r w:rsidRPr="00AC1E16">
        <w:rPr>
          <w:rStyle w:val="PlaceholderText"/>
          <w:color w:val="000000"/>
        </w:rPr>
        <w:t xml:space="preserve"> a v rovnakom období umožniť presun finančných prostriedkov základného fondu, ktorý vykazuje prebytok do iného základného fondu, v ktorom nie je dostatok finančných prostriedkov na dávky.</w:t>
      </w:r>
    </w:p>
    <w:p w:rsidR="005C2F8A" w:rsidRPr="00602346">
      <w:pPr>
        <w:widowControl/>
        <w:bidi w:val="0"/>
        <w:ind w:firstLine="708"/>
        <w:jc w:val="both"/>
        <w:rPr>
          <w:rStyle w:val="PlaceholderText"/>
          <w:color w:val="auto"/>
        </w:rPr>
      </w:pPr>
      <w:r w:rsidRPr="00602346">
        <w:rPr>
          <w:rStyle w:val="PlaceholderText"/>
          <w:color w:val="auto"/>
        </w:rPr>
        <w:t>Navrhuje sa prijať prechodné ustanovenie, aby mohol byť presunutý nevyčerpaný zostatok správneho fondu do rezervného fondu solidarity už za rok 2013.</w:t>
      </w:r>
    </w:p>
    <w:p w:rsidR="00C56F59" w:rsidRPr="00AC1E16">
      <w:pPr>
        <w:widowControl/>
        <w:bidi w:val="0"/>
        <w:ind w:firstLine="708"/>
        <w:jc w:val="both"/>
        <w:rPr>
          <w:rStyle w:val="PlaceholderText"/>
          <w:color w:val="000000"/>
        </w:rPr>
      </w:pPr>
      <w:r w:rsidRPr="00AC1E16">
        <w:rPr>
          <w:rStyle w:val="PlaceholderText"/>
          <w:color w:val="000000"/>
        </w:rPr>
        <w:t> </w:t>
      </w:r>
    </w:p>
    <w:p w:rsidR="00C56F59" w:rsidRPr="00AC1E16">
      <w:pPr>
        <w:widowControl/>
        <w:bidi w:val="0"/>
        <w:jc w:val="both"/>
        <w:rPr>
          <w:rStyle w:val="PlaceholderText"/>
          <w:color w:val="000000"/>
        </w:rPr>
      </w:pPr>
      <w:r w:rsidRPr="00AC1E16">
        <w:rPr>
          <w:rStyle w:val="PlaceholderText"/>
          <w:b/>
          <w:color w:val="000000"/>
        </w:rPr>
        <w:t>K § 293c</w:t>
      </w:r>
      <w:r w:rsidR="007B2D46">
        <w:rPr>
          <w:rStyle w:val="PlaceholderText"/>
          <w:b/>
          <w:color w:val="000000"/>
        </w:rPr>
        <w:t>z</w:t>
      </w:r>
    </w:p>
    <w:p w:rsidR="00C56F59" w:rsidRPr="00AC1E16">
      <w:pPr>
        <w:widowControl/>
        <w:bidi w:val="0"/>
        <w:jc w:val="both"/>
        <w:rPr>
          <w:rStyle w:val="PlaceholderText"/>
          <w:color w:val="000000"/>
        </w:rPr>
      </w:pPr>
      <w:r w:rsidRPr="00AC1E16">
        <w:rPr>
          <w:rStyle w:val="PlaceholderText"/>
          <w:color w:val="000000"/>
        </w:rPr>
        <w:t> </w:t>
      </w:r>
    </w:p>
    <w:p w:rsidR="00C56F59" w:rsidRPr="00AC1E16">
      <w:pPr>
        <w:widowControl/>
        <w:bidi w:val="0"/>
        <w:ind w:firstLine="708"/>
        <w:jc w:val="both"/>
        <w:rPr>
          <w:rStyle w:val="PlaceholderText"/>
          <w:color w:val="000000"/>
        </w:rPr>
      </w:pPr>
      <w:r w:rsidRPr="00AC1E16">
        <w:rPr>
          <w:rStyle w:val="PlaceholderText"/>
          <w:color w:val="000000"/>
        </w:rPr>
        <w:t>Navrhované ustanovenie upravuje určenie vymeriavacieho základu povinne nemocensky poistenej a povinne dôchodkovo poistenej samostatne zárobkovo činnej osoby v prechodnom období do 30. júna 2015.</w:t>
      </w:r>
    </w:p>
    <w:p w:rsidR="00C56F59" w:rsidRPr="00AC1E16">
      <w:pPr>
        <w:widowControl/>
        <w:bidi w:val="0"/>
        <w:jc w:val="both"/>
        <w:rPr>
          <w:rStyle w:val="PlaceholderText"/>
          <w:color w:val="000000"/>
        </w:rPr>
      </w:pPr>
      <w:bookmarkStart w:id="0" w:name="_GoBack"/>
      <w:bookmarkEnd w:id="0"/>
      <w:r w:rsidRPr="00AC1E16">
        <w:rPr>
          <w:rStyle w:val="PlaceholderText"/>
          <w:color w:val="000000"/>
        </w:rPr>
        <w:t> </w:t>
      </w:r>
    </w:p>
    <w:p w:rsidR="007B2D46">
      <w:pPr>
        <w:widowControl/>
        <w:bidi w:val="0"/>
        <w:rPr>
          <w:rStyle w:val="PlaceholderText"/>
          <w:b/>
          <w:color w:val="000000"/>
        </w:rPr>
      </w:pPr>
      <w:r>
        <w:rPr>
          <w:rStyle w:val="PlaceholderText"/>
          <w:b/>
          <w:color w:val="000000"/>
        </w:rPr>
        <w:t>K § 293</w:t>
      </w:r>
      <w:r w:rsidR="00FC7EF3">
        <w:rPr>
          <w:rStyle w:val="PlaceholderText"/>
          <w:b/>
          <w:color w:val="000000"/>
        </w:rPr>
        <w:t>db</w:t>
      </w:r>
    </w:p>
    <w:p w:rsidR="007B2D46">
      <w:pPr>
        <w:widowControl/>
        <w:bidi w:val="0"/>
        <w:rPr>
          <w:rStyle w:val="PlaceholderText"/>
          <w:b/>
          <w:color w:val="000000"/>
        </w:rPr>
      </w:pPr>
    </w:p>
    <w:p w:rsidR="007B2D46" w:rsidRPr="007B2D46" w:rsidP="007B2D46">
      <w:pPr>
        <w:widowControl/>
        <w:bidi w:val="0"/>
        <w:jc w:val="both"/>
        <w:rPr>
          <w:rFonts w:ascii="Times New Roman" w:hAnsi="Times New Roman"/>
          <w:color w:val="000000"/>
        </w:rPr>
      </w:pPr>
      <w:r>
        <w:rPr>
          <w:rStyle w:val="PlaceholderText"/>
          <w:b/>
          <w:color w:val="000000"/>
        </w:rPr>
        <w:tab/>
      </w:r>
      <w:r>
        <w:rPr>
          <w:rStyle w:val="PlaceholderText"/>
          <w:color w:val="000000"/>
        </w:rPr>
        <w:t xml:space="preserve">Navrhované ustanovenie upravuje povinnosť zamestnávateľa oznámiť Sociálnej poisťovni, že jeho zamestnanec je </w:t>
      </w:r>
      <w:r w:rsidRPr="00BB332A">
        <w:rPr>
          <w:rFonts w:ascii="Times New Roman" w:hAnsi="Times New Roman"/>
        </w:rPr>
        <w:t>k 31. decembru 2013 a</w:t>
      </w:r>
      <w:r>
        <w:rPr>
          <w:rFonts w:ascii="Times New Roman" w:hAnsi="Times New Roman"/>
        </w:rPr>
        <w:t xml:space="preserve"> aj </w:t>
      </w:r>
      <w:r w:rsidRPr="00BB332A">
        <w:rPr>
          <w:rFonts w:ascii="Times New Roman" w:hAnsi="Times New Roman"/>
        </w:rPr>
        <w:t>po tomto dni štatutárny</w:t>
      </w:r>
      <w:r>
        <w:rPr>
          <w:rFonts w:ascii="Times New Roman" w:hAnsi="Times New Roman"/>
        </w:rPr>
        <w:t>m</w:t>
      </w:r>
      <w:r w:rsidRPr="00BB332A">
        <w:rPr>
          <w:rFonts w:ascii="Times New Roman" w:hAnsi="Times New Roman"/>
        </w:rPr>
        <w:t xml:space="preserve"> orgán</w:t>
      </w:r>
      <w:r>
        <w:rPr>
          <w:rFonts w:ascii="Times New Roman" w:hAnsi="Times New Roman"/>
        </w:rPr>
        <w:t>om</w:t>
      </w:r>
      <w:r w:rsidRPr="00BB332A">
        <w:rPr>
          <w:rFonts w:ascii="Times New Roman" w:hAnsi="Times New Roman"/>
        </w:rPr>
        <w:t xml:space="preserve"> zamestnávateľa a má najmenej 50 % účasť na jeho majetku alebo ktorý je člen</w:t>
      </w:r>
      <w:r>
        <w:rPr>
          <w:rFonts w:ascii="Times New Roman" w:hAnsi="Times New Roman"/>
        </w:rPr>
        <w:t>om</w:t>
      </w:r>
      <w:r w:rsidRPr="00BB332A">
        <w:rPr>
          <w:rFonts w:ascii="Times New Roman" w:hAnsi="Times New Roman"/>
        </w:rPr>
        <w:t xml:space="preserve"> štatutárneho orgánu zamestnávateľa a má najmenej 50 % účasť na jeho majetku, </w:t>
      </w:r>
      <w:r>
        <w:rPr>
          <w:rFonts w:ascii="Times New Roman" w:hAnsi="Times New Roman"/>
        </w:rPr>
        <w:t>a to najneskôr do</w:t>
      </w:r>
      <w:r w:rsidRPr="00BB332A">
        <w:rPr>
          <w:rFonts w:ascii="Times New Roman" w:hAnsi="Times New Roman"/>
        </w:rPr>
        <w:t xml:space="preserve"> 31. januára 2014.</w:t>
      </w:r>
    </w:p>
    <w:p w:rsidR="007B2D46" w:rsidRPr="007B2D46">
      <w:pPr>
        <w:widowControl/>
        <w:bidi w:val="0"/>
        <w:rPr>
          <w:rStyle w:val="PlaceholderText"/>
          <w:color w:val="000000"/>
        </w:rPr>
      </w:pPr>
    </w:p>
    <w:p w:rsidR="00C56F59">
      <w:pPr>
        <w:widowControl/>
        <w:bidi w:val="0"/>
        <w:rPr>
          <w:rStyle w:val="PlaceholderText"/>
          <w:b/>
          <w:color w:val="000000"/>
        </w:rPr>
      </w:pPr>
      <w:r w:rsidRPr="00AC1E16">
        <w:rPr>
          <w:rStyle w:val="PlaceholderText"/>
          <w:b/>
          <w:color w:val="000000"/>
        </w:rPr>
        <w:t>K § 293</w:t>
      </w:r>
      <w:r w:rsidR="007B2D46">
        <w:rPr>
          <w:rStyle w:val="PlaceholderText"/>
          <w:b/>
          <w:color w:val="000000"/>
        </w:rPr>
        <w:t>d</w:t>
      </w:r>
      <w:r w:rsidRPr="00AC1E16">
        <w:rPr>
          <w:rStyle w:val="PlaceholderText"/>
          <w:b/>
          <w:color w:val="000000"/>
        </w:rPr>
        <w:t>c</w:t>
      </w:r>
    </w:p>
    <w:p w:rsidR="009049E2" w:rsidP="009049E2">
      <w:pPr>
        <w:widowControl/>
        <w:bidi w:val="0"/>
        <w:jc w:val="both"/>
        <w:rPr>
          <w:rStyle w:val="PlaceholderText"/>
          <w:color w:val="000000"/>
        </w:rPr>
      </w:pPr>
    </w:p>
    <w:p w:rsidR="009049E2" w:rsidRPr="006E58E2" w:rsidP="009049E2">
      <w:pPr>
        <w:widowControl/>
        <w:bidi w:val="0"/>
        <w:jc w:val="both"/>
        <w:rPr>
          <w:rStyle w:val="PlaceholderText"/>
          <w:color w:val="000000"/>
        </w:rPr>
      </w:pPr>
      <w:r>
        <w:rPr>
          <w:rStyle w:val="PlaceholderText"/>
          <w:color w:val="000000"/>
        </w:rPr>
        <w:tab/>
        <w:t>Ide o legislatívno-technickú úpravu súvisiacou so zmenou § 149.</w:t>
      </w:r>
    </w:p>
    <w:p w:rsidR="009049E2">
      <w:pPr>
        <w:widowControl/>
        <w:bidi w:val="0"/>
        <w:rPr>
          <w:rStyle w:val="PlaceholderText"/>
          <w:b/>
          <w:color w:val="000000"/>
        </w:rPr>
      </w:pPr>
    </w:p>
    <w:p w:rsidR="00C63A91">
      <w:pPr>
        <w:widowControl/>
        <w:bidi w:val="0"/>
        <w:rPr>
          <w:rStyle w:val="PlaceholderText"/>
          <w:b/>
          <w:color w:val="000000"/>
        </w:rPr>
      </w:pPr>
    </w:p>
    <w:p w:rsidR="00C63A91">
      <w:pPr>
        <w:widowControl/>
        <w:bidi w:val="0"/>
        <w:rPr>
          <w:rStyle w:val="PlaceholderText"/>
          <w:b/>
          <w:color w:val="000000"/>
        </w:rPr>
      </w:pPr>
    </w:p>
    <w:p w:rsidR="009049E2" w:rsidRPr="00AC1E16">
      <w:pPr>
        <w:widowControl/>
        <w:bidi w:val="0"/>
        <w:rPr>
          <w:rStyle w:val="PlaceholderText"/>
          <w:color w:val="000000"/>
        </w:rPr>
      </w:pPr>
      <w:r>
        <w:rPr>
          <w:rStyle w:val="PlaceholderText"/>
          <w:b/>
          <w:color w:val="000000"/>
        </w:rPr>
        <w:t>K § 293dd</w:t>
      </w:r>
    </w:p>
    <w:p w:rsidR="00C56F59" w:rsidRPr="00AC1E16">
      <w:pPr>
        <w:widowControl/>
        <w:bidi w:val="0"/>
        <w:jc w:val="both"/>
        <w:rPr>
          <w:rStyle w:val="PlaceholderText"/>
          <w:color w:val="000000"/>
        </w:rPr>
      </w:pPr>
      <w:r w:rsidRPr="00AC1E16">
        <w:rPr>
          <w:rStyle w:val="PlaceholderText"/>
          <w:b/>
          <w:color w:val="000000"/>
        </w:rPr>
        <w:t> </w:t>
      </w:r>
    </w:p>
    <w:p w:rsidR="00C56F59" w:rsidRPr="00AC1E16">
      <w:pPr>
        <w:widowControl/>
        <w:bidi w:val="0"/>
        <w:jc w:val="both"/>
        <w:rPr>
          <w:rStyle w:val="PlaceholderText"/>
          <w:color w:val="000000"/>
        </w:rPr>
      </w:pPr>
      <w:r w:rsidRPr="00AC1E16">
        <w:rPr>
          <w:rStyle w:val="PlaceholderText"/>
          <w:color w:val="000000"/>
        </w:rPr>
        <w:t>            Vzhľadom na vypustenie povinnosti samostatne zárobkovo činnej osoby oznamovať Sociálnej poisťovni vznik a zánik povinného poistenia a výšku vymeriavacieho základu je potrebné predĺžiť účinky doterajšej právnej úpravy spojené s nesplnením tejto povinnosti pred účinnosťou tejto zmeny.</w:t>
      </w:r>
    </w:p>
    <w:p w:rsidR="00C56F59" w:rsidRPr="00AC1E16">
      <w:pPr>
        <w:widowControl/>
        <w:bidi w:val="0"/>
        <w:jc w:val="both"/>
        <w:rPr>
          <w:rStyle w:val="PlaceholderText"/>
          <w:color w:val="000000"/>
        </w:rPr>
      </w:pPr>
      <w:r w:rsidRPr="00AC1E16">
        <w:rPr>
          <w:rStyle w:val="PlaceholderText"/>
          <w:color w:val="000000"/>
        </w:rPr>
        <w:t> </w:t>
      </w:r>
    </w:p>
    <w:p w:rsidR="00C56F59" w:rsidRPr="004453FD">
      <w:pPr>
        <w:widowControl/>
        <w:bidi w:val="0"/>
        <w:jc w:val="both"/>
        <w:rPr>
          <w:rStyle w:val="PlaceholderText"/>
          <w:color w:val="F79646" w:themeColor="accent6" w:themeShade="FF"/>
        </w:rPr>
      </w:pPr>
      <w:r w:rsidRPr="00AC1E16">
        <w:rPr>
          <w:rStyle w:val="PlaceholderText"/>
          <w:b/>
          <w:color w:val="000000"/>
        </w:rPr>
        <w:t>K bod</w:t>
      </w:r>
      <w:r w:rsidR="00F40D76">
        <w:rPr>
          <w:rStyle w:val="PlaceholderText"/>
          <w:b/>
          <w:color w:val="000000"/>
        </w:rPr>
        <w:t>om</w:t>
      </w:r>
      <w:r w:rsidRPr="00AC1E16">
        <w:rPr>
          <w:rStyle w:val="PlaceholderText"/>
          <w:b/>
          <w:color w:val="000000"/>
        </w:rPr>
        <w:t xml:space="preserve"> </w:t>
      </w:r>
      <w:r w:rsidRPr="00B3579C">
        <w:rPr>
          <w:rStyle w:val="PlaceholderText"/>
          <w:b/>
          <w:color w:val="auto"/>
        </w:rPr>
        <w:t>6</w:t>
      </w:r>
      <w:r w:rsidRPr="00B3579C" w:rsidR="000C6C06">
        <w:rPr>
          <w:rStyle w:val="PlaceholderText"/>
          <w:b/>
          <w:color w:val="auto"/>
        </w:rPr>
        <w:t>2</w:t>
      </w:r>
      <w:r w:rsidRPr="00B3579C">
        <w:rPr>
          <w:rStyle w:val="PlaceholderText"/>
          <w:b/>
          <w:color w:val="auto"/>
        </w:rPr>
        <w:t xml:space="preserve"> až 6</w:t>
      </w:r>
      <w:r w:rsidRPr="00B3579C" w:rsidR="000C6C06">
        <w:rPr>
          <w:rStyle w:val="PlaceholderText"/>
          <w:b/>
          <w:color w:val="auto"/>
        </w:rPr>
        <w:t>5</w:t>
      </w:r>
    </w:p>
    <w:p w:rsidR="00C56F59" w:rsidRPr="00AC1E16">
      <w:pPr>
        <w:widowControl/>
        <w:bidi w:val="0"/>
        <w:jc w:val="both"/>
        <w:rPr>
          <w:rStyle w:val="PlaceholderText"/>
          <w:color w:val="000000"/>
        </w:rPr>
      </w:pPr>
      <w:r w:rsidRPr="00AC1E16">
        <w:rPr>
          <w:rStyle w:val="PlaceholderText"/>
          <w:b/>
          <w:color w:val="000000"/>
        </w:rPr>
        <w:t> </w:t>
      </w:r>
    </w:p>
    <w:p w:rsidR="00C56F59">
      <w:pPr>
        <w:widowControl/>
        <w:bidi w:val="0"/>
        <w:jc w:val="both"/>
        <w:rPr>
          <w:rStyle w:val="PlaceholderText"/>
          <w:color w:val="000000"/>
        </w:rPr>
      </w:pPr>
      <w:r w:rsidRPr="00AC1E16">
        <w:rPr>
          <w:rStyle w:val="PlaceholderText"/>
          <w:color w:val="000000"/>
        </w:rPr>
        <w:t>            Ide o aktualizáciu prílohy č. 5 Zoznam preb</w:t>
      </w:r>
      <w:r w:rsidR="00FC7EF3">
        <w:rPr>
          <w:rStyle w:val="PlaceholderText"/>
          <w:color w:val="000000"/>
        </w:rPr>
        <w:t>e</w:t>
      </w:r>
      <w:r w:rsidRPr="00AC1E16">
        <w:rPr>
          <w:rStyle w:val="PlaceholderText"/>
          <w:color w:val="000000"/>
        </w:rPr>
        <w:t>raných právne záväzných aktov Európskej únie.</w:t>
      </w:r>
    </w:p>
    <w:p w:rsidR="009049E2" w:rsidRPr="009049E2" w:rsidP="009049E2">
      <w:pPr>
        <w:widowControl/>
        <w:bidi w:val="0"/>
        <w:jc w:val="both"/>
        <w:rPr>
          <w:rStyle w:val="PlaceholderText"/>
          <w:color w:val="000000"/>
        </w:rPr>
      </w:pPr>
    </w:p>
    <w:p w:rsidR="009049E2" w:rsidP="009049E2">
      <w:pPr>
        <w:autoSpaceDE w:val="0"/>
        <w:autoSpaceDN w:val="0"/>
        <w:bidi w:val="0"/>
        <w:ind w:left="11"/>
        <w:jc w:val="both"/>
        <w:rPr>
          <w:rFonts w:ascii="Times New Roman" w:hAnsi="Times New Roman"/>
          <w:color w:val="000000"/>
        </w:rPr>
      </w:pPr>
      <w:r w:rsidRPr="009049E2">
        <w:rPr>
          <w:rFonts w:ascii="Times New Roman" w:hAnsi="Times New Roman"/>
          <w:bCs/>
          <w:iCs/>
        </w:rPr>
        <w:tab/>
        <w:t xml:space="preserve">Smernica </w:t>
      </w:r>
      <w:r w:rsidRPr="009049E2">
        <w:rPr>
          <w:rFonts w:ascii="Times New Roman" w:hAnsi="Times New Roman"/>
          <w:color w:val="000000"/>
        </w:rPr>
        <w:t xml:space="preserve">Rady 86/613/EHS z 11. decembra 1986 o uplatňovaní zásady rovnakého zaobchádzania s mužmi a ženami vykonávajúcimi činnosť ako samostatne zárobkovo činné osoby vrátane činnosti v poľnohospodárstve a o ochrane samostatne zárobkovo činných žien počas tehotenstva a materstva bola nahradená smernicou Európskeho parlamentu a Rady 2010/41/EÚ zo 7. júla 2010 o uplatňovaní zásady rovnakého zaobchádzania so ženami a mužmi vykonávajúcimi činnosť ako samostatne zárobkovo činné osoby a o zrušení smernice Rady 86/613/EHS (ďalej len „smernica 2010/41/EÚ“), a to v súlade s čl. 17 smernice 2010/41/EÚ. Smernica 2010/41/EÚ je uvedená 10. bode transpozičnej prílohy. V súlade s uvedeným </w:t>
      </w:r>
      <w:r>
        <w:rPr>
          <w:rFonts w:ascii="Times New Roman" w:hAnsi="Times New Roman"/>
          <w:color w:val="000000"/>
        </w:rPr>
        <w:t>sa navrhuje vypustiť predmetnú smernicu z</w:t>
      </w:r>
      <w:r w:rsidRPr="009049E2">
        <w:rPr>
          <w:rFonts w:ascii="Times New Roman" w:hAnsi="Times New Roman"/>
          <w:color w:val="000000"/>
        </w:rPr>
        <w:t xml:space="preserve"> transpozičnej prílohy</w:t>
      </w:r>
      <w:r>
        <w:rPr>
          <w:rFonts w:ascii="Times New Roman" w:hAnsi="Times New Roman"/>
          <w:color w:val="000000"/>
        </w:rPr>
        <w:t xml:space="preserve"> k zákonu o sociálnom poistení</w:t>
      </w:r>
      <w:r w:rsidRPr="009049E2">
        <w:rPr>
          <w:rFonts w:ascii="Times New Roman" w:hAnsi="Times New Roman"/>
          <w:color w:val="000000"/>
        </w:rPr>
        <w:t>.</w:t>
      </w:r>
    </w:p>
    <w:p w:rsidR="009049E2" w:rsidP="009049E2">
      <w:pPr>
        <w:autoSpaceDE w:val="0"/>
        <w:autoSpaceDN w:val="0"/>
        <w:bidi w:val="0"/>
        <w:ind w:left="11"/>
        <w:jc w:val="both"/>
        <w:rPr>
          <w:rFonts w:ascii="Times New Roman" w:hAnsi="Times New Roman"/>
          <w:color w:val="000000"/>
        </w:rPr>
      </w:pPr>
    </w:p>
    <w:p w:rsidR="009049E2" w:rsidRPr="000C38B2" w:rsidP="009049E2">
      <w:pPr>
        <w:autoSpaceDE w:val="0"/>
        <w:autoSpaceDN w:val="0"/>
        <w:bidi w:val="0"/>
        <w:ind w:left="11"/>
        <w:jc w:val="both"/>
        <w:rPr>
          <w:rStyle w:val="PlaceholderText"/>
          <w:color w:val="000000"/>
        </w:rPr>
      </w:pPr>
      <w:r w:rsidRPr="009049E2">
        <w:rPr>
          <w:rFonts w:ascii="Times New Roman" w:hAnsi="Times New Roman"/>
          <w:color w:val="000000"/>
        </w:rPr>
        <w:tab/>
        <w:t xml:space="preserve">Smernica Rady 96/34/ES z 3. júna 1996 o rámcovej dohode o rodičovskej dovolenke uzavretej medzi UNICE, CEEP a ETUC bola nahradená smernicou Rady 2010/18/EÚ, ktorou sa </w:t>
      </w:r>
      <w:r w:rsidRPr="000C38B2">
        <w:rPr>
          <w:rFonts w:ascii="Times New Roman" w:hAnsi="Times New Roman"/>
          <w:color w:val="000000"/>
        </w:rPr>
        <w:t xml:space="preserve">vykonáva revidovaná Rámcová dohoda o rodičovskej dovolenke uzavretá medzi BUSINESSEUROPE, UEAPME a ETUC a zrušuje smernica 96/34/ES (ďalej len smernica „smernica 2010/18/EÚ), a to v súlade s čl. 4 smernice 2010/18/EÚ. V nadväznosti na uvedené navrhujeme vypustiť túto smernicu z transpozičnej prílohy a uviesť v transpozičnej prílohe smernicu 2010/18/EÚ. </w:t>
      </w:r>
    </w:p>
    <w:p w:rsidR="009049E2" w:rsidRPr="009049E2" w:rsidP="009049E2">
      <w:pPr>
        <w:widowControl/>
        <w:bidi w:val="0"/>
        <w:jc w:val="both"/>
        <w:rPr>
          <w:rStyle w:val="PlaceholderText"/>
          <w:color w:val="000000"/>
          <w:sz w:val="22"/>
          <w:szCs w:val="22"/>
        </w:rPr>
      </w:pPr>
    </w:p>
    <w:p w:rsidR="009049E2" w:rsidP="009049E2">
      <w:pPr>
        <w:widowControl/>
        <w:bidi w:val="0"/>
        <w:jc w:val="both"/>
        <w:rPr>
          <w:rFonts w:ascii="Times New Roman" w:eastAsia="EUAlbertina-Bold-Identity-H" w:hAnsi="Times New Roman"/>
        </w:rPr>
      </w:pPr>
      <w:r>
        <w:rPr>
          <w:rFonts w:ascii="Times New Roman" w:hAnsi="Times New Roman"/>
        </w:rPr>
        <w:tab/>
        <w:t>Ďalej sa</w:t>
      </w:r>
      <w:r w:rsidRPr="00F40D76">
        <w:rPr>
          <w:rFonts w:ascii="Times New Roman" w:hAnsi="Times New Roman"/>
        </w:rPr>
        <w:t xml:space="preserve"> navrhuje vypustiť smernicu Európskeho parlamentu a Rady 2006/54/ES z 5. júla 2006 o vykonávaní zásady rovnosti príležitostí a rovnakého zaobchádzania s mužmi a ženami vo veciach zamestnanosti a povolania (prepracované znenie) z transpozičnej prílohy. Táto smernica tam vzhľadom na svoj charakter a predmet úpravy nemala byť ani pôvodne zahrnutá a bola v transpozičnej prílohe uvedená nesprávne. Táto smernica </w:t>
      </w:r>
      <w:r w:rsidRPr="00F40D76">
        <w:rPr>
          <w:rFonts w:ascii="Times New Roman" w:eastAsia="EUAlbertina-Regular-Identity-H" w:hAnsi="Times New Roman"/>
        </w:rPr>
        <w:t>v </w:t>
      </w:r>
      <w:r w:rsidRPr="00F40D76">
        <w:rPr>
          <w:rFonts w:ascii="Times New Roman" w:eastAsia="EUAlbertina-Regular-Identity-H" w:hAnsi="Times New Roman" w:hint="default"/>
        </w:rPr>
        <w:t>č</w:t>
      </w:r>
      <w:r w:rsidRPr="00F40D76">
        <w:rPr>
          <w:rFonts w:ascii="Times New Roman" w:eastAsia="EUAlbertina-Regular-Identity-H" w:hAnsi="Times New Roman" w:hint="default"/>
        </w:rPr>
        <w:t>l. 2 ods. 1 pí</w:t>
      </w:r>
      <w:r w:rsidRPr="00F40D76">
        <w:rPr>
          <w:rFonts w:ascii="Times New Roman" w:eastAsia="EUAlbertina-Regular-Identity-H" w:hAnsi="Times New Roman" w:hint="default"/>
        </w:rPr>
        <w:t>sm. f) stanovuje, ž</w:t>
      </w:r>
      <w:r w:rsidRPr="00F40D76">
        <w:rPr>
          <w:rFonts w:ascii="Times New Roman" w:eastAsia="EUAlbertina-Regular-Identity-H" w:hAnsi="Times New Roman" w:hint="default"/>
        </w:rPr>
        <w:t>e „</w:t>
      </w:r>
      <w:r w:rsidRPr="00F40D76">
        <w:rPr>
          <w:rFonts w:ascii="Times New Roman" w:hAnsi="Times New Roman"/>
        </w:rPr>
        <w:t xml:space="preserve">zamestnanecké systémy sociálneho zabezpečenia“ sú systémy, ktoré neupravuje smernica Rady 79/7/EHS z 19. decembra 1978 o postupnom vykonávaní zásady rovnakého zaobchádzania s mužmi a ženami vo veciach súvisiacich so sociálnym zabezpečením prijatá s cieľom zabezpečiť pre pracovníkov, či už zamestnancov alebo samostatne zárobkovo činné osoby, v podniku alebo v skupine podnikov, v istej oblasti hospodárskej činnosti, v povolaní alebo v skupine povolaní, dávky dopĺňajúce dávky poskytované v rámci zákonných systémov sociálneho zabezpečenia alebo také, ktoré ich nahrádzajú bez ohľadu na to, či je účasť v takýchto systémoch povinná alebo voliteľná. Od prv uvedenej definície sa odvíja aj vecný rozsah smernice 2006/54/ES, ktorý je stanovený v čl. 7 tejto smernice. </w:t>
      </w:r>
      <w:r w:rsidRPr="00F40D76">
        <w:rPr>
          <w:rFonts w:ascii="Times New Roman" w:eastAsia="EUAlbertina-Bold-Identity-H" w:hAnsi="Times New Roman" w:hint="default"/>
        </w:rPr>
        <w:t>Prá</w:t>
      </w:r>
      <w:r w:rsidRPr="00F40D76">
        <w:rPr>
          <w:rFonts w:ascii="Times New Roman" w:eastAsia="EUAlbertina-Bold-Identity-H" w:hAnsi="Times New Roman" w:hint="default"/>
        </w:rPr>
        <w:t>vnym zá</w:t>
      </w:r>
      <w:r w:rsidRPr="00F40D76">
        <w:rPr>
          <w:rFonts w:ascii="Times New Roman" w:eastAsia="EUAlbertina-Bold-Identity-H" w:hAnsi="Times New Roman" w:hint="default"/>
        </w:rPr>
        <w:t>kladom smernice 2006/54/ES je č</w:t>
      </w:r>
      <w:r w:rsidRPr="00F40D76">
        <w:rPr>
          <w:rFonts w:ascii="Times New Roman" w:eastAsia="EUAlbertina-Bold-Identity-H" w:hAnsi="Times New Roman" w:hint="default"/>
        </w:rPr>
        <w:t>l. 141 ods. 3 Zmluvy o </w:t>
      </w:r>
      <w:r w:rsidRPr="00F40D76">
        <w:rPr>
          <w:rFonts w:ascii="Times New Roman" w:eastAsia="EUAlbertina-Bold-Identity-H" w:hAnsi="Times New Roman" w:hint="default"/>
        </w:rPr>
        <w:t>ES, teraz č</w:t>
      </w:r>
      <w:r w:rsidRPr="00F40D76">
        <w:rPr>
          <w:rFonts w:ascii="Times New Roman" w:eastAsia="EUAlbertina-Bold-Identity-H" w:hAnsi="Times New Roman" w:hint="default"/>
        </w:rPr>
        <w:t>lá</w:t>
      </w:r>
      <w:r w:rsidRPr="00F40D76">
        <w:rPr>
          <w:rFonts w:ascii="Times New Roman" w:eastAsia="EUAlbertina-Bold-Identity-H" w:hAnsi="Times New Roman" w:hint="default"/>
        </w:rPr>
        <w:t>nok 157 ods. 3 Zmluvy o </w:t>
      </w:r>
      <w:r w:rsidRPr="00F40D76">
        <w:rPr>
          <w:rFonts w:ascii="Times New Roman" w:eastAsia="EUAlbertina-Bold-Identity-H" w:hAnsi="Times New Roman" w:hint="default"/>
        </w:rPr>
        <w:t>fungovaní</w:t>
      </w:r>
      <w:r w:rsidRPr="00F40D76">
        <w:rPr>
          <w:rFonts w:ascii="Times New Roman" w:eastAsia="EUAlbertina-Bold-Identity-H" w:hAnsi="Times New Roman" w:hint="default"/>
        </w:rPr>
        <w:t xml:space="preserve"> EÚ</w:t>
      </w:r>
      <w:r w:rsidRPr="00F40D76">
        <w:rPr>
          <w:rFonts w:ascii="Times New Roman" w:eastAsia="EUAlbertina-Bold-Identity-H" w:hAnsi="Times New Roman" w:hint="default"/>
        </w:rPr>
        <w:t>. V </w:t>
      </w:r>
      <w:r w:rsidRPr="00F40D76">
        <w:rPr>
          <w:rFonts w:ascii="Times New Roman" w:eastAsia="EUAlbertina-Bold-Identity-H" w:hAnsi="Times New Roman" w:hint="default"/>
        </w:rPr>
        <w:t>rozsudku C-268/88 Barber sa Sú</w:t>
      </w:r>
      <w:r w:rsidRPr="00F40D76">
        <w:rPr>
          <w:rFonts w:ascii="Times New Roman" w:eastAsia="EUAlbertina-Bold-Identity-H" w:hAnsi="Times New Roman" w:hint="default"/>
        </w:rPr>
        <w:t>dny dvor EÚ</w:t>
      </w:r>
      <w:r w:rsidRPr="00F40D76">
        <w:rPr>
          <w:rFonts w:ascii="Times New Roman" w:eastAsia="EUAlbertina-Bold-Identity-H" w:hAnsi="Times New Roman" w:hint="default"/>
        </w:rPr>
        <w:t xml:space="preserve"> zaoberal otá</w:t>
      </w:r>
      <w:r w:rsidRPr="00F40D76">
        <w:rPr>
          <w:rFonts w:ascii="Times New Roman" w:eastAsia="EUAlbertina-Bold-Identity-H" w:hAnsi="Times New Roman" w:hint="default"/>
        </w:rPr>
        <w:t>zkou rozsahu pô</w:t>
      </w:r>
      <w:r w:rsidRPr="00F40D76">
        <w:rPr>
          <w:rFonts w:ascii="Times New Roman" w:eastAsia="EUAlbertina-Bold-Identity-H" w:hAnsi="Times New Roman" w:hint="default"/>
        </w:rPr>
        <w:t>sobnosti č</w:t>
      </w:r>
      <w:r w:rsidRPr="00F40D76">
        <w:rPr>
          <w:rFonts w:ascii="Times New Roman" w:eastAsia="EUAlbertina-Bold-Identity-H" w:hAnsi="Times New Roman" w:hint="default"/>
        </w:rPr>
        <w:t>lá</w:t>
      </w:r>
      <w:r w:rsidRPr="00F40D76">
        <w:rPr>
          <w:rFonts w:ascii="Times New Roman" w:eastAsia="EUAlbertina-Bold-Identity-H" w:hAnsi="Times New Roman" w:hint="default"/>
        </w:rPr>
        <w:t>nku 157 Zmluvy o </w:t>
      </w:r>
      <w:r w:rsidRPr="00F40D76">
        <w:rPr>
          <w:rFonts w:ascii="Times New Roman" w:eastAsia="EUAlbertina-Bold-Identity-H" w:hAnsi="Times New Roman" w:hint="default"/>
        </w:rPr>
        <w:t>fungovaní</w:t>
      </w:r>
      <w:r w:rsidRPr="00F40D76">
        <w:rPr>
          <w:rFonts w:ascii="Times New Roman" w:eastAsia="EUAlbertina-Bold-Identity-H" w:hAnsi="Times New Roman" w:hint="default"/>
        </w:rPr>
        <w:t xml:space="preserve"> EÚ</w:t>
      </w:r>
      <w:r w:rsidRPr="00F40D76">
        <w:rPr>
          <w:rFonts w:ascii="Times New Roman" w:eastAsia="EUAlbertina-Bold-Identity-H" w:hAnsi="Times New Roman" w:hint="default"/>
        </w:rPr>
        <w:t>. SD EÚ</w:t>
      </w:r>
      <w:r w:rsidRPr="00F40D76">
        <w:rPr>
          <w:rFonts w:ascii="Times New Roman" w:eastAsia="EUAlbertina-Bold-Identity-H" w:hAnsi="Times New Roman" w:hint="default"/>
        </w:rPr>
        <w:t xml:space="preserve"> uviedol, ž</w:t>
      </w:r>
      <w:r w:rsidRPr="00F40D76">
        <w:rPr>
          <w:rFonts w:ascii="Times New Roman" w:eastAsia="EUAlbertina-Bold-Identity-H" w:hAnsi="Times New Roman" w:hint="default"/>
        </w:rPr>
        <w:t>e tento č</w:t>
      </w:r>
      <w:r w:rsidRPr="00F40D76">
        <w:rPr>
          <w:rFonts w:ascii="Times New Roman" w:eastAsia="EUAlbertina-Bold-Identity-H" w:hAnsi="Times New Roman" w:hint="default"/>
        </w:rPr>
        <w:t>lá</w:t>
      </w:r>
      <w:r w:rsidRPr="00F40D76">
        <w:rPr>
          <w:rFonts w:ascii="Times New Roman" w:eastAsia="EUAlbertina-Bold-Identity-H" w:hAnsi="Times New Roman" w:hint="default"/>
        </w:rPr>
        <w:t>nok, ktorý</w:t>
      </w:r>
      <w:r w:rsidRPr="00F40D76">
        <w:rPr>
          <w:rFonts w:ascii="Times New Roman" w:eastAsia="EUAlbertina-Bold-Identity-H" w:hAnsi="Times New Roman" w:hint="default"/>
        </w:rPr>
        <w:t xml:space="preserve"> zakotvuje koncept odmeny za r</w:t>
      </w:r>
      <w:r w:rsidRPr="00F40D76">
        <w:rPr>
          <w:rFonts w:ascii="Times New Roman" w:eastAsia="EUAlbertina-Bold-Identity-H" w:hAnsi="Times New Roman" w:hint="default"/>
        </w:rPr>
        <w:t>o</w:t>
      </w:r>
      <w:r w:rsidRPr="00F40D76">
        <w:rPr>
          <w:rFonts w:ascii="Times New Roman" w:eastAsia="EUAlbertina-Bold-Identity-H" w:hAnsi="Times New Roman" w:hint="default"/>
        </w:rPr>
        <w:t>vnakú</w:t>
      </w:r>
      <w:r w:rsidRPr="00F40D76">
        <w:rPr>
          <w:rFonts w:ascii="Times New Roman" w:eastAsia="EUAlbertina-Bold-Identity-H" w:hAnsi="Times New Roman" w:hint="default"/>
        </w:rPr>
        <w:t xml:space="preserve"> prá</w:t>
      </w:r>
      <w:r w:rsidRPr="00F40D76">
        <w:rPr>
          <w:rFonts w:ascii="Times New Roman" w:eastAsia="EUAlbertina-Bold-Identity-H" w:hAnsi="Times New Roman" w:hint="default"/>
        </w:rPr>
        <w:t>cu alebo prá</w:t>
      </w:r>
      <w:r w:rsidRPr="00F40D76">
        <w:rPr>
          <w:rFonts w:ascii="Times New Roman" w:eastAsia="EUAlbertina-Bold-Identity-H" w:hAnsi="Times New Roman" w:hint="default"/>
        </w:rPr>
        <w:t>cu rovnakej hodnoty, sa nevzť</w:t>
      </w:r>
      <w:r w:rsidRPr="00F40D76">
        <w:rPr>
          <w:rFonts w:ascii="Times New Roman" w:eastAsia="EUAlbertina-Bold-Identity-H" w:hAnsi="Times New Roman" w:hint="default"/>
        </w:rPr>
        <w:t>ahuje na zá</w:t>
      </w:r>
      <w:r w:rsidRPr="00F40D76">
        <w:rPr>
          <w:rFonts w:ascii="Times New Roman" w:eastAsia="EUAlbertina-Bold-Identity-H" w:hAnsi="Times New Roman" w:hint="default"/>
        </w:rPr>
        <w:t>konné</w:t>
      </w:r>
      <w:r w:rsidRPr="00F40D76">
        <w:rPr>
          <w:rFonts w:ascii="Times New Roman" w:eastAsia="EUAlbertina-Bold-Identity-H" w:hAnsi="Times New Roman" w:hint="default"/>
        </w:rPr>
        <w:t xml:space="preserve"> systé</w:t>
      </w:r>
      <w:r w:rsidRPr="00F40D76">
        <w:rPr>
          <w:rFonts w:ascii="Times New Roman" w:eastAsia="EUAlbertina-Bold-Identity-H" w:hAnsi="Times New Roman" w:hint="default"/>
        </w:rPr>
        <w:t>my sociá</w:t>
      </w:r>
      <w:r w:rsidRPr="00F40D76">
        <w:rPr>
          <w:rFonts w:ascii="Times New Roman" w:eastAsia="EUAlbertina-Bold-Identity-H" w:hAnsi="Times New Roman" w:hint="default"/>
        </w:rPr>
        <w:t>lneho zabezpeč</w:t>
      </w:r>
      <w:r w:rsidRPr="00F40D76">
        <w:rPr>
          <w:rFonts w:ascii="Times New Roman" w:eastAsia="EUAlbertina-Bold-Identity-H" w:hAnsi="Times New Roman" w:hint="default"/>
        </w:rPr>
        <w:t>enia alebo dá</w:t>
      </w:r>
      <w:r w:rsidRPr="00F40D76">
        <w:rPr>
          <w:rFonts w:ascii="Times New Roman" w:eastAsia="EUAlbertina-Bold-Identity-H" w:hAnsi="Times New Roman" w:hint="default"/>
        </w:rPr>
        <w:t>vky, predovš</w:t>
      </w:r>
      <w:r w:rsidRPr="00F40D76">
        <w:rPr>
          <w:rFonts w:ascii="Times New Roman" w:eastAsia="EUAlbertina-Bold-Identity-H" w:hAnsi="Times New Roman" w:hint="default"/>
        </w:rPr>
        <w:t>etký</w:t>
      </w:r>
      <w:r w:rsidRPr="00F40D76">
        <w:rPr>
          <w:rFonts w:ascii="Times New Roman" w:eastAsia="EUAlbertina-Bold-Identity-H" w:hAnsi="Times New Roman" w:hint="default"/>
        </w:rPr>
        <w:t>m starobné</w:t>
      </w:r>
      <w:r w:rsidRPr="00F40D76">
        <w:rPr>
          <w:rFonts w:ascii="Times New Roman" w:eastAsia="EUAlbertina-Bold-Identity-H" w:hAnsi="Times New Roman" w:hint="default"/>
        </w:rPr>
        <w:t xml:space="preserve"> dô</w:t>
      </w:r>
      <w:r w:rsidRPr="00F40D76">
        <w:rPr>
          <w:rFonts w:ascii="Times New Roman" w:eastAsia="EUAlbertina-Bold-Identity-H" w:hAnsi="Times New Roman" w:hint="default"/>
        </w:rPr>
        <w:t>chodky, ak sú</w:t>
      </w:r>
      <w:r w:rsidRPr="00F40D76">
        <w:rPr>
          <w:rFonts w:ascii="Times New Roman" w:eastAsia="EUAlbertina-Bold-Identity-H" w:hAnsi="Times New Roman" w:hint="default"/>
        </w:rPr>
        <w:t xml:space="preserve"> priamu upravené</w:t>
      </w:r>
      <w:r w:rsidRPr="00F40D76">
        <w:rPr>
          <w:rFonts w:ascii="Times New Roman" w:eastAsia="EUAlbertina-Bold-Identity-H" w:hAnsi="Times New Roman" w:hint="default"/>
        </w:rPr>
        <w:t xml:space="preserve"> prá</w:t>
      </w:r>
      <w:r w:rsidRPr="00F40D76">
        <w:rPr>
          <w:rFonts w:ascii="Times New Roman" w:eastAsia="EUAlbertina-Bold-Identity-H" w:hAnsi="Times New Roman" w:hint="default"/>
        </w:rPr>
        <w:t>vnymi predpismi, prič</w:t>
      </w:r>
      <w:r w:rsidRPr="00F40D76">
        <w:rPr>
          <w:rFonts w:ascii="Times New Roman" w:eastAsia="EUAlbertina-Bold-Identity-H" w:hAnsi="Times New Roman" w:hint="default"/>
        </w:rPr>
        <w:t>om absentuje aká</w:t>
      </w:r>
      <w:r w:rsidRPr="00F40D76">
        <w:rPr>
          <w:rFonts w:ascii="Times New Roman" w:eastAsia="EUAlbertina-Bold-Identity-H" w:hAnsi="Times New Roman" w:hint="default"/>
        </w:rPr>
        <w:t>koľ</w:t>
      </w:r>
      <w:r w:rsidRPr="00F40D76">
        <w:rPr>
          <w:rFonts w:ascii="Times New Roman" w:eastAsia="EUAlbertina-Bold-Identity-H" w:hAnsi="Times New Roman" w:hint="default"/>
        </w:rPr>
        <w:t>vek dohoda v </w:t>
      </w:r>
      <w:r w:rsidRPr="00F40D76">
        <w:rPr>
          <w:rFonts w:ascii="Times New Roman" w:eastAsia="EUAlbertina-Bold-Identity-H" w:hAnsi="Times New Roman" w:hint="default"/>
        </w:rPr>
        <w:t>rá</w:t>
      </w:r>
      <w:r w:rsidRPr="00F40D76">
        <w:rPr>
          <w:rFonts w:ascii="Times New Roman" w:eastAsia="EUAlbertina-Bold-Identity-H" w:hAnsi="Times New Roman" w:hint="default"/>
        </w:rPr>
        <w:t>mci podniku alebo odvetvia, a u</w:t>
      </w:r>
      <w:r w:rsidRPr="00F40D76">
        <w:rPr>
          <w:rFonts w:ascii="Times New Roman" w:eastAsia="EUAlbertina-Bold-Identity-H" w:hAnsi="Times New Roman" w:hint="default"/>
        </w:rPr>
        <w:t>p</w:t>
      </w:r>
      <w:r w:rsidRPr="00F40D76">
        <w:rPr>
          <w:rFonts w:ascii="Times New Roman" w:eastAsia="EUAlbertina-Bold-Identity-H" w:hAnsi="Times New Roman" w:hint="default"/>
        </w:rPr>
        <w:t>latň</w:t>
      </w:r>
      <w:r w:rsidRPr="00F40D76">
        <w:rPr>
          <w:rFonts w:ascii="Times New Roman" w:eastAsia="EUAlbertina-Bold-Identity-H" w:hAnsi="Times New Roman" w:hint="default"/>
        </w:rPr>
        <w:t>ujú</w:t>
      </w:r>
      <w:r w:rsidRPr="00F40D76">
        <w:rPr>
          <w:rFonts w:ascii="Times New Roman" w:eastAsia="EUAlbertina-Bold-Identity-H" w:hAnsi="Times New Roman" w:hint="default"/>
        </w:rPr>
        <w:t xml:space="preserve"> sa na vš</w:t>
      </w:r>
      <w:r w:rsidRPr="00F40D76">
        <w:rPr>
          <w:rFonts w:ascii="Times New Roman" w:eastAsia="EUAlbertina-Bold-Identity-H" w:hAnsi="Times New Roman" w:hint="default"/>
        </w:rPr>
        <w:t>eobecné</w:t>
      </w:r>
      <w:r w:rsidRPr="00F40D76">
        <w:rPr>
          <w:rFonts w:ascii="Times New Roman" w:eastAsia="EUAlbertina-Bold-Identity-H" w:hAnsi="Times New Roman" w:hint="default"/>
        </w:rPr>
        <w:t xml:space="preserve"> kategó</w:t>
      </w:r>
      <w:r w:rsidRPr="00F40D76">
        <w:rPr>
          <w:rFonts w:ascii="Times New Roman" w:eastAsia="EUAlbertina-Bold-Identity-H" w:hAnsi="Times New Roman" w:hint="default"/>
        </w:rPr>
        <w:t>rie pracovní</w:t>
      </w:r>
      <w:r w:rsidRPr="00F40D76">
        <w:rPr>
          <w:rFonts w:ascii="Times New Roman" w:eastAsia="EUAlbertina-Bold-Identity-H" w:hAnsi="Times New Roman" w:hint="default"/>
        </w:rPr>
        <w:t>kov. Sú</w:t>
      </w:r>
      <w:r w:rsidRPr="00F40D76">
        <w:rPr>
          <w:rFonts w:ascii="Times New Roman" w:eastAsia="EUAlbertina-Bold-Identity-H" w:hAnsi="Times New Roman" w:hint="default"/>
        </w:rPr>
        <w:t>dny dvor EÚ</w:t>
      </w:r>
      <w:r w:rsidRPr="00F40D76">
        <w:rPr>
          <w:rFonts w:ascii="Times New Roman" w:eastAsia="EUAlbertina-Bold-Identity-H" w:hAnsi="Times New Roman" w:hint="default"/>
        </w:rPr>
        <w:t xml:space="preserve"> ď</w:t>
      </w:r>
      <w:r w:rsidRPr="00F40D76">
        <w:rPr>
          <w:rFonts w:ascii="Times New Roman" w:eastAsia="EUAlbertina-Bold-Identity-H" w:hAnsi="Times New Roman" w:hint="default"/>
        </w:rPr>
        <w:t>alej uviedol, ž</w:t>
      </w:r>
      <w:r w:rsidRPr="00F40D76">
        <w:rPr>
          <w:rFonts w:ascii="Times New Roman" w:eastAsia="EUAlbertina-Bold-Identity-H" w:hAnsi="Times New Roman" w:hint="default"/>
        </w:rPr>
        <w:t>e tieto systé</w:t>
      </w:r>
      <w:r w:rsidRPr="00F40D76">
        <w:rPr>
          <w:rFonts w:ascii="Times New Roman" w:eastAsia="EUAlbertina-Bold-Identity-H" w:hAnsi="Times New Roman" w:hint="default"/>
        </w:rPr>
        <w:t>my prizná</w:t>
      </w:r>
      <w:r w:rsidRPr="00F40D76">
        <w:rPr>
          <w:rFonts w:ascii="Times New Roman" w:eastAsia="EUAlbertina-Bold-Identity-H" w:hAnsi="Times New Roman" w:hint="default"/>
        </w:rPr>
        <w:t>vajú</w:t>
      </w:r>
      <w:r w:rsidRPr="00F40D76">
        <w:rPr>
          <w:rFonts w:ascii="Times New Roman" w:eastAsia="EUAlbertina-Bold-Identity-H" w:hAnsi="Times New Roman" w:hint="default"/>
        </w:rPr>
        <w:t xml:space="preserve"> dá</w:t>
      </w:r>
      <w:r w:rsidRPr="00F40D76">
        <w:rPr>
          <w:rFonts w:ascii="Times New Roman" w:eastAsia="EUAlbertina-Bold-Identity-H" w:hAnsi="Times New Roman" w:hint="default"/>
        </w:rPr>
        <w:t>vky pracovní</w:t>
      </w:r>
      <w:r w:rsidRPr="00F40D76">
        <w:rPr>
          <w:rFonts w:ascii="Times New Roman" w:eastAsia="EUAlbertina-Bold-Identity-H" w:hAnsi="Times New Roman" w:hint="default"/>
        </w:rPr>
        <w:t>kom zo zá</w:t>
      </w:r>
      <w:r w:rsidRPr="00F40D76">
        <w:rPr>
          <w:rFonts w:ascii="Times New Roman" w:eastAsia="EUAlbertina-Bold-Identity-H" w:hAnsi="Times New Roman" w:hint="default"/>
        </w:rPr>
        <w:t>konné</w:t>
      </w:r>
      <w:r w:rsidRPr="00F40D76">
        <w:rPr>
          <w:rFonts w:ascii="Times New Roman" w:eastAsia="EUAlbertina-Bold-Identity-H" w:hAnsi="Times New Roman" w:hint="default"/>
        </w:rPr>
        <w:t>ho systé</w:t>
      </w:r>
      <w:r w:rsidRPr="00F40D76">
        <w:rPr>
          <w:rFonts w:ascii="Times New Roman" w:eastAsia="EUAlbertina-Bold-Identity-H" w:hAnsi="Times New Roman" w:hint="default"/>
        </w:rPr>
        <w:t>mu sociá</w:t>
      </w:r>
      <w:r w:rsidRPr="00F40D76">
        <w:rPr>
          <w:rFonts w:ascii="Times New Roman" w:eastAsia="EUAlbertina-Bold-Identity-H" w:hAnsi="Times New Roman" w:hint="default"/>
        </w:rPr>
        <w:t>lneho zabezpeč</w:t>
      </w:r>
      <w:r w:rsidRPr="00F40D76">
        <w:rPr>
          <w:rFonts w:ascii="Times New Roman" w:eastAsia="EUAlbertina-Bold-Identity-H" w:hAnsi="Times New Roman" w:hint="default"/>
        </w:rPr>
        <w:t>enia, ktoré</w:t>
      </w:r>
      <w:r w:rsidRPr="00F40D76">
        <w:rPr>
          <w:rFonts w:ascii="Times New Roman" w:eastAsia="EUAlbertina-Bold-Identity-H" w:hAnsi="Times New Roman" w:hint="default"/>
        </w:rPr>
        <w:t xml:space="preserve"> sú</w:t>
      </w:r>
      <w:r w:rsidRPr="00F40D76">
        <w:rPr>
          <w:rFonts w:ascii="Times New Roman" w:eastAsia="EUAlbertina-Bold-Identity-H" w:hAnsi="Times New Roman" w:hint="default"/>
        </w:rPr>
        <w:t xml:space="preserve"> financované</w:t>
      </w:r>
      <w:r w:rsidRPr="00F40D76">
        <w:rPr>
          <w:rFonts w:ascii="Times New Roman" w:eastAsia="EUAlbertina-Bold-Identity-H" w:hAnsi="Times New Roman" w:hint="default"/>
        </w:rPr>
        <w:t xml:space="preserve"> pracovní</w:t>
      </w:r>
      <w:r w:rsidRPr="00F40D76">
        <w:rPr>
          <w:rFonts w:ascii="Times New Roman" w:eastAsia="EUAlbertina-Bold-Identity-H" w:hAnsi="Times New Roman" w:hint="default"/>
        </w:rPr>
        <w:t>kmi, zamestná</w:t>
      </w:r>
      <w:r w:rsidRPr="00F40D76">
        <w:rPr>
          <w:rFonts w:ascii="Times New Roman" w:eastAsia="EUAlbertina-Bold-Identity-H" w:hAnsi="Times New Roman" w:hint="default"/>
        </w:rPr>
        <w:t>vateľ</w:t>
      </w:r>
      <w:r w:rsidRPr="00F40D76">
        <w:rPr>
          <w:rFonts w:ascii="Times New Roman" w:eastAsia="EUAlbertina-Bold-Identity-H" w:hAnsi="Times New Roman" w:hint="default"/>
        </w:rPr>
        <w:t>mi a </w:t>
      </w:r>
      <w:r w:rsidRPr="00F40D76">
        <w:rPr>
          <w:rFonts w:ascii="Times New Roman" w:eastAsia="EUAlbertina-Bold-Identity-H" w:hAnsi="Times New Roman" w:hint="default"/>
        </w:rPr>
        <w:t>potenciá</w:t>
      </w:r>
      <w:r w:rsidRPr="00F40D76">
        <w:rPr>
          <w:rFonts w:ascii="Times New Roman" w:eastAsia="EUAlbertina-Bold-Identity-H" w:hAnsi="Times New Roman" w:hint="default"/>
        </w:rPr>
        <w:t>lne aj verejný</w:t>
      </w:r>
      <w:r w:rsidRPr="00F40D76">
        <w:rPr>
          <w:rFonts w:ascii="Times New Roman" w:eastAsia="EUAlbertina-Bold-Identity-H" w:hAnsi="Times New Roman" w:hint="default"/>
        </w:rPr>
        <w:t>mi orgá</w:t>
      </w:r>
      <w:r w:rsidRPr="00F40D76">
        <w:rPr>
          <w:rFonts w:ascii="Times New Roman" w:eastAsia="EUAlbertina-Bold-Identity-H" w:hAnsi="Times New Roman" w:hint="default"/>
        </w:rPr>
        <w:t>nmi, a </w:t>
      </w:r>
      <w:r w:rsidRPr="00F40D76">
        <w:rPr>
          <w:rFonts w:ascii="Times New Roman" w:eastAsia="EUAlbertina-Bold-Identity-H" w:hAnsi="Times New Roman" w:hint="default"/>
        </w:rPr>
        <w:t>to skô</w:t>
      </w:r>
      <w:r w:rsidRPr="00F40D76">
        <w:rPr>
          <w:rFonts w:ascii="Times New Roman" w:eastAsia="EUAlbertina-Bold-Identity-H" w:hAnsi="Times New Roman" w:hint="default"/>
        </w:rPr>
        <w:t>r na zá</w:t>
      </w:r>
      <w:r w:rsidRPr="00F40D76">
        <w:rPr>
          <w:rFonts w:ascii="Times New Roman" w:eastAsia="EUAlbertina-Bold-Identity-H" w:hAnsi="Times New Roman" w:hint="default"/>
        </w:rPr>
        <w:t>klade sociá</w:t>
      </w:r>
      <w:r w:rsidRPr="00F40D76">
        <w:rPr>
          <w:rFonts w:ascii="Times New Roman" w:eastAsia="EUAlbertina-Bold-Identity-H" w:hAnsi="Times New Roman" w:hint="default"/>
        </w:rPr>
        <w:t>lnej politiky dané</w:t>
      </w:r>
      <w:r w:rsidRPr="00F40D76">
        <w:rPr>
          <w:rFonts w:ascii="Times New Roman" w:eastAsia="EUAlbertina-Bold-Identity-H" w:hAnsi="Times New Roman" w:hint="default"/>
        </w:rPr>
        <w:t>ho š</w:t>
      </w:r>
      <w:r w:rsidRPr="00F40D76">
        <w:rPr>
          <w:rFonts w:ascii="Times New Roman" w:eastAsia="EUAlbertina-Bold-Identity-H" w:hAnsi="Times New Roman" w:hint="default"/>
        </w:rPr>
        <w:t>tá</w:t>
      </w:r>
      <w:r w:rsidRPr="00F40D76">
        <w:rPr>
          <w:rFonts w:ascii="Times New Roman" w:eastAsia="EUAlbertina-Bold-Identity-H" w:hAnsi="Times New Roman" w:hint="default"/>
        </w:rPr>
        <w:t>tu ako na zá</w:t>
      </w:r>
      <w:r w:rsidRPr="00F40D76">
        <w:rPr>
          <w:rFonts w:ascii="Times New Roman" w:eastAsia="EUAlbertina-Bold-Identity-H" w:hAnsi="Times New Roman" w:hint="default"/>
        </w:rPr>
        <w:t>klade pracovné</w:t>
      </w:r>
      <w:r w:rsidRPr="00F40D76">
        <w:rPr>
          <w:rFonts w:ascii="Times New Roman" w:eastAsia="EUAlbertina-Bold-Identity-H" w:hAnsi="Times New Roman" w:hint="default"/>
        </w:rPr>
        <w:t>ho pomeru.</w:t>
      </w:r>
    </w:p>
    <w:p w:rsidR="009049E2" w:rsidP="009049E2">
      <w:pPr>
        <w:widowControl/>
        <w:bidi w:val="0"/>
        <w:jc w:val="both"/>
        <w:rPr>
          <w:rFonts w:ascii="Times New Roman" w:hAnsi="Times New Roman"/>
        </w:rPr>
      </w:pPr>
      <w:r w:rsidRPr="00F40D76">
        <w:rPr>
          <w:rFonts w:ascii="Times New Roman" w:eastAsia="EUAlbertina-Bold-Identity-H" w:hAnsi="Times New Roman"/>
        </w:rPr>
        <w:br/>
        <w:tab/>
      </w:r>
      <w:r w:rsidRPr="00F40D76">
        <w:rPr>
          <w:rFonts w:ascii="Times New Roman" w:eastAsia="EUAlbertina-Bold-Identity-H" w:hAnsi="Times New Roman" w:hint="default"/>
        </w:rPr>
        <w:t>Na zá</w:t>
      </w:r>
      <w:r w:rsidRPr="00F40D76">
        <w:rPr>
          <w:rFonts w:ascii="Times New Roman" w:eastAsia="EUAlbertina-Bold-Identity-H" w:hAnsi="Times New Roman" w:hint="default"/>
        </w:rPr>
        <w:t>konné</w:t>
      </w:r>
      <w:r w:rsidRPr="00F40D76">
        <w:rPr>
          <w:rFonts w:ascii="Times New Roman" w:eastAsia="EUAlbertina-Bold-Identity-H" w:hAnsi="Times New Roman" w:hint="default"/>
        </w:rPr>
        <w:t xml:space="preserve"> systé</w:t>
      </w:r>
      <w:r w:rsidRPr="00F40D76">
        <w:rPr>
          <w:rFonts w:ascii="Times New Roman" w:eastAsia="EUAlbertina-Bold-Identity-H" w:hAnsi="Times New Roman" w:hint="default"/>
        </w:rPr>
        <w:t>my sociá</w:t>
      </w:r>
      <w:r w:rsidRPr="00F40D76">
        <w:rPr>
          <w:rFonts w:ascii="Times New Roman" w:eastAsia="EUAlbertina-Bold-Identity-H" w:hAnsi="Times New Roman" w:hint="default"/>
        </w:rPr>
        <w:t>lneho zabezpeč</w:t>
      </w:r>
      <w:r w:rsidRPr="00F40D76">
        <w:rPr>
          <w:rFonts w:ascii="Times New Roman" w:eastAsia="EUAlbertina-Bold-Identity-H" w:hAnsi="Times New Roman" w:hint="default"/>
        </w:rPr>
        <w:t>enia sa vzť</w:t>
      </w:r>
      <w:r w:rsidRPr="00F40D76">
        <w:rPr>
          <w:rFonts w:ascii="Times New Roman" w:eastAsia="EUAlbertina-Bold-Identity-H" w:hAnsi="Times New Roman" w:hint="default"/>
        </w:rPr>
        <w:t>ahuje s</w:t>
      </w:r>
      <w:r w:rsidRPr="00F40D76">
        <w:rPr>
          <w:rFonts w:ascii="Times New Roman" w:hAnsi="Times New Roman"/>
        </w:rPr>
        <w:t xml:space="preserve">mernica Rady 79/7/EHS z 19. decembra 1978 o postupnom vykonávaní zásady rovnakého zaobchádzania s mužmi a ženami vo veciach súvisiacich so sociálnym zabezpečením, a to podľa článku 2 tejto smernice. Táto smernica je uvedená v 1. bode platnej transpozičnej prílohy k zákonu č. 461/2003.  </w:t>
      </w:r>
    </w:p>
    <w:p w:rsidR="00C56F59" w:rsidRPr="00AC1E16">
      <w:pPr>
        <w:widowControl/>
        <w:bidi w:val="0"/>
        <w:jc w:val="both"/>
        <w:rPr>
          <w:rStyle w:val="PlaceholderText"/>
          <w:color w:val="000000"/>
        </w:rPr>
      </w:pPr>
      <w:r w:rsidRPr="00AC1E16">
        <w:rPr>
          <w:rStyle w:val="PlaceholderText"/>
          <w:b/>
          <w:color w:val="000000"/>
        </w:rPr>
        <w:t> </w:t>
      </w:r>
    </w:p>
    <w:p w:rsidR="00CE0622">
      <w:pPr>
        <w:widowControl/>
        <w:bidi w:val="0"/>
        <w:rPr>
          <w:rStyle w:val="PlaceholderText"/>
          <w:b/>
          <w:color w:val="000000"/>
        </w:rPr>
      </w:pPr>
    </w:p>
    <w:p w:rsidR="00C56F59">
      <w:pPr>
        <w:widowControl/>
        <w:bidi w:val="0"/>
        <w:rPr>
          <w:rStyle w:val="PlaceholderText"/>
          <w:b/>
          <w:color w:val="000000"/>
        </w:rPr>
      </w:pPr>
      <w:r w:rsidRPr="00AC1E16">
        <w:rPr>
          <w:rStyle w:val="PlaceholderText"/>
          <w:b/>
          <w:color w:val="000000"/>
        </w:rPr>
        <w:t>K článku II</w:t>
      </w:r>
    </w:p>
    <w:p w:rsidR="00B30FD8" w:rsidP="00B30FD8">
      <w:pPr>
        <w:widowControl/>
        <w:bidi w:val="0"/>
        <w:rPr>
          <w:rStyle w:val="PlaceholderText"/>
          <w:color w:val="000000"/>
        </w:rPr>
      </w:pPr>
    </w:p>
    <w:p w:rsidR="00B30FD8" w:rsidP="00B30FD8">
      <w:pPr>
        <w:widowControl/>
        <w:bidi w:val="0"/>
        <w:jc w:val="both"/>
        <w:rPr>
          <w:rStyle w:val="PlaceholderText"/>
          <w:b/>
          <w:color w:val="000000"/>
        </w:rPr>
      </w:pPr>
      <w:r>
        <w:rPr>
          <w:rStyle w:val="PlaceholderText"/>
          <w:color w:val="000000"/>
        </w:rPr>
        <w:tab/>
        <w:t>Rovnako ako pri poskytovaní nemocenských dávok sa n</w:t>
      </w:r>
      <w:r w:rsidRPr="00AE3379">
        <w:rPr>
          <w:rStyle w:val="PlaceholderText"/>
          <w:color w:val="000000"/>
        </w:rPr>
        <w:t>avrhuje riešiť situácie, keď k</w:t>
      </w:r>
      <w:r w:rsidRPr="00AC1E16">
        <w:rPr>
          <w:rStyle w:val="PlaceholderText"/>
          <w:color w:val="000000"/>
        </w:rPr>
        <w:t> </w:t>
      </w:r>
      <w:r w:rsidRPr="00AE3379">
        <w:rPr>
          <w:rStyle w:val="PlaceholderText"/>
          <w:color w:val="000000"/>
        </w:rPr>
        <w:t>splneniu všeobecnej podmienky nároku na nemocenské dávky zamestnanca bránia príjmy, ktoré nie sú príjmami za vykonanú prácu (napr. plnenia poskytované zo sociálneho fondu, odchodné, odstupné, benefity poskytované zamestnávateľom zamestnancovi aj v</w:t>
      </w:r>
      <w:r w:rsidRPr="00AC1E16">
        <w:rPr>
          <w:rStyle w:val="PlaceholderText"/>
          <w:color w:val="000000"/>
        </w:rPr>
        <w:t> </w:t>
      </w:r>
      <w:r w:rsidRPr="00AE3379">
        <w:rPr>
          <w:rStyle w:val="PlaceholderText"/>
          <w:color w:val="000000"/>
        </w:rPr>
        <w:t>období, v</w:t>
      </w:r>
      <w:r w:rsidRPr="00AC1E16">
        <w:rPr>
          <w:rStyle w:val="PlaceholderText"/>
          <w:color w:val="000000"/>
        </w:rPr>
        <w:t> </w:t>
      </w:r>
      <w:r w:rsidRPr="00AE3379">
        <w:rPr>
          <w:rStyle w:val="PlaceholderText"/>
          <w:color w:val="000000"/>
        </w:rPr>
        <w:t>ktorom má nárok na nemocenské dávky)</w:t>
      </w:r>
      <w:r>
        <w:rPr>
          <w:rStyle w:val="PlaceholderText"/>
          <w:color w:val="000000"/>
        </w:rPr>
        <w:t>. Od účinnosti novely tieto príjmy nebudú prekážať výplate náhrady príjmu zamestnanca počas dočasnej pracovnej neschopnosti.</w:t>
      </w:r>
    </w:p>
    <w:p w:rsidR="00712343">
      <w:pPr>
        <w:widowControl/>
        <w:bidi w:val="0"/>
        <w:rPr>
          <w:rStyle w:val="PlaceholderText"/>
          <w:b/>
          <w:color w:val="000000"/>
        </w:rPr>
      </w:pPr>
    </w:p>
    <w:p w:rsidR="00CE0622">
      <w:pPr>
        <w:widowControl/>
        <w:bidi w:val="0"/>
        <w:rPr>
          <w:rStyle w:val="PlaceholderText"/>
          <w:b/>
          <w:color w:val="000000"/>
        </w:rPr>
      </w:pPr>
    </w:p>
    <w:p w:rsidR="00712343" w:rsidRPr="00712343">
      <w:pPr>
        <w:widowControl/>
        <w:bidi w:val="0"/>
        <w:rPr>
          <w:rStyle w:val="PlaceholderText"/>
          <w:b/>
          <w:color w:val="000000"/>
        </w:rPr>
      </w:pPr>
      <w:r w:rsidRPr="00712343">
        <w:rPr>
          <w:rStyle w:val="PlaceholderText"/>
          <w:b/>
          <w:color w:val="000000"/>
        </w:rPr>
        <w:t>K článku III</w:t>
      </w:r>
    </w:p>
    <w:p w:rsidR="00712343" w:rsidRPr="00712343">
      <w:pPr>
        <w:widowControl/>
        <w:bidi w:val="0"/>
        <w:rPr>
          <w:rStyle w:val="PlaceholderText"/>
          <w:b/>
          <w:color w:val="000000"/>
        </w:rPr>
      </w:pPr>
    </w:p>
    <w:p w:rsidR="00712343" w:rsidRPr="00712343" w:rsidP="00712343">
      <w:pPr>
        <w:widowControl/>
        <w:bidi w:val="0"/>
        <w:rPr>
          <w:rStyle w:val="PlaceholderText"/>
          <w:b/>
          <w:color w:val="000000"/>
        </w:rPr>
      </w:pPr>
      <w:r w:rsidRPr="00712343">
        <w:rPr>
          <w:rStyle w:val="PlaceholderText"/>
          <w:b/>
          <w:color w:val="000000"/>
        </w:rPr>
        <w:t xml:space="preserve">K bodu 1 </w:t>
      </w:r>
    </w:p>
    <w:p w:rsidR="00712343" w:rsidRPr="00712343" w:rsidP="00712343">
      <w:pPr>
        <w:bidi w:val="0"/>
        <w:jc w:val="both"/>
        <w:rPr>
          <w:rStyle w:val="ppp-input-value1"/>
          <w:rFonts w:ascii="Times New Roman" w:hAnsi="Times New Roman" w:cs="Times New Roman"/>
          <w:sz w:val="24"/>
          <w:szCs w:val="24"/>
        </w:rPr>
      </w:pPr>
    </w:p>
    <w:p w:rsidR="00712343" w:rsidRPr="00F40D76" w:rsidP="00712343">
      <w:pPr>
        <w:bidi w:val="0"/>
        <w:jc w:val="both"/>
        <w:rPr>
          <w:rStyle w:val="ppp-input-value1"/>
          <w:rFonts w:ascii="Times New Roman" w:hAnsi="Times New Roman" w:cs="Times New Roman"/>
          <w:color w:val="auto"/>
          <w:sz w:val="24"/>
          <w:szCs w:val="24"/>
        </w:rPr>
      </w:pPr>
      <w:r w:rsidRPr="00F40D76" w:rsidR="00B30FD8">
        <w:rPr>
          <w:rStyle w:val="ppp-input-value1"/>
          <w:rFonts w:ascii="Times New Roman" w:hAnsi="Times New Roman" w:cs="Times New Roman"/>
          <w:color w:val="auto"/>
          <w:sz w:val="24"/>
          <w:szCs w:val="24"/>
        </w:rPr>
        <w:tab/>
      </w:r>
      <w:r w:rsidRPr="00F40D76">
        <w:rPr>
          <w:rStyle w:val="ppp-input-value1"/>
          <w:rFonts w:ascii="Times New Roman" w:hAnsi="Times New Roman" w:cs="Times New Roman"/>
          <w:color w:val="auto"/>
          <w:sz w:val="24"/>
          <w:szCs w:val="24"/>
        </w:rPr>
        <w:t xml:space="preserve">Vzhľadom na skutočnosť, že návrhom zákona, ktorým sa mení a dopĺňa zákon č. 461/2003 Z. z. o sociálnom poistení v znení neskorších predpisov sa s účinnosťou od 1. 1. 2014 navrhuje zmena definície samostatne zárobkovo činnej osoby pre účely zákona o sociálnom poistení, pričom samostatná zárobková činnosť už nebude určená vo väzbe na registráciu osoby podľa osobitného predpisu (daňový poriadok), je nevyhnutné obdobnú zmenu vykonať aj v zákone č. 580/2004 Z. z. o zdravotnom poistení a o zmene a doplnení zákona č. 95/2002 Z. z. o poisťovníctve a o zmene a doplnení niektorých zákonov v znení neskorších predpisov tak, aby s účinnosťou od 1. 1. 2014 neboli definície podľa zákona o sociálnom poistení a zákona o zdravotnom poistení v rozpore. </w:t>
      </w:r>
    </w:p>
    <w:p w:rsidR="00712343" w:rsidRPr="00F40D76" w:rsidP="00712343">
      <w:pPr>
        <w:bidi w:val="0"/>
        <w:jc w:val="both"/>
        <w:rPr>
          <w:rStyle w:val="ppp-input-value1"/>
          <w:rFonts w:ascii="Times New Roman" w:hAnsi="Times New Roman" w:cs="Times New Roman"/>
          <w:color w:val="auto"/>
          <w:sz w:val="24"/>
          <w:szCs w:val="24"/>
        </w:rPr>
      </w:pPr>
    </w:p>
    <w:p w:rsidR="00712343" w:rsidRPr="00F40D76" w:rsidP="00712343">
      <w:pPr>
        <w:bidi w:val="0"/>
        <w:jc w:val="both"/>
        <w:rPr>
          <w:rStyle w:val="ppp-input-value1"/>
          <w:rFonts w:ascii="Times New Roman" w:hAnsi="Times New Roman" w:cs="Times New Roman"/>
          <w:color w:val="auto"/>
          <w:sz w:val="24"/>
          <w:szCs w:val="24"/>
        </w:rPr>
      </w:pPr>
      <w:r w:rsidRPr="00F40D76">
        <w:rPr>
          <w:rStyle w:val="PlaceholderText"/>
          <w:b/>
          <w:color w:val="auto"/>
        </w:rPr>
        <w:t>K bodu 2</w:t>
      </w:r>
    </w:p>
    <w:p w:rsidR="00712343" w:rsidRPr="00F40D76" w:rsidP="00712343">
      <w:pPr>
        <w:bidi w:val="0"/>
        <w:jc w:val="both"/>
        <w:rPr>
          <w:rStyle w:val="ppp-input-value1"/>
          <w:rFonts w:ascii="Times New Roman" w:hAnsi="Times New Roman" w:cs="Times New Roman"/>
          <w:color w:val="auto"/>
          <w:sz w:val="24"/>
          <w:szCs w:val="24"/>
        </w:rPr>
      </w:pPr>
    </w:p>
    <w:p w:rsidR="00712343" w:rsidRPr="00F40D76" w:rsidP="00712343">
      <w:pPr>
        <w:bidi w:val="0"/>
        <w:jc w:val="both"/>
        <w:rPr>
          <w:rFonts w:ascii="Times New Roman" w:hAnsi="Times New Roman"/>
          <w:bCs/>
        </w:rPr>
      </w:pPr>
      <w:r w:rsidRPr="00F40D76" w:rsidR="00B30FD8">
        <w:rPr>
          <w:rStyle w:val="ppp-input-value1"/>
          <w:rFonts w:ascii="Times New Roman" w:hAnsi="Times New Roman" w:cs="Times New Roman"/>
          <w:color w:val="auto"/>
          <w:sz w:val="24"/>
          <w:szCs w:val="24"/>
        </w:rPr>
        <w:tab/>
      </w:r>
      <w:r w:rsidRPr="00F40D76">
        <w:rPr>
          <w:rStyle w:val="ppp-input-value1"/>
          <w:rFonts w:ascii="Times New Roman" w:hAnsi="Times New Roman" w:cs="Times New Roman"/>
          <w:color w:val="auto"/>
          <w:sz w:val="24"/>
          <w:szCs w:val="24"/>
        </w:rPr>
        <w:t>Ide o zosúladenie pojmov „povinné nemocenské poistenie a povinné dôchodkové poistenie“ používaných v zákone č. 580/2004 Z. z. s totožnými pojmami  používanými v zákone č. 461/2003 Z. z.</w:t>
      </w:r>
    </w:p>
    <w:p w:rsidR="00712343" w:rsidRPr="00712343">
      <w:pPr>
        <w:widowControl/>
        <w:bidi w:val="0"/>
        <w:rPr>
          <w:rStyle w:val="PlaceholderText"/>
          <w:b/>
          <w:color w:val="000000"/>
        </w:rPr>
      </w:pPr>
    </w:p>
    <w:p w:rsidR="00712343">
      <w:pPr>
        <w:widowControl/>
        <w:bidi w:val="0"/>
        <w:rPr>
          <w:rStyle w:val="PlaceholderText"/>
          <w:b/>
          <w:color w:val="000000"/>
        </w:rPr>
      </w:pPr>
    </w:p>
    <w:p w:rsidR="000C6C06">
      <w:pPr>
        <w:widowControl/>
        <w:bidi w:val="0"/>
        <w:rPr>
          <w:rStyle w:val="PlaceholderText"/>
          <w:b/>
          <w:color w:val="000000"/>
        </w:rPr>
      </w:pPr>
    </w:p>
    <w:p w:rsidR="00C63A91">
      <w:pPr>
        <w:widowControl/>
        <w:bidi w:val="0"/>
        <w:rPr>
          <w:rStyle w:val="PlaceholderText"/>
          <w:b/>
          <w:color w:val="000000"/>
        </w:rPr>
      </w:pPr>
    </w:p>
    <w:p w:rsidR="00712343" w:rsidRPr="00AC1E16">
      <w:pPr>
        <w:widowControl/>
        <w:bidi w:val="0"/>
        <w:rPr>
          <w:rStyle w:val="PlaceholderText"/>
          <w:color w:val="000000"/>
        </w:rPr>
      </w:pPr>
      <w:r>
        <w:rPr>
          <w:rStyle w:val="PlaceholderText"/>
          <w:b/>
          <w:color w:val="000000"/>
        </w:rPr>
        <w:t>K článku IV</w:t>
      </w:r>
    </w:p>
    <w:p w:rsidR="00C56F59" w:rsidRPr="00AC1E16">
      <w:pPr>
        <w:widowControl/>
        <w:bidi w:val="0"/>
        <w:jc w:val="both"/>
        <w:rPr>
          <w:rStyle w:val="PlaceholderText"/>
          <w:color w:val="000000"/>
        </w:rPr>
      </w:pPr>
      <w:r w:rsidRPr="00AC1E16">
        <w:rPr>
          <w:rStyle w:val="PlaceholderText"/>
          <w:b/>
          <w:color w:val="000000"/>
        </w:rPr>
        <w:t> </w:t>
      </w:r>
    </w:p>
    <w:p w:rsidR="00C56F59">
      <w:pPr>
        <w:widowControl/>
        <w:bidi w:val="0"/>
        <w:ind w:firstLine="708"/>
        <w:jc w:val="both"/>
        <w:rPr>
          <w:rStyle w:val="PlaceholderText"/>
          <w:color w:val="000000"/>
        </w:rPr>
      </w:pPr>
      <w:r w:rsidRPr="00AC1E16">
        <w:rPr>
          <w:rStyle w:val="PlaceholderText"/>
          <w:color w:val="000000"/>
        </w:rPr>
        <w:t xml:space="preserve">Navrhuje sa, aby zákon nadobudol účinnosť od 1. januára 2014 okrem ustanovení, ktoré sa týkajú  vypustenia povinnosti samostatne zárobkovo činnej osoby oznamovať Sociálnej poisťovni vznik a zánik povinného poistenia a výšku vymeriavacieho základu, </w:t>
      </w:r>
      <w:r w:rsidRPr="00C63A91" w:rsidR="0068338F">
        <w:rPr>
          <w:rStyle w:val="PlaceholderText"/>
          <w:color w:val="auto"/>
        </w:rPr>
        <w:t>zmeny lehôt, v ktorých bude Finančné riaditeľstvo Slovenskej republiky povinné oznámiť Sociálnej poisťovni nový okruh údajov,</w:t>
      </w:r>
      <w:r w:rsidRPr="00AC1E16" w:rsidR="0068338F">
        <w:rPr>
          <w:rStyle w:val="PlaceholderText"/>
          <w:color w:val="000000"/>
        </w:rPr>
        <w:t xml:space="preserve"> </w:t>
      </w:r>
      <w:r w:rsidRPr="00AC1E16">
        <w:rPr>
          <w:rStyle w:val="PlaceholderText"/>
          <w:color w:val="000000"/>
        </w:rPr>
        <w:t>pri ktorých sa n</w:t>
      </w:r>
      <w:r w:rsidR="00CE640A">
        <w:rPr>
          <w:rStyle w:val="PlaceholderText"/>
          <w:color w:val="000000"/>
        </w:rPr>
        <w:t>avrhuje účinnosť od 1. januára 2015</w:t>
      </w:r>
      <w:r w:rsidRPr="00AC1E16">
        <w:rPr>
          <w:rStyle w:val="PlaceholderText"/>
          <w:color w:val="000000"/>
        </w:rPr>
        <w:t>, aby bola zachovaná dostatočná legisvakančná lehota na zavedenie tejto zmeny do praxe.</w:t>
      </w:r>
    </w:p>
    <w:p w:rsidR="006E76CC">
      <w:pPr>
        <w:widowControl/>
        <w:bidi w:val="0"/>
        <w:ind w:firstLine="708"/>
        <w:jc w:val="both"/>
        <w:rPr>
          <w:rStyle w:val="PlaceholderText"/>
          <w:color w:val="000000"/>
        </w:rPr>
      </w:pPr>
    </w:p>
    <w:p w:rsidR="006E76CC" w:rsidRPr="00005132" w:rsidP="006E76CC">
      <w:pPr>
        <w:bidi w:val="0"/>
        <w:spacing w:before="120" w:line="360" w:lineRule="auto"/>
        <w:jc w:val="both"/>
        <w:rPr>
          <w:rStyle w:val="Textzstupnhosymbolu1"/>
          <w:color w:val="000000"/>
        </w:rPr>
      </w:pPr>
      <w:r w:rsidRPr="00005132">
        <w:rPr>
          <w:rStyle w:val="Textzstupnhosymbolu1"/>
          <w:color w:val="000000"/>
        </w:rPr>
        <w:t xml:space="preserve">Bratislava  </w:t>
      </w:r>
      <w:r>
        <w:rPr>
          <w:rStyle w:val="Textzstupnhosymbolu1"/>
          <w:color w:val="000000"/>
        </w:rPr>
        <w:t>14</w:t>
      </w:r>
      <w:r w:rsidRPr="00005132">
        <w:rPr>
          <w:rStyle w:val="Textzstupnhosymbolu1"/>
          <w:color w:val="000000"/>
        </w:rPr>
        <w:t xml:space="preserve">. </w:t>
      </w:r>
      <w:r>
        <w:rPr>
          <w:rStyle w:val="Textzstupnhosymbolu1"/>
          <w:color w:val="000000"/>
        </w:rPr>
        <w:t>august</w:t>
      </w:r>
      <w:r w:rsidRPr="00005132">
        <w:rPr>
          <w:rStyle w:val="Textzstupnhosymbolu1"/>
          <w:color w:val="000000"/>
        </w:rPr>
        <w:t>a 2013</w:t>
      </w:r>
    </w:p>
    <w:p w:rsidR="006E76CC" w:rsidRPr="00005132" w:rsidP="006E76CC">
      <w:pPr>
        <w:bidi w:val="0"/>
        <w:spacing w:before="120" w:line="360" w:lineRule="auto"/>
        <w:jc w:val="both"/>
        <w:rPr>
          <w:rStyle w:val="Textzstupnhosymbolu1"/>
          <w:color w:val="000000"/>
        </w:rPr>
      </w:pPr>
    </w:p>
    <w:p w:rsidR="006E76CC" w:rsidRPr="00005132" w:rsidP="006E76CC">
      <w:pPr>
        <w:bidi w:val="0"/>
        <w:spacing w:before="120" w:line="360" w:lineRule="auto"/>
        <w:jc w:val="both"/>
        <w:rPr>
          <w:rStyle w:val="Textzstupnhosymbolu1"/>
          <w:color w:val="000000"/>
        </w:rPr>
      </w:pPr>
    </w:p>
    <w:p w:rsidR="006E76CC" w:rsidRPr="00005132" w:rsidP="006E76CC">
      <w:pPr>
        <w:bidi w:val="0"/>
        <w:spacing w:line="360" w:lineRule="auto"/>
        <w:rPr>
          <w:rFonts w:ascii="Times New Roman" w:hAnsi="Times New Roman"/>
        </w:rPr>
      </w:pPr>
    </w:p>
    <w:p w:rsidR="006E76CC" w:rsidRPr="00005132" w:rsidP="006E76CC">
      <w:pPr>
        <w:bidi w:val="0"/>
        <w:rPr>
          <w:rFonts w:ascii="Times New Roman" w:hAnsi="Times New Roman"/>
        </w:rPr>
      </w:pPr>
    </w:p>
    <w:p w:rsidR="006E76CC" w:rsidRPr="00005132" w:rsidP="006E76CC">
      <w:pPr>
        <w:bidi w:val="0"/>
        <w:jc w:val="center"/>
        <w:rPr>
          <w:rStyle w:val="Textzstupnhosymbolu1"/>
          <w:b/>
          <w:color w:val="000000"/>
        </w:rPr>
      </w:pPr>
      <w:r w:rsidRPr="00005132">
        <w:rPr>
          <w:rStyle w:val="Textzstupnhosymbolu1"/>
          <w:b/>
          <w:color w:val="000000"/>
        </w:rPr>
        <w:t>Robert Fico</w:t>
      </w:r>
      <w:r>
        <w:rPr>
          <w:rStyle w:val="Textzstupnhosymbolu1"/>
          <w:b/>
          <w:color w:val="000000"/>
        </w:rPr>
        <w:t xml:space="preserve">, v.r. </w:t>
      </w:r>
    </w:p>
    <w:p w:rsidR="006E76CC" w:rsidRPr="00005132" w:rsidP="006E76CC">
      <w:pPr>
        <w:bidi w:val="0"/>
        <w:jc w:val="center"/>
        <w:rPr>
          <w:rStyle w:val="Textzstupnhosymbolu1"/>
          <w:color w:val="000000"/>
        </w:rPr>
      </w:pPr>
      <w:r w:rsidRPr="00005132">
        <w:rPr>
          <w:rStyle w:val="Textzstupnhosymbolu1"/>
          <w:color w:val="000000"/>
        </w:rPr>
        <w:t>predseda vlády</w:t>
      </w:r>
    </w:p>
    <w:p w:rsidR="006E76CC" w:rsidRPr="00005132" w:rsidP="006E76CC">
      <w:pPr>
        <w:bidi w:val="0"/>
        <w:jc w:val="center"/>
        <w:rPr>
          <w:rStyle w:val="Textzstupnhosymbolu1"/>
          <w:color w:val="000000"/>
        </w:rPr>
      </w:pPr>
      <w:r w:rsidRPr="00005132">
        <w:rPr>
          <w:rStyle w:val="Textzstupnhosymbolu1"/>
          <w:color w:val="000000"/>
        </w:rPr>
        <w:t>Slovenskej republiky</w:t>
      </w:r>
    </w:p>
    <w:p w:rsidR="006E76CC" w:rsidRPr="00005132" w:rsidP="006E76CC">
      <w:pPr>
        <w:bidi w:val="0"/>
        <w:jc w:val="center"/>
        <w:rPr>
          <w:rStyle w:val="Textzstupnhosymbolu1"/>
          <w:color w:val="000000"/>
        </w:rPr>
      </w:pPr>
    </w:p>
    <w:p w:rsidR="006E76CC" w:rsidRPr="00005132" w:rsidP="006E76CC">
      <w:pPr>
        <w:bidi w:val="0"/>
        <w:jc w:val="center"/>
        <w:rPr>
          <w:rStyle w:val="Textzstupnhosymbolu1"/>
          <w:color w:val="000000"/>
        </w:rPr>
      </w:pPr>
    </w:p>
    <w:p w:rsidR="006E76CC" w:rsidRPr="00005132" w:rsidP="006E76CC">
      <w:pPr>
        <w:bidi w:val="0"/>
        <w:jc w:val="center"/>
        <w:rPr>
          <w:rStyle w:val="Textzstupnhosymbolu1"/>
          <w:color w:val="000000"/>
        </w:rPr>
      </w:pPr>
    </w:p>
    <w:p w:rsidR="006E76CC" w:rsidRPr="00005132" w:rsidP="006E76CC">
      <w:pPr>
        <w:bidi w:val="0"/>
        <w:jc w:val="center"/>
        <w:rPr>
          <w:rStyle w:val="Textzstupnhosymbolu1"/>
          <w:color w:val="000000"/>
        </w:rPr>
      </w:pPr>
    </w:p>
    <w:p w:rsidR="006E76CC" w:rsidRPr="00005132" w:rsidP="006E76CC">
      <w:pPr>
        <w:bidi w:val="0"/>
        <w:jc w:val="center"/>
        <w:rPr>
          <w:rStyle w:val="Textzstupnhosymbolu1"/>
          <w:color w:val="000000"/>
        </w:rPr>
      </w:pPr>
    </w:p>
    <w:p w:rsidR="006E76CC" w:rsidRPr="00005132" w:rsidP="006E76CC">
      <w:pPr>
        <w:bidi w:val="0"/>
        <w:jc w:val="center"/>
        <w:rPr>
          <w:rStyle w:val="Textzstupnhosymbolu1"/>
          <w:b/>
          <w:color w:val="000000"/>
        </w:rPr>
      </w:pPr>
      <w:r w:rsidRPr="00005132">
        <w:rPr>
          <w:rStyle w:val="Textzstupnhosymbolu1"/>
          <w:b/>
          <w:color w:val="000000"/>
        </w:rPr>
        <w:t>Ján Richter</w:t>
      </w:r>
      <w:r>
        <w:rPr>
          <w:rStyle w:val="Textzstupnhosymbolu1"/>
          <w:b/>
          <w:color w:val="000000"/>
        </w:rPr>
        <w:t>, v.r.</w:t>
      </w:r>
    </w:p>
    <w:p w:rsidR="006E76CC" w:rsidRPr="00005132" w:rsidP="006E76CC">
      <w:pPr>
        <w:bidi w:val="0"/>
        <w:jc w:val="center"/>
        <w:rPr>
          <w:rStyle w:val="Textzstupnhosymbolu1"/>
          <w:color w:val="000000"/>
        </w:rPr>
      </w:pPr>
      <w:r w:rsidRPr="00005132">
        <w:rPr>
          <w:rStyle w:val="Textzstupnhosymbolu1"/>
          <w:color w:val="000000"/>
        </w:rPr>
        <w:t>minister práce, sociálnych vecí a rodiny</w:t>
      </w:r>
    </w:p>
    <w:p w:rsidR="006E76CC" w:rsidRPr="00005132" w:rsidP="006E76CC">
      <w:pPr>
        <w:bidi w:val="0"/>
        <w:jc w:val="center"/>
        <w:rPr>
          <w:rFonts w:ascii="Times New Roman" w:hAnsi="Times New Roman"/>
        </w:rPr>
      </w:pPr>
      <w:r w:rsidRPr="00005132">
        <w:rPr>
          <w:rStyle w:val="Textzstupnhosymbolu1"/>
          <w:color w:val="000000"/>
        </w:rPr>
        <w:t>Slovenskej republiky</w:t>
      </w:r>
    </w:p>
    <w:p w:rsidR="006E76CC" w:rsidRPr="00005132" w:rsidP="006E76CC">
      <w:pPr>
        <w:bidi w:val="0"/>
        <w:spacing w:line="360" w:lineRule="auto"/>
        <w:rPr>
          <w:rFonts w:ascii="Times New Roman" w:hAnsi="Times New Roman"/>
        </w:rPr>
      </w:pPr>
    </w:p>
    <w:p w:rsidR="006E76CC" w:rsidRPr="00AC1E16">
      <w:pPr>
        <w:widowControl/>
        <w:bidi w:val="0"/>
        <w:ind w:firstLine="708"/>
        <w:jc w:val="both"/>
        <w:rPr>
          <w:rStyle w:val="PlaceholderText"/>
          <w:color w:val="000000"/>
        </w:rPr>
      </w:pPr>
    </w:p>
    <w:p w:rsidR="00C56F59" w:rsidRPr="00AC1E16">
      <w:pPr>
        <w:widowControl/>
        <w:bidi w:val="0"/>
        <w:spacing w:after="280" w:afterAutospacing="1"/>
        <w:rPr>
          <w:rStyle w:val="PlaceholderText"/>
          <w:color w:val="000000"/>
        </w:rPr>
      </w:pPr>
      <w:r w:rsidRPr="00AC1E16">
        <w:rPr>
          <w:rStyle w:val="PlaceholderText"/>
          <w:color w:val="000000"/>
        </w:rPr>
        <w:t> </w:t>
      </w:r>
    </w:p>
    <w:sectPr w:rsidSect="002B0735">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09F" w:csb1="00000000"/>
  </w:font>
  <w:font w:name="Calibri">
    <w:altName w:val="Arial"/>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EUAlbertina-Bold-Identity-H">
    <w:altName w:val="Arial Unicode MS"/>
    <w:panose1 w:val="00000000000000000000"/>
    <w:charset w:val="80"/>
    <w:family w:val="auto"/>
    <w:pitch w:val="default"/>
    <w:sig w:usb0="00000000" w:usb1="00000000" w:usb2="00000000" w:usb3="00000000" w:csb0="00020000"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EUAlbertina-Bold-Identity-H">
    <w:panose1 w:val="00000000000000000000"/>
    <w:charset w:val="80"/>
    <w:family w:val="auto"/>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rsids>
    <w:rsidRoot w:val="00AC1E16"/>
    <w:rsid w:val="00005132"/>
    <w:rsid w:val="000C38B2"/>
    <w:rsid w:val="000C6C06"/>
    <w:rsid w:val="000E5D09"/>
    <w:rsid w:val="00140AEA"/>
    <w:rsid w:val="00240D83"/>
    <w:rsid w:val="00274E06"/>
    <w:rsid w:val="002B0735"/>
    <w:rsid w:val="00387064"/>
    <w:rsid w:val="003B1448"/>
    <w:rsid w:val="00442590"/>
    <w:rsid w:val="004453FD"/>
    <w:rsid w:val="004A69C2"/>
    <w:rsid w:val="004B5AFB"/>
    <w:rsid w:val="00502B4D"/>
    <w:rsid w:val="00555E74"/>
    <w:rsid w:val="005C2F8A"/>
    <w:rsid w:val="00602346"/>
    <w:rsid w:val="00682730"/>
    <w:rsid w:val="0068338F"/>
    <w:rsid w:val="006E58E2"/>
    <w:rsid w:val="006E76CC"/>
    <w:rsid w:val="00712343"/>
    <w:rsid w:val="007A5BBD"/>
    <w:rsid w:val="007B2D46"/>
    <w:rsid w:val="007D5517"/>
    <w:rsid w:val="0082544F"/>
    <w:rsid w:val="00856250"/>
    <w:rsid w:val="00857B4F"/>
    <w:rsid w:val="009049E2"/>
    <w:rsid w:val="009134EF"/>
    <w:rsid w:val="009F62B6"/>
    <w:rsid w:val="00A03C12"/>
    <w:rsid w:val="00A347F1"/>
    <w:rsid w:val="00AC1E16"/>
    <w:rsid w:val="00AE3379"/>
    <w:rsid w:val="00AE511E"/>
    <w:rsid w:val="00B121DB"/>
    <w:rsid w:val="00B30FD8"/>
    <w:rsid w:val="00B3579C"/>
    <w:rsid w:val="00B90A2F"/>
    <w:rsid w:val="00BB332A"/>
    <w:rsid w:val="00BD65AE"/>
    <w:rsid w:val="00C00990"/>
    <w:rsid w:val="00C37DBC"/>
    <w:rsid w:val="00C56C98"/>
    <w:rsid w:val="00C56F59"/>
    <w:rsid w:val="00C63A91"/>
    <w:rsid w:val="00CE0622"/>
    <w:rsid w:val="00CE3551"/>
    <w:rsid w:val="00CE640A"/>
    <w:rsid w:val="00D160CD"/>
    <w:rsid w:val="00D3261E"/>
    <w:rsid w:val="00D51AFE"/>
    <w:rsid w:val="00E206F5"/>
    <w:rsid w:val="00E463CB"/>
    <w:rsid w:val="00E56F73"/>
    <w:rsid w:val="00E76461"/>
    <w:rsid w:val="00ED4566"/>
    <w:rsid w:val="00ED5450"/>
    <w:rsid w:val="00F03781"/>
    <w:rsid w:val="00F1200A"/>
    <w:rsid w:val="00F1327B"/>
    <w:rsid w:val="00F40CC8"/>
    <w:rsid w:val="00F40D76"/>
    <w:rsid w:val="00FC7EF3"/>
    <w:rsid w:val="00FE782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0A"/>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F1200A"/>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F1200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1200A"/>
    <w:rPr>
      <w:rFonts w:ascii="Tahoma" w:hAnsi="Tahoma" w:cs="Tahoma"/>
      <w:sz w:val="16"/>
      <w:szCs w:val="16"/>
      <w:rtl w:val="0"/>
      <w:cs w:val="0"/>
      <w:lang w:val="sk-SK" w:eastAsia="sk-SK"/>
    </w:rPr>
  </w:style>
  <w:style w:type="character" w:customStyle="1" w:styleId="ppp-input-value1">
    <w:name w:val="ppp-input-value1"/>
    <w:basedOn w:val="DefaultParagraphFont"/>
    <w:rsid w:val="00712343"/>
    <w:rPr>
      <w:rFonts w:ascii="Tahoma" w:hAnsi="Tahoma" w:cs="Tahoma"/>
      <w:color w:val="837A73"/>
      <w:sz w:val="16"/>
      <w:szCs w:val="16"/>
      <w:rtl w:val="0"/>
      <w:cs w:val="0"/>
    </w:rPr>
  </w:style>
  <w:style w:type="character" w:styleId="CommentReference">
    <w:name w:val="annotation reference"/>
    <w:basedOn w:val="DefaultParagraphFont"/>
    <w:uiPriority w:val="99"/>
    <w:semiHidden/>
    <w:unhideWhenUsed/>
    <w:rsid w:val="00712343"/>
    <w:rPr>
      <w:rFonts w:cs="Times New Roman"/>
      <w:sz w:val="16"/>
      <w:szCs w:val="16"/>
      <w:rtl w:val="0"/>
      <w:cs w:val="0"/>
    </w:rPr>
  </w:style>
  <w:style w:type="paragraph" w:styleId="CommentText">
    <w:name w:val="annotation text"/>
    <w:basedOn w:val="Normal"/>
    <w:link w:val="TextkomentraChar"/>
    <w:uiPriority w:val="99"/>
    <w:semiHidden/>
    <w:unhideWhenUsed/>
    <w:rsid w:val="00712343"/>
    <w:pPr>
      <w:jc w:val="left"/>
    </w:pPr>
    <w:rPr>
      <w:sz w:val="20"/>
      <w:szCs w:val="20"/>
    </w:rPr>
  </w:style>
  <w:style w:type="character" w:customStyle="1" w:styleId="TextkomentraChar">
    <w:name w:val="Text komentára Char"/>
    <w:basedOn w:val="DefaultParagraphFont"/>
    <w:link w:val="CommentText"/>
    <w:uiPriority w:val="99"/>
    <w:semiHidden/>
    <w:locked/>
    <w:rsid w:val="00712343"/>
    <w:rPr>
      <w:rFonts w:ascii="Times New Roman" w:hAnsi="Times New Roman"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712343"/>
    <w:pPr>
      <w:jc w:val="left"/>
    </w:pPr>
    <w:rPr>
      <w:b/>
      <w:bCs/>
    </w:rPr>
  </w:style>
  <w:style w:type="character" w:customStyle="1" w:styleId="PredmetkomentraChar">
    <w:name w:val="Predmet komentára Char"/>
    <w:basedOn w:val="TextkomentraChar"/>
    <w:link w:val="CommentSubject"/>
    <w:uiPriority w:val="99"/>
    <w:semiHidden/>
    <w:locked/>
    <w:rsid w:val="00712343"/>
    <w:rPr>
      <w:b/>
      <w:bCs/>
    </w:rPr>
  </w:style>
  <w:style w:type="character" w:customStyle="1" w:styleId="Textzstupnhosymbolu1">
    <w:name w:val="Text zástupného symbolu1"/>
    <w:semiHidden/>
    <w:rsid w:val="006E76CC"/>
    <w:rPr>
      <w:rFonts w:ascii="Times New Roman" w:hAnsi="Times New Roman" w:cs="Times New Roman"/>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12</Pages>
  <Words>3854</Words>
  <Characters>22583</Characters>
  <Application>Microsoft Office Word</Application>
  <DocSecurity>0</DocSecurity>
  <Lines>0</Lines>
  <Paragraphs>0</Paragraphs>
  <ScaleCrop>false</ScaleCrop>
  <Company>Abyss</Company>
  <LinksUpToDate>false</LinksUpToDate>
  <CharactersWithSpaces>26385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cebulakova</cp:lastModifiedBy>
  <cp:revision>3</cp:revision>
  <cp:lastPrinted>2013-08-14T15:18:00Z</cp:lastPrinted>
  <dcterms:created xsi:type="dcterms:W3CDTF">2013-08-15T07:44:00Z</dcterms:created>
  <dcterms:modified xsi:type="dcterms:W3CDTF">2013-08-15T07:45:00Z</dcterms:modified>
</cp:coreProperties>
</file>