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AE7" w:rsidRPr="004654BD">
      <w:pPr>
        <w:bidi w:val="0"/>
        <w:jc w:val="center"/>
        <w:rPr>
          <w:b/>
          <w:noProof/>
          <w:sz w:val="28"/>
          <w:u w:val="single"/>
          <w:lang w:val="sk-SK"/>
        </w:rPr>
      </w:pPr>
      <w:r w:rsidRPr="004654BD">
        <w:rPr>
          <w:b/>
          <w:noProof/>
          <w:sz w:val="28"/>
          <w:u w:val="single"/>
          <w:lang w:val="sk-SK"/>
        </w:rPr>
        <w:t>NÁRODNÁ RADA SLOVENSKEJ REPUBLIKY</w:t>
      </w:r>
    </w:p>
    <w:p w:rsidR="004E2AE7" w:rsidRPr="004654BD">
      <w:pPr>
        <w:bidi w:val="0"/>
        <w:rPr>
          <w:noProof/>
          <w:sz w:val="28"/>
          <w:lang w:val="sk-SK"/>
        </w:rPr>
      </w:pPr>
      <w:r w:rsidRPr="004654BD">
        <w:rPr>
          <w:noProof/>
          <w:sz w:val="28"/>
          <w:lang w:val="sk-SK"/>
        </w:rPr>
        <w:tab/>
        <w:tab/>
        <w:tab/>
        <w:tab/>
        <w:tab/>
      </w:r>
    </w:p>
    <w:p w:rsidR="004E2AE7" w:rsidRPr="004654BD">
      <w:pPr>
        <w:bidi w:val="0"/>
        <w:jc w:val="center"/>
        <w:rPr>
          <w:noProof/>
          <w:sz w:val="28"/>
          <w:lang w:val="sk-SK"/>
        </w:rPr>
      </w:pPr>
      <w:r w:rsidRPr="004654BD">
        <w:rPr>
          <w:noProof/>
          <w:sz w:val="28"/>
          <w:lang w:val="sk-SK"/>
        </w:rPr>
        <w:t>V</w:t>
      </w:r>
      <w:r w:rsidRPr="004654BD" w:rsidR="00FE3ADC">
        <w:rPr>
          <w:noProof/>
          <w:sz w:val="28"/>
          <w:lang w:val="sk-SK"/>
        </w:rPr>
        <w:t>I</w:t>
      </w:r>
      <w:r w:rsidRPr="004654BD">
        <w:rPr>
          <w:noProof/>
          <w:sz w:val="28"/>
          <w:lang w:val="sk-SK"/>
        </w:rPr>
        <w:t>. volebné obdobie</w:t>
      </w:r>
    </w:p>
    <w:p w:rsidR="004E2AE7" w:rsidRPr="004654BD">
      <w:pPr>
        <w:bidi w:val="0"/>
        <w:rPr>
          <w:noProof/>
          <w:sz w:val="28"/>
          <w:lang w:val="sk-SK"/>
        </w:rPr>
      </w:pPr>
      <w:r w:rsidRPr="004654BD">
        <w:rPr>
          <w:noProof/>
          <w:sz w:val="28"/>
          <w:lang w:val="sk-SK"/>
        </w:rPr>
        <w:tab/>
        <w:tab/>
        <w:tab/>
        <w:tab/>
        <w:tab/>
        <w:tab/>
        <w:tab/>
        <w:tab/>
        <w:tab/>
        <w:tab/>
      </w:r>
    </w:p>
    <w:p w:rsidR="007D06E1" w:rsidRPr="004654BD" w:rsidP="00FE3ADC">
      <w:pPr>
        <w:bidi w:val="0"/>
        <w:ind w:left="6372" w:firstLine="708"/>
        <w:jc w:val="center"/>
        <w:rPr>
          <w:noProof/>
          <w:sz w:val="28"/>
          <w:lang w:val="sk-SK"/>
        </w:rPr>
      </w:pPr>
      <w:r w:rsidRPr="004654BD" w:rsidR="00FE3ADC">
        <w:rPr>
          <w:noProof/>
          <w:sz w:val="28"/>
          <w:lang w:val="sk-SK"/>
        </w:rPr>
        <w:t>Číslo :</w:t>
      </w:r>
    </w:p>
    <w:p w:rsidR="007D06E1" w:rsidRPr="004654BD">
      <w:pPr>
        <w:bidi w:val="0"/>
        <w:jc w:val="center"/>
        <w:rPr>
          <w:b/>
          <w:noProof/>
          <w:sz w:val="28"/>
          <w:lang w:val="sk-SK"/>
        </w:rPr>
      </w:pPr>
    </w:p>
    <w:p w:rsidR="004E2AE7" w:rsidRPr="004654BD">
      <w:pPr>
        <w:bidi w:val="0"/>
        <w:jc w:val="center"/>
        <w:rPr>
          <w:b/>
          <w:noProof/>
          <w:sz w:val="28"/>
          <w:lang w:val="sk-SK"/>
        </w:rPr>
      </w:pPr>
      <w:r w:rsidRPr="004654BD">
        <w:rPr>
          <w:b/>
          <w:noProof/>
          <w:sz w:val="28"/>
          <w:lang w:val="sk-SK"/>
        </w:rPr>
        <w:t>Návrh zákona</w:t>
      </w:r>
    </w:p>
    <w:p w:rsidR="004E2AE7" w:rsidRPr="004654BD">
      <w:pPr>
        <w:bidi w:val="0"/>
        <w:rPr>
          <w:b/>
          <w:noProof/>
          <w:sz w:val="28"/>
          <w:lang w:val="sk-SK"/>
        </w:rPr>
      </w:pPr>
    </w:p>
    <w:p w:rsidR="004E2AE7" w:rsidRPr="004654BD">
      <w:pPr>
        <w:bidi w:val="0"/>
        <w:jc w:val="center"/>
        <w:rPr>
          <w:b/>
          <w:noProof/>
          <w:sz w:val="28"/>
          <w:lang w:val="sk-SK"/>
        </w:rPr>
      </w:pPr>
      <w:r w:rsidRPr="004654BD" w:rsidR="00FE3ADC">
        <w:rPr>
          <w:b/>
          <w:noProof/>
          <w:sz w:val="28"/>
          <w:lang w:val="sk-SK"/>
        </w:rPr>
        <w:t>z ............ 201</w:t>
      </w:r>
      <w:r w:rsidRPr="004654BD" w:rsidR="006E38A9">
        <w:rPr>
          <w:b/>
          <w:noProof/>
          <w:sz w:val="28"/>
          <w:lang w:val="sk-SK"/>
        </w:rPr>
        <w:t>3</w:t>
      </w:r>
      <w:r w:rsidRPr="004654BD">
        <w:rPr>
          <w:b/>
          <w:noProof/>
          <w:sz w:val="28"/>
          <w:lang w:val="sk-SK"/>
        </w:rPr>
        <w:t>,</w:t>
      </w:r>
    </w:p>
    <w:p w:rsidR="004E2AE7" w:rsidRPr="004654BD">
      <w:pPr>
        <w:bidi w:val="0"/>
        <w:rPr>
          <w:b/>
          <w:noProof/>
          <w:lang w:val="sk-SK"/>
        </w:rPr>
      </w:pPr>
    </w:p>
    <w:p w:rsidR="004E2AE7" w:rsidRPr="004654BD">
      <w:pPr>
        <w:bidi w:val="0"/>
        <w:jc w:val="both"/>
        <w:rPr>
          <w:noProof/>
          <w:lang w:val="sk-SK"/>
        </w:rPr>
      </w:pPr>
      <w:r w:rsidRPr="004654BD">
        <w:rPr>
          <w:noProof/>
          <w:lang w:val="sk-SK"/>
        </w:rPr>
        <w:t>ktorým sa dopĺňa zákon č. 235/1998 Z. z. o príspevku pri narodení dieťaťa, o príspevku rodičom, ktorým sa súčasne narodili tri deti alebo viac detí alebo ktorým sa v priebehu dvoch rokov opakovane narodili dvojčatá a ktorým sa menia ďalšie zákony v znení neskorších predpisov.</w:t>
      </w:r>
    </w:p>
    <w:p w:rsidR="004E2AE7" w:rsidRPr="004654BD">
      <w:pPr>
        <w:bidi w:val="0"/>
        <w:rPr>
          <w:noProof/>
          <w:lang w:val="sk-SK"/>
        </w:rPr>
      </w:pPr>
    </w:p>
    <w:p w:rsidR="00FE3ADC" w:rsidRPr="004654BD">
      <w:pPr>
        <w:bidi w:val="0"/>
        <w:rPr>
          <w:noProof/>
          <w:lang w:val="sk-SK"/>
        </w:rPr>
      </w:pPr>
    </w:p>
    <w:p w:rsidR="00FE3ADC" w:rsidRPr="004654BD">
      <w:pPr>
        <w:bidi w:val="0"/>
        <w:rPr>
          <w:noProof/>
          <w:lang w:val="sk-SK"/>
        </w:rPr>
      </w:pPr>
    </w:p>
    <w:p w:rsidR="007D06E1" w:rsidRPr="004654BD">
      <w:pPr>
        <w:bidi w:val="0"/>
        <w:rPr>
          <w:noProof/>
          <w:lang w:val="sk-SK"/>
        </w:rPr>
      </w:pPr>
    </w:p>
    <w:p w:rsidR="004E2AE7" w:rsidRPr="004654BD">
      <w:pPr>
        <w:bidi w:val="0"/>
        <w:ind w:left="708"/>
        <w:rPr>
          <w:b/>
          <w:noProof/>
          <w:lang w:val="sk-SK"/>
        </w:rPr>
      </w:pPr>
      <w:r w:rsidRPr="004654BD">
        <w:rPr>
          <w:b/>
          <w:noProof/>
          <w:lang w:val="sk-SK"/>
        </w:rPr>
        <w:t xml:space="preserve">Národná rada Slovenskej republiky sa uzniesla na tomto zákone : </w:t>
      </w:r>
    </w:p>
    <w:p w:rsidR="00FE3ADC" w:rsidRPr="004654BD">
      <w:pPr>
        <w:bidi w:val="0"/>
        <w:ind w:left="708"/>
        <w:rPr>
          <w:noProof/>
          <w:lang w:val="sk-SK"/>
        </w:rPr>
      </w:pPr>
    </w:p>
    <w:p w:rsidR="00FE3ADC" w:rsidRPr="004654BD">
      <w:pPr>
        <w:bidi w:val="0"/>
        <w:ind w:left="708"/>
        <w:rPr>
          <w:noProof/>
          <w:lang w:val="sk-SK"/>
        </w:rPr>
      </w:pPr>
    </w:p>
    <w:p w:rsidR="004E2AE7" w:rsidRPr="004654BD">
      <w:pPr>
        <w:bidi w:val="0"/>
        <w:rPr>
          <w:b/>
          <w:noProof/>
          <w:lang w:val="sk-SK"/>
        </w:rPr>
      </w:pPr>
      <w:r w:rsidRPr="004654BD">
        <w:rPr>
          <w:b/>
          <w:noProof/>
          <w:lang w:val="sk-SK"/>
        </w:rPr>
        <w:tab/>
        <w:tab/>
        <w:tab/>
        <w:tab/>
        <w:tab/>
        <w:tab/>
        <w:t>Čl. I</w:t>
      </w:r>
    </w:p>
    <w:p w:rsidR="00FE3ADC" w:rsidRPr="004654BD">
      <w:pPr>
        <w:bidi w:val="0"/>
        <w:rPr>
          <w:b/>
          <w:noProof/>
          <w:lang w:val="sk-SK"/>
        </w:rPr>
      </w:pPr>
    </w:p>
    <w:p w:rsidR="004E2AE7" w:rsidRPr="004654BD">
      <w:pPr>
        <w:bidi w:val="0"/>
        <w:jc w:val="both"/>
        <w:rPr>
          <w:noProof/>
          <w:lang w:val="sk-SK"/>
        </w:rPr>
      </w:pPr>
      <w:r w:rsidRPr="004654BD">
        <w:rPr>
          <w:noProof/>
          <w:lang w:val="sk-SK"/>
        </w:rPr>
        <w:t>Zákon č. 235/1998 Z. z. o príspevku pri narodení dieťaťa, o príspevku rodičom, ktorým sa súčasne narodili tri deti alebo viac detí alebo ktorým sa v priebehu dvoch rokov  opakovane narodili dvojčatá a ktorým sa menia ďalšie zákony v znení zákona č. 453/2003 Z. z., zákona č. 601/2003 Z. z., zákona č. 471/2005 Z. z., zákona č. 676/2006 Z. z., zákona č. 592/2007 Z. z., zákona č. 554/20</w:t>
      </w:r>
      <w:r w:rsidRPr="004654BD" w:rsidR="00135D39">
        <w:rPr>
          <w:noProof/>
          <w:lang w:val="sk-SK"/>
        </w:rPr>
        <w:t xml:space="preserve">08 Z. z., </w:t>
      </w:r>
      <w:r w:rsidRPr="004654BD">
        <w:rPr>
          <w:noProof/>
          <w:lang w:val="sk-SK"/>
        </w:rPr>
        <w:t xml:space="preserve"> zákona č. 571/2009 Z. z. </w:t>
      </w:r>
      <w:r w:rsidRPr="004654BD" w:rsidR="00135D39">
        <w:rPr>
          <w:noProof/>
          <w:lang w:val="sk-SK"/>
        </w:rPr>
        <w:t>a zákona č. 180/2011 Z.z.</w:t>
      </w:r>
      <w:r w:rsidRPr="004654BD" w:rsidR="006E38A9">
        <w:rPr>
          <w:noProof/>
          <w:lang w:val="sk-SK"/>
        </w:rPr>
        <w:t>, zákona č. 468/2011 Z.z.</w:t>
      </w:r>
      <w:r w:rsidRPr="004654BD" w:rsidR="00135D39">
        <w:rPr>
          <w:noProof/>
          <w:lang w:val="sk-SK"/>
        </w:rPr>
        <w:t xml:space="preserve"> </w:t>
      </w:r>
      <w:r w:rsidRPr="004654BD">
        <w:rPr>
          <w:noProof/>
          <w:lang w:val="sk-SK"/>
        </w:rPr>
        <w:t>sa</w:t>
      </w:r>
      <w:r w:rsidRPr="004654BD" w:rsidR="006E38A9">
        <w:rPr>
          <w:noProof/>
          <w:lang w:val="sk-SK"/>
        </w:rPr>
        <w:t xml:space="preserve"> mení a</w:t>
      </w:r>
      <w:r w:rsidRPr="004654BD">
        <w:rPr>
          <w:noProof/>
          <w:lang w:val="sk-SK"/>
        </w:rPr>
        <w:t> dopĺňa takto :</w:t>
      </w:r>
    </w:p>
    <w:p w:rsidR="00FE3ADC" w:rsidRPr="004654BD">
      <w:pPr>
        <w:bidi w:val="0"/>
        <w:jc w:val="both"/>
        <w:rPr>
          <w:noProof/>
          <w:lang w:val="sk-SK"/>
        </w:rPr>
      </w:pPr>
    </w:p>
    <w:p w:rsidR="00FE3ADC" w:rsidRPr="004654BD">
      <w:pPr>
        <w:bidi w:val="0"/>
        <w:jc w:val="both"/>
        <w:rPr>
          <w:noProof/>
          <w:lang w:val="sk-SK"/>
        </w:rPr>
      </w:pPr>
    </w:p>
    <w:p w:rsidR="00FE3ADC" w:rsidRPr="004654BD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b/>
          <w:noProof/>
          <w:lang w:val="sk-SK"/>
        </w:rPr>
      </w:pPr>
    </w:p>
    <w:p w:rsidR="00FE3ADC" w:rsidRPr="004654BD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b/>
          <w:noProof/>
          <w:lang w:val="sk-SK"/>
        </w:rPr>
      </w:pPr>
    </w:p>
    <w:p w:rsidR="00FE3ADC" w:rsidRPr="004654BD" w:rsidP="00FE3ADC">
      <w:pPr>
        <w:numPr>
          <w:numId w:val="3"/>
        </w:numPr>
        <w:bidi w:val="0"/>
        <w:spacing w:line="276" w:lineRule="auto"/>
        <w:ind w:left="284" w:hanging="284"/>
        <w:rPr>
          <w:noProof/>
          <w:lang w:val="sk-SK"/>
        </w:rPr>
      </w:pPr>
      <w:r w:rsidRPr="004654BD">
        <w:rPr>
          <w:noProof/>
          <w:lang w:val="sk-SK"/>
        </w:rPr>
        <w:t>V § 3a sa za odsek 2 vkladajú nové odseky 3 a 4, ktoré znejú:</w:t>
      </w:r>
    </w:p>
    <w:p w:rsidR="00FE3ADC" w:rsidRPr="004654BD" w:rsidP="00FE3ADC">
      <w:pPr>
        <w:tabs>
          <w:tab w:val="left" w:pos="-4820"/>
        </w:tabs>
        <w:bidi w:val="0"/>
        <w:spacing w:line="276" w:lineRule="auto"/>
        <w:jc w:val="both"/>
        <w:rPr>
          <w:noProof/>
          <w:lang w:val="sk-SK"/>
        </w:rPr>
      </w:pPr>
    </w:p>
    <w:p w:rsidR="00FE3ADC" w:rsidRPr="004654BD" w:rsidP="00FE3ADC">
      <w:pPr>
        <w:tabs>
          <w:tab w:val="left" w:pos="-4820"/>
        </w:tabs>
        <w:bidi w:val="0"/>
        <w:spacing w:line="276" w:lineRule="auto"/>
        <w:jc w:val="both"/>
        <w:rPr>
          <w:noProof/>
          <w:lang w:val="sk-SK"/>
        </w:rPr>
      </w:pPr>
      <w:r w:rsidRPr="004654BD">
        <w:rPr>
          <w:noProof/>
          <w:lang w:val="sk-SK"/>
        </w:rPr>
        <w:t xml:space="preserve">„(3) Nárok na príplatok k príspevku nevzniká oprávnenej osobe podľa § 2 ods. 2 </w:t>
        <w:br/>
        <w:t xml:space="preserve">písm. a ) alebo b ), ak táto oprávnená osoba ani druhý rodič dieťaťa </w:t>
      </w:r>
    </w:p>
    <w:p w:rsidR="00FE3ADC" w:rsidRPr="004654BD" w:rsidP="00FE3ADC">
      <w:pPr>
        <w:bidi w:val="0"/>
        <w:spacing w:line="276" w:lineRule="auto"/>
        <w:jc w:val="both"/>
        <w:rPr>
          <w:noProof/>
          <w:lang w:val="sk-SK"/>
        </w:rPr>
      </w:pPr>
    </w:p>
    <w:p w:rsidR="00135D39" w:rsidRPr="004654BD" w:rsidP="00135D39">
      <w:pPr>
        <w:numPr>
          <w:numId w:val="4"/>
        </w:numPr>
        <w:bidi w:val="0"/>
        <w:spacing w:line="276" w:lineRule="auto"/>
        <w:ind w:left="284" w:hanging="284"/>
        <w:jc w:val="both"/>
        <w:rPr>
          <w:noProof/>
          <w:lang w:val="sk-SK"/>
        </w:rPr>
      </w:pPr>
      <w:r w:rsidRPr="004654BD" w:rsidR="00FE3ADC">
        <w:rPr>
          <w:noProof/>
          <w:lang w:val="sk-SK"/>
        </w:rPr>
        <w:t>za obdobie posledných troch rokov bezprostredne predchádzajúcich dňu uplatnenia nároku na príplatok k príspevku nepoberala materské alebo obdobnú dávku ako materské v členskom štáte,</w:t>
      </w:r>
    </w:p>
    <w:p w:rsidR="00C97C36" w:rsidRPr="004654BD" w:rsidP="00135D39">
      <w:pPr>
        <w:numPr>
          <w:numId w:val="4"/>
        </w:numPr>
        <w:bidi w:val="0"/>
        <w:spacing w:line="276" w:lineRule="auto"/>
        <w:ind w:left="284" w:hanging="284"/>
        <w:jc w:val="both"/>
        <w:rPr>
          <w:noProof/>
          <w:lang w:val="sk-SK"/>
        </w:rPr>
      </w:pPr>
      <w:r w:rsidRPr="004654BD" w:rsidR="00FE3ADC">
        <w:rPr>
          <w:noProof/>
          <w:lang w:val="sk-SK"/>
        </w:rPr>
        <w:t>za obdobie posledných štyroch rokov bezprostredne predchádzajúcich dňu uplatnenia nároku na príplatok k príspevku pri narodení</w:t>
      </w:r>
    </w:p>
    <w:p w:rsidR="00C97C36" w:rsidRPr="004654BD" w:rsidP="00C97C36">
      <w:pPr>
        <w:pStyle w:val="ListParagraph"/>
        <w:bidi w:val="0"/>
        <w:rPr>
          <w:noProof/>
          <w:lang w:val="sk-SK"/>
        </w:rPr>
      </w:pPr>
    </w:p>
    <w:p w:rsidR="00FE3ADC" w:rsidRPr="004654BD" w:rsidP="00C97C36">
      <w:pPr>
        <w:numPr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lang w:val="sk-SK"/>
        </w:rPr>
      </w:pPr>
      <w:r w:rsidRPr="004654BD">
        <w:rPr>
          <w:noProof/>
          <w:lang w:val="sk-SK"/>
        </w:rPr>
        <w:t>nebola nemocensky poistená najmenej 270 dní</w:t>
      </w:r>
      <w:r w:rsidRPr="004654BD" w:rsidR="00C97C36">
        <w:rPr>
          <w:noProof/>
          <w:lang w:val="sk-SK"/>
        </w:rPr>
        <w:t xml:space="preserve"> alebo nebola nemocensky poistená najmenej 180 dní a najmenej 90 dní nevykoná</w:t>
      </w:r>
      <w:r w:rsidRPr="004654BD" w:rsidR="00C86F1F">
        <w:rPr>
          <w:noProof/>
          <w:lang w:val="sk-SK"/>
        </w:rPr>
        <w:t>vala aktivačnú činnosť podľa oso</w:t>
      </w:r>
      <w:r w:rsidRPr="004654BD" w:rsidR="00C97C36">
        <w:rPr>
          <w:noProof/>
          <w:lang w:val="sk-SK"/>
        </w:rPr>
        <w:t>bitného predpisu,</w:t>
      </w:r>
      <w:r w:rsidRPr="004654BD" w:rsidR="00C97C36">
        <w:rPr>
          <w:noProof/>
          <w:vertAlign w:val="superscript"/>
          <w:lang w:val="sk-SK"/>
        </w:rPr>
        <w:t>5a)</w:t>
      </w:r>
      <w:r w:rsidRPr="004654BD">
        <w:rPr>
          <w:noProof/>
          <w:lang w:val="sk-SK"/>
        </w:rPr>
        <w:t>; do obdobia 270 dní sa započítava aj obdobie prerušenia povinného nemocenského poistenia, ktoré sa započítava na účely materského podľa osobitného predpisu,</w:t>
      </w:r>
      <w:r w:rsidRPr="004654BD" w:rsidR="00C97C36">
        <w:rPr>
          <w:noProof/>
          <w:vertAlign w:val="superscript"/>
          <w:lang w:val="sk-SK"/>
        </w:rPr>
        <w:t>5b</w:t>
      </w:r>
      <w:r w:rsidRPr="004654BD">
        <w:rPr>
          <w:noProof/>
          <w:vertAlign w:val="superscript"/>
          <w:lang w:val="sk-SK"/>
        </w:rPr>
        <w:t>)</w:t>
      </w:r>
      <w:r w:rsidRPr="004654BD">
        <w:rPr>
          <w:noProof/>
          <w:lang w:val="sk-SK"/>
        </w:rPr>
        <w:t xml:space="preserve"> a obdobie vykonávania zárobkovej činnosti, ktorá zakladá nárok na zdaňovaný príjem zo závislej činnosti, z podnikania a z inej samostatne zárobkovej činnosti,</w:t>
      </w:r>
      <w:r w:rsidRPr="004654BD" w:rsidR="00C97C36">
        <w:rPr>
          <w:noProof/>
          <w:vertAlign w:val="superscript"/>
          <w:lang w:val="sk-SK"/>
        </w:rPr>
        <w:t>5c</w:t>
      </w:r>
      <w:r w:rsidRPr="004654BD">
        <w:rPr>
          <w:noProof/>
          <w:vertAlign w:val="superscript"/>
          <w:lang w:val="sk-SK"/>
        </w:rPr>
        <w:t xml:space="preserve">)  </w:t>
      </w:r>
      <w:r w:rsidRPr="004654BD">
        <w:rPr>
          <w:noProof/>
          <w:lang w:val="sk-SK"/>
        </w:rPr>
        <w:t>z ktorých nebola povinne nemocensky poistená, alebo</w:t>
      </w:r>
    </w:p>
    <w:p w:rsidR="00FE3ADC" w:rsidRPr="004654BD" w:rsidP="00FE3ADC">
      <w:pPr>
        <w:tabs>
          <w:tab w:val="left" w:pos="-453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ind w:left="426"/>
        <w:jc w:val="both"/>
        <w:rPr>
          <w:noProof/>
          <w:lang w:val="sk-SK"/>
        </w:rPr>
      </w:pPr>
    </w:p>
    <w:p w:rsidR="00FE3ADC" w:rsidRPr="004654BD" w:rsidP="00C97C36">
      <w:pPr>
        <w:numPr>
          <w:numId w:val="6"/>
        </w:numPr>
        <w:tabs>
          <w:tab w:val="left" w:pos="-453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lang w:val="sk-SK"/>
        </w:rPr>
      </w:pPr>
      <w:r w:rsidRPr="004654BD">
        <w:rPr>
          <w:noProof/>
          <w:lang w:val="sk-SK"/>
        </w:rPr>
        <w:t>sa nestala absolventom strednej školy alebo vysokej školy,</w:t>
      </w:r>
      <w:r w:rsidRPr="004654BD" w:rsidR="001569CD">
        <w:rPr>
          <w:noProof/>
          <w:lang w:val="sk-SK"/>
        </w:rPr>
        <w:t xml:space="preserve"> alebo</w:t>
      </w:r>
    </w:p>
    <w:p w:rsidR="00FE3ADC" w:rsidRPr="004654BD" w:rsidP="00FE3ADC">
      <w:pPr>
        <w:tabs>
          <w:tab w:val="left" w:pos="-4962"/>
          <w:tab w:val="left" w:pos="9072"/>
        </w:tabs>
        <w:bidi w:val="0"/>
        <w:spacing w:line="276" w:lineRule="auto"/>
        <w:jc w:val="both"/>
        <w:rPr>
          <w:noProof/>
          <w:lang w:val="sk-SK"/>
        </w:rPr>
      </w:pPr>
    </w:p>
    <w:p w:rsidR="00FE3ADC" w:rsidRPr="004654BD" w:rsidP="00FE3ADC">
      <w:pPr>
        <w:tabs>
          <w:tab w:val="left" w:pos="-4962"/>
          <w:tab w:val="left" w:pos="9072"/>
        </w:tabs>
        <w:bidi w:val="0"/>
        <w:spacing w:line="276" w:lineRule="auto"/>
        <w:jc w:val="both"/>
        <w:rPr>
          <w:noProof/>
          <w:lang w:val="sk-SK"/>
        </w:rPr>
      </w:pPr>
      <w:r w:rsidRPr="004654BD">
        <w:rPr>
          <w:noProof/>
          <w:lang w:val="sk-SK"/>
        </w:rPr>
        <w:t>c) sa sústavne nepripravuje na povolanie štúdiom na vysokej škole, alebo</w:t>
      </w:r>
    </w:p>
    <w:p w:rsidR="00FE3ADC" w:rsidRPr="004654BD" w:rsidP="00FE3ADC">
      <w:pPr>
        <w:tabs>
          <w:tab w:val="left" w:pos="-496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lang w:val="sk-SK"/>
        </w:rPr>
      </w:pPr>
    </w:p>
    <w:p w:rsidR="00FE3ADC" w:rsidRPr="004654BD" w:rsidP="00FE3ADC">
      <w:pPr>
        <w:tabs>
          <w:tab w:val="left" w:pos="-496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lang w:val="sk-SK"/>
        </w:rPr>
      </w:pPr>
      <w:r w:rsidRPr="004654BD">
        <w:rPr>
          <w:noProof/>
          <w:lang w:val="sk-SK"/>
        </w:rPr>
        <w:t xml:space="preserve">d) nevykonáva zárobkovú činnosť, ktorá zakladá nárok na zdaňovaný príjem zo závislej činnosti, z podnikania a z inej samostatne zárobkovej činnosti, nevykonáva obdobnú činnosť mimo územia Slovenskej republiky, alebo nečerpá rodičovskú dovolenku; na výkon prác vykonávaných na základe dohôd o prácach vykonávaných mimo pracovného pomeru sa neprihliada. </w:t>
      </w:r>
    </w:p>
    <w:p w:rsidR="00FE3ADC" w:rsidRPr="004654BD" w:rsidP="00FE3ADC">
      <w:pPr>
        <w:tabs>
          <w:tab w:val="left" w:pos="-496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lang w:val="sk-SK"/>
        </w:rPr>
      </w:pPr>
    </w:p>
    <w:p w:rsidR="00FE3ADC" w:rsidRPr="004654BD" w:rsidP="00FE3ADC">
      <w:pPr>
        <w:tabs>
          <w:tab w:val="left" w:pos="-496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lang w:val="sk-SK"/>
        </w:rPr>
      </w:pPr>
      <w:r w:rsidRPr="004654BD">
        <w:rPr>
          <w:noProof/>
          <w:lang w:val="sk-SK"/>
        </w:rPr>
        <w:t>(4) Ak sa obdobia uvedené v odseku 3 písm. b) prvom bode navzájom kryjú, započítavajú sa len raz. Ustanovenie odseku 3 sa nepoužije, ak oprávnená osoba a druhý rodič dieťaťa sú invalidné s mierou poklesu schopnosti vykonávať zárobkovú činnosť o viac ako 70 %.</w:t>
      </w:r>
      <w:r w:rsidRPr="004654BD" w:rsidR="001569CD">
        <w:rPr>
          <w:noProof/>
          <w:vertAlign w:val="superscript"/>
          <w:lang w:val="sk-SK"/>
        </w:rPr>
        <w:t>5d</w:t>
      </w:r>
      <w:r w:rsidRPr="004654BD">
        <w:rPr>
          <w:noProof/>
          <w:vertAlign w:val="superscript"/>
          <w:lang w:val="sk-SK"/>
        </w:rPr>
        <w:t xml:space="preserve">)  </w:t>
      </w:r>
      <w:r w:rsidRPr="004654BD">
        <w:rPr>
          <w:noProof/>
          <w:lang w:val="sk-SK"/>
        </w:rPr>
        <w:t>Ak jedna alebo obe z osôb uvedených v druhej vete sú invalidné, obdobia podľa odseku 3 písm. b) prvého bodu získané oboma osobami uvedenými v druhej vete sa sčítavajú; prvá veta na každú z týchto osôb platí rovnako.“.</w:t>
      </w:r>
    </w:p>
    <w:p w:rsidR="00FE3ADC" w:rsidRPr="004654BD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lang w:val="sk-SK"/>
        </w:rPr>
      </w:pPr>
    </w:p>
    <w:p w:rsidR="00FE3ADC" w:rsidRPr="004654BD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lang w:val="sk-SK"/>
        </w:rPr>
      </w:pPr>
      <w:r w:rsidRPr="004654BD">
        <w:rPr>
          <w:noProof/>
          <w:lang w:val="sk-SK"/>
        </w:rPr>
        <w:t>Doterajšie odseky 3 až 5 sa označujú ako odseky 5 až 7.</w:t>
      </w:r>
    </w:p>
    <w:p w:rsidR="00FE3ADC" w:rsidRPr="004654BD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lang w:val="sk-SK"/>
        </w:rPr>
      </w:pPr>
    </w:p>
    <w:p w:rsidR="00FE3ADC" w:rsidRPr="004654BD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lang w:val="sk-SK"/>
        </w:rPr>
      </w:pPr>
      <w:r w:rsidRPr="004654BD">
        <w:rPr>
          <w:noProof/>
          <w:lang w:val="sk-SK"/>
        </w:rPr>
        <w:t>Poznám</w:t>
      </w:r>
      <w:r w:rsidRPr="004654BD" w:rsidR="00C97C36">
        <w:rPr>
          <w:noProof/>
          <w:lang w:val="sk-SK"/>
        </w:rPr>
        <w:t>ky pod čiarou k odkazom 5a až 5d</w:t>
      </w:r>
      <w:r w:rsidRPr="004654BD">
        <w:rPr>
          <w:noProof/>
          <w:lang w:val="sk-SK"/>
        </w:rPr>
        <w:t xml:space="preserve"> znejú:</w:t>
      </w:r>
    </w:p>
    <w:p w:rsidR="00FE3ADC" w:rsidRPr="004654BD" w:rsidP="00FE3ADC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lang w:val="sk-SK"/>
        </w:rPr>
      </w:pPr>
    </w:p>
    <w:p w:rsidR="00C97C36" w:rsidRPr="004654BD" w:rsidP="00C97C36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ind w:left="426" w:hanging="426"/>
        <w:jc w:val="both"/>
        <w:rPr>
          <w:noProof/>
          <w:lang w:val="sk-SK"/>
        </w:rPr>
      </w:pPr>
      <w:r w:rsidRPr="004654BD" w:rsidR="00FE3ADC">
        <w:rPr>
          <w:noProof/>
          <w:lang w:val="sk-SK"/>
        </w:rPr>
        <w:t>„</w:t>
      </w:r>
      <w:r w:rsidRPr="004654BD">
        <w:rPr>
          <w:noProof/>
          <w:vertAlign w:val="superscript"/>
          <w:lang w:val="sk-SK"/>
        </w:rPr>
        <w:t xml:space="preserve">5a) </w:t>
      </w:r>
      <w:r w:rsidRPr="004654BD" w:rsidR="00055145">
        <w:rPr>
          <w:noProof/>
          <w:lang w:val="sk-SK"/>
        </w:rPr>
        <w:t>§ 52 a  § 52a zákona č. 5/200</w:t>
      </w:r>
      <w:r w:rsidRPr="004654BD">
        <w:rPr>
          <w:noProof/>
          <w:lang w:val="sk-SK"/>
        </w:rPr>
        <w:t>4 Z. z. o službách zamestnanosti v znení neskorších predpisov</w:t>
      </w:r>
    </w:p>
    <w:p w:rsidR="00FE3ADC" w:rsidRPr="004654BD" w:rsidP="00FE3ADC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lang w:val="sk-SK"/>
        </w:rPr>
      </w:pPr>
      <w:r w:rsidRPr="004654BD" w:rsidR="00C97C36">
        <w:rPr>
          <w:noProof/>
          <w:vertAlign w:val="superscript"/>
          <w:lang w:val="sk-SK"/>
        </w:rPr>
        <w:t>5b</w:t>
      </w:r>
      <w:r w:rsidRPr="004654BD">
        <w:rPr>
          <w:noProof/>
          <w:vertAlign w:val="superscript"/>
          <w:lang w:val="sk-SK"/>
        </w:rPr>
        <w:t xml:space="preserve">) </w:t>
      </w:r>
      <w:r w:rsidRPr="004654BD">
        <w:rPr>
          <w:noProof/>
          <w:lang w:val="sk-SK"/>
        </w:rPr>
        <w:t>§ 49a zákona č. 461/2003 Z. z. o sociálnom poistení v znení neskorších predpisov.</w:t>
      </w:r>
    </w:p>
    <w:p w:rsidR="00FE3ADC" w:rsidRPr="004654BD" w:rsidP="00FE3ADC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ind w:left="426" w:hanging="426"/>
        <w:jc w:val="both"/>
        <w:rPr>
          <w:noProof/>
          <w:lang w:val="sk-SK"/>
        </w:rPr>
      </w:pPr>
      <w:r w:rsidRPr="004654BD" w:rsidR="00C97C36">
        <w:rPr>
          <w:noProof/>
          <w:vertAlign w:val="superscript"/>
          <w:lang w:val="sk-SK"/>
        </w:rPr>
        <w:t>5c</w:t>
      </w:r>
      <w:r w:rsidRPr="004654BD">
        <w:rPr>
          <w:noProof/>
          <w:vertAlign w:val="superscript"/>
          <w:lang w:val="sk-SK"/>
        </w:rPr>
        <w:t xml:space="preserve">) </w:t>
      </w:r>
      <w:r w:rsidRPr="004654BD">
        <w:rPr>
          <w:noProof/>
          <w:lang w:val="sk-SK"/>
        </w:rPr>
        <w:t>§ 5 a § 6 ods. 1, 2 a 5 zákona č. 595/2003 Z. z. o dani z príjmov v znení neskorších predpisov.</w:t>
      </w:r>
    </w:p>
    <w:p w:rsidR="00FE3ADC" w:rsidRPr="004654BD" w:rsidP="00FE3ADC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ind w:left="426" w:hanging="426"/>
        <w:jc w:val="both"/>
        <w:rPr>
          <w:noProof/>
          <w:lang w:val="sk-SK"/>
        </w:rPr>
      </w:pPr>
      <w:r w:rsidRPr="004654BD" w:rsidR="001569CD">
        <w:rPr>
          <w:noProof/>
          <w:vertAlign w:val="superscript"/>
          <w:lang w:val="sk-SK"/>
        </w:rPr>
        <w:t>5d</w:t>
      </w:r>
      <w:r w:rsidRPr="004654BD">
        <w:rPr>
          <w:noProof/>
          <w:vertAlign w:val="superscript"/>
          <w:lang w:val="sk-SK"/>
        </w:rPr>
        <w:t xml:space="preserve">)  </w:t>
      </w:r>
      <w:r w:rsidRPr="004654BD">
        <w:rPr>
          <w:noProof/>
          <w:lang w:val="sk-SK"/>
        </w:rPr>
        <w:t>§ 71  zákona č. 461/2003 Z. z. v znení neskorších predpisov.“.</w:t>
      </w:r>
    </w:p>
    <w:p w:rsidR="00FE3ADC" w:rsidRPr="004654BD" w:rsidP="00FE3ADC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ind w:left="426" w:hanging="426"/>
        <w:jc w:val="both"/>
        <w:rPr>
          <w:noProof/>
          <w:lang w:val="sk-SK"/>
        </w:rPr>
      </w:pPr>
    </w:p>
    <w:p w:rsidR="00FE3ADC" w:rsidRPr="004654BD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color w:val="000000"/>
          <w:lang w:val="sk-SK"/>
        </w:rPr>
      </w:pPr>
      <w:r w:rsidRPr="004654BD">
        <w:rPr>
          <w:noProof/>
          <w:color w:val="000000"/>
          <w:lang w:val="sk-SK"/>
        </w:rPr>
        <w:t>Doterajšie odkazy 5a až 5h  a poznámky pod čiarou k týmto od</w:t>
      </w:r>
      <w:r w:rsidRPr="004654BD" w:rsidR="00C97C36">
        <w:rPr>
          <w:noProof/>
          <w:color w:val="000000"/>
          <w:lang w:val="sk-SK"/>
        </w:rPr>
        <w:t>kazom sa označujú ako odkazy  5e až 5l</w:t>
      </w:r>
      <w:r w:rsidRPr="004654BD" w:rsidR="00664D87">
        <w:rPr>
          <w:noProof/>
          <w:color w:val="000000"/>
          <w:lang w:val="sk-SK"/>
        </w:rPr>
        <w:t xml:space="preserve"> a poznámky pod čiarou ako 5e až 5l</w:t>
      </w:r>
      <w:r w:rsidRPr="004654BD">
        <w:rPr>
          <w:noProof/>
          <w:color w:val="000000"/>
          <w:lang w:val="sk-SK"/>
        </w:rPr>
        <w:t>.</w:t>
      </w:r>
    </w:p>
    <w:p w:rsidR="00782331" w:rsidRPr="004654BD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color w:val="000000"/>
          <w:lang w:val="sk-SK"/>
        </w:rPr>
      </w:pPr>
    </w:p>
    <w:p w:rsidR="00782331" w:rsidRPr="004654BD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color w:val="000000"/>
          <w:lang w:val="sk-SK"/>
        </w:rPr>
      </w:pPr>
    </w:p>
    <w:p w:rsidR="00FE3ADC" w:rsidRPr="004654BD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noProof/>
          <w:lang w:val="sk-SK"/>
        </w:rPr>
      </w:pPr>
      <w:r w:rsidRPr="004654BD">
        <w:rPr>
          <w:noProof/>
          <w:lang w:val="sk-SK"/>
        </w:rPr>
        <w:t>2. Za § 15a sa vkladá nový § 15b, ktorý vrátane nadpisu znie:</w:t>
      </w:r>
    </w:p>
    <w:p w:rsidR="00FE3ADC" w:rsidRPr="004654BD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center"/>
        <w:rPr>
          <w:noProof/>
          <w:lang w:val="sk-SK"/>
        </w:rPr>
      </w:pPr>
    </w:p>
    <w:p w:rsidR="00FE3ADC" w:rsidRPr="004654BD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center"/>
        <w:rPr>
          <w:noProof/>
          <w:lang w:val="sk-SK"/>
        </w:rPr>
      </w:pPr>
      <w:r w:rsidRPr="004654BD">
        <w:rPr>
          <w:noProof/>
          <w:lang w:val="sk-SK"/>
        </w:rPr>
        <w:t>„§ 15b</w:t>
      </w:r>
    </w:p>
    <w:p w:rsidR="00FE3ADC" w:rsidRPr="004654BD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center"/>
        <w:rPr>
          <w:b/>
          <w:noProof/>
          <w:lang w:val="sk-SK"/>
        </w:rPr>
      </w:pPr>
      <w:r w:rsidRPr="004654BD">
        <w:rPr>
          <w:b/>
          <w:noProof/>
          <w:lang w:val="sk-SK"/>
        </w:rPr>
        <w:t xml:space="preserve">Prechodné ustanovenie k úpravám účinným od 1. </w:t>
      </w:r>
      <w:r w:rsidR="00B84EF6">
        <w:rPr>
          <w:b/>
          <w:noProof/>
          <w:lang w:val="sk-SK"/>
        </w:rPr>
        <w:t>januára 2014</w:t>
      </w:r>
    </w:p>
    <w:p w:rsidR="00FE3ADC" w:rsidRPr="004654BD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center"/>
        <w:rPr>
          <w:b/>
          <w:noProof/>
          <w:lang w:val="sk-SK"/>
        </w:rPr>
      </w:pPr>
    </w:p>
    <w:p w:rsidR="00FE3ADC" w:rsidRPr="004654BD" w:rsidP="00FE3ADC">
      <w:pPr>
        <w:bidi w:val="0"/>
        <w:spacing w:line="276" w:lineRule="auto"/>
        <w:jc w:val="both"/>
        <w:rPr>
          <w:noProof/>
          <w:lang w:val="sk-SK"/>
        </w:rPr>
      </w:pPr>
      <w:r w:rsidRPr="004654BD">
        <w:rPr>
          <w:noProof/>
          <w:lang w:val="sk-SK"/>
        </w:rPr>
        <w:t xml:space="preserve">        Ak sa dieťa narodilo pred 1. </w:t>
      </w:r>
      <w:r w:rsidRPr="004654BD" w:rsidR="00A62CF9">
        <w:rPr>
          <w:noProof/>
          <w:lang w:val="sk-SK"/>
        </w:rPr>
        <w:t>j</w:t>
      </w:r>
      <w:r w:rsidR="00B84EF6">
        <w:rPr>
          <w:noProof/>
          <w:lang w:val="sk-SK"/>
        </w:rPr>
        <w:t>anuára</w:t>
      </w:r>
      <w:r w:rsidRPr="004654BD" w:rsidR="00E12FC9">
        <w:rPr>
          <w:noProof/>
          <w:lang w:val="sk-SK"/>
        </w:rPr>
        <w:t xml:space="preserve"> 201</w:t>
      </w:r>
      <w:r w:rsidR="00B84EF6">
        <w:rPr>
          <w:noProof/>
          <w:lang w:val="sk-SK"/>
        </w:rPr>
        <w:t>4</w:t>
      </w:r>
      <w:r w:rsidRPr="004654BD">
        <w:rPr>
          <w:noProof/>
          <w:lang w:val="sk-SK"/>
        </w:rPr>
        <w:t>, posudzuje sa nárok na príplatok k príspevku podľa zákona účinného v čase narodenia dieťaťa.“.</w:t>
      </w:r>
    </w:p>
    <w:p w:rsidR="00FE3ADC" w:rsidRPr="004654BD" w:rsidP="00FE3ADC">
      <w:pPr>
        <w:bidi w:val="0"/>
        <w:spacing w:line="276" w:lineRule="auto"/>
        <w:jc w:val="center"/>
        <w:rPr>
          <w:noProof/>
          <w:lang w:val="sk-SK"/>
        </w:rPr>
      </w:pPr>
    </w:p>
    <w:p w:rsidR="00075087" w:rsidRPr="004654BD" w:rsidP="00782331">
      <w:pPr>
        <w:bidi w:val="0"/>
        <w:jc w:val="center"/>
        <w:rPr>
          <w:b/>
          <w:noProof/>
          <w:lang w:val="sk-SK"/>
        </w:rPr>
      </w:pPr>
      <w:r w:rsidRPr="004654BD" w:rsidR="00782331">
        <w:rPr>
          <w:b/>
          <w:noProof/>
          <w:lang w:val="sk-SK"/>
        </w:rPr>
        <w:t>Čl. II</w:t>
      </w:r>
    </w:p>
    <w:p w:rsidR="00782331" w:rsidRPr="004654BD" w:rsidP="00782331">
      <w:pPr>
        <w:bidi w:val="0"/>
        <w:jc w:val="center"/>
        <w:rPr>
          <w:b/>
          <w:noProof/>
          <w:lang w:val="sk-SK"/>
        </w:rPr>
      </w:pPr>
    </w:p>
    <w:p w:rsidR="00782331" w:rsidRPr="004654BD" w:rsidP="00782331">
      <w:pPr>
        <w:bidi w:val="0"/>
        <w:jc w:val="center"/>
        <w:rPr>
          <w:b/>
          <w:noProof/>
          <w:lang w:val="sk-SK"/>
        </w:rPr>
      </w:pPr>
      <w:r w:rsidRPr="004654BD">
        <w:rPr>
          <w:rFonts w:cs="Arial"/>
          <w:noProof/>
          <w:lang w:val="sk-SK"/>
        </w:rPr>
        <w:t>Tento zákon nadobú</w:t>
      </w:r>
      <w:r w:rsidRPr="004654BD" w:rsidR="00841E16">
        <w:rPr>
          <w:rFonts w:cs="Arial"/>
          <w:noProof/>
          <w:lang w:val="sk-SK"/>
        </w:rPr>
        <w:t xml:space="preserve">da účinnosť 1. </w:t>
      </w:r>
      <w:r w:rsidR="00B84EF6">
        <w:rPr>
          <w:rFonts w:cs="Arial"/>
          <w:noProof/>
          <w:lang w:val="sk-SK"/>
        </w:rPr>
        <w:t xml:space="preserve">januára </w:t>
      </w:r>
      <w:r w:rsidRPr="004654BD" w:rsidR="00E12FC9">
        <w:rPr>
          <w:rFonts w:cs="Arial"/>
          <w:noProof/>
          <w:lang w:val="sk-SK"/>
        </w:rPr>
        <w:t>201</w:t>
      </w:r>
      <w:r w:rsidR="00B84EF6">
        <w:rPr>
          <w:rFonts w:cs="Arial"/>
          <w:noProof/>
          <w:lang w:val="sk-SK"/>
        </w:rPr>
        <w:t>4</w:t>
      </w:r>
      <w:r w:rsidRPr="004654BD">
        <w:rPr>
          <w:rFonts w:cs="Arial"/>
          <w:noProof/>
          <w:lang w:val="sk-SK"/>
        </w:rPr>
        <w:t>.</w:t>
      </w: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0EA0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3CF1B72"/>
    <w:multiLevelType w:val="hybridMultilevel"/>
    <w:tmpl w:val="C0784F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5892CCB"/>
    <w:multiLevelType w:val="hybridMultilevel"/>
    <w:tmpl w:val="991A08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14D0381"/>
    <w:multiLevelType w:val="hybridMultilevel"/>
    <w:tmpl w:val="E4E4C4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0E56501"/>
    <w:multiLevelType w:val="hybridMultilevel"/>
    <w:tmpl w:val="797E580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4E751917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B1C31"/>
    <w:rsid w:val="00055145"/>
    <w:rsid w:val="00075087"/>
    <w:rsid w:val="000C74F8"/>
    <w:rsid w:val="00135D39"/>
    <w:rsid w:val="001569CD"/>
    <w:rsid w:val="00266E3F"/>
    <w:rsid w:val="002F26EF"/>
    <w:rsid w:val="00383997"/>
    <w:rsid w:val="003C06E2"/>
    <w:rsid w:val="004654BD"/>
    <w:rsid w:val="004B1C31"/>
    <w:rsid w:val="004D1BDF"/>
    <w:rsid w:val="004E2AE7"/>
    <w:rsid w:val="00664D87"/>
    <w:rsid w:val="006A132E"/>
    <w:rsid w:val="006D7D51"/>
    <w:rsid w:val="006E38A9"/>
    <w:rsid w:val="00782331"/>
    <w:rsid w:val="007D06E1"/>
    <w:rsid w:val="007D0CA3"/>
    <w:rsid w:val="00832FB3"/>
    <w:rsid w:val="00841E16"/>
    <w:rsid w:val="00A62CF9"/>
    <w:rsid w:val="00A95282"/>
    <w:rsid w:val="00AA03AF"/>
    <w:rsid w:val="00B62E12"/>
    <w:rsid w:val="00B84EF6"/>
    <w:rsid w:val="00C86F1F"/>
    <w:rsid w:val="00C97C36"/>
    <w:rsid w:val="00CA1352"/>
    <w:rsid w:val="00D21E9B"/>
    <w:rsid w:val="00E12FC9"/>
    <w:rsid w:val="00EF151D"/>
    <w:rsid w:val="00FC012B"/>
    <w:rsid w:val="00FE3AD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Symbo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D06E1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FE3ADC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4"/>
      <w:lang w:val="sk-SK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E3ADC"/>
    <w:rPr>
      <w:rFonts w:ascii="Times New Roman" w:hAnsi="Times New Roman"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FE3ADC"/>
    <w:pPr>
      <w:ind w:left="708"/>
      <w:jc w:val="left"/>
    </w:pPr>
    <w:rPr>
      <w:rFonts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589</Words>
  <Characters>3363</Characters>
  <Application>Microsoft Office Word</Application>
  <DocSecurity>0</DocSecurity>
  <Lines>0</Lines>
  <Paragraphs>0</Paragraphs>
  <ScaleCrop>false</ScaleCrop>
  <Company>Kancelaria NR SR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Petra Satinová</dc:creator>
  <cp:lastModifiedBy>Gašparíková, Jarmila</cp:lastModifiedBy>
  <cp:revision>2</cp:revision>
  <cp:lastPrinted>2011-04-28T11:34:00Z</cp:lastPrinted>
  <dcterms:created xsi:type="dcterms:W3CDTF">2013-08-15T09:16:00Z</dcterms:created>
  <dcterms:modified xsi:type="dcterms:W3CDTF">2013-08-15T09:16:00Z</dcterms:modified>
</cp:coreProperties>
</file>