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D36" w:rsidRPr="002B07D7" w:rsidP="00EE0D36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 w:rsidRPr="002B07D7">
        <w:rPr>
          <w:rFonts w:ascii="Times New Roman" w:hAnsi="Times New Roman"/>
          <w:b/>
          <w:bCs/>
        </w:rPr>
        <w:t>NÁRODNÁ RADA SLOVENSKEJ REPUBLIKY</w:t>
      </w:r>
    </w:p>
    <w:p w:rsidR="00EE0D36" w:rsidRPr="00FF5E1D" w:rsidP="00EE0D36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Cs/>
        </w:rPr>
      </w:pPr>
      <w:r w:rsidRPr="00FF5E1D">
        <w:rPr>
          <w:rFonts w:ascii="Times New Roman" w:hAnsi="Times New Roman"/>
          <w:bCs/>
        </w:rPr>
        <w:t>VI. volebné obdobie</w:t>
      </w:r>
    </w:p>
    <w:p w:rsidR="00EE0D36" w:rsidRPr="00BC0D33" w:rsidP="00EE0D36">
      <w:pPr>
        <w:bidi w:val="0"/>
        <w:jc w:val="center"/>
        <w:rPr>
          <w:rFonts w:ascii="Times New Roman" w:hAnsi="Times New Roman"/>
          <w:b/>
          <w:bCs/>
        </w:rPr>
      </w:pPr>
    </w:p>
    <w:p w:rsidR="00EE0D36" w:rsidRPr="00BC0D33" w:rsidP="00EE0D36">
      <w:pPr>
        <w:bidi w:val="0"/>
        <w:jc w:val="center"/>
        <w:rPr>
          <w:rFonts w:ascii="Times New Roman" w:hAnsi="Times New Roman"/>
          <w:b/>
          <w:bCs/>
        </w:rPr>
      </w:pPr>
    </w:p>
    <w:p w:rsidR="00EE0D36" w:rsidRPr="002B07D7" w:rsidP="00EE0D36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  <w:r w:rsidRPr="002B07D7" w:rsidR="00FF5E1D">
        <w:rPr>
          <w:rFonts w:ascii="Times New Roman" w:hAnsi="Times New Roman"/>
          <w:bCs/>
        </w:rPr>
        <w:t>610</w:t>
      </w:r>
    </w:p>
    <w:p w:rsidR="00EE0D36" w:rsidRPr="00BC0D33" w:rsidP="00EE0D36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EE0D36" w:rsidRPr="00BC0D33" w:rsidP="00EE0D36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 w:rsidRPr="00BC0D33">
        <w:rPr>
          <w:rFonts w:ascii="Times New Roman" w:hAnsi="Times New Roman"/>
          <w:b/>
          <w:color w:val="000000"/>
        </w:rPr>
        <w:t>VLÁDNY  NÁVRH</w:t>
      </w:r>
    </w:p>
    <w:p w:rsidR="00EE7F82" w:rsidP="00EE7F82">
      <w:pPr>
        <w:bidi w:val="0"/>
        <w:jc w:val="center"/>
        <w:rPr>
          <w:rFonts w:ascii="Times New Roman" w:hAnsi="Times New Roman"/>
          <w:lang w:eastAsia="cs-CZ"/>
        </w:rPr>
      </w:pPr>
    </w:p>
    <w:p w:rsidR="00EE0D36" w:rsidRPr="005D569C" w:rsidP="00EE7F82">
      <w:pPr>
        <w:bidi w:val="0"/>
        <w:jc w:val="center"/>
        <w:rPr>
          <w:rFonts w:ascii="Times New Roman" w:hAnsi="Times New Roman"/>
          <w:lang w:eastAsia="cs-CZ"/>
        </w:rPr>
      </w:pPr>
    </w:p>
    <w:p w:rsidR="00EE7F82" w:rsidP="00EE7F82">
      <w:pPr>
        <w:bidi w:val="0"/>
        <w:jc w:val="center"/>
        <w:rPr>
          <w:rFonts w:ascii="Times New Roman" w:hAnsi="Times New Roman"/>
          <w:b/>
          <w:lang w:eastAsia="cs-CZ"/>
        </w:rPr>
      </w:pPr>
      <w:r w:rsidRPr="002B07D7" w:rsidR="002B07D7">
        <w:rPr>
          <w:rFonts w:ascii="Times New Roman" w:hAnsi="Times New Roman"/>
          <w:b/>
          <w:lang w:eastAsia="cs-CZ"/>
        </w:rPr>
        <w:t>Zá</w:t>
      </w:r>
      <w:r w:rsidR="001637B5">
        <w:rPr>
          <w:rFonts w:ascii="Times New Roman" w:hAnsi="Times New Roman"/>
          <w:b/>
          <w:lang w:eastAsia="cs-CZ"/>
        </w:rPr>
        <w:t>kon</w:t>
      </w:r>
    </w:p>
    <w:p w:rsidR="002B07D7" w:rsidRPr="002B07D7" w:rsidP="00EE7F82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EE7F82" w:rsidRPr="00FF5E1D" w:rsidP="00EE7F82">
      <w:pPr>
        <w:bidi w:val="0"/>
        <w:jc w:val="center"/>
        <w:rPr>
          <w:rFonts w:ascii="Times New Roman" w:hAnsi="Times New Roman"/>
          <w:lang w:eastAsia="cs-CZ"/>
        </w:rPr>
      </w:pPr>
      <w:r w:rsidRPr="00FF5E1D">
        <w:rPr>
          <w:rFonts w:ascii="Times New Roman" w:hAnsi="Times New Roman"/>
          <w:lang w:eastAsia="cs-CZ"/>
        </w:rPr>
        <w:t>z . . . . . . . . . . . 201</w:t>
      </w:r>
      <w:r w:rsidRPr="00FF5E1D" w:rsidR="00242265">
        <w:rPr>
          <w:rFonts w:ascii="Times New Roman" w:hAnsi="Times New Roman"/>
          <w:lang w:eastAsia="cs-CZ"/>
        </w:rPr>
        <w:t>3</w:t>
      </w:r>
      <w:r w:rsidRPr="00FF5E1D">
        <w:rPr>
          <w:rFonts w:ascii="Times New Roman" w:hAnsi="Times New Roman"/>
          <w:lang w:eastAsia="cs-CZ"/>
        </w:rPr>
        <w:t>,</w:t>
      </w:r>
    </w:p>
    <w:p w:rsidR="00EE7F82" w:rsidRPr="00FF5E1D" w:rsidP="00EE7F82">
      <w:pPr>
        <w:bidi w:val="0"/>
        <w:jc w:val="center"/>
        <w:rPr>
          <w:rFonts w:ascii="Times New Roman" w:hAnsi="Times New Roman"/>
        </w:rPr>
      </w:pPr>
    </w:p>
    <w:p w:rsidR="008D1265" w:rsidRPr="00FF5E1D" w:rsidP="00EE7F82">
      <w:pPr>
        <w:pStyle w:val="BodyTextIndent"/>
        <w:bidi w:val="0"/>
        <w:jc w:val="center"/>
        <w:rPr>
          <w:rFonts w:ascii="Times New Roman" w:hAnsi="Times New Roman"/>
          <w:bCs/>
        </w:rPr>
      </w:pPr>
      <w:r w:rsidRPr="00FF5E1D" w:rsidR="00EE7F82">
        <w:rPr>
          <w:rFonts w:ascii="Times New Roman" w:hAnsi="Times New Roman"/>
          <w:bCs/>
        </w:rPr>
        <w:t>ktorým  sa mení a  dopĺňa zákon č. 563/2009 Z. z. o správe daní (daňový poriadok) a o zmene a doplnení niektorých zákonov v znení neskorších predpisov</w:t>
      </w:r>
      <w:r w:rsidRPr="00FF5E1D" w:rsidR="001253C6">
        <w:rPr>
          <w:rFonts w:ascii="Times New Roman" w:hAnsi="Times New Roman"/>
          <w:bCs/>
        </w:rPr>
        <w:t xml:space="preserve"> </w:t>
      </w:r>
      <w:r w:rsidRPr="00FF5E1D" w:rsidR="00902694">
        <w:rPr>
          <w:rFonts w:ascii="Times New Roman" w:hAnsi="Times New Roman"/>
          <w:bCs/>
        </w:rPr>
        <w:t xml:space="preserve">a ktorým sa menia </w:t>
      </w:r>
      <w:r w:rsidRPr="00FF5E1D" w:rsidR="00270661">
        <w:rPr>
          <w:rFonts w:ascii="Times New Roman" w:hAnsi="Times New Roman"/>
          <w:bCs/>
        </w:rPr>
        <w:t xml:space="preserve">a dopĺňajú </w:t>
      </w:r>
      <w:r w:rsidRPr="00FF5E1D" w:rsidR="00902694">
        <w:rPr>
          <w:rFonts w:ascii="Times New Roman" w:hAnsi="Times New Roman"/>
          <w:bCs/>
        </w:rPr>
        <w:t>niektoré zákony</w:t>
      </w:r>
    </w:p>
    <w:p w:rsidR="00242265" w:rsidRPr="005D569C" w:rsidP="00EE7F82">
      <w:pPr>
        <w:pStyle w:val="BodyTextIndent"/>
        <w:bidi w:val="0"/>
        <w:rPr>
          <w:rFonts w:ascii="Times New Roman" w:hAnsi="Times New Roman"/>
        </w:rPr>
      </w:pPr>
    </w:p>
    <w:p w:rsidR="00445960" w:rsidRPr="005D569C" w:rsidP="00EE7F82">
      <w:pPr>
        <w:pStyle w:val="BodyTextIndent"/>
        <w:bidi w:val="0"/>
        <w:rPr>
          <w:rFonts w:ascii="Times New Roman" w:hAnsi="Times New Roman"/>
        </w:rPr>
      </w:pPr>
    </w:p>
    <w:p w:rsidR="00EE7F82" w:rsidRPr="005D569C" w:rsidP="00EE7F82">
      <w:pPr>
        <w:pStyle w:val="BodyTextIndent"/>
        <w:bidi w:val="0"/>
        <w:rPr>
          <w:rFonts w:ascii="Times New Roman" w:hAnsi="Times New Roman"/>
        </w:rPr>
      </w:pPr>
      <w:r w:rsidRPr="005D569C">
        <w:rPr>
          <w:rFonts w:ascii="Times New Roman" w:hAnsi="Times New Roman"/>
        </w:rPr>
        <w:t>Národná rada Slovenskej republiky sa uzniesla na tomto zákone:</w:t>
      </w:r>
    </w:p>
    <w:p w:rsidR="00EE7F82" w:rsidRPr="005D569C" w:rsidP="00EE7F82">
      <w:pPr>
        <w:pStyle w:val="BodyTextIndent"/>
        <w:bidi w:val="0"/>
        <w:jc w:val="center"/>
        <w:rPr>
          <w:rFonts w:ascii="Times New Roman" w:hAnsi="Times New Roman"/>
        </w:rPr>
      </w:pPr>
    </w:p>
    <w:p w:rsidR="00242265" w:rsidRPr="005D569C" w:rsidP="00EE7F82">
      <w:pPr>
        <w:bidi w:val="0"/>
        <w:jc w:val="center"/>
        <w:rPr>
          <w:rFonts w:ascii="Times New Roman" w:hAnsi="Times New Roman"/>
        </w:rPr>
      </w:pPr>
    </w:p>
    <w:p w:rsidR="00EE7F82" w:rsidRPr="005D569C" w:rsidP="00EE7F82">
      <w:pPr>
        <w:bidi w:val="0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Čl. I</w:t>
      </w:r>
    </w:p>
    <w:p w:rsidR="00EE7F82" w:rsidRPr="005D569C" w:rsidP="00EE7F82">
      <w:pPr>
        <w:bidi w:val="0"/>
        <w:jc w:val="both"/>
        <w:rPr>
          <w:rFonts w:ascii="Times New Roman" w:hAnsi="Times New Roman"/>
        </w:rPr>
      </w:pPr>
    </w:p>
    <w:p w:rsidR="00EE7F82" w:rsidRPr="005D569C" w:rsidP="00EE7F82">
      <w:pPr>
        <w:bidi w:val="0"/>
        <w:ind w:firstLine="284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Zákon č. 563/2009 Z. z. </w:t>
      </w:r>
      <w:r w:rsidRPr="005D569C">
        <w:rPr>
          <w:rFonts w:ascii="Times New Roman" w:hAnsi="Times New Roman"/>
          <w:bCs/>
        </w:rPr>
        <w:t>o správe daní (daňový poriadok) a o zmene a doplnení niektorých zákonov v znení zákona č. 331/2011 Z. z., zákona č. 332/2011 Z. z., zákona č. 384/2011 Z. z., zákona č. 546/2011 Z. z., zákona č. 69/2012 Z. z., zákona č. 91/2012 Z. z., zákona</w:t>
      </w:r>
      <w:r w:rsidRPr="005D569C" w:rsidR="003E758E">
        <w:rPr>
          <w:rFonts w:ascii="Times New Roman" w:hAnsi="Times New Roman"/>
          <w:bCs/>
        </w:rPr>
        <w:t xml:space="preserve"> </w:t>
      </w:r>
      <w:r w:rsidRPr="005D569C">
        <w:rPr>
          <w:rFonts w:ascii="Times New Roman" w:hAnsi="Times New Roman"/>
          <w:bCs/>
        </w:rPr>
        <w:t xml:space="preserve">č. </w:t>
      </w:r>
      <w:r w:rsidRPr="005D569C" w:rsidR="00AE4A71">
        <w:rPr>
          <w:rFonts w:ascii="Times New Roman" w:hAnsi="Times New Roman"/>
          <w:bCs/>
        </w:rPr>
        <w:t>2</w:t>
      </w:r>
      <w:r w:rsidRPr="005D569C">
        <w:rPr>
          <w:rFonts w:ascii="Times New Roman" w:hAnsi="Times New Roman"/>
          <w:bCs/>
        </w:rPr>
        <w:t>35/2012 Z. z., zákona č. 246/2012 Z. z.</w:t>
      </w:r>
      <w:r w:rsidRPr="005D569C" w:rsidR="00601347">
        <w:rPr>
          <w:rFonts w:ascii="Times New Roman" w:hAnsi="Times New Roman"/>
          <w:bCs/>
        </w:rPr>
        <w:t xml:space="preserve">, </w:t>
      </w:r>
      <w:r w:rsidRPr="005D569C">
        <w:rPr>
          <w:rFonts w:ascii="Times New Roman" w:hAnsi="Times New Roman"/>
          <w:bCs/>
        </w:rPr>
        <w:t> zákona č. 440/2012 Z. z.</w:t>
      </w:r>
      <w:r w:rsidRPr="005D569C" w:rsidR="00601347">
        <w:rPr>
          <w:rFonts w:ascii="Times New Roman" w:hAnsi="Times New Roman"/>
          <w:bCs/>
        </w:rPr>
        <w:t xml:space="preserve"> a zákona č.  .../2013 Z. z.</w:t>
      </w:r>
      <w:r w:rsidRPr="005D569C">
        <w:rPr>
          <w:rFonts w:ascii="Times New Roman" w:hAnsi="Times New Roman"/>
          <w:bCs/>
        </w:rPr>
        <w:t xml:space="preserve"> </w:t>
      </w:r>
      <w:r w:rsidRPr="005D569C">
        <w:rPr>
          <w:rFonts w:ascii="Times New Roman" w:hAnsi="Times New Roman"/>
        </w:rPr>
        <w:t>sa mení a dopĺňa takto:</w:t>
      </w:r>
    </w:p>
    <w:p w:rsidR="008D755F" w:rsidRPr="005D569C" w:rsidP="00EE7F82">
      <w:pPr>
        <w:bidi w:val="0"/>
        <w:ind w:firstLine="284"/>
        <w:jc w:val="both"/>
        <w:rPr>
          <w:rFonts w:ascii="Times New Roman" w:hAnsi="Times New Roman"/>
        </w:rPr>
      </w:pPr>
    </w:p>
    <w:p w:rsidR="00551A08" w:rsidRPr="005D569C" w:rsidP="006B092C">
      <w:pPr>
        <w:bidi w:val="0"/>
        <w:jc w:val="both"/>
        <w:rPr>
          <w:rFonts w:ascii="Times New Roman" w:hAnsi="Times New Roman"/>
          <w:bCs/>
          <w:noProof/>
        </w:rPr>
      </w:pPr>
    </w:p>
    <w:p w:rsidR="008C18C9" w:rsidRPr="005D569C" w:rsidP="008C18C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AB3B47">
        <w:rPr>
          <w:rFonts w:ascii="Times New Roman" w:hAnsi="Times New Roman"/>
          <w:bCs/>
          <w:noProof/>
        </w:rPr>
        <w:t xml:space="preserve">V § 3 ods. 6 sa </w:t>
      </w:r>
      <w:r w:rsidRPr="005D569C">
        <w:rPr>
          <w:rFonts w:ascii="Times New Roman" w:hAnsi="Times New Roman"/>
          <w:bCs/>
          <w:noProof/>
        </w:rPr>
        <w:t xml:space="preserve">za slovo „ pre“ vkladá slovo „zistenie,“ a </w:t>
      </w:r>
      <w:r w:rsidRPr="005D569C" w:rsidR="00AB3B47">
        <w:rPr>
          <w:rFonts w:ascii="Times New Roman" w:hAnsi="Times New Roman"/>
          <w:bCs/>
          <w:noProof/>
        </w:rPr>
        <w:t>na konci</w:t>
      </w:r>
      <w:r w:rsidRPr="005D569C">
        <w:rPr>
          <w:rFonts w:ascii="Times New Roman" w:hAnsi="Times New Roman"/>
          <w:bCs/>
          <w:noProof/>
        </w:rPr>
        <w:t xml:space="preserve"> sa</w:t>
      </w:r>
      <w:r w:rsidRPr="005D569C" w:rsidR="00AB3B47">
        <w:rPr>
          <w:rFonts w:ascii="Times New Roman" w:hAnsi="Times New Roman"/>
          <w:bCs/>
          <w:noProof/>
        </w:rPr>
        <w:t xml:space="preserve"> pripája táto veta:</w:t>
      </w:r>
      <w:r w:rsidRPr="005D569C" w:rsidR="00AB3B47">
        <w:rPr>
          <w:rFonts w:ascii="Times New Roman" w:hAnsi="Times New Roman"/>
        </w:rPr>
        <w:t xml:space="preserve"> </w:t>
      </w:r>
    </w:p>
    <w:p w:rsidR="00D46A05" w:rsidRPr="005D569C" w:rsidP="008C18C9">
      <w:pPr>
        <w:pStyle w:val="ListParagraph"/>
        <w:bidi w:val="0"/>
        <w:jc w:val="both"/>
        <w:rPr>
          <w:rFonts w:ascii="Times New Roman" w:hAnsi="Times New Roman"/>
          <w:bCs/>
        </w:rPr>
      </w:pPr>
      <w:r w:rsidRPr="005D569C" w:rsidR="008C18C9">
        <w:rPr>
          <w:rFonts w:ascii="Times New Roman" w:hAnsi="Times New Roman"/>
        </w:rPr>
        <w:t>„</w:t>
      </w:r>
      <w:r w:rsidRPr="005D569C">
        <w:rPr>
          <w:rFonts w:ascii="Times New Roman" w:hAnsi="Times New Roman"/>
        </w:rPr>
        <w:t xml:space="preserve">Na právny úkon alebo inú skutočnosť rozhodujúcu pre </w:t>
      </w:r>
      <w:r w:rsidRPr="005D569C">
        <w:rPr>
          <w:rFonts w:ascii="Times New Roman" w:hAnsi="Times New Roman"/>
          <w:bCs/>
        </w:rPr>
        <w:t>zistenie,</w:t>
      </w:r>
      <w:r w:rsidRPr="005D569C">
        <w:rPr>
          <w:rFonts w:ascii="Times New Roman" w:hAnsi="Times New Roman"/>
        </w:rPr>
        <w:t xml:space="preserve"> vyrubenie alebo vybratie dane, ktoré nemajú ekonomické opodstatnenie a ktorých výsledkom je </w:t>
      </w:r>
      <w:r w:rsidRPr="005D569C" w:rsidR="00A4382D">
        <w:rPr>
          <w:rFonts w:ascii="Times New Roman" w:hAnsi="Times New Roman"/>
        </w:rPr>
        <w:t xml:space="preserve">účelové </w:t>
      </w:r>
      <w:r w:rsidRPr="005D569C">
        <w:rPr>
          <w:rFonts w:ascii="Times New Roman" w:hAnsi="Times New Roman"/>
        </w:rPr>
        <w:t>obchádzanie daňovej povinnosti  alebo </w:t>
      </w:r>
      <w:r w:rsidRPr="005D569C">
        <w:rPr>
          <w:rFonts w:ascii="Times New Roman" w:hAnsi="Times New Roman"/>
          <w:bCs/>
        </w:rPr>
        <w:t xml:space="preserve">získanie takého </w:t>
      </w:r>
      <w:r w:rsidRPr="005D569C">
        <w:rPr>
          <w:rFonts w:ascii="Times New Roman" w:hAnsi="Times New Roman"/>
        </w:rPr>
        <w:t xml:space="preserve">daňového zvýhodnenia, </w:t>
      </w:r>
      <w:r w:rsidRPr="005D569C">
        <w:rPr>
          <w:rFonts w:ascii="Times New Roman" w:hAnsi="Times New Roman"/>
          <w:bCs/>
        </w:rPr>
        <w:t xml:space="preserve">na ktoré by inak nebol daňový subjekt oprávnený, alebo ktorých výsledkom je </w:t>
      </w:r>
      <w:r w:rsidRPr="005D569C" w:rsidR="004B7999">
        <w:rPr>
          <w:rFonts w:ascii="Times New Roman" w:hAnsi="Times New Roman"/>
          <w:bCs/>
        </w:rPr>
        <w:t xml:space="preserve">účelové </w:t>
      </w:r>
      <w:r w:rsidRPr="005D569C">
        <w:rPr>
          <w:rFonts w:ascii="Times New Roman" w:hAnsi="Times New Roman"/>
          <w:bCs/>
        </w:rPr>
        <w:t>zníženie daňovej povinnosti,</w:t>
      </w:r>
      <w:r w:rsidRPr="005D569C" w:rsidR="004B7999">
        <w:rPr>
          <w:rFonts w:ascii="Times New Roman" w:hAnsi="Times New Roman"/>
          <w:bCs/>
        </w:rPr>
        <w:t xml:space="preserve"> </w:t>
      </w:r>
      <w:r w:rsidRPr="005D569C">
        <w:rPr>
          <w:rFonts w:ascii="Times New Roman" w:hAnsi="Times New Roman"/>
        </w:rPr>
        <w:t>sa pri správe daní neprihliada.</w:t>
      </w:r>
      <w:r w:rsidRPr="005D569C" w:rsidR="008C18C9">
        <w:rPr>
          <w:rFonts w:ascii="Times New Roman" w:hAnsi="Times New Roman"/>
        </w:rPr>
        <w:t>“.</w:t>
      </w:r>
    </w:p>
    <w:p w:rsidR="00AB3B47" w:rsidRPr="005D569C" w:rsidP="00AB3B47">
      <w:pPr>
        <w:pStyle w:val="ListParagraph"/>
        <w:bidi w:val="0"/>
        <w:jc w:val="both"/>
        <w:rPr>
          <w:rFonts w:ascii="Times New Roman" w:hAnsi="Times New Roman"/>
        </w:rPr>
      </w:pPr>
    </w:p>
    <w:p w:rsidR="001376F1" w:rsidRPr="005D569C" w:rsidP="009A6DF6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4 ods. 2 písm. b) druhom bode sa vypúšťajú slová „v prvom stupni“.</w:t>
      </w:r>
    </w:p>
    <w:p w:rsidR="001376F1" w:rsidRPr="005D569C" w:rsidP="001376F1">
      <w:pPr>
        <w:pStyle w:val="ListParagraph"/>
        <w:bidi w:val="0"/>
        <w:jc w:val="both"/>
        <w:rPr>
          <w:rFonts w:ascii="Times New Roman" w:hAnsi="Times New Roman"/>
        </w:rPr>
      </w:pPr>
    </w:p>
    <w:p w:rsidR="001B256C" w:rsidRPr="005D569C" w:rsidP="001B256C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295D91">
        <w:rPr>
          <w:rFonts w:ascii="Times New Roman" w:hAnsi="Times New Roman"/>
        </w:rPr>
        <w:t xml:space="preserve">V </w:t>
      </w:r>
      <w:r w:rsidRPr="005D569C">
        <w:rPr>
          <w:rFonts w:ascii="Times New Roman" w:hAnsi="Times New Roman"/>
        </w:rPr>
        <w:t xml:space="preserve">§ 11 </w:t>
      </w:r>
      <w:r w:rsidRPr="005D569C" w:rsidR="00295D91">
        <w:rPr>
          <w:rFonts w:ascii="Times New Roman" w:hAnsi="Times New Roman"/>
        </w:rPr>
        <w:t xml:space="preserve">sa </w:t>
      </w:r>
      <w:r w:rsidRPr="005D569C">
        <w:rPr>
          <w:rFonts w:ascii="Times New Roman" w:hAnsi="Times New Roman"/>
        </w:rPr>
        <w:t>ods</w:t>
      </w:r>
      <w:r w:rsidRPr="005D569C" w:rsidR="00295D91">
        <w:rPr>
          <w:rFonts w:ascii="Times New Roman" w:hAnsi="Times New Roman"/>
        </w:rPr>
        <w:t>ek</w:t>
      </w:r>
      <w:r w:rsidRPr="005D569C">
        <w:rPr>
          <w:rFonts w:ascii="Times New Roman" w:hAnsi="Times New Roman"/>
        </w:rPr>
        <w:t xml:space="preserve"> 6 dopĺňa písmen</w:t>
      </w:r>
      <w:r w:rsidRPr="005D569C" w:rsidR="007E265A">
        <w:rPr>
          <w:rFonts w:ascii="Times New Roman" w:hAnsi="Times New Roman"/>
        </w:rPr>
        <w:t>ami</w:t>
      </w:r>
      <w:r w:rsidRPr="005D569C">
        <w:rPr>
          <w:rFonts w:ascii="Times New Roman" w:hAnsi="Times New Roman"/>
        </w:rPr>
        <w:t xml:space="preserve"> a</w:t>
      </w:r>
      <w:r w:rsidRPr="005D569C" w:rsidR="00150A10">
        <w:rPr>
          <w:rFonts w:ascii="Times New Roman" w:hAnsi="Times New Roman"/>
        </w:rPr>
        <w:t>p</w:t>
      </w:r>
      <w:r w:rsidRPr="005D569C" w:rsidR="007E265A">
        <w:rPr>
          <w:rFonts w:ascii="Times New Roman" w:hAnsi="Times New Roman"/>
        </w:rPr>
        <w:t>) až as)</w:t>
      </w:r>
      <w:r w:rsidRPr="005D569C">
        <w:rPr>
          <w:rFonts w:ascii="Times New Roman" w:hAnsi="Times New Roman"/>
        </w:rPr>
        <w:t>, ktoré zn</w:t>
      </w:r>
      <w:r w:rsidRPr="005D569C" w:rsidR="007E265A">
        <w:rPr>
          <w:rFonts w:ascii="Times New Roman" w:hAnsi="Times New Roman"/>
        </w:rPr>
        <w:t>ejú</w:t>
      </w:r>
      <w:r w:rsidRPr="005D569C" w:rsidR="003A2CD3">
        <w:rPr>
          <w:rFonts w:ascii="Times New Roman" w:hAnsi="Times New Roman"/>
        </w:rPr>
        <w:t>:</w:t>
      </w:r>
    </w:p>
    <w:p w:rsidR="007E265A" w:rsidRPr="005D569C" w:rsidP="001D4E65">
      <w:pPr>
        <w:bidi w:val="0"/>
        <w:ind w:left="708"/>
        <w:jc w:val="both"/>
        <w:rPr>
          <w:rFonts w:ascii="Times New Roman" w:hAnsi="Times New Roman"/>
        </w:rPr>
      </w:pPr>
      <w:r w:rsidRPr="005D569C" w:rsidR="001B256C">
        <w:rPr>
          <w:rFonts w:ascii="Times New Roman" w:hAnsi="Times New Roman"/>
        </w:rPr>
        <w:t>„a</w:t>
      </w:r>
      <w:r w:rsidRPr="005D569C" w:rsidR="00150A10">
        <w:rPr>
          <w:rFonts w:ascii="Times New Roman" w:hAnsi="Times New Roman"/>
        </w:rPr>
        <w:t>p</w:t>
      </w:r>
      <w:r w:rsidRPr="005D569C" w:rsidR="001B256C">
        <w:rPr>
          <w:rFonts w:ascii="Times New Roman" w:hAnsi="Times New Roman"/>
        </w:rPr>
        <w:t xml:space="preserve">) </w:t>
      </w:r>
      <w:r w:rsidRPr="005D569C" w:rsidR="0086436D">
        <w:rPr>
          <w:rFonts w:ascii="Times New Roman" w:hAnsi="Times New Roman"/>
        </w:rPr>
        <w:t>subjektom</w:t>
      </w:r>
      <w:r w:rsidRPr="005D569C" w:rsidR="001B256C">
        <w:rPr>
          <w:rFonts w:ascii="Times New Roman" w:hAnsi="Times New Roman"/>
        </w:rPr>
        <w:t xml:space="preserve"> zodpovedn</w:t>
      </w:r>
      <w:r w:rsidRPr="005D569C" w:rsidR="0086436D">
        <w:rPr>
          <w:rFonts w:ascii="Times New Roman" w:hAnsi="Times New Roman"/>
        </w:rPr>
        <w:t>ým</w:t>
      </w:r>
      <w:r w:rsidRPr="005D569C" w:rsidR="001B256C">
        <w:rPr>
          <w:rFonts w:ascii="Times New Roman" w:hAnsi="Times New Roman"/>
        </w:rPr>
        <w:t xml:space="preserve"> za </w:t>
      </w:r>
      <w:r w:rsidRPr="005D569C" w:rsidR="0086436D">
        <w:rPr>
          <w:rFonts w:ascii="Times New Roman" w:hAnsi="Times New Roman"/>
        </w:rPr>
        <w:t>poskytovanie, overovanie, kontrolu alebo vládny audit pomoci alebo podpory z fondov Európske</w:t>
      </w:r>
      <w:r w:rsidRPr="005D569C" w:rsidR="003D3604">
        <w:rPr>
          <w:rFonts w:ascii="Times New Roman" w:hAnsi="Times New Roman"/>
        </w:rPr>
        <w:t>j únie</w:t>
      </w:r>
      <w:r w:rsidRPr="005D569C" w:rsidR="006730A9">
        <w:rPr>
          <w:rFonts w:ascii="Times New Roman" w:hAnsi="Times New Roman"/>
        </w:rPr>
        <w:t xml:space="preserve"> </w:t>
      </w:r>
      <w:r w:rsidRPr="005D569C" w:rsidR="006C26DB">
        <w:rPr>
          <w:rFonts w:ascii="Times New Roman" w:hAnsi="Times New Roman"/>
        </w:rPr>
        <w:t>na účel</w:t>
      </w:r>
      <w:r w:rsidRPr="005D569C" w:rsidR="00795018">
        <w:rPr>
          <w:rFonts w:ascii="Times New Roman" w:hAnsi="Times New Roman"/>
        </w:rPr>
        <w:t>y plnenia úloh</w:t>
      </w:r>
      <w:r w:rsidRPr="005D569C" w:rsidR="006C26DB">
        <w:rPr>
          <w:rFonts w:ascii="Times New Roman" w:hAnsi="Times New Roman"/>
        </w:rPr>
        <w:t xml:space="preserve"> </w:t>
      </w:r>
      <w:r w:rsidRPr="005D569C" w:rsidR="0086436D">
        <w:rPr>
          <w:rFonts w:ascii="Times New Roman" w:hAnsi="Times New Roman"/>
        </w:rPr>
        <w:t>podľa osobitných predpisov</w:t>
      </w:r>
      <w:r w:rsidRPr="005D569C" w:rsidR="003F1B83">
        <w:rPr>
          <w:rFonts w:ascii="Times New Roman" w:hAnsi="Times New Roman"/>
        </w:rPr>
        <w:t>,</w:t>
      </w:r>
      <w:r w:rsidRPr="005D569C" w:rsidR="0086436D">
        <w:rPr>
          <w:rFonts w:ascii="Times New Roman" w:hAnsi="Times New Roman"/>
          <w:vertAlign w:val="superscript"/>
        </w:rPr>
        <w:t>19</w:t>
      </w:r>
      <w:r w:rsidRPr="005D569C" w:rsidR="00272BF5">
        <w:rPr>
          <w:rFonts w:ascii="Times New Roman" w:hAnsi="Times New Roman"/>
          <w:vertAlign w:val="superscript"/>
        </w:rPr>
        <w:t>h</w:t>
      </w:r>
      <w:r w:rsidRPr="005D569C" w:rsidR="0086436D">
        <w:rPr>
          <w:rFonts w:ascii="Times New Roman" w:hAnsi="Times New Roman"/>
        </w:rPr>
        <w:t>)</w:t>
      </w:r>
    </w:p>
    <w:p w:rsidR="00272BF5" w:rsidRPr="005D569C" w:rsidP="001D4E65">
      <w:pPr>
        <w:bidi w:val="0"/>
        <w:ind w:left="708"/>
        <w:jc w:val="both"/>
        <w:rPr>
          <w:rFonts w:ascii="Times New Roman" w:hAnsi="Times New Roman"/>
        </w:rPr>
      </w:pPr>
      <w:r w:rsidRPr="005D569C" w:rsidR="007E265A">
        <w:rPr>
          <w:rFonts w:ascii="Times New Roman" w:hAnsi="Times New Roman"/>
        </w:rPr>
        <w:t xml:space="preserve">ar) ministerstvu zahraničných vecí a európskych záležitostí Slovenskej republiky </w:t>
      </w:r>
      <w:r w:rsidRPr="005D569C">
        <w:rPr>
          <w:rFonts w:ascii="Times New Roman" w:hAnsi="Times New Roman"/>
        </w:rPr>
        <w:t>na účely plnenia úloh podľa osobitného predpisu</w:t>
      </w:r>
      <w:r w:rsidRPr="005D569C" w:rsidR="003F1B83">
        <w:rPr>
          <w:rFonts w:ascii="Times New Roman" w:hAnsi="Times New Roman"/>
        </w:rPr>
        <w:t>,</w:t>
      </w:r>
      <w:r w:rsidRPr="005D569C">
        <w:rPr>
          <w:rFonts w:ascii="Times New Roman" w:hAnsi="Times New Roman"/>
          <w:vertAlign w:val="superscript"/>
        </w:rPr>
        <w:t>19i</w:t>
      </w:r>
      <w:r w:rsidRPr="005D569C">
        <w:rPr>
          <w:rFonts w:ascii="Times New Roman" w:hAnsi="Times New Roman"/>
        </w:rPr>
        <w:t>)</w:t>
      </w:r>
    </w:p>
    <w:p w:rsidR="0086436D" w:rsidRPr="005D569C" w:rsidP="001D4E65">
      <w:pPr>
        <w:bidi w:val="0"/>
        <w:ind w:left="708"/>
        <w:jc w:val="both"/>
        <w:rPr>
          <w:rFonts w:ascii="Times New Roman" w:hAnsi="Times New Roman"/>
          <w:color w:val="1F497D"/>
        </w:rPr>
      </w:pPr>
      <w:r w:rsidRPr="005D569C" w:rsidR="00272BF5">
        <w:rPr>
          <w:rFonts w:ascii="Times New Roman" w:hAnsi="Times New Roman"/>
        </w:rPr>
        <w:t>as) Úradu pre reguláciu sieťových odvetví na účely plnenia úloh podľa osobitn</w:t>
      </w:r>
      <w:r w:rsidRPr="005D569C" w:rsidR="00645FA4">
        <w:rPr>
          <w:rFonts w:ascii="Times New Roman" w:hAnsi="Times New Roman"/>
        </w:rPr>
        <w:t>ých</w:t>
      </w:r>
      <w:r w:rsidRPr="005D569C" w:rsidR="00272BF5">
        <w:rPr>
          <w:rFonts w:ascii="Times New Roman" w:hAnsi="Times New Roman"/>
        </w:rPr>
        <w:t xml:space="preserve"> predpis</w:t>
      </w:r>
      <w:r w:rsidRPr="005D569C" w:rsidR="00645FA4">
        <w:rPr>
          <w:rFonts w:ascii="Times New Roman" w:hAnsi="Times New Roman"/>
        </w:rPr>
        <w:t>ov</w:t>
      </w:r>
      <w:r w:rsidRPr="005D569C" w:rsidR="003F1B83">
        <w:rPr>
          <w:rFonts w:ascii="Times New Roman" w:hAnsi="Times New Roman"/>
        </w:rPr>
        <w:t>.</w:t>
      </w:r>
      <w:r w:rsidRPr="005D569C" w:rsidR="00272BF5">
        <w:rPr>
          <w:rFonts w:ascii="Times New Roman" w:hAnsi="Times New Roman"/>
          <w:vertAlign w:val="superscript"/>
        </w:rPr>
        <w:t>19j</w:t>
      </w:r>
      <w:r w:rsidRPr="005D569C" w:rsidR="00272BF5">
        <w:rPr>
          <w:rFonts w:ascii="Times New Roman" w:hAnsi="Times New Roman"/>
        </w:rPr>
        <w:t>)</w:t>
      </w:r>
      <w:r w:rsidRPr="005D569C">
        <w:rPr>
          <w:rFonts w:ascii="Times New Roman" w:hAnsi="Times New Roman"/>
        </w:rPr>
        <w:t>“.</w:t>
      </w:r>
    </w:p>
    <w:p w:rsidR="0086436D" w:rsidRPr="005D569C" w:rsidP="0086436D">
      <w:pPr>
        <w:bidi w:val="0"/>
        <w:rPr>
          <w:rFonts w:ascii="Times New Roman" w:hAnsi="Times New Roman"/>
          <w:color w:val="1F497D"/>
        </w:rPr>
      </w:pPr>
    </w:p>
    <w:p w:rsidR="007D52BA" w:rsidRPr="005D569C" w:rsidP="0086436D">
      <w:pPr>
        <w:bidi w:val="0"/>
        <w:ind w:firstLine="36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Poznámk</w:t>
      </w:r>
      <w:r w:rsidRPr="005D569C" w:rsidR="00272BF5">
        <w:rPr>
          <w:rFonts w:ascii="Times New Roman" w:hAnsi="Times New Roman"/>
        </w:rPr>
        <w:t>y</w:t>
      </w:r>
      <w:r w:rsidRPr="005D569C">
        <w:rPr>
          <w:rFonts w:ascii="Times New Roman" w:hAnsi="Times New Roman"/>
        </w:rPr>
        <w:t xml:space="preserve"> pod čiarou k odkaz</w:t>
      </w:r>
      <w:r w:rsidRPr="005D569C" w:rsidR="00272BF5">
        <w:rPr>
          <w:rFonts w:ascii="Times New Roman" w:hAnsi="Times New Roman"/>
        </w:rPr>
        <w:t>om</w:t>
      </w:r>
      <w:r w:rsidRPr="005D569C">
        <w:rPr>
          <w:rFonts w:ascii="Times New Roman" w:hAnsi="Times New Roman"/>
        </w:rPr>
        <w:t xml:space="preserve"> 19</w:t>
      </w:r>
      <w:r w:rsidRPr="005D569C" w:rsidR="00150A10">
        <w:rPr>
          <w:rFonts w:ascii="Times New Roman" w:hAnsi="Times New Roman"/>
        </w:rPr>
        <w:t>h</w:t>
      </w:r>
      <w:r w:rsidRPr="005D569C" w:rsidR="00272BF5">
        <w:rPr>
          <w:rFonts w:ascii="Times New Roman" w:hAnsi="Times New Roman"/>
        </w:rPr>
        <w:t xml:space="preserve"> až 19j</w:t>
      </w:r>
      <w:r w:rsidRPr="005D569C">
        <w:rPr>
          <w:rFonts w:ascii="Times New Roman" w:hAnsi="Times New Roman"/>
        </w:rPr>
        <w:t xml:space="preserve"> zn</w:t>
      </w:r>
      <w:r w:rsidRPr="005D569C" w:rsidR="00272BF5">
        <w:rPr>
          <w:rFonts w:ascii="Times New Roman" w:hAnsi="Times New Roman"/>
        </w:rPr>
        <w:t>ejú</w:t>
      </w:r>
      <w:r w:rsidRPr="005D569C">
        <w:rPr>
          <w:rFonts w:ascii="Times New Roman" w:hAnsi="Times New Roman"/>
        </w:rPr>
        <w:t>:</w:t>
      </w:r>
    </w:p>
    <w:p w:rsidR="00272BF5" w:rsidRPr="005D569C" w:rsidP="0086436D">
      <w:pPr>
        <w:bidi w:val="0"/>
        <w:ind w:left="360"/>
        <w:jc w:val="both"/>
        <w:rPr>
          <w:rFonts w:ascii="Times New Roman" w:hAnsi="Times New Roman"/>
        </w:rPr>
      </w:pPr>
      <w:r w:rsidRPr="005D569C" w:rsidR="007D52BA">
        <w:rPr>
          <w:rFonts w:ascii="Times New Roman" w:hAnsi="Times New Roman"/>
        </w:rPr>
        <w:t>„</w:t>
      </w:r>
      <w:r w:rsidRPr="005D569C" w:rsidR="007D52BA">
        <w:rPr>
          <w:rFonts w:ascii="Times New Roman" w:hAnsi="Times New Roman"/>
          <w:vertAlign w:val="superscript"/>
        </w:rPr>
        <w:t>19</w:t>
      </w:r>
      <w:r w:rsidRPr="005D569C" w:rsidR="00515FED">
        <w:rPr>
          <w:rFonts w:ascii="Times New Roman" w:hAnsi="Times New Roman"/>
          <w:vertAlign w:val="superscript"/>
        </w:rPr>
        <w:t>h</w:t>
      </w:r>
      <w:r w:rsidRPr="005D569C" w:rsidR="007D52BA">
        <w:rPr>
          <w:rFonts w:ascii="Times New Roman" w:hAnsi="Times New Roman"/>
        </w:rPr>
        <w:t xml:space="preserve">) </w:t>
      </w:r>
      <w:r w:rsidRPr="005D569C" w:rsidR="00295D91">
        <w:rPr>
          <w:rFonts w:ascii="Times New Roman" w:hAnsi="Times New Roman"/>
        </w:rPr>
        <w:t>Napríklad z</w:t>
      </w:r>
      <w:r w:rsidRPr="005D569C" w:rsidR="007D52BA">
        <w:rPr>
          <w:rFonts w:ascii="Times New Roman" w:hAnsi="Times New Roman"/>
        </w:rPr>
        <w:t>ákon č.</w:t>
      </w:r>
      <w:r w:rsidRPr="005D569C" w:rsidR="001D4E65">
        <w:rPr>
          <w:rFonts w:ascii="Times New Roman" w:hAnsi="Times New Roman"/>
        </w:rPr>
        <w:t xml:space="preserve"> 502/2001 Z. z.</w:t>
      </w:r>
      <w:r w:rsidRPr="005D569C" w:rsidR="007D52BA">
        <w:rPr>
          <w:rFonts w:ascii="Times New Roman" w:hAnsi="Times New Roman"/>
        </w:rPr>
        <w:t xml:space="preserve"> </w:t>
      </w:r>
      <w:r w:rsidRPr="005D569C" w:rsidR="001D4E65">
        <w:rPr>
          <w:rFonts w:ascii="Times New Roman" w:hAnsi="Times New Roman"/>
        </w:rPr>
        <w:t xml:space="preserve">o finančnej kontrole a vnútornom audite a o zmene a doplnení niektorých zákonov v znení neskorších predpisov, </w:t>
      </w:r>
      <w:r w:rsidRPr="005D569C" w:rsidR="003A5ABC">
        <w:rPr>
          <w:rFonts w:ascii="Times New Roman" w:hAnsi="Times New Roman"/>
        </w:rPr>
        <w:t xml:space="preserve">§ 6 až 11 </w:t>
      </w:r>
      <w:r w:rsidRPr="005D569C" w:rsidR="001D4E65">
        <w:rPr>
          <w:rFonts w:ascii="Times New Roman" w:hAnsi="Times New Roman"/>
        </w:rPr>
        <w:t>zákon</w:t>
      </w:r>
      <w:r w:rsidRPr="005D569C" w:rsidR="003A5ABC">
        <w:rPr>
          <w:rFonts w:ascii="Times New Roman" w:hAnsi="Times New Roman"/>
        </w:rPr>
        <w:t>a</w:t>
      </w:r>
      <w:r w:rsidRPr="005D569C" w:rsidR="001D4E65">
        <w:rPr>
          <w:rFonts w:ascii="Times New Roman" w:hAnsi="Times New Roman"/>
        </w:rPr>
        <w:t xml:space="preserve"> </w:t>
      </w:r>
      <w:r w:rsidRPr="005D569C" w:rsidR="003A5ABC">
        <w:rPr>
          <w:rFonts w:ascii="Times New Roman" w:hAnsi="Times New Roman"/>
        </w:rPr>
        <w:br/>
      </w:r>
      <w:r w:rsidRPr="005D569C" w:rsidR="001D4E65">
        <w:rPr>
          <w:rFonts w:ascii="Times New Roman" w:hAnsi="Times New Roman"/>
        </w:rPr>
        <w:t xml:space="preserve">č. </w:t>
      </w:r>
      <w:r w:rsidRPr="005D569C" w:rsidR="007D52BA">
        <w:rPr>
          <w:rFonts w:ascii="Times New Roman" w:hAnsi="Times New Roman"/>
        </w:rPr>
        <w:t>5</w:t>
      </w:r>
      <w:r w:rsidRPr="005D569C" w:rsidR="00295D91">
        <w:rPr>
          <w:rFonts w:ascii="Times New Roman" w:hAnsi="Times New Roman"/>
        </w:rPr>
        <w:t>2</w:t>
      </w:r>
      <w:r w:rsidRPr="005D569C" w:rsidR="007D52BA">
        <w:rPr>
          <w:rFonts w:ascii="Times New Roman" w:hAnsi="Times New Roman"/>
        </w:rPr>
        <w:t>8/2008 Z. z. o pomoci a podpore poskytovanej z fondov Európske</w:t>
      </w:r>
      <w:r w:rsidRPr="005D569C" w:rsidR="003D3604">
        <w:rPr>
          <w:rFonts w:ascii="Times New Roman" w:hAnsi="Times New Roman"/>
        </w:rPr>
        <w:t>ho spoločenstva</w:t>
      </w:r>
      <w:r w:rsidRPr="005D569C" w:rsidR="007D52BA">
        <w:rPr>
          <w:rFonts w:ascii="Times New Roman" w:hAnsi="Times New Roman"/>
        </w:rPr>
        <w:t xml:space="preserve"> v znení neskorších predpisov.</w:t>
      </w:r>
    </w:p>
    <w:p w:rsidR="00272BF5" w:rsidRPr="005D569C" w:rsidP="0086436D">
      <w:pPr>
        <w:bidi w:val="0"/>
        <w:ind w:left="36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  <w:vertAlign w:val="superscript"/>
        </w:rPr>
        <w:t>19i</w:t>
      </w:r>
      <w:r w:rsidRPr="005D569C">
        <w:rPr>
          <w:rFonts w:ascii="Times New Roman" w:hAnsi="Times New Roman"/>
        </w:rPr>
        <w:t xml:space="preserve">) </w:t>
      </w:r>
      <w:r w:rsidRPr="005D569C" w:rsidR="00116FD1">
        <w:rPr>
          <w:rFonts w:ascii="Times New Roman" w:hAnsi="Times New Roman"/>
        </w:rPr>
        <w:t xml:space="preserve">§ 14 </w:t>
      </w:r>
      <w:r w:rsidRPr="005D569C" w:rsidR="006F10F4">
        <w:rPr>
          <w:rFonts w:ascii="Times New Roman" w:hAnsi="Times New Roman"/>
        </w:rPr>
        <w:t xml:space="preserve">ods. 2 písm. i) </w:t>
      </w:r>
      <w:r w:rsidRPr="005D569C" w:rsidR="00116FD1">
        <w:rPr>
          <w:rFonts w:ascii="Times New Roman" w:hAnsi="Times New Roman"/>
        </w:rPr>
        <w:t>z</w:t>
      </w:r>
      <w:r w:rsidRPr="005D569C">
        <w:rPr>
          <w:rFonts w:ascii="Times New Roman" w:hAnsi="Times New Roman"/>
        </w:rPr>
        <w:t>ákon</w:t>
      </w:r>
      <w:r w:rsidRPr="005D569C" w:rsidR="00116FD1">
        <w:rPr>
          <w:rFonts w:ascii="Times New Roman" w:hAnsi="Times New Roman"/>
        </w:rPr>
        <w:t>a</w:t>
      </w:r>
      <w:r w:rsidRPr="005D569C">
        <w:rPr>
          <w:rFonts w:ascii="Times New Roman" w:hAnsi="Times New Roman"/>
        </w:rPr>
        <w:t xml:space="preserve"> č. 575/2001 Z. z. v znení neskorších predpisov</w:t>
      </w:r>
      <w:r w:rsidRPr="005D569C" w:rsidR="003F1B83">
        <w:rPr>
          <w:rFonts w:ascii="Times New Roman" w:hAnsi="Times New Roman"/>
        </w:rPr>
        <w:t>.</w:t>
      </w:r>
    </w:p>
    <w:p w:rsidR="00032D2A" w:rsidRPr="005D569C" w:rsidP="00645FA4">
      <w:pPr>
        <w:bidi w:val="0"/>
        <w:ind w:left="360"/>
        <w:jc w:val="both"/>
        <w:rPr>
          <w:rFonts w:ascii="Times New Roman" w:hAnsi="Times New Roman"/>
          <w:spacing w:val="-2"/>
        </w:rPr>
      </w:pPr>
      <w:r w:rsidRPr="005D569C" w:rsidR="00272BF5">
        <w:rPr>
          <w:rFonts w:ascii="Times New Roman" w:hAnsi="Times New Roman"/>
          <w:vertAlign w:val="superscript"/>
        </w:rPr>
        <w:t>19j</w:t>
      </w:r>
      <w:r w:rsidRPr="005D569C" w:rsidR="00272BF5">
        <w:rPr>
          <w:rFonts w:ascii="Times New Roman" w:hAnsi="Times New Roman"/>
        </w:rPr>
        <w:t xml:space="preserve">) </w:t>
      </w:r>
      <w:r w:rsidRPr="005D569C" w:rsidR="00645FA4">
        <w:rPr>
          <w:rFonts w:ascii="Times New Roman" w:hAnsi="Times New Roman"/>
        </w:rPr>
        <w:t xml:space="preserve">Zákon </w:t>
      </w:r>
      <w:r w:rsidRPr="005D569C" w:rsidR="00645FA4">
        <w:rPr>
          <w:rFonts w:ascii="Times New Roman" w:hAnsi="Times New Roman"/>
          <w:bCs/>
        </w:rPr>
        <w:t>č.</w:t>
      </w:r>
      <w:r w:rsidRPr="005D569C" w:rsidR="00645FA4">
        <w:rPr>
          <w:rFonts w:ascii="Times New Roman" w:hAnsi="Times New Roman"/>
        </w:rPr>
        <w:t> 309/2009 Z. z. o podpore obnoviteľných zdrojo</w:t>
      </w:r>
      <w:r w:rsidRPr="005D569C" w:rsidR="00797AB9">
        <w:rPr>
          <w:rFonts w:ascii="Times New Roman" w:hAnsi="Times New Roman"/>
        </w:rPr>
        <w:t>v</w:t>
      </w:r>
      <w:r w:rsidRPr="005D569C" w:rsidR="00645FA4">
        <w:rPr>
          <w:rFonts w:ascii="Times New Roman" w:hAnsi="Times New Roman"/>
        </w:rPr>
        <w:t xml:space="preserve"> energie a vysoko účinnej </w:t>
      </w:r>
      <w:r w:rsidRPr="005D569C" w:rsidR="00645FA4">
        <w:rPr>
          <w:rFonts w:ascii="Times New Roman" w:hAnsi="Times New Roman"/>
          <w:spacing w:val="-2"/>
        </w:rPr>
        <w:t>kombinovanej výroby a o zmene a doplnení niektorých zákonov v znení neskorších predpisov</w:t>
      </w:r>
      <w:r w:rsidRPr="005D569C">
        <w:rPr>
          <w:rFonts w:ascii="Times New Roman" w:hAnsi="Times New Roman"/>
          <w:spacing w:val="-2"/>
        </w:rPr>
        <w:t>.</w:t>
      </w:r>
    </w:p>
    <w:p w:rsidR="00645FA4" w:rsidRPr="005D569C" w:rsidP="00645FA4">
      <w:pPr>
        <w:bidi w:val="0"/>
        <w:ind w:left="360"/>
        <w:jc w:val="both"/>
        <w:rPr>
          <w:rFonts w:ascii="Times New Roman" w:hAnsi="Times New Roman"/>
        </w:rPr>
      </w:pPr>
      <w:r w:rsidRPr="005D569C" w:rsidR="005033E4">
        <w:rPr>
          <w:rFonts w:ascii="Times New Roman" w:hAnsi="Times New Roman"/>
        </w:rPr>
        <w:t xml:space="preserve">§ 9 </w:t>
      </w:r>
      <w:r w:rsidRPr="005D569C" w:rsidR="003A5ABC">
        <w:rPr>
          <w:rFonts w:ascii="Times New Roman" w:hAnsi="Times New Roman"/>
        </w:rPr>
        <w:t xml:space="preserve">ods. 1 písm. l </w:t>
      </w:r>
      <w:r w:rsidRPr="005D569C" w:rsidR="005033E4">
        <w:rPr>
          <w:rFonts w:ascii="Times New Roman" w:hAnsi="Times New Roman"/>
        </w:rPr>
        <w:t>z</w:t>
      </w:r>
      <w:r w:rsidRPr="005D569C" w:rsidR="00032D2A">
        <w:rPr>
          <w:rFonts w:ascii="Times New Roman" w:hAnsi="Times New Roman"/>
        </w:rPr>
        <w:t>ákon</w:t>
      </w:r>
      <w:r w:rsidRPr="005D569C" w:rsidR="005033E4">
        <w:rPr>
          <w:rFonts w:ascii="Times New Roman" w:hAnsi="Times New Roman"/>
        </w:rPr>
        <w:t>a</w:t>
      </w:r>
      <w:r w:rsidRPr="005D569C" w:rsidR="00032D2A">
        <w:rPr>
          <w:rFonts w:ascii="Times New Roman" w:hAnsi="Times New Roman"/>
        </w:rPr>
        <w:t xml:space="preserve"> č. 250/2012 Z. z. o regulácii v sieťových odvetviach</w:t>
      </w:r>
      <w:r w:rsidRPr="005D569C" w:rsidR="003A5ABC">
        <w:rPr>
          <w:rFonts w:ascii="Times New Roman" w:hAnsi="Times New Roman"/>
        </w:rPr>
        <w:t xml:space="preserve"> v znení zákona č. ..../2013 Z. z.</w:t>
      </w:r>
      <w:r w:rsidRPr="005D569C">
        <w:rPr>
          <w:rFonts w:ascii="Times New Roman" w:hAnsi="Times New Roman"/>
          <w:spacing w:val="-2"/>
        </w:rPr>
        <w:t>“.</w:t>
      </w:r>
    </w:p>
    <w:p w:rsidR="007D52BA" w:rsidRPr="005D569C" w:rsidP="007D52BA">
      <w:pPr>
        <w:pStyle w:val="ListParagraph"/>
        <w:bidi w:val="0"/>
        <w:jc w:val="both"/>
        <w:rPr>
          <w:rFonts w:ascii="Times New Roman" w:hAnsi="Times New Roman"/>
        </w:rPr>
      </w:pPr>
    </w:p>
    <w:p w:rsidR="002E2ECF" w:rsidRPr="005D569C" w:rsidP="009A6DF6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11 sa ods</w:t>
      </w:r>
      <w:r w:rsidRPr="005D569C" w:rsidR="000868AC">
        <w:rPr>
          <w:rFonts w:ascii="Times New Roman" w:hAnsi="Times New Roman"/>
        </w:rPr>
        <w:t>ek</w:t>
      </w:r>
      <w:r w:rsidRPr="005D569C">
        <w:rPr>
          <w:rFonts w:ascii="Times New Roman" w:hAnsi="Times New Roman"/>
        </w:rPr>
        <w:t xml:space="preserve"> 7 dopĺňa písmen</w:t>
      </w:r>
      <w:r w:rsidRPr="005D569C" w:rsidR="00224161">
        <w:rPr>
          <w:rFonts w:ascii="Times New Roman" w:hAnsi="Times New Roman"/>
        </w:rPr>
        <w:t>ami</w:t>
      </w:r>
      <w:r w:rsidRPr="005D569C">
        <w:rPr>
          <w:rFonts w:ascii="Times New Roman" w:hAnsi="Times New Roman"/>
        </w:rPr>
        <w:t xml:space="preserve"> d)</w:t>
      </w:r>
      <w:r w:rsidRPr="005D569C" w:rsidR="00296A6D">
        <w:rPr>
          <w:rFonts w:ascii="Times New Roman" w:hAnsi="Times New Roman"/>
        </w:rPr>
        <w:t xml:space="preserve"> a e)</w:t>
      </w:r>
      <w:r w:rsidRPr="005D569C">
        <w:rPr>
          <w:rFonts w:ascii="Times New Roman" w:hAnsi="Times New Roman"/>
        </w:rPr>
        <w:t>, ktoré zn</w:t>
      </w:r>
      <w:r w:rsidRPr="005D569C" w:rsidR="00296A6D">
        <w:rPr>
          <w:rFonts w:ascii="Times New Roman" w:hAnsi="Times New Roman"/>
        </w:rPr>
        <w:t>ejú</w:t>
      </w:r>
      <w:r w:rsidRPr="005D569C">
        <w:rPr>
          <w:rFonts w:ascii="Times New Roman" w:hAnsi="Times New Roman"/>
        </w:rPr>
        <w:t>:</w:t>
      </w:r>
    </w:p>
    <w:p w:rsidR="00296A6D" w:rsidRPr="005D569C" w:rsidP="002E2ECF">
      <w:pPr>
        <w:pStyle w:val="ListParagraph"/>
        <w:bidi w:val="0"/>
        <w:jc w:val="both"/>
        <w:rPr>
          <w:rFonts w:ascii="Times New Roman" w:hAnsi="Times New Roman"/>
        </w:rPr>
      </w:pPr>
      <w:r w:rsidRPr="005D569C" w:rsidR="00E76D49">
        <w:rPr>
          <w:rFonts w:ascii="Times New Roman" w:hAnsi="Times New Roman"/>
        </w:rPr>
        <w:t>„</w:t>
      </w:r>
      <w:r w:rsidRPr="005D569C" w:rsidR="002E2ECF">
        <w:rPr>
          <w:rFonts w:ascii="Times New Roman" w:hAnsi="Times New Roman"/>
        </w:rPr>
        <w:t>d) zverejnenie údajov</w:t>
      </w:r>
      <w:r w:rsidRPr="005D569C" w:rsidR="00A4382D">
        <w:rPr>
          <w:rFonts w:ascii="Times New Roman" w:hAnsi="Times New Roman"/>
        </w:rPr>
        <w:t xml:space="preserve"> </w:t>
      </w:r>
      <w:r w:rsidRPr="005D569C" w:rsidR="002E2ECF">
        <w:rPr>
          <w:rFonts w:ascii="Times New Roman" w:hAnsi="Times New Roman"/>
        </w:rPr>
        <w:t>o</w:t>
      </w:r>
      <w:r w:rsidRPr="005D569C" w:rsidR="00233E51">
        <w:rPr>
          <w:rFonts w:ascii="Times New Roman" w:hAnsi="Times New Roman"/>
        </w:rPr>
        <w:t> spáchaní správneho deliktu porušením povinností ustanovených</w:t>
      </w:r>
      <w:r w:rsidRPr="005D569C" w:rsidR="00533743">
        <w:rPr>
          <w:rFonts w:ascii="Times New Roman" w:hAnsi="Times New Roman"/>
        </w:rPr>
        <w:t xml:space="preserve"> </w:t>
      </w:r>
      <w:r w:rsidRPr="005D569C" w:rsidR="00795018">
        <w:rPr>
          <w:rFonts w:ascii="Times New Roman" w:hAnsi="Times New Roman"/>
        </w:rPr>
        <w:t>osobitným predpiso</w:t>
      </w:r>
      <w:r w:rsidRPr="005D569C" w:rsidR="005D569C">
        <w:rPr>
          <w:rFonts w:ascii="Times New Roman" w:hAnsi="Times New Roman"/>
        </w:rPr>
        <w:t>m</w:t>
      </w:r>
      <w:r w:rsidRPr="005D569C" w:rsidR="00795018">
        <w:rPr>
          <w:rFonts w:ascii="Times New Roman" w:hAnsi="Times New Roman"/>
        </w:rPr>
        <w:t xml:space="preserve"> </w:t>
      </w:r>
      <w:r w:rsidRPr="005D569C" w:rsidR="00A4382D">
        <w:rPr>
          <w:rFonts w:ascii="Times New Roman" w:hAnsi="Times New Roman"/>
        </w:rPr>
        <w:t>o používaní elektronickej registračnej pokladnice,</w:t>
      </w:r>
      <w:r w:rsidRPr="005D569C" w:rsidR="00E76D49">
        <w:rPr>
          <w:rFonts w:ascii="Times New Roman" w:hAnsi="Times New Roman"/>
          <w:vertAlign w:val="superscript"/>
        </w:rPr>
        <w:t>32</w:t>
      </w:r>
      <w:r w:rsidRPr="005D569C" w:rsidR="00E76D49">
        <w:rPr>
          <w:rFonts w:ascii="Times New Roman" w:hAnsi="Times New Roman"/>
        </w:rPr>
        <w:t>)</w:t>
      </w:r>
      <w:r w:rsidRPr="005D569C" w:rsidR="002E2ECF">
        <w:rPr>
          <w:rFonts w:ascii="Times New Roman" w:hAnsi="Times New Roman"/>
        </w:rPr>
        <w:t xml:space="preserve"> a to na webovom sídle finančného riaditeľstva alebo prostredníctvom masovokomunikačných prostriedkov</w:t>
      </w:r>
      <w:r w:rsidRPr="005D569C">
        <w:rPr>
          <w:rFonts w:ascii="Times New Roman" w:hAnsi="Times New Roman"/>
        </w:rPr>
        <w:t>,</w:t>
      </w:r>
    </w:p>
    <w:p w:rsidR="002E2ECF" w:rsidRPr="005D569C" w:rsidP="002E2ECF">
      <w:pPr>
        <w:pStyle w:val="ListParagraph"/>
        <w:bidi w:val="0"/>
        <w:jc w:val="both"/>
        <w:rPr>
          <w:rFonts w:ascii="Times New Roman" w:hAnsi="Times New Roman"/>
        </w:rPr>
      </w:pPr>
      <w:r w:rsidRPr="005D569C" w:rsidR="00296A6D">
        <w:rPr>
          <w:rFonts w:ascii="Times New Roman" w:hAnsi="Times New Roman"/>
        </w:rPr>
        <w:t>e) sprístupnenie čísla účtu</w:t>
      </w:r>
      <w:r w:rsidRPr="005D569C" w:rsidR="00257EFD">
        <w:rPr>
          <w:rFonts w:ascii="Times New Roman" w:hAnsi="Times New Roman"/>
        </w:rPr>
        <w:t xml:space="preserve"> na webovom sídle finančného riaditeľstva</w:t>
      </w:r>
      <w:r w:rsidRPr="005D569C" w:rsidR="00296A6D">
        <w:rPr>
          <w:rFonts w:ascii="Times New Roman" w:hAnsi="Times New Roman"/>
        </w:rPr>
        <w:t>, ktor</w:t>
      </w:r>
      <w:r w:rsidRPr="005D569C" w:rsidR="000514C7">
        <w:rPr>
          <w:rFonts w:ascii="Times New Roman" w:hAnsi="Times New Roman"/>
        </w:rPr>
        <w:t>é</w:t>
      </w:r>
      <w:r w:rsidRPr="005D569C" w:rsidR="00296A6D">
        <w:rPr>
          <w:rFonts w:ascii="Times New Roman" w:hAnsi="Times New Roman"/>
        </w:rPr>
        <w:t xml:space="preserve"> </w:t>
      </w:r>
      <w:r w:rsidRPr="005D569C" w:rsidR="00257EFD">
        <w:rPr>
          <w:rFonts w:ascii="Times New Roman" w:hAnsi="Times New Roman"/>
        </w:rPr>
        <w:t xml:space="preserve">správca dane </w:t>
      </w:r>
      <w:r w:rsidRPr="005D569C" w:rsidR="00296A6D">
        <w:rPr>
          <w:rFonts w:ascii="Times New Roman" w:hAnsi="Times New Roman"/>
        </w:rPr>
        <w:t>pridel</w:t>
      </w:r>
      <w:r w:rsidRPr="005D569C" w:rsidR="00257EFD">
        <w:rPr>
          <w:rFonts w:ascii="Times New Roman" w:hAnsi="Times New Roman"/>
        </w:rPr>
        <w:t>il</w:t>
      </w:r>
      <w:r w:rsidRPr="005D569C" w:rsidR="00296A6D">
        <w:rPr>
          <w:rFonts w:ascii="Times New Roman" w:hAnsi="Times New Roman"/>
        </w:rPr>
        <w:t xml:space="preserve"> daňovému subjektu na </w:t>
      </w:r>
      <w:r w:rsidRPr="005D569C" w:rsidR="00257EFD">
        <w:rPr>
          <w:rFonts w:ascii="Times New Roman" w:hAnsi="Times New Roman"/>
        </w:rPr>
        <w:t>platbu dane.“.</w:t>
      </w:r>
      <w:r w:rsidRPr="005D569C" w:rsidR="00296A6D">
        <w:rPr>
          <w:rFonts w:ascii="Times New Roman" w:hAnsi="Times New Roman"/>
        </w:rPr>
        <w:t xml:space="preserve"> </w:t>
      </w:r>
    </w:p>
    <w:p w:rsidR="00E76D49" w:rsidRPr="005D569C" w:rsidP="002E2ECF">
      <w:pPr>
        <w:pStyle w:val="ListParagraph"/>
        <w:bidi w:val="0"/>
        <w:jc w:val="both"/>
        <w:rPr>
          <w:rFonts w:ascii="Times New Roman" w:hAnsi="Times New Roman"/>
        </w:rPr>
      </w:pPr>
    </w:p>
    <w:p w:rsidR="002E2ECF" w:rsidRPr="005D569C" w:rsidP="00E76D49">
      <w:pPr>
        <w:bidi w:val="0"/>
        <w:ind w:firstLine="360"/>
        <w:jc w:val="both"/>
        <w:rPr>
          <w:rFonts w:ascii="Times New Roman" w:hAnsi="Times New Roman"/>
        </w:rPr>
      </w:pPr>
      <w:r w:rsidRPr="005D569C" w:rsidR="00E76D49">
        <w:rPr>
          <w:rFonts w:ascii="Times New Roman" w:hAnsi="Times New Roman"/>
        </w:rPr>
        <w:t>Poznámka pod čiarou k odkazu 32 znie:</w:t>
      </w:r>
    </w:p>
    <w:p w:rsidR="00E76D49" w:rsidRPr="005D569C" w:rsidP="00E76D49">
      <w:pPr>
        <w:bidi w:val="0"/>
        <w:ind w:left="36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„</w:t>
      </w:r>
      <w:r w:rsidRPr="005D569C">
        <w:rPr>
          <w:rFonts w:ascii="Times New Roman" w:hAnsi="Times New Roman"/>
          <w:vertAlign w:val="superscript"/>
        </w:rPr>
        <w:t>32</w:t>
      </w:r>
      <w:r w:rsidRPr="005D569C">
        <w:rPr>
          <w:rFonts w:ascii="Times New Roman" w:hAnsi="Times New Roman"/>
        </w:rPr>
        <w:t>)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predpisov.“.</w:t>
      </w:r>
    </w:p>
    <w:p w:rsidR="00E76D49" w:rsidRPr="005D569C" w:rsidP="00E76D49">
      <w:pPr>
        <w:bidi w:val="0"/>
        <w:ind w:left="360"/>
        <w:jc w:val="both"/>
        <w:rPr>
          <w:rFonts w:ascii="Times New Roman" w:hAnsi="Times New Roman"/>
        </w:rPr>
      </w:pPr>
    </w:p>
    <w:p w:rsidR="00ED7B1C" w:rsidRPr="005D569C" w:rsidP="009A6DF6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V § 11 ods. 9 sa </w:t>
      </w:r>
      <w:r w:rsidRPr="005D569C" w:rsidR="00224161">
        <w:rPr>
          <w:rFonts w:ascii="Times New Roman" w:hAnsi="Times New Roman"/>
        </w:rPr>
        <w:t>na konci pripája táto</w:t>
      </w:r>
      <w:r w:rsidRPr="005D569C">
        <w:rPr>
          <w:rFonts w:ascii="Times New Roman" w:hAnsi="Times New Roman"/>
        </w:rPr>
        <w:t xml:space="preserve"> veta</w:t>
      </w:r>
      <w:r w:rsidRPr="005D569C" w:rsidR="00224161">
        <w:rPr>
          <w:rFonts w:ascii="Times New Roman" w:hAnsi="Times New Roman"/>
        </w:rPr>
        <w:t>:</w:t>
      </w:r>
      <w:r w:rsidRPr="005D569C">
        <w:rPr>
          <w:rFonts w:ascii="Times New Roman" w:hAnsi="Times New Roman"/>
        </w:rPr>
        <w:t xml:space="preserve"> „Na účely podľa odseku 6 písm. a) až e) sa </w:t>
      </w:r>
      <w:r w:rsidRPr="005D569C" w:rsidR="000514C7">
        <w:rPr>
          <w:rFonts w:ascii="Times New Roman" w:hAnsi="Times New Roman"/>
        </w:rPr>
        <w:t xml:space="preserve">nevyžaduje pre zamestnancov uvedených v odseku 8 </w:t>
      </w:r>
      <w:r w:rsidRPr="005D569C">
        <w:rPr>
          <w:rFonts w:ascii="Times New Roman" w:hAnsi="Times New Roman"/>
        </w:rPr>
        <w:t>písomné poverenie.“.</w:t>
      </w:r>
    </w:p>
    <w:p w:rsidR="00ED7B1C" w:rsidRPr="005D569C" w:rsidP="00ED7B1C">
      <w:pPr>
        <w:pStyle w:val="ListParagraph"/>
        <w:bidi w:val="0"/>
        <w:jc w:val="both"/>
        <w:rPr>
          <w:rFonts w:ascii="Times New Roman" w:hAnsi="Times New Roman"/>
        </w:rPr>
      </w:pPr>
    </w:p>
    <w:p w:rsidR="009A6DF6" w:rsidRPr="005D569C" w:rsidP="009A6DF6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V § 16 ods. </w:t>
      </w:r>
      <w:r w:rsidRPr="005D569C" w:rsidR="006106EF">
        <w:rPr>
          <w:rFonts w:ascii="Times New Roman" w:hAnsi="Times New Roman"/>
        </w:rPr>
        <w:t>3</w:t>
      </w:r>
      <w:r w:rsidRPr="005D569C">
        <w:rPr>
          <w:rFonts w:ascii="Times New Roman" w:hAnsi="Times New Roman"/>
        </w:rPr>
        <w:t xml:space="preserve"> sa </w:t>
      </w:r>
      <w:r w:rsidRPr="005D569C" w:rsidR="006106EF">
        <w:rPr>
          <w:rFonts w:ascii="Times New Roman" w:hAnsi="Times New Roman"/>
        </w:rPr>
        <w:t>s</w:t>
      </w:r>
      <w:r w:rsidRPr="005D569C">
        <w:rPr>
          <w:rFonts w:ascii="Times New Roman" w:hAnsi="Times New Roman"/>
        </w:rPr>
        <w:t>lová „</w:t>
      </w:r>
      <w:r w:rsidRPr="005D569C" w:rsidR="006106EF">
        <w:rPr>
          <w:rFonts w:ascii="Times New Roman" w:hAnsi="Times New Roman"/>
        </w:rPr>
        <w:t>aj vtedy, ak zistí, že“ nahrádzajú slovami „do konca mesiaca nasledujúceho po mesiaci, v ktorom zistí, že“</w:t>
      </w:r>
      <w:r w:rsidRPr="005D569C">
        <w:rPr>
          <w:rFonts w:ascii="Times New Roman" w:hAnsi="Times New Roman"/>
        </w:rPr>
        <w:t>.</w:t>
      </w:r>
    </w:p>
    <w:p w:rsidR="009A6DF6" w:rsidRPr="005D569C" w:rsidP="009A6DF6">
      <w:pPr>
        <w:pStyle w:val="ListParagraph"/>
        <w:bidi w:val="0"/>
        <w:jc w:val="both"/>
        <w:rPr>
          <w:rFonts w:ascii="Times New Roman" w:hAnsi="Times New Roman"/>
        </w:rPr>
      </w:pPr>
    </w:p>
    <w:p w:rsidR="009A6DF6" w:rsidRPr="005D569C" w:rsidP="009A6DF6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20 ods</w:t>
      </w:r>
      <w:r w:rsidRPr="005D569C" w:rsidR="00553149">
        <w:rPr>
          <w:rFonts w:ascii="Times New Roman" w:hAnsi="Times New Roman"/>
        </w:rPr>
        <w:t>ek</w:t>
      </w:r>
      <w:r w:rsidRPr="005D569C">
        <w:rPr>
          <w:rFonts w:ascii="Times New Roman" w:hAnsi="Times New Roman"/>
        </w:rPr>
        <w:t xml:space="preserve"> 2 znie:</w:t>
      </w:r>
    </w:p>
    <w:p w:rsidR="009A6DF6" w:rsidRPr="005D569C" w:rsidP="009A6DF6">
      <w:pPr>
        <w:bidi w:val="0"/>
        <w:ind w:left="36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„(2) </w:t>
      </w:r>
      <w:r w:rsidRPr="005D569C" w:rsidR="001012AE">
        <w:rPr>
          <w:rFonts w:ascii="Times New Roman" w:hAnsi="Times New Roman"/>
        </w:rPr>
        <w:t xml:space="preserve">Predvolaná osoba je povinná dostaviť sa na predvolanie správcu dane. </w:t>
      </w:r>
      <w:r w:rsidRPr="005D569C" w:rsidR="000301ED">
        <w:rPr>
          <w:rFonts w:ascii="Times New Roman" w:hAnsi="Times New Roman"/>
        </w:rPr>
        <w:t xml:space="preserve">Neúčasť na úkone pri správe daní je možné ospravedlniť zo závažných dôvodov alebo v dôsledku iných okolností hodných osobitného zreteľa. </w:t>
      </w:r>
      <w:r w:rsidRPr="005D569C">
        <w:rPr>
          <w:rFonts w:ascii="Times New Roman" w:hAnsi="Times New Roman"/>
        </w:rPr>
        <w:t xml:space="preserve">Ak sa </w:t>
      </w:r>
      <w:r w:rsidRPr="005D569C" w:rsidR="001012AE">
        <w:rPr>
          <w:rFonts w:ascii="Times New Roman" w:hAnsi="Times New Roman"/>
        </w:rPr>
        <w:t xml:space="preserve">predvolaná </w:t>
      </w:r>
      <w:r w:rsidRPr="005D569C">
        <w:rPr>
          <w:rFonts w:ascii="Times New Roman" w:hAnsi="Times New Roman"/>
        </w:rPr>
        <w:t>osoba bez ospravedlnenia</w:t>
      </w:r>
      <w:r w:rsidRPr="005D569C" w:rsidR="00781156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 xml:space="preserve"> nedostaví</w:t>
      </w:r>
      <w:r w:rsidRPr="005D569C" w:rsidR="006106EF">
        <w:rPr>
          <w:rFonts w:ascii="Times New Roman" w:hAnsi="Times New Roman"/>
        </w:rPr>
        <w:t xml:space="preserve"> ani po opakovanom predvolaní</w:t>
      </w:r>
      <w:r w:rsidRPr="005D569C">
        <w:rPr>
          <w:rFonts w:ascii="Times New Roman" w:hAnsi="Times New Roman"/>
        </w:rPr>
        <w:t>, môže správca dane požiadať o je</w:t>
      </w:r>
      <w:r w:rsidRPr="005D569C" w:rsidR="00D740EA">
        <w:rPr>
          <w:rFonts w:ascii="Times New Roman" w:hAnsi="Times New Roman"/>
        </w:rPr>
        <w:t>j</w:t>
      </w:r>
      <w:r w:rsidRPr="005D569C">
        <w:rPr>
          <w:rFonts w:ascii="Times New Roman" w:hAnsi="Times New Roman"/>
        </w:rPr>
        <w:t xml:space="preserve"> predvedenie. </w:t>
      </w:r>
      <w:r w:rsidRPr="005D569C" w:rsidR="009A1BF3">
        <w:rPr>
          <w:rFonts w:ascii="Times New Roman" w:hAnsi="Times New Roman"/>
        </w:rPr>
        <w:t>Správca dane, ktorým je colný úrad, môže takúto osobu predviesť sám.</w:t>
      </w:r>
      <w:r w:rsidRPr="005D569C" w:rsidR="00A4382D">
        <w:rPr>
          <w:rFonts w:ascii="Times New Roman" w:hAnsi="Times New Roman"/>
        </w:rPr>
        <w:t>“.</w:t>
      </w:r>
    </w:p>
    <w:p w:rsidR="00917596" w:rsidRPr="005D569C" w:rsidP="009A6DF6">
      <w:pPr>
        <w:bidi w:val="0"/>
        <w:ind w:left="360"/>
        <w:jc w:val="both"/>
        <w:rPr>
          <w:rFonts w:ascii="Times New Roman" w:hAnsi="Times New Roman"/>
        </w:rPr>
      </w:pPr>
    </w:p>
    <w:p w:rsidR="009A1BF3" w:rsidRPr="005D569C" w:rsidP="009A1BF3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781156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>V § 24 ods. 4 sa slová „všetky prostriedky, ktorými možno zistiť a objasniť skutočnosti rozhodujúce“ nahrádzajú slovami „všetko, čo môže prispieť k zisteniu a objasneniu skutočností rozhodujúcich“.</w:t>
      </w:r>
    </w:p>
    <w:p w:rsidR="00917596" w:rsidRPr="005D569C" w:rsidP="0053052F">
      <w:pPr>
        <w:pStyle w:val="ListParagraph"/>
        <w:bidi w:val="0"/>
        <w:jc w:val="both"/>
        <w:rPr>
          <w:rFonts w:ascii="Times New Roman" w:hAnsi="Times New Roman"/>
        </w:rPr>
      </w:pPr>
    </w:p>
    <w:p w:rsidR="003D6C99" w:rsidRPr="005D569C" w:rsidP="003D6C9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29 ods.</w:t>
      </w:r>
      <w:r w:rsidRPr="005D569C" w:rsidR="003F1B83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>1 prvá veta znie: „Správca dane zo závažných dôvodov odpustí zmeškanie lehoty, ak o to daňový subjekt požiada najneskôr do 30 dní odo dňa, keď odpadli dôvody zmeškania a ak v tej istej lehote urobí zmeškaný úkon.“.</w:t>
      </w:r>
    </w:p>
    <w:p w:rsidR="003D6C99" w:rsidRPr="005D569C" w:rsidP="003D6C99">
      <w:pPr>
        <w:pStyle w:val="ListParagraph"/>
        <w:bidi w:val="0"/>
        <w:jc w:val="both"/>
        <w:rPr>
          <w:rFonts w:ascii="Times New Roman" w:hAnsi="Times New Roman"/>
        </w:rPr>
      </w:pPr>
    </w:p>
    <w:p w:rsidR="00D74961" w:rsidRPr="005D569C" w:rsidP="004E5A6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§ 29 sa dopĺňa odsekom 4, ktorý znie:</w:t>
      </w:r>
    </w:p>
    <w:p w:rsidR="00D74961" w:rsidRPr="005D569C" w:rsidP="00D74961">
      <w:pPr>
        <w:pStyle w:val="ListParagraph"/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„(4) Ustanovenia odsekov 1 až 3 sa primerane vzťahujú aj na finančné riaditeľstvo a ministerstvo.“.</w:t>
      </w:r>
    </w:p>
    <w:p w:rsidR="00D74961" w:rsidRPr="005D569C" w:rsidP="00D74961">
      <w:pPr>
        <w:pStyle w:val="ListParagraph"/>
        <w:bidi w:val="0"/>
        <w:jc w:val="both"/>
        <w:rPr>
          <w:rFonts w:ascii="Times New Roman" w:hAnsi="Times New Roman"/>
        </w:rPr>
      </w:pPr>
    </w:p>
    <w:p w:rsidR="000A02BE" w:rsidRPr="005D569C" w:rsidP="004E5A6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37 ods. 4 poslednej vete sa slov</w:t>
      </w:r>
      <w:r w:rsidRPr="005D569C" w:rsidR="008F27EC">
        <w:rPr>
          <w:rFonts w:ascii="Times New Roman" w:hAnsi="Times New Roman"/>
        </w:rPr>
        <w:t>á „ktorej</w:t>
      </w:r>
      <w:r w:rsidRPr="005D569C">
        <w:rPr>
          <w:rFonts w:ascii="Times New Roman" w:hAnsi="Times New Roman"/>
        </w:rPr>
        <w:t xml:space="preserve"> vec zabezpečil</w:t>
      </w:r>
      <w:r w:rsidRPr="005D569C" w:rsidR="008F27EC">
        <w:rPr>
          <w:rFonts w:ascii="Times New Roman" w:hAnsi="Times New Roman"/>
        </w:rPr>
        <w:t>“ nahrádzajú slovami „od ktorej prevzal vec, ktorú zabezpečil“.</w:t>
      </w:r>
    </w:p>
    <w:p w:rsidR="008F27EC" w:rsidRPr="005D569C" w:rsidP="00AF1D22">
      <w:pPr>
        <w:pStyle w:val="ListParagraph"/>
        <w:bidi w:val="0"/>
        <w:jc w:val="both"/>
        <w:rPr>
          <w:rFonts w:ascii="Times New Roman" w:hAnsi="Times New Roman"/>
        </w:rPr>
      </w:pPr>
    </w:p>
    <w:p w:rsidR="001729E0" w:rsidRPr="005D569C" w:rsidP="0024785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§ 52 sa dopĺňa odsekm</w:t>
      </w:r>
      <w:r w:rsidRPr="005D569C" w:rsidR="00877135">
        <w:rPr>
          <w:rFonts w:ascii="Times New Roman" w:hAnsi="Times New Roman"/>
        </w:rPr>
        <w:t>i</w:t>
      </w:r>
      <w:r w:rsidRPr="005D569C">
        <w:rPr>
          <w:rFonts w:ascii="Times New Roman" w:hAnsi="Times New Roman"/>
        </w:rPr>
        <w:t xml:space="preserve"> 7</w:t>
      </w:r>
      <w:r w:rsidRPr="005D569C" w:rsidR="00877135">
        <w:rPr>
          <w:rFonts w:ascii="Times New Roman" w:hAnsi="Times New Roman"/>
        </w:rPr>
        <w:t xml:space="preserve"> a </w:t>
      </w:r>
      <w:r w:rsidRPr="005D569C" w:rsidR="00A24109">
        <w:rPr>
          <w:rFonts w:ascii="Times New Roman" w:hAnsi="Times New Roman"/>
        </w:rPr>
        <w:t>8</w:t>
      </w:r>
      <w:r w:rsidRPr="005D569C">
        <w:rPr>
          <w:rFonts w:ascii="Times New Roman" w:hAnsi="Times New Roman"/>
        </w:rPr>
        <w:t>, ktor</w:t>
      </w:r>
      <w:r w:rsidRPr="005D569C" w:rsidR="00877135">
        <w:rPr>
          <w:rFonts w:ascii="Times New Roman" w:hAnsi="Times New Roman"/>
        </w:rPr>
        <w:t>é</w:t>
      </w:r>
      <w:r w:rsidRPr="005D569C">
        <w:rPr>
          <w:rFonts w:ascii="Times New Roman" w:hAnsi="Times New Roman"/>
        </w:rPr>
        <w:t xml:space="preserve"> zn</w:t>
      </w:r>
      <w:r w:rsidRPr="005D569C" w:rsidR="00877135">
        <w:rPr>
          <w:rFonts w:ascii="Times New Roman" w:hAnsi="Times New Roman"/>
        </w:rPr>
        <w:t>ejú</w:t>
      </w:r>
      <w:r w:rsidRPr="005D569C">
        <w:rPr>
          <w:rFonts w:ascii="Times New Roman" w:hAnsi="Times New Roman"/>
        </w:rPr>
        <w:t>:</w:t>
      </w:r>
    </w:p>
    <w:p w:rsidR="00AB4544" w:rsidRPr="005D569C" w:rsidP="00AB4544">
      <w:pPr>
        <w:bidi w:val="0"/>
        <w:ind w:left="360"/>
        <w:jc w:val="both"/>
        <w:rPr>
          <w:rFonts w:ascii="Times New Roman" w:hAnsi="Times New Roman"/>
        </w:rPr>
      </w:pPr>
      <w:r w:rsidRPr="005D569C" w:rsidR="00A24109">
        <w:rPr>
          <w:rFonts w:ascii="Times New Roman" w:hAnsi="Times New Roman"/>
        </w:rPr>
        <w:t>„</w:t>
      </w:r>
      <w:r w:rsidRPr="005D569C" w:rsidR="00877135">
        <w:rPr>
          <w:rFonts w:ascii="Times New Roman" w:hAnsi="Times New Roman"/>
        </w:rPr>
        <w:t>(</w:t>
      </w:r>
      <w:r w:rsidRPr="005D569C" w:rsidR="00A24109">
        <w:rPr>
          <w:rFonts w:ascii="Times New Roman" w:hAnsi="Times New Roman"/>
        </w:rPr>
        <w:t>7</w:t>
      </w:r>
      <w:r w:rsidRPr="005D569C" w:rsidR="00877135">
        <w:rPr>
          <w:rFonts w:ascii="Times New Roman" w:hAnsi="Times New Roman"/>
        </w:rPr>
        <w:t xml:space="preserve">) </w:t>
      </w:r>
      <w:r w:rsidRPr="005D569C" w:rsidR="0018555F">
        <w:rPr>
          <w:rFonts w:ascii="Times New Roman" w:hAnsi="Times New Roman"/>
        </w:rPr>
        <w:t xml:space="preserve">Platiteľa dane z pridanej hodnoty, ktorý je </w:t>
      </w:r>
      <w:r w:rsidRPr="005D569C" w:rsidR="000C3438">
        <w:rPr>
          <w:rFonts w:ascii="Times New Roman" w:hAnsi="Times New Roman"/>
        </w:rPr>
        <w:t>zverejnený</w:t>
      </w:r>
      <w:r w:rsidRPr="005D569C" w:rsidR="0018555F">
        <w:rPr>
          <w:rFonts w:ascii="Times New Roman" w:hAnsi="Times New Roman"/>
        </w:rPr>
        <w:t xml:space="preserve"> v zozname podľa odseku 6, finančné riaditeľstvo  vymaže z tohto zoznamu</w:t>
      </w:r>
      <w:r w:rsidRPr="005D569C" w:rsidR="00710D45">
        <w:rPr>
          <w:rFonts w:ascii="Times New Roman" w:hAnsi="Times New Roman"/>
        </w:rPr>
        <w:t xml:space="preserve">, ak </w:t>
      </w:r>
      <w:r w:rsidRPr="005D569C" w:rsidR="007C3F93">
        <w:rPr>
          <w:rFonts w:ascii="Times New Roman" w:hAnsi="Times New Roman"/>
        </w:rPr>
        <w:t>odpadli dôvody, na základe ktorých bol v tomto zozname zverejnený a</w:t>
      </w:r>
      <w:r w:rsidRPr="005D569C" w:rsidR="00CC0F77">
        <w:rPr>
          <w:rFonts w:ascii="Times New Roman" w:hAnsi="Times New Roman"/>
        </w:rPr>
        <w:t xml:space="preserve"> súčasne </w:t>
      </w:r>
      <w:r w:rsidRPr="005D569C" w:rsidR="00710D45">
        <w:rPr>
          <w:rFonts w:ascii="Times New Roman" w:hAnsi="Times New Roman"/>
        </w:rPr>
        <w:t xml:space="preserve">v období </w:t>
      </w:r>
      <w:r w:rsidRPr="005D569C" w:rsidR="007E265A">
        <w:rPr>
          <w:rFonts w:ascii="Times New Roman" w:hAnsi="Times New Roman"/>
        </w:rPr>
        <w:t>12</w:t>
      </w:r>
      <w:r w:rsidRPr="005D569C" w:rsidR="00710D45">
        <w:rPr>
          <w:rFonts w:ascii="Times New Roman" w:hAnsi="Times New Roman"/>
        </w:rPr>
        <w:t xml:space="preserve"> po sebe </w:t>
      </w:r>
      <w:r w:rsidRPr="005D569C" w:rsidR="00B951C3">
        <w:rPr>
          <w:rFonts w:ascii="Times New Roman" w:hAnsi="Times New Roman"/>
        </w:rPr>
        <w:t>nasledujúcich</w:t>
      </w:r>
      <w:r w:rsidRPr="005D569C" w:rsidR="00710D45">
        <w:rPr>
          <w:rFonts w:ascii="Times New Roman" w:hAnsi="Times New Roman"/>
        </w:rPr>
        <w:t xml:space="preserve"> kalendárnych mesiacov</w:t>
      </w:r>
      <w:r w:rsidRPr="005D569C" w:rsidR="00B951C3">
        <w:rPr>
          <w:rFonts w:ascii="Times New Roman" w:hAnsi="Times New Roman"/>
        </w:rPr>
        <w:t xml:space="preserve"> </w:t>
      </w:r>
      <w:r w:rsidRPr="005D569C" w:rsidR="00710D45">
        <w:rPr>
          <w:rFonts w:ascii="Times New Roman" w:hAnsi="Times New Roman"/>
        </w:rPr>
        <w:t xml:space="preserve">platiteľ dane neporušil povinnosti pri daňovej kontrole, neporušil povinnosť podať daňové priznanie, </w:t>
      </w:r>
      <w:r w:rsidRPr="005D569C" w:rsidR="00E52FDB">
        <w:rPr>
          <w:rFonts w:ascii="Times New Roman" w:hAnsi="Times New Roman"/>
        </w:rPr>
        <w:t xml:space="preserve">ani povinnosť </w:t>
      </w:r>
      <w:r w:rsidRPr="005D569C" w:rsidR="00710D45">
        <w:rPr>
          <w:rFonts w:ascii="Times New Roman" w:hAnsi="Times New Roman"/>
        </w:rPr>
        <w:t>zaplatiť vlastnú daňovú povinnosť a bol zastihnuteľný na adrese sídla, miesta podnikania alebo na adrese prevádzkarne</w:t>
      </w:r>
      <w:r w:rsidRPr="005D569C">
        <w:rPr>
          <w:rFonts w:ascii="Times New Roman" w:hAnsi="Times New Roman"/>
        </w:rPr>
        <w:t>, alebo ak mu bola zrušená registrácia k dani z pridanej hodnoty.</w:t>
      </w:r>
    </w:p>
    <w:p w:rsidR="00C9260F" w:rsidRPr="005D569C" w:rsidP="001729E0">
      <w:pPr>
        <w:bidi w:val="0"/>
        <w:ind w:left="360"/>
        <w:jc w:val="both"/>
        <w:rPr>
          <w:rFonts w:ascii="Times New Roman" w:hAnsi="Times New Roman"/>
        </w:rPr>
      </w:pPr>
    </w:p>
    <w:p w:rsidR="00194223" w:rsidRPr="005D569C" w:rsidP="00194223">
      <w:pPr>
        <w:bidi w:val="0"/>
        <w:ind w:left="360"/>
        <w:jc w:val="both"/>
        <w:rPr>
          <w:rFonts w:ascii="Times New Roman" w:hAnsi="Times New Roman"/>
        </w:rPr>
      </w:pPr>
      <w:r w:rsidRPr="005D569C" w:rsidR="00C9260F">
        <w:rPr>
          <w:rFonts w:ascii="Times New Roman" w:hAnsi="Times New Roman"/>
        </w:rPr>
        <w:t>(</w:t>
      </w:r>
      <w:r w:rsidRPr="005D569C" w:rsidR="00A24109">
        <w:rPr>
          <w:rFonts w:ascii="Times New Roman" w:hAnsi="Times New Roman"/>
        </w:rPr>
        <w:t>8</w:t>
      </w:r>
      <w:r w:rsidRPr="005D569C" w:rsidR="00C9260F">
        <w:rPr>
          <w:rFonts w:ascii="Times New Roman" w:hAnsi="Times New Roman"/>
        </w:rPr>
        <w:t xml:space="preserve">) </w:t>
      </w:r>
      <w:r w:rsidRPr="005D569C" w:rsidR="00E55857">
        <w:rPr>
          <w:rFonts w:ascii="Times New Roman" w:hAnsi="Times New Roman"/>
        </w:rPr>
        <w:t xml:space="preserve">Finančné riaditeľstvo súčasne so zoznamom podľa odseku 6 </w:t>
      </w:r>
      <w:r w:rsidRPr="005D569C" w:rsidR="00D31091">
        <w:rPr>
          <w:rFonts w:ascii="Times New Roman" w:hAnsi="Times New Roman"/>
        </w:rPr>
        <w:t>zverejňuje</w:t>
      </w:r>
      <w:r w:rsidRPr="005D569C" w:rsidR="00E55857">
        <w:rPr>
          <w:rFonts w:ascii="Times New Roman" w:hAnsi="Times New Roman"/>
        </w:rPr>
        <w:t xml:space="preserve"> aj zoznam </w:t>
      </w:r>
      <w:r w:rsidRPr="005D569C" w:rsidR="009A1BF3">
        <w:rPr>
          <w:rFonts w:ascii="Times New Roman" w:hAnsi="Times New Roman"/>
        </w:rPr>
        <w:t xml:space="preserve">vymazaných </w:t>
      </w:r>
      <w:r w:rsidRPr="005D569C" w:rsidR="00E55857">
        <w:rPr>
          <w:rFonts w:ascii="Times New Roman" w:hAnsi="Times New Roman"/>
        </w:rPr>
        <w:t>platiteľov dane z pridanej hodnoty, v ktorom sa okrem údajov uvedených v odseku 6 uvedie dátum výmazu</w:t>
      </w:r>
      <w:r w:rsidRPr="005D569C" w:rsidR="00E664A1">
        <w:rPr>
          <w:rFonts w:ascii="Times New Roman" w:hAnsi="Times New Roman"/>
        </w:rPr>
        <w:t xml:space="preserve"> platiteľa dane z pridanej hodnoty</w:t>
      </w:r>
      <w:r w:rsidRPr="005D569C" w:rsidR="002337EB">
        <w:rPr>
          <w:rFonts w:ascii="Times New Roman" w:hAnsi="Times New Roman"/>
        </w:rPr>
        <w:t xml:space="preserve"> zo zoznamu podľa odseku 6</w:t>
      </w:r>
      <w:r w:rsidRPr="005D569C" w:rsidR="00E55857">
        <w:rPr>
          <w:rFonts w:ascii="Times New Roman" w:hAnsi="Times New Roman"/>
        </w:rPr>
        <w:t xml:space="preserve">, ak </w:t>
      </w:r>
      <w:r w:rsidRPr="005D569C" w:rsidR="00AB4544">
        <w:rPr>
          <w:rFonts w:ascii="Times New Roman" w:hAnsi="Times New Roman"/>
        </w:rPr>
        <w:t>nastali skutočnosti podľa</w:t>
      </w:r>
      <w:r w:rsidRPr="005D569C" w:rsidR="00E55857">
        <w:rPr>
          <w:rFonts w:ascii="Times New Roman" w:hAnsi="Times New Roman"/>
        </w:rPr>
        <w:t xml:space="preserve"> odseku </w:t>
      </w:r>
      <w:r w:rsidRPr="005D569C" w:rsidR="00AB4544">
        <w:rPr>
          <w:rFonts w:ascii="Times New Roman" w:hAnsi="Times New Roman"/>
        </w:rPr>
        <w:t>7</w:t>
      </w:r>
      <w:r w:rsidRPr="005D569C" w:rsidR="00E55857">
        <w:rPr>
          <w:rFonts w:ascii="Times New Roman" w:hAnsi="Times New Roman"/>
        </w:rPr>
        <w:t>.“.</w:t>
      </w:r>
    </w:p>
    <w:p w:rsidR="00E55857" w:rsidRPr="005D569C" w:rsidP="00194223">
      <w:pPr>
        <w:bidi w:val="0"/>
        <w:ind w:left="360"/>
        <w:jc w:val="both"/>
        <w:rPr>
          <w:rFonts w:ascii="Times New Roman" w:hAnsi="Times New Roman"/>
        </w:rPr>
      </w:pPr>
    </w:p>
    <w:p w:rsidR="00247854" w:rsidRPr="005D569C" w:rsidP="0024785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Za § 5</w:t>
      </w:r>
      <w:r w:rsidRPr="005D569C" w:rsidR="00B0112D">
        <w:rPr>
          <w:rFonts w:ascii="Times New Roman" w:hAnsi="Times New Roman"/>
        </w:rPr>
        <w:t>3</w:t>
      </w:r>
      <w:r w:rsidRPr="005D569C">
        <w:rPr>
          <w:rFonts w:ascii="Times New Roman" w:hAnsi="Times New Roman"/>
        </w:rPr>
        <w:t xml:space="preserve"> sa vklad</w:t>
      </w:r>
      <w:r w:rsidRPr="005D569C" w:rsidR="00553149">
        <w:rPr>
          <w:rFonts w:ascii="Times New Roman" w:hAnsi="Times New Roman"/>
        </w:rPr>
        <w:t xml:space="preserve">ajú </w:t>
      </w:r>
      <w:r w:rsidRPr="005D569C" w:rsidR="007E4390">
        <w:rPr>
          <w:rFonts w:ascii="Times New Roman" w:hAnsi="Times New Roman"/>
        </w:rPr>
        <w:t>§ 53a a</w:t>
      </w:r>
      <w:r w:rsidRPr="005D569C" w:rsidR="005D252E">
        <w:rPr>
          <w:rFonts w:ascii="Times New Roman" w:hAnsi="Times New Roman"/>
        </w:rPr>
        <w:t>ž </w:t>
      </w:r>
      <w:r w:rsidRPr="005D569C" w:rsidR="007E4390">
        <w:rPr>
          <w:rFonts w:ascii="Times New Roman" w:hAnsi="Times New Roman"/>
        </w:rPr>
        <w:t>53</w:t>
      </w:r>
      <w:r w:rsidRPr="005D569C" w:rsidR="005D252E">
        <w:rPr>
          <w:rFonts w:ascii="Times New Roman" w:hAnsi="Times New Roman"/>
        </w:rPr>
        <w:t>c</w:t>
      </w:r>
      <w:r w:rsidRPr="005D569C">
        <w:rPr>
          <w:rFonts w:ascii="Times New Roman" w:hAnsi="Times New Roman"/>
        </w:rPr>
        <w:t>, ktor</w:t>
      </w:r>
      <w:r w:rsidRPr="005D569C" w:rsidR="007E4390">
        <w:rPr>
          <w:rFonts w:ascii="Times New Roman" w:hAnsi="Times New Roman"/>
        </w:rPr>
        <w:t>é</w:t>
      </w:r>
      <w:r w:rsidRPr="005D569C">
        <w:rPr>
          <w:rFonts w:ascii="Times New Roman" w:hAnsi="Times New Roman"/>
        </w:rPr>
        <w:t xml:space="preserve"> vrátane nadpisu </w:t>
      </w:r>
      <w:r w:rsidRPr="005D569C" w:rsidR="00E52FDB">
        <w:rPr>
          <w:rFonts w:ascii="Times New Roman" w:hAnsi="Times New Roman"/>
        </w:rPr>
        <w:t xml:space="preserve">nad </w:t>
      </w:r>
      <w:r w:rsidRPr="005D569C" w:rsidR="00911040">
        <w:rPr>
          <w:rFonts w:ascii="Times New Roman" w:hAnsi="Times New Roman"/>
        </w:rPr>
        <w:t>§</w:t>
      </w:r>
      <w:r w:rsidRPr="005D569C" w:rsidR="00E52FDB">
        <w:rPr>
          <w:rFonts w:ascii="Times New Roman" w:hAnsi="Times New Roman"/>
        </w:rPr>
        <w:t xml:space="preserve"> </w:t>
      </w:r>
      <w:r w:rsidRPr="005D569C" w:rsidR="009A1BF3">
        <w:rPr>
          <w:rFonts w:ascii="Times New Roman" w:hAnsi="Times New Roman"/>
        </w:rPr>
        <w:t xml:space="preserve">53a </w:t>
      </w:r>
      <w:r w:rsidRPr="005D569C">
        <w:rPr>
          <w:rFonts w:ascii="Times New Roman" w:hAnsi="Times New Roman"/>
        </w:rPr>
        <w:t>zn</w:t>
      </w:r>
      <w:r w:rsidRPr="005D569C" w:rsidR="007E4390">
        <w:rPr>
          <w:rFonts w:ascii="Times New Roman" w:hAnsi="Times New Roman"/>
        </w:rPr>
        <w:t>ejú</w:t>
      </w:r>
      <w:r w:rsidRPr="005D569C">
        <w:rPr>
          <w:rFonts w:ascii="Times New Roman" w:hAnsi="Times New Roman"/>
        </w:rPr>
        <w:t>:</w:t>
      </w:r>
    </w:p>
    <w:p w:rsidR="00247854" w:rsidRPr="005D569C" w:rsidP="00247854">
      <w:pPr>
        <w:pStyle w:val="ListParagraph"/>
        <w:bidi w:val="0"/>
        <w:rPr>
          <w:rFonts w:ascii="Times New Roman" w:hAnsi="Times New Roman"/>
        </w:rPr>
      </w:pPr>
    </w:p>
    <w:p w:rsidR="007E4390" w:rsidRPr="005D569C" w:rsidP="007E4390">
      <w:pPr>
        <w:pStyle w:val="ListParagraph"/>
        <w:bidi w:val="0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„</w:t>
      </w:r>
      <w:r w:rsidRPr="005D569C" w:rsidR="00247854">
        <w:rPr>
          <w:rFonts w:ascii="Times New Roman" w:hAnsi="Times New Roman"/>
        </w:rPr>
        <w:t>Záväzné stanovisko</w:t>
      </w:r>
    </w:p>
    <w:p w:rsidR="007E4390" w:rsidRPr="005D569C" w:rsidP="007E4390">
      <w:pPr>
        <w:pStyle w:val="ListParagraph"/>
        <w:bidi w:val="0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§ 53a</w:t>
      </w:r>
    </w:p>
    <w:p w:rsidR="003E758E" w:rsidRPr="005D569C" w:rsidP="00B45CDB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951C3" w:rsidRPr="005D569C" w:rsidP="00B951C3">
      <w:pPr>
        <w:pStyle w:val="ListParagraph"/>
        <w:numPr>
          <w:numId w:val="2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EF23CD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 xml:space="preserve">Daňový subjekt môže </w:t>
      </w:r>
      <w:r w:rsidRPr="005D569C" w:rsidR="00A96773">
        <w:rPr>
          <w:rFonts w:ascii="Times New Roman" w:hAnsi="Times New Roman"/>
        </w:rPr>
        <w:t xml:space="preserve">písomne </w:t>
      </w:r>
      <w:r w:rsidRPr="005D569C">
        <w:rPr>
          <w:rFonts w:ascii="Times New Roman" w:hAnsi="Times New Roman"/>
        </w:rPr>
        <w:t>požiadať finančné riaditeľstvo o záväzné stanovisko</w:t>
      </w:r>
      <w:r w:rsidRPr="005D569C" w:rsidR="000514C7">
        <w:rPr>
          <w:rFonts w:ascii="Times New Roman" w:hAnsi="Times New Roman"/>
        </w:rPr>
        <w:t xml:space="preserve"> k uplatneniu </w:t>
      </w:r>
      <w:r w:rsidRPr="005D569C" w:rsidR="00A96773">
        <w:rPr>
          <w:rFonts w:ascii="Times New Roman" w:hAnsi="Times New Roman"/>
        </w:rPr>
        <w:t xml:space="preserve">daňových </w:t>
      </w:r>
      <w:r w:rsidRPr="005D569C" w:rsidR="006336F9">
        <w:rPr>
          <w:rFonts w:ascii="Times New Roman" w:hAnsi="Times New Roman"/>
        </w:rPr>
        <w:t>predpisov</w:t>
      </w:r>
      <w:r w:rsidRPr="005D569C" w:rsidR="00FD3E6F">
        <w:rPr>
          <w:rFonts w:ascii="Times New Roman" w:hAnsi="Times New Roman"/>
        </w:rPr>
        <w:t>. R</w:t>
      </w:r>
      <w:r w:rsidRPr="005D569C" w:rsidR="000514C7">
        <w:rPr>
          <w:rFonts w:ascii="Times New Roman" w:hAnsi="Times New Roman"/>
        </w:rPr>
        <w:t>ozsah</w:t>
      </w:r>
      <w:r w:rsidRPr="005D569C" w:rsidR="006336F9">
        <w:rPr>
          <w:rFonts w:ascii="Times New Roman" w:hAnsi="Times New Roman"/>
        </w:rPr>
        <w:t xml:space="preserve"> </w:t>
      </w:r>
      <w:r w:rsidRPr="005D569C" w:rsidR="00126F4C">
        <w:rPr>
          <w:rFonts w:ascii="Times New Roman" w:hAnsi="Times New Roman"/>
        </w:rPr>
        <w:t>daňových</w:t>
      </w:r>
      <w:r w:rsidRPr="005D569C" w:rsidR="00FD3E6F">
        <w:rPr>
          <w:rFonts w:ascii="Times New Roman" w:hAnsi="Times New Roman"/>
        </w:rPr>
        <w:t xml:space="preserve"> predpisov, ku ktorých uplatneniu možno vydať záväzné stanovisko, </w:t>
      </w:r>
      <w:r w:rsidRPr="005D569C" w:rsidR="006336F9">
        <w:rPr>
          <w:rFonts w:ascii="Times New Roman" w:hAnsi="Times New Roman"/>
        </w:rPr>
        <w:t>ustanov</w:t>
      </w:r>
      <w:r w:rsidRPr="005D569C" w:rsidR="00FD3E6F">
        <w:rPr>
          <w:rFonts w:ascii="Times New Roman" w:hAnsi="Times New Roman"/>
        </w:rPr>
        <w:t xml:space="preserve">í </w:t>
      </w:r>
      <w:r w:rsidRPr="005D569C" w:rsidR="000514C7">
        <w:rPr>
          <w:rFonts w:ascii="Times New Roman" w:hAnsi="Times New Roman"/>
        </w:rPr>
        <w:t>všeobecne záväzný právny predpis, ktor</w:t>
      </w:r>
      <w:r w:rsidRPr="005D569C" w:rsidR="004B5401">
        <w:rPr>
          <w:rFonts w:ascii="Times New Roman" w:hAnsi="Times New Roman"/>
        </w:rPr>
        <w:t>ý</w:t>
      </w:r>
      <w:r w:rsidRPr="005D569C" w:rsidR="000514C7">
        <w:rPr>
          <w:rFonts w:ascii="Times New Roman" w:hAnsi="Times New Roman"/>
        </w:rPr>
        <w:t xml:space="preserve"> vydá m</w:t>
      </w:r>
      <w:r w:rsidRPr="005D569C">
        <w:rPr>
          <w:rFonts w:ascii="Times New Roman" w:hAnsi="Times New Roman"/>
        </w:rPr>
        <w:t>inisterstv</w:t>
      </w:r>
      <w:r w:rsidRPr="005D569C" w:rsidR="000514C7">
        <w:rPr>
          <w:rFonts w:ascii="Times New Roman" w:hAnsi="Times New Roman"/>
        </w:rPr>
        <w:t>o</w:t>
      </w:r>
      <w:r w:rsidRPr="005D569C" w:rsidR="004B5401">
        <w:rPr>
          <w:rFonts w:ascii="Times New Roman" w:hAnsi="Times New Roman"/>
        </w:rPr>
        <w:t>.</w:t>
      </w:r>
    </w:p>
    <w:p w:rsidR="00B951C3" w:rsidRPr="005D569C" w:rsidP="00B951C3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AD688C" w:rsidRPr="005D569C" w:rsidP="00B951C3">
      <w:pPr>
        <w:pStyle w:val="ListParagraph"/>
        <w:numPr>
          <w:numId w:val="2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EF23CD">
        <w:rPr>
          <w:rFonts w:ascii="Times New Roman" w:hAnsi="Times New Roman"/>
        </w:rPr>
        <w:t xml:space="preserve"> </w:t>
      </w:r>
      <w:r w:rsidRPr="005D569C" w:rsidR="008D2FEB">
        <w:rPr>
          <w:rFonts w:ascii="Times New Roman" w:hAnsi="Times New Roman"/>
        </w:rPr>
        <w:t xml:space="preserve">Žiadosť </w:t>
      </w:r>
      <w:r w:rsidRPr="005D569C" w:rsidR="00E52FDB">
        <w:rPr>
          <w:rFonts w:ascii="Times New Roman" w:hAnsi="Times New Roman"/>
        </w:rPr>
        <w:t>o záväzné stanovisk</w:t>
      </w:r>
      <w:r w:rsidRPr="005D569C" w:rsidR="006336F9">
        <w:rPr>
          <w:rFonts w:ascii="Times New Roman" w:hAnsi="Times New Roman"/>
        </w:rPr>
        <w:t>o</w:t>
      </w:r>
      <w:r w:rsidRPr="005D569C" w:rsidR="00E52FDB">
        <w:rPr>
          <w:rFonts w:ascii="Times New Roman" w:hAnsi="Times New Roman"/>
        </w:rPr>
        <w:t xml:space="preserve"> </w:t>
      </w:r>
      <w:r w:rsidRPr="005D569C" w:rsidR="008D2FEB">
        <w:rPr>
          <w:rFonts w:ascii="Times New Roman" w:hAnsi="Times New Roman"/>
        </w:rPr>
        <w:t xml:space="preserve">musí </w:t>
      </w:r>
      <w:r w:rsidRPr="005D569C" w:rsidR="0009011D">
        <w:rPr>
          <w:rFonts w:ascii="Times New Roman" w:hAnsi="Times New Roman"/>
        </w:rPr>
        <w:t xml:space="preserve">obsahovať </w:t>
      </w:r>
      <w:r w:rsidRPr="005D569C" w:rsidR="00EF3437">
        <w:rPr>
          <w:rFonts w:ascii="Times New Roman" w:hAnsi="Times New Roman"/>
        </w:rPr>
        <w:t xml:space="preserve">podrobný popis </w:t>
      </w:r>
      <w:r w:rsidRPr="005D569C" w:rsidR="00E82485">
        <w:rPr>
          <w:rFonts w:ascii="Times New Roman" w:hAnsi="Times New Roman"/>
        </w:rPr>
        <w:t>skutočností</w:t>
      </w:r>
      <w:r w:rsidRPr="005D569C" w:rsidR="008D2FEB">
        <w:rPr>
          <w:rFonts w:ascii="Times New Roman" w:hAnsi="Times New Roman"/>
        </w:rPr>
        <w:t>, ktoré nasta</w:t>
      </w:r>
      <w:r w:rsidRPr="005D569C" w:rsidR="00781156">
        <w:rPr>
          <w:rFonts w:ascii="Times New Roman" w:hAnsi="Times New Roman"/>
        </w:rPr>
        <w:t>nú</w:t>
      </w:r>
      <w:r w:rsidRPr="005D569C" w:rsidR="008D2FEB">
        <w:rPr>
          <w:rFonts w:ascii="Times New Roman" w:hAnsi="Times New Roman"/>
        </w:rPr>
        <w:t xml:space="preserve"> alebo </w:t>
      </w:r>
      <w:r w:rsidRPr="005D569C" w:rsidR="0009011D">
        <w:rPr>
          <w:rFonts w:ascii="Times New Roman" w:hAnsi="Times New Roman"/>
        </w:rPr>
        <w:t xml:space="preserve">sú </w:t>
      </w:r>
      <w:r w:rsidRPr="005D569C" w:rsidR="008634D4">
        <w:rPr>
          <w:rFonts w:ascii="Times New Roman" w:hAnsi="Times New Roman"/>
        </w:rPr>
        <w:t xml:space="preserve">očakávané </w:t>
      </w:r>
      <w:r w:rsidRPr="005D569C" w:rsidR="0009011D">
        <w:rPr>
          <w:rFonts w:ascii="Times New Roman" w:hAnsi="Times New Roman"/>
        </w:rPr>
        <w:t>a</w:t>
      </w:r>
      <w:r w:rsidRPr="005D569C" w:rsidR="00E82485">
        <w:rPr>
          <w:rFonts w:ascii="Times New Roman" w:hAnsi="Times New Roman"/>
        </w:rPr>
        <w:t> ktoré budú podkladom pre vydanie záväzného stanoviska.</w:t>
      </w:r>
      <w:r w:rsidRPr="005D569C" w:rsidR="00EF3437">
        <w:rPr>
          <w:rFonts w:ascii="Times New Roman" w:hAnsi="Times New Roman"/>
          <w:color w:val="FF0000"/>
        </w:rPr>
        <w:t xml:space="preserve"> </w:t>
      </w:r>
      <w:r w:rsidRPr="005D569C" w:rsidR="00E82485">
        <w:rPr>
          <w:rFonts w:ascii="Times New Roman" w:hAnsi="Times New Roman"/>
        </w:rPr>
        <w:t xml:space="preserve">V žiadosti daňový subjekt uvedie aj </w:t>
      </w:r>
      <w:r w:rsidRPr="005D569C" w:rsidR="0009011D">
        <w:rPr>
          <w:rFonts w:ascii="Times New Roman" w:hAnsi="Times New Roman"/>
        </w:rPr>
        <w:t xml:space="preserve">návrh </w:t>
      </w:r>
      <w:r w:rsidRPr="005D569C" w:rsidR="00224161">
        <w:rPr>
          <w:rFonts w:ascii="Times New Roman" w:hAnsi="Times New Roman"/>
        </w:rPr>
        <w:t xml:space="preserve">na uplatnenie postupu podľa príslušných ustanovení </w:t>
      </w:r>
      <w:r w:rsidRPr="005D569C" w:rsidR="00126F4C">
        <w:rPr>
          <w:rFonts w:ascii="Times New Roman" w:hAnsi="Times New Roman"/>
        </w:rPr>
        <w:t>daňových</w:t>
      </w:r>
      <w:r w:rsidRPr="005D569C" w:rsidR="00224161">
        <w:rPr>
          <w:rFonts w:ascii="Times New Roman" w:hAnsi="Times New Roman"/>
        </w:rPr>
        <w:t xml:space="preserve"> predpisov, </w:t>
      </w:r>
      <w:r w:rsidRPr="005D569C" w:rsidR="006336F9">
        <w:rPr>
          <w:rFonts w:ascii="Times New Roman" w:hAnsi="Times New Roman"/>
        </w:rPr>
        <w:t>právne posúdeni</w:t>
      </w:r>
      <w:r w:rsidRPr="005D569C" w:rsidR="00224161">
        <w:rPr>
          <w:rFonts w:ascii="Times New Roman" w:hAnsi="Times New Roman"/>
        </w:rPr>
        <w:t>e</w:t>
      </w:r>
      <w:r w:rsidRPr="005D569C" w:rsidR="006336F9">
        <w:rPr>
          <w:rFonts w:ascii="Times New Roman" w:hAnsi="Times New Roman"/>
        </w:rPr>
        <w:t xml:space="preserve"> </w:t>
      </w:r>
      <w:r w:rsidRPr="005D569C" w:rsidR="008377BD">
        <w:rPr>
          <w:rFonts w:ascii="Times New Roman" w:hAnsi="Times New Roman"/>
        </w:rPr>
        <w:t>a</w:t>
      </w:r>
      <w:r w:rsidRPr="005D569C">
        <w:rPr>
          <w:rFonts w:ascii="Times New Roman" w:hAnsi="Times New Roman"/>
        </w:rPr>
        <w:t xml:space="preserve"> </w:t>
      </w:r>
      <w:r w:rsidRPr="005D569C" w:rsidR="006336F9">
        <w:rPr>
          <w:rFonts w:ascii="Times New Roman" w:hAnsi="Times New Roman"/>
        </w:rPr>
        <w:t>sumu</w:t>
      </w:r>
      <w:r w:rsidRPr="005D569C" w:rsidR="008377BD">
        <w:rPr>
          <w:rFonts w:ascii="Times New Roman" w:hAnsi="Times New Roman"/>
        </w:rPr>
        <w:t xml:space="preserve"> predpokladan</w:t>
      </w:r>
      <w:r w:rsidRPr="005D569C" w:rsidR="006336F9">
        <w:rPr>
          <w:rFonts w:ascii="Times New Roman" w:hAnsi="Times New Roman"/>
        </w:rPr>
        <w:t>ého obchodného prípadu.</w:t>
      </w:r>
      <w:r w:rsidRPr="005D569C" w:rsidR="0009011D">
        <w:rPr>
          <w:rFonts w:ascii="Times New Roman" w:hAnsi="Times New Roman"/>
        </w:rPr>
        <w:t xml:space="preserve"> </w:t>
      </w:r>
    </w:p>
    <w:p w:rsidR="00AD688C" w:rsidRPr="005D569C" w:rsidP="00AD688C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8D2FEB" w:rsidRPr="005D569C" w:rsidP="006336F9">
      <w:pPr>
        <w:pStyle w:val="ListParagraph"/>
        <w:numPr>
          <w:numId w:val="2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EF23CD">
        <w:rPr>
          <w:rFonts w:ascii="Times New Roman" w:hAnsi="Times New Roman"/>
        </w:rPr>
        <w:t xml:space="preserve"> </w:t>
      </w:r>
      <w:r w:rsidRPr="005D569C" w:rsidR="00026ACD">
        <w:rPr>
          <w:rFonts w:ascii="Times New Roman" w:hAnsi="Times New Roman"/>
        </w:rPr>
        <w:t>Ak žiadosť daňového subjektu neobsahuje predpísané náležitosti, alebo ak skutočnosti</w:t>
      </w:r>
      <w:r w:rsidRPr="005D569C" w:rsidR="001746F2">
        <w:rPr>
          <w:rFonts w:ascii="Times New Roman" w:hAnsi="Times New Roman"/>
        </w:rPr>
        <w:t>,</w:t>
      </w:r>
      <w:r w:rsidRPr="005D569C" w:rsidR="00026ACD">
        <w:rPr>
          <w:rFonts w:ascii="Times New Roman" w:hAnsi="Times New Roman"/>
        </w:rPr>
        <w:t xml:space="preserve"> ku ktorým má byť </w:t>
      </w:r>
      <w:r w:rsidRPr="005D569C" w:rsidR="00E82485">
        <w:rPr>
          <w:rFonts w:ascii="Times New Roman" w:hAnsi="Times New Roman"/>
        </w:rPr>
        <w:t xml:space="preserve">záväzné </w:t>
      </w:r>
      <w:r w:rsidRPr="005D569C" w:rsidR="00026ACD">
        <w:rPr>
          <w:rFonts w:ascii="Times New Roman" w:hAnsi="Times New Roman"/>
        </w:rPr>
        <w:t>stanovisko vydané</w:t>
      </w:r>
      <w:r w:rsidRPr="005D569C" w:rsidR="001746F2">
        <w:rPr>
          <w:rFonts w:ascii="Times New Roman" w:hAnsi="Times New Roman"/>
        </w:rPr>
        <w:t>,</w:t>
      </w:r>
      <w:r w:rsidRPr="005D569C" w:rsidR="00026ACD">
        <w:rPr>
          <w:rFonts w:ascii="Times New Roman" w:hAnsi="Times New Roman"/>
        </w:rPr>
        <w:t xml:space="preserve"> nie sú </w:t>
      </w:r>
      <w:r w:rsidRPr="005D569C" w:rsidR="00D95327">
        <w:rPr>
          <w:rFonts w:ascii="Times New Roman" w:hAnsi="Times New Roman"/>
        </w:rPr>
        <w:t xml:space="preserve">pre posúdenie </w:t>
      </w:r>
      <w:r w:rsidRPr="005D569C" w:rsidR="00026ACD">
        <w:rPr>
          <w:rFonts w:ascii="Times New Roman" w:hAnsi="Times New Roman"/>
        </w:rPr>
        <w:t>dostatočn</w:t>
      </w:r>
      <w:r w:rsidRPr="005D569C" w:rsidR="00D95327">
        <w:rPr>
          <w:rFonts w:ascii="Times New Roman" w:hAnsi="Times New Roman"/>
        </w:rPr>
        <w:t>é</w:t>
      </w:r>
      <w:r w:rsidRPr="005D569C" w:rsidR="00026ACD">
        <w:rPr>
          <w:rFonts w:ascii="Times New Roman" w:hAnsi="Times New Roman"/>
        </w:rPr>
        <w:t>,</w:t>
      </w:r>
      <w:r w:rsidRPr="005D569C" w:rsidR="00947119">
        <w:rPr>
          <w:rFonts w:ascii="Times New Roman" w:hAnsi="Times New Roman"/>
        </w:rPr>
        <w:t xml:space="preserve"> </w:t>
      </w:r>
      <w:r w:rsidRPr="005D569C" w:rsidR="00224161">
        <w:rPr>
          <w:rFonts w:ascii="Times New Roman" w:hAnsi="Times New Roman"/>
        </w:rPr>
        <w:t>finančné riaditeľstvo</w:t>
      </w:r>
      <w:r w:rsidRPr="005D569C" w:rsidR="00026ACD">
        <w:rPr>
          <w:rFonts w:ascii="Times New Roman" w:hAnsi="Times New Roman"/>
        </w:rPr>
        <w:t xml:space="preserve"> </w:t>
      </w:r>
      <w:r w:rsidRPr="005D569C" w:rsidR="00AD688C">
        <w:rPr>
          <w:rFonts w:ascii="Times New Roman" w:hAnsi="Times New Roman"/>
        </w:rPr>
        <w:t>vyzve daňový subjekt v lehote do siedmich pracovných dní</w:t>
      </w:r>
      <w:r w:rsidRPr="005D569C" w:rsidR="00E76D49">
        <w:rPr>
          <w:rFonts w:ascii="Times New Roman" w:hAnsi="Times New Roman"/>
        </w:rPr>
        <w:t xml:space="preserve"> od doručenia žiadosti</w:t>
      </w:r>
      <w:r w:rsidRPr="005D569C" w:rsidR="00AD688C">
        <w:rPr>
          <w:rFonts w:ascii="Times New Roman" w:hAnsi="Times New Roman"/>
        </w:rPr>
        <w:t xml:space="preserve">, aby </w:t>
      </w:r>
      <w:r w:rsidRPr="005D569C" w:rsidR="00C7277C">
        <w:rPr>
          <w:rFonts w:ascii="Times New Roman" w:hAnsi="Times New Roman"/>
        </w:rPr>
        <w:t xml:space="preserve">v lehote </w:t>
      </w:r>
      <w:r w:rsidRPr="005D569C" w:rsidR="00AD688C">
        <w:rPr>
          <w:rFonts w:ascii="Times New Roman" w:hAnsi="Times New Roman"/>
        </w:rPr>
        <w:t xml:space="preserve">do ôsmich pracovných dní od doručenia výzvy doplnil  svoje podanie v požadovanom </w:t>
      </w:r>
      <w:r w:rsidRPr="005D569C" w:rsidR="0059063C">
        <w:rPr>
          <w:rFonts w:ascii="Times New Roman" w:hAnsi="Times New Roman"/>
        </w:rPr>
        <w:t>rozsahu</w:t>
      </w:r>
      <w:r w:rsidRPr="005D569C" w:rsidR="00AD688C">
        <w:rPr>
          <w:rFonts w:ascii="Times New Roman" w:hAnsi="Times New Roman"/>
        </w:rPr>
        <w:t xml:space="preserve">. </w:t>
      </w:r>
      <w:r w:rsidRPr="005D569C" w:rsidR="0059063C">
        <w:rPr>
          <w:rFonts w:ascii="Times New Roman" w:hAnsi="Times New Roman"/>
        </w:rPr>
        <w:t xml:space="preserve">Ak daňový subjekt výzve </w:t>
      </w:r>
      <w:r w:rsidRPr="005D569C" w:rsidR="00224161">
        <w:rPr>
          <w:rFonts w:ascii="Times New Roman" w:hAnsi="Times New Roman"/>
        </w:rPr>
        <w:t xml:space="preserve">finančného riaditeľstva </w:t>
      </w:r>
      <w:r w:rsidRPr="005D569C" w:rsidR="0059063C">
        <w:rPr>
          <w:rFonts w:ascii="Times New Roman" w:hAnsi="Times New Roman"/>
        </w:rPr>
        <w:t>nevyhovie v plnom rozsahu a v určenej lehote, považuje sa táto žiadosť za nepodanú a </w:t>
      </w:r>
      <w:r w:rsidRPr="005D569C" w:rsidR="00224161">
        <w:rPr>
          <w:rFonts w:ascii="Times New Roman" w:hAnsi="Times New Roman"/>
        </w:rPr>
        <w:t>finančné riaditeľstvo</w:t>
      </w:r>
      <w:r w:rsidRPr="005D569C" w:rsidR="0059063C">
        <w:rPr>
          <w:rFonts w:ascii="Times New Roman" w:hAnsi="Times New Roman"/>
        </w:rPr>
        <w:t xml:space="preserve"> oznámi túto skutočnosť daňovému subjektu.</w:t>
      </w:r>
      <w:r w:rsidRPr="005D569C" w:rsidR="00026ACD">
        <w:rPr>
          <w:rFonts w:ascii="Times New Roman" w:hAnsi="Times New Roman"/>
        </w:rPr>
        <w:t xml:space="preserve">  </w:t>
      </w:r>
      <w:r w:rsidRPr="005D569C">
        <w:rPr>
          <w:rFonts w:ascii="Times New Roman" w:hAnsi="Times New Roman"/>
        </w:rPr>
        <w:t xml:space="preserve">   </w:t>
      </w:r>
    </w:p>
    <w:p w:rsidR="008377BD" w:rsidRPr="005D569C" w:rsidP="008377BD">
      <w:pPr>
        <w:bidi w:val="0"/>
        <w:jc w:val="both"/>
        <w:rPr>
          <w:rFonts w:ascii="Times New Roman" w:hAnsi="Times New Roman"/>
        </w:rPr>
      </w:pPr>
      <w:r w:rsidRPr="005D569C" w:rsidR="00B45CDB">
        <w:rPr>
          <w:rFonts w:ascii="Times New Roman" w:hAnsi="Times New Roman"/>
        </w:rPr>
        <w:t xml:space="preserve"> </w:t>
      </w:r>
    </w:p>
    <w:p w:rsidR="00AE19A6" w:rsidRPr="005D569C" w:rsidP="008377BD">
      <w:pPr>
        <w:pStyle w:val="ListParagraph"/>
        <w:numPr>
          <w:numId w:val="2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EF23CD">
        <w:rPr>
          <w:rFonts w:ascii="Times New Roman" w:hAnsi="Times New Roman"/>
        </w:rPr>
        <w:t xml:space="preserve"> </w:t>
      </w:r>
      <w:r w:rsidRPr="005D569C" w:rsidR="00947119">
        <w:rPr>
          <w:rFonts w:ascii="Times New Roman" w:hAnsi="Times New Roman"/>
        </w:rPr>
        <w:t xml:space="preserve">Finančné riaditeľstvo </w:t>
      </w:r>
      <w:r w:rsidRPr="005D569C" w:rsidR="008377BD">
        <w:rPr>
          <w:rFonts w:ascii="Times New Roman" w:hAnsi="Times New Roman"/>
        </w:rPr>
        <w:t xml:space="preserve">záväzné stanovisko nevydá, </w:t>
      </w:r>
      <w:r w:rsidRPr="005D569C">
        <w:rPr>
          <w:rFonts w:ascii="Times New Roman" w:hAnsi="Times New Roman"/>
        </w:rPr>
        <w:t xml:space="preserve">ak </w:t>
      </w:r>
      <w:r w:rsidRPr="005D569C" w:rsidR="008377BD">
        <w:rPr>
          <w:rFonts w:ascii="Times New Roman" w:hAnsi="Times New Roman"/>
        </w:rPr>
        <w:t>na vydanie záväzného stanoviska je potrebné uplatniť právny predpis iného štátu,</w:t>
      </w:r>
      <w:r w:rsidRPr="005D569C">
        <w:rPr>
          <w:rFonts w:ascii="Times New Roman" w:hAnsi="Times New Roman"/>
        </w:rPr>
        <w:t xml:space="preserve"> alebo ak </w:t>
      </w:r>
      <w:r w:rsidRPr="005D569C" w:rsidR="003F1E8B">
        <w:rPr>
          <w:rFonts w:ascii="Times New Roman" w:hAnsi="Times New Roman"/>
        </w:rPr>
        <w:t>daňový subjekt žiada o záväzné stanovisko ku skutočnostiam, ktoré nastali v zdaňovacom období, za kto</w:t>
      </w:r>
      <w:r w:rsidRPr="005D569C" w:rsidR="00590D3D">
        <w:rPr>
          <w:rFonts w:ascii="Times New Roman" w:hAnsi="Times New Roman"/>
        </w:rPr>
        <w:t>ré bolo podané daňové priznanie</w:t>
      </w:r>
      <w:r w:rsidRPr="005D569C">
        <w:rPr>
          <w:rFonts w:ascii="Times New Roman" w:hAnsi="Times New Roman"/>
        </w:rPr>
        <w:t xml:space="preserve">; o nevydaní záväzného stanoviska </w:t>
      </w:r>
      <w:r w:rsidRPr="005D569C" w:rsidR="004B5401">
        <w:rPr>
          <w:rFonts w:ascii="Times New Roman" w:hAnsi="Times New Roman"/>
        </w:rPr>
        <w:t>finančné riaditeľstvo</w:t>
      </w:r>
      <w:r w:rsidRPr="005D569C">
        <w:rPr>
          <w:rFonts w:ascii="Times New Roman" w:hAnsi="Times New Roman"/>
        </w:rPr>
        <w:t xml:space="preserve"> informuje daňový subjekt.</w:t>
      </w:r>
    </w:p>
    <w:p w:rsidR="008377BD" w:rsidRPr="005D569C" w:rsidP="008377BD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670602">
        <w:rPr>
          <w:rFonts w:ascii="Times New Roman" w:hAnsi="Times New Roman"/>
        </w:rPr>
        <w:t xml:space="preserve"> </w:t>
      </w:r>
    </w:p>
    <w:p w:rsidR="00A349F5" w:rsidRPr="005D569C" w:rsidP="00A349F5">
      <w:pPr>
        <w:pStyle w:val="ListParagraph"/>
        <w:numPr>
          <w:numId w:val="2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EF23CD">
        <w:rPr>
          <w:rFonts w:ascii="Times New Roman" w:hAnsi="Times New Roman"/>
        </w:rPr>
        <w:t xml:space="preserve"> </w:t>
      </w:r>
      <w:r w:rsidRPr="005D569C" w:rsidR="003F1E8B">
        <w:rPr>
          <w:rFonts w:ascii="Times New Roman" w:hAnsi="Times New Roman"/>
        </w:rPr>
        <w:t xml:space="preserve">Finančné riaditeľstvo </w:t>
      </w:r>
      <w:r w:rsidRPr="005D569C" w:rsidR="00AE2DEF">
        <w:rPr>
          <w:rFonts w:ascii="Times New Roman" w:hAnsi="Times New Roman"/>
        </w:rPr>
        <w:t>vydá daňovému subjektu</w:t>
      </w:r>
      <w:r w:rsidRPr="005D569C" w:rsidR="008D2FEB">
        <w:rPr>
          <w:rFonts w:ascii="Times New Roman" w:hAnsi="Times New Roman"/>
        </w:rPr>
        <w:t xml:space="preserve"> </w:t>
      </w:r>
      <w:r w:rsidRPr="005D569C" w:rsidR="0009011D">
        <w:rPr>
          <w:rFonts w:ascii="Times New Roman" w:hAnsi="Times New Roman"/>
        </w:rPr>
        <w:t>záväzné stanovisko</w:t>
      </w:r>
      <w:r w:rsidRPr="005D569C" w:rsidR="00AD688C">
        <w:rPr>
          <w:rFonts w:ascii="Times New Roman" w:hAnsi="Times New Roman"/>
        </w:rPr>
        <w:t xml:space="preserve"> v lehote 60 dní od doručenia žiadosti, alebo od jej doplnenia na základe výzvy podľa odseku 3.</w:t>
      </w:r>
      <w:r w:rsidRPr="005D569C">
        <w:rPr>
          <w:rFonts w:ascii="Times New Roman" w:hAnsi="Times New Roman"/>
        </w:rPr>
        <w:t xml:space="preserve"> </w:t>
      </w:r>
      <w:r w:rsidRPr="005D569C" w:rsidR="0059063C">
        <w:rPr>
          <w:rFonts w:ascii="Times New Roman" w:hAnsi="Times New Roman"/>
        </w:rPr>
        <w:t xml:space="preserve">Ak vzhľadom na zložitosť prípadu nemožno vydať </w:t>
      </w:r>
      <w:r w:rsidRPr="005D569C" w:rsidR="003F1E8B">
        <w:rPr>
          <w:rFonts w:ascii="Times New Roman" w:hAnsi="Times New Roman"/>
        </w:rPr>
        <w:t xml:space="preserve">záväzné </w:t>
      </w:r>
      <w:r w:rsidRPr="005D569C" w:rsidR="0059063C">
        <w:rPr>
          <w:rFonts w:ascii="Times New Roman" w:hAnsi="Times New Roman"/>
        </w:rPr>
        <w:t xml:space="preserve">stanovisko do 60 dní, </w:t>
      </w:r>
      <w:r w:rsidRPr="005D569C" w:rsidR="003F1E8B">
        <w:rPr>
          <w:rFonts w:ascii="Times New Roman" w:hAnsi="Times New Roman"/>
        </w:rPr>
        <w:t xml:space="preserve">finančné riaditeľstvo </w:t>
      </w:r>
      <w:r w:rsidRPr="005D569C" w:rsidR="0059063C">
        <w:rPr>
          <w:rFonts w:ascii="Times New Roman" w:hAnsi="Times New Roman"/>
        </w:rPr>
        <w:t xml:space="preserve">oznámi túto skutočnosť daňovému subjektu a požiada </w:t>
      </w:r>
      <w:r w:rsidRPr="005D569C" w:rsidR="000868AC">
        <w:rPr>
          <w:rFonts w:ascii="Times New Roman" w:hAnsi="Times New Roman"/>
        </w:rPr>
        <w:t xml:space="preserve">ho o vyjadrenie, či </w:t>
      </w:r>
      <w:r w:rsidRPr="005D569C" w:rsidR="0059063C">
        <w:rPr>
          <w:rFonts w:ascii="Times New Roman" w:hAnsi="Times New Roman"/>
        </w:rPr>
        <w:t>súhlas</w:t>
      </w:r>
      <w:r w:rsidRPr="005D569C" w:rsidR="000868AC">
        <w:rPr>
          <w:rFonts w:ascii="Times New Roman" w:hAnsi="Times New Roman"/>
        </w:rPr>
        <w:t>í</w:t>
      </w:r>
      <w:r w:rsidRPr="005D569C" w:rsidR="0059063C">
        <w:rPr>
          <w:rFonts w:ascii="Times New Roman" w:hAnsi="Times New Roman"/>
        </w:rPr>
        <w:t xml:space="preserve"> s</w:t>
      </w:r>
      <w:r w:rsidRPr="005D569C" w:rsidR="003F1E8B">
        <w:rPr>
          <w:rFonts w:ascii="Times New Roman" w:hAnsi="Times New Roman"/>
        </w:rPr>
        <w:t xml:space="preserve"> vydaním záväzného stanoviska v ním navrhnutej </w:t>
      </w:r>
      <w:r w:rsidRPr="005D569C" w:rsidR="00344968">
        <w:rPr>
          <w:rFonts w:ascii="Times New Roman" w:hAnsi="Times New Roman"/>
        </w:rPr>
        <w:t>predĺžen</w:t>
      </w:r>
      <w:r w:rsidRPr="005D569C" w:rsidR="003F1E8B">
        <w:rPr>
          <w:rFonts w:ascii="Times New Roman" w:hAnsi="Times New Roman"/>
        </w:rPr>
        <w:t>ej</w:t>
      </w:r>
      <w:r w:rsidRPr="005D569C" w:rsidR="00344968">
        <w:rPr>
          <w:rFonts w:ascii="Times New Roman" w:hAnsi="Times New Roman"/>
        </w:rPr>
        <w:t xml:space="preserve"> lehot</w:t>
      </w:r>
      <w:r w:rsidRPr="005D569C" w:rsidR="003F1E8B">
        <w:rPr>
          <w:rFonts w:ascii="Times New Roman" w:hAnsi="Times New Roman"/>
        </w:rPr>
        <w:t xml:space="preserve">e, pričom táto lehota nemôže </w:t>
      </w:r>
      <w:r w:rsidRPr="005D569C" w:rsidR="00883301">
        <w:rPr>
          <w:rFonts w:ascii="Times New Roman" w:hAnsi="Times New Roman"/>
        </w:rPr>
        <w:t>presiahnuť šesť kalendárnych mesiacov</w:t>
      </w:r>
      <w:r w:rsidRPr="005D569C" w:rsidR="003F1E8B">
        <w:rPr>
          <w:rFonts w:ascii="Times New Roman" w:hAnsi="Times New Roman"/>
        </w:rPr>
        <w:t xml:space="preserve"> odo dňa </w:t>
      </w:r>
      <w:r w:rsidRPr="005D569C" w:rsidR="00883301">
        <w:rPr>
          <w:rFonts w:ascii="Times New Roman" w:hAnsi="Times New Roman"/>
        </w:rPr>
        <w:t>doručenia žiadosti, alebo od jej doplnenia na základe výzvy podľa odseku 3.</w:t>
      </w:r>
      <w:r w:rsidRPr="005D569C" w:rsidR="00344968">
        <w:rPr>
          <w:rFonts w:ascii="Times New Roman" w:hAnsi="Times New Roman"/>
        </w:rPr>
        <w:t xml:space="preserve"> </w:t>
      </w:r>
    </w:p>
    <w:p w:rsidR="00883301" w:rsidRPr="005D569C" w:rsidP="0088330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26ACD" w:rsidRPr="005D569C" w:rsidP="00B45CDB">
      <w:pPr>
        <w:pStyle w:val="ListParagraph"/>
        <w:numPr>
          <w:numId w:val="2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EF23CD">
        <w:rPr>
          <w:rFonts w:ascii="Times New Roman" w:hAnsi="Times New Roman"/>
        </w:rPr>
        <w:t xml:space="preserve"> </w:t>
      </w:r>
      <w:r w:rsidRPr="005D569C" w:rsidR="000868AC">
        <w:rPr>
          <w:rFonts w:ascii="Times New Roman" w:hAnsi="Times New Roman"/>
        </w:rPr>
        <w:t xml:space="preserve">Ak daňový subjekt oznámi </w:t>
      </w:r>
      <w:r w:rsidRPr="005D569C" w:rsidR="00883301">
        <w:rPr>
          <w:rFonts w:ascii="Times New Roman" w:hAnsi="Times New Roman"/>
        </w:rPr>
        <w:t>finančnému riaditeľstvu</w:t>
      </w:r>
      <w:r w:rsidRPr="005D569C" w:rsidR="000868AC">
        <w:rPr>
          <w:rFonts w:ascii="Times New Roman" w:hAnsi="Times New Roman"/>
        </w:rPr>
        <w:t xml:space="preserve"> v lehote do ôsmich pracovných dní od doručenia oznámenia </w:t>
      </w:r>
      <w:r w:rsidRPr="005D569C" w:rsidR="00A349F5">
        <w:rPr>
          <w:rFonts w:ascii="Times New Roman" w:hAnsi="Times New Roman"/>
        </w:rPr>
        <w:t xml:space="preserve">podľa odseku 5, </w:t>
      </w:r>
      <w:r w:rsidRPr="005D569C" w:rsidR="000868AC">
        <w:rPr>
          <w:rFonts w:ascii="Times New Roman" w:hAnsi="Times New Roman"/>
        </w:rPr>
        <w:t>že nesúhlasí s predĺžením lehoty na vydanie záväzného stanoviska</w:t>
      </w:r>
      <w:r w:rsidRPr="005D569C" w:rsidR="00B054CF">
        <w:rPr>
          <w:rFonts w:ascii="Times New Roman" w:hAnsi="Times New Roman"/>
        </w:rPr>
        <w:t>,</w:t>
      </w:r>
      <w:r w:rsidRPr="005D569C" w:rsidR="000868AC">
        <w:rPr>
          <w:rFonts w:ascii="Times New Roman" w:hAnsi="Times New Roman"/>
        </w:rPr>
        <w:t xml:space="preserve"> alebo ak sa v tejto lehote nevyjadrí, žiadosť sa považuje za späťvzatú.</w:t>
      </w:r>
    </w:p>
    <w:p w:rsidR="003E758E" w:rsidRPr="005D569C" w:rsidP="003E758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883301" w:rsidRPr="005D569C" w:rsidP="00883301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EC16F3">
        <w:rPr>
          <w:rFonts w:ascii="Times New Roman" w:hAnsi="Times New Roman"/>
        </w:rPr>
        <w:t>(</w:t>
      </w:r>
      <w:r w:rsidRPr="005D569C" w:rsidR="00DC1F62">
        <w:rPr>
          <w:rFonts w:ascii="Times New Roman" w:hAnsi="Times New Roman"/>
        </w:rPr>
        <w:t>7</w:t>
      </w:r>
      <w:r w:rsidRPr="005D569C" w:rsidR="00EC16F3">
        <w:rPr>
          <w:rFonts w:ascii="Times New Roman" w:hAnsi="Times New Roman"/>
        </w:rPr>
        <w:t xml:space="preserve">) </w:t>
      </w:r>
      <w:r w:rsidRPr="005D569C">
        <w:rPr>
          <w:rFonts w:ascii="Times New Roman" w:hAnsi="Times New Roman"/>
        </w:rPr>
        <w:t>Záväzné stanovisko obsahuje stanovisko ku všetkým v žiadosti uvedeným skutočnostiam a časový a vecný rozsah záväznosti.</w:t>
      </w:r>
    </w:p>
    <w:p w:rsidR="00883301" w:rsidRPr="005D569C" w:rsidP="00EC16F3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AE19A6" w:rsidRPr="005D569C" w:rsidP="00EC16F3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883301">
        <w:rPr>
          <w:rFonts w:ascii="Times New Roman" w:hAnsi="Times New Roman"/>
        </w:rPr>
        <w:t xml:space="preserve">(8) </w:t>
      </w:r>
      <w:r w:rsidRPr="005D569C" w:rsidR="00224161">
        <w:rPr>
          <w:rFonts w:ascii="Times New Roman" w:hAnsi="Times New Roman"/>
        </w:rPr>
        <w:t xml:space="preserve">Záväzné stanovisko je záväzné pre správcu dane a druhostupňový orgán. </w:t>
      </w:r>
      <w:r w:rsidRPr="005D569C" w:rsidR="00FB3D64">
        <w:rPr>
          <w:rFonts w:ascii="Times New Roman" w:hAnsi="Times New Roman"/>
        </w:rPr>
        <w:t>Záväzné stanovisko nezaväzuje správcu dane ani druhostupňový orgán, a</w:t>
      </w:r>
      <w:r w:rsidRPr="005D569C" w:rsidR="00E52FDB">
        <w:rPr>
          <w:rFonts w:ascii="Times New Roman" w:hAnsi="Times New Roman"/>
        </w:rPr>
        <w:t>k daňový subjekt, ktorému bolo vydané záväzné stanovisko</w:t>
      </w:r>
      <w:r w:rsidRPr="005D569C" w:rsidR="005D252E">
        <w:rPr>
          <w:rFonts w:ascii="Times New Roman" w:hAnsi="Times New Roman"/>
        </w:rPr>
        <w:t>,</w:t>
      </w:r>
      <w:r w:rsidRPr="005D569C" w:rsidR="00E52FDB">
        <w:rPr>
          <w:rFonts w:ascii="Times New Roman" w:hAnsi="Times New Roman"/>
        </w:rPr>
        <w:t xml:space="preserve"> </w:t>
      </w:r>
      <w:r w:rsidRPr="005D569C" w:rsidR="00EC16F3">
        <w:rPr>
          <w:rFonts w:ascii="Times New Roman" w:hAnsi="Times New Roman"/>
        </w:rPr>
        <w:t>neu</w:t>
      </w:r>
      <w:r w:rsidRPr="005D569C" w:rsidR="0009011D">
        <w:rPr>
          <w:rFonts w:ascii="Times New Roman" w:hAnsi="Times New Roman"/>
        </w:rPr>
        <w:t>plat</w:t>
      </w:r>
      <w:r w:rsidRPr="005D569C" w:rsidR="008D755F">
        <w:rPr>
          <w:rFonts w:ascii="Times New Roman" w:hAnsi="Times New Roman"/>
        </w:rPr>
        <w:t>nil</w:t>
      </w:r>
      <w:r w:rsidRPr="005D569C" w:rsidR="0009011D">
        <w:rPr>
          <w:rFonts w:ascii="Times New Roman" w:hAnsi="Times New Roman"/>
        </w:rPr>
        <w:t xml:space="preserve"> postup uvedený v záväznom stanovisku</w:t>
      </w:r>
      <w:r w:rsidRPr="005D569C" w:rsidR="00EC16F3">
        <w:rPr>
          <w:rFonts w:ascii="Times New Roman" w:hAnsi="Times New Roman"/>
        </w:rPr>
        <w:t xml:space="preserve">, alebo ak sa preukáže, že </w:t>
      </w:r>
      <w:r w:rsidRPr="005D569C" w:rsidR="0059063C">
        <w:rPr>
          <w:rFonts w:ascii="Times New Roman" w:hAnsi="Times New Roman"/>
        </w:rPr>
        <w:t xml:space="preserve">rozhodujúce </w:t>
      </w:r>
      <w:r w:rsidRPr="005D569C" w:rsidR="00EC16F3">
        <w:rPr>
          <w:rFonts w:ascii="Times New Roman" w:hAnsi="Times New Roman"/>
        </w:rPr>
        <w:t>skutočnosti, na základe ktorých bolo záväzn</w:t>
      </w:r>
      <w:r w:rsidRPr="005D569C" w:rsidR="000514C7">
        <w:rPr>
          <w:rFonts w:ascii="Times New Roman" w:hAnsi="Times New Roman"/>
        </w:rPr>
        <w:t>é</w:t>
      </w:r>
      <w:r w:rsidRPr="005D569C" w:rsidR="00EC16F3">
        <w:rPr>
          <w:rFonts w:ascii="Times New Roman" w:hAnsi="Times New Roman"/>
        </w:rPr>
        <w:t xml:space="preserve"> stanovisk</w:t>
      </w:r>
      <w:r w:rsidRPr="005D569C" w:rsidR="000514C7">
        <w:rPr>
          <w:rFonts w:ascii="Times New Roman" w:hAnsi="Times New Roman"/>
        </w:rPr>
        <w:t>o</w:t>
      </w:r>
      <w:r w:rsidRPr="005D569C" w:rsidR="00EC16F3">
        <w:rPr>
          <w:rFonts w:ascii="Times New Roman" w:hAnsi="Times New Roman"/>
        </w:rPr>
        <w:t xml:space="preserve"> vydané</w:t>
      </w:r>
      <w:r w:rsidRPr="005D569C" w:rsidR="00DC1F62">
        <w:rPr>
          <w:rFonts w:ascii="Times New Roman" w:hAnsi="Times New Roman"/>
        </w:rPr>
        <w:t>,</w:t>
      </w:r>
      <w:r w:rsidRPr="005D569C" w:rsidR="00EC16F3">
        <w:rPr>
          <w:rFonts w:ascii="Times New Roman" w:hAnsi="Times New Roman"/>
        </w:rPr>
        <w:t xml:space="preserve"> nie sú splnené, alebo ak </w:t>
      </w:r>
      <w:r w:rsidRPr="005D569C" w:rsidR="0009011D">
        <w:rPr>
          <w:rFonts w:ascii="Times New Roman" w:hAnsi="Times New Roman"/>
        </w:rPr>
        <w:t xml:space="preserve">záväzné stanovisko </w:t>
      </w:r>
      <w:r w:rsidRPr="005D569C" w:rsidR="00EC16F3">
        <w:rPr>
          <w:rFonts w:ascii="Times New Roman" w:hAnsi="Times New Roman"/>
        </w:rPr>
        <w:t>s</w:t>
      </w:r>
      <w:r w:rsidRPr="005D569C" w:rsidR="0009011D">
        <w:rPr>
          <w:rFonts w:ascii="Times New Roman" w:hAnsi="Times New Roman"/>
        </w:rPr>
        <w:t xml:space="preserve">tratilo účinky podľa § 53b ods. </w:t>
      </w:r>
      <w:r w:rsidRPr="005D569C" w:rsidR="009F6069">
        <w:rPr>
          <w:rFonts w:ascii="Times New Roman" w:hAnsi="Times New Roman"/>
        </w:rPr>
        <w:t>3</w:t>
      </w:r>
      <w:r w:rsidRPr="005D569C" w:rsidR="0009011D">
        <w:rPr>
          <w:rFonts w:ascii="Times New Roman" w:hAnsi="Times New Roman"/>
        </w:rPr>
        <w:t>.</w:t>
      </w:r>
      <w:r w:rsidRPr="005D569C">
        <w:rPr>
          <w:rFonts w:ascii="Times New Roman" w:hAnsi="Times New Roman"/>
        </w:rPr>
        <w:t xml:space="preserve"> </w:t>
      </w:r>
    </w:p>
    <w:p w:rsidR="00590D3D" w:rsidRPr="005D569C" w:rsidP="00B45CDB">
      <w:pPr>
        <w:pStyle w:val="ListParagraph"/>
        <w:bidi w:val="0"/>
        <w:ind w:left="426"/>
        <w:jc w:val="center"/>
        <w:rPr>
          <w:rFonts w:ascii="Times New Roman" w:hAnsi="Times New Roman"/>
        </w:rPr>
      </w:pPr>
    </w:p>
    <w:p w:rsidR="00247854" w:rsidRPr="005D569C" w:rsidP="00B45CDB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 w:rsidRPr="005D569C" w:rsidR="00AD2C67">
        <w:rPr>
          <w:rFonts w:ascii="Times New Roman" w:hAnsi="Times New Roman"/>
        </w:rPr>
        <w:t>§ 53b</w:t>
      </w:r>
    </w:p>
    <w:p w:rsidR="00AD2C67" w:rsidRPr="005D569C" w:rsidP="00B45CDB">
      <w:pPr>
        <w:pStyle w:val="ListParagraph"/>
        <w:bidi w:val="0"/>
        <w:ind w:left="426"/>
        <w:jc w:val="center"/>
        <w:rPr>
          <w:rFonts w:ascii="Times New Roman" w:hAnsi="Times New Roman"/>
        </w:rPr>
      </w:pPr>
    </w:p>
    <w:p w:rsidR="009F6069" w:rsidRPr="005D569C" w:rsidP="009F6069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3F1B83">
        <w:rPr>
          <w:rFonts w:ascii="Times New Roman" w:hAnsi="Times New Roman"/>
        </w:rPr>
        <w:t>(1) Ak záväzné stanovisko neobsahuje</w:t>
      </w:r>
      <w:r w:rsidRPr="005D569C">
        <w:rPr>
          <w:rFonts w:ascii="Times New Roman" w:hAnsi="Times New Roman"/>
        </w:rPr>
        <w:t xml:space="preserve"> stanovisko ku všetkým skutočnostiam, </w:t>
      </w:r>
      <w:r w:rsidRPr="005D569C" w:rsidR="00902694">
        <w:rPr>
          <w:rFonts w:ascii="Times New Roman" w:hAnsi="Times New Roman"/>
        </w:rPr>
        <w:t xml:space="preserve">ku ktorým </w:t>
      </w:r>
      <w:r w:rsidRPr="005D569C">
        <w:rPr>
          <w:rFonts w:ascii="Times New Roman" w:hAnsi="Times New Roman"/>
        </w:rPr>
        <w:t>daňový subjekt</w:t>
      </w:r>
      <w:r w:rsidRPr="005D569C" w:rsidR="00902694">
        <w:rPr>
          <w:rFonts w:ascii="Times New Roman" w:hAnsi="Times New Roman"/>
        </w:rPr>
        <w:t xml:space="preserve"> záväzné stanovisko žiadal, </w:t>
      </w:r>
      <w:r w:rsidRPr="005D569C">
        <w:rPr>
          <w:rFonts w:ascii="Times New Roman" w:hAnsi="Times New Roman"/>
        </w:rPr>
        <w:t>môže</w:t>
      </w:r>
      <w:r w:rsidRPr="005D569C" w:rsidR="003F1B83">
        <w:rPr>
          <w:rFonts w:ascii="Times New Roman" w:hAnsi="Times New Roman"/>
        </w:rPr>
        <w:t xml:space="preserve"> daňový subjekt</w:t>
      </w:r>
      <w:r w:rsidRPr="005D569C">
        <w:rPr>
          <w:rFonts w:ascii="Times New Roman" w:hAnsi="Times New Roman"/>
        </w:rPr>
        <w:t xml:space="preserve"> proti nemu podať</w:t>
      </w:r>
      <w:r w:rsidRPr="005D569C" w:rsidR="00213058">
        <w:rPr>
          <w:rFonts w:ascii="Times New Roman" w:hAnsi="Times New Roman"/>
        </w:rPr>
        <w:t xml:space="preserve"> finančnému riaditeľstvu</w:t>
      </w:r>
      <w:r w:rsidRPr="005D569C">
        <w:rPr>
          <w:rFonts w:ascii="Times New Roman" w:hAnsi="Times New Roman"/>
        </w:rPr>
        <w:t xml:space="preserve"> námietku do ôsmich dní</w:t>
      </w:r>
      <w:r w:rsidRPr="005D569C" w:rsidR="00213058">
        <w:rPr>
          <w:rFonts w:ascii="Times New Roman" w:hAnsi="Times New Roman"/>
        </w:rPr>
        <w:t xml:space="preserve"> od jeho doručenia</w:t>
      </w:r>
      <w:r w:rsidRPr="005D569C">
        <w:rPr>
          <w:rFonts w:ascii="Times New Roman" w:hAnsi="Times New Roman"/>
        </w:rPr>
        <w:t>.</w:t>
      </w:r>
    </w:p>
    <w:p w:rsidR="009F6069" w:rsidRPr="005D569C" w:rsidP="009F6069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F6069" w:rsidRPr="005D569C" w:rsidP="009F6069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(2) </w:t>
      </w:r>
      <w:r w:rsidRPr="005D569C" w:rsidR="00213058">
        <w:rPr>
          <w:rFonts w:ascii="Times New Roman" w:hAnsi="Times New Roman"/>
        </w:rPr>
        <w:t>Finančné riaditeľstvo</w:t>
      </w:r>
      <w:r w:rsidRPr="005D569C">
        <w:rPr>
          <w:rFonts w:ascii="Times New Roman" w:hAnsi="Times New Roman"/>
        </w:rPr>
        <w:t xml:space="preserve"> posúdi námietku a záväzné stanovisko doplní, ak sú na to dôvody; o neopodstatnenosti námietky zašle daňovému subjektu oznámenie.</w:t>
      </w:r>
    </w:p>
    <w:p w:rsidR="009F6069" w:rsidRPr="005D569C" w:rsidP="009F5C7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17A0D" w:rsidRPr="005D569C" w:rsidP="009F5C71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9F5C71">
        <w:rPr>
          <w:rFonts w:ascii="Times New Roman" w:hAnsi="Times New Roman"/>
        </w:rPr>
        <w:t>(</w:t>
      </w:r>
      <w:r w:rsidRPr="005D569C" w:rsidR="009F6069">
        <w:rPr>
          <w:rFonts w:ascii="Times New Roman" w:hAnsi="Times New Roman"/>
        </w:rPr>
        <w:t>3</w:t>
      </w:r>
      <w:r w:rsidRPr="005D569C" w:rsidR="009F5C71">
        <w:rPr>
          <w:rFonts w:ascii="Times New Roman" w:hAnsi="Times New Roman"/>
        </w:rPr>
        <w:t>)</w:t>
      </w:r>
      <w:r w:rsidRPr="005D569C" w:rsidR="00B45CDB">
        <w:rPr>
          <w:rFonts w:ascii="Times New Roman" w:hAnsi="Times New Roman"/>
        </w:rPr>
        <w:t xml:space="preserve"> </w:t>
      </w:r>
      <w:r w:rsidRPr="005D569C" w:rsidR="00D95327">
        <w:rPr>
          <w:rFonts w:ascii="Times New Roman" w:hAnsi="Times New Roman"/>
        </w:rPr>
        <w:t xml:space="preserve">Záväzné stanovisko </w:t>
      </w:r>
      <w:r w:rsidRPr="005D569C" w:rsidR="00DF49EB">
        <w:rPr>
          <w:rFonts w:ascii="Times New Roman" w:hAnsi="Times New Roman"/>
        </w:rPr>
        <w:t>stráca účinky</w:t>
      </w:r>
      <w:r w:rsidRPr="005D569C" w:rsidR="00F976A2">
        <w:rPr>
          <w:rFonts w:ascii="Times New Roman" w:hAnsi="Times New Roman"/>
        </w:rPr>
        <w:t xml:space="preserve"> </w:t>
      </w:r>
    </w:p>
    <w:p w:rsidR="00F976A2" w:rsidRPr="005D569C" w:rsidP="00B45CDB">
      <w:pPr>
        <w:pStyle w:val="ListParagraph"/>
        <w:numPr>
          <w:numId w:val="4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8D2FEB">
        <w:rPr>
          <w:rFonts w:ascii="Times New Roman" w:hAnsi="Times New Roman"/>
        </w:rPr>
        <w:t xml:space="preserve">dňom </w:t>
      </w:r>
      <w:r w:rsidRPr="005D569C" w:rsidR="00DF49EB">
        <w:rPr>
          <w:rFonts w:ascii="Times New Roman" w:hAnsi="Times New Roman"/>
        </w:rPr>
        <w:t>zmen</w:t>
      </w:r>
      <w:r w:rsidRPr="005D569C" w:rsidR="008D2FEB">
        <w:rPr>
          <w:rFonts w:ascii="Times New Roman" w:hAnsi="Times New Roman"/>
        </w:rPr>
        <w:t>y</w:t>
      </w:r>
      <w:r w:rsidRPr="005D569C" w:rsidR="00DF49EB">
        <w:rPr>
          <w:rFonts w:ascii="Times New Roman" w:hAnsi="Times New Roman"/>
        </w:rPr>
        <w:t xml:space="preserve"> </w:t>
      </w:r>
      <w:r w:rsidRPr="005D569C" w:rsidR="008D755F">
        <w:rPr>
          <w:rFonts w:ascii="Times New Roman" w:hAnsi="Times New Roman"/>
        </w:rPr>
        <w:t>právnej</w:t>
      </w:r>
      <w:r w:rsidRPr="005D569C" w:rsidR="00DF49EB">
        <w:rPr>
          <w:rFonts w:ascii="Times New Roman" w:hAnsi="Times New Roman"/>
        </w:rPr>
        <w:t xml:space="preserve"> úpravy, na základe ktorej bolo záväzn</w:t>
      </w:r>
      <w:r w:rsidRPr="005D569C" w:rsidR="00FB3D64">
        <w:rPr>
          <w:rFonts w:ascii="Times New Roman" w:hAnsi="Times New Roman"/>
        </w:rPr>
        <w:t>é</w:t>
      </w:r>
      <w:r w:rsidRPr="005D569C" w:rsidR="00DF49EB">
        <w:rPr>
          <w:rFonts w:ascii="Times New Roman" w:hAnsi="Times New Roman"/>
        </w:rPr>
        <w:t xml:space="preserve"> stanovisk</w:t>
      </w:r>
      <w:r w:rsidRPr="005D569C" w:rsidR="00FB3D64">
        <w:rPr>
          <w:rFonts w:ascii="Times New Roman" w:hAnsi="Times New Roman"/>
        </w:rPr>
        <w:t>o</w:t>
      </w:r>
      <w:r w:rsidRPr="005D569C" w:rsidR="00DF49EB">
        <w:rPr>
          <w:rFonts w:ascii="Times New Roman" w:hAnsi="Times New Roman"/>
        </w:rPr>
        <w:t xml:space="preserve"> vydané</w:t>
      </w:r>
      <w:r w:rsidRPr="005D569C" w:rsidR="001746F2">
        <w:rPr>
          <w:rFonts w:ascii="Times New Roman" w:hAnsi="Times New Roman"/>
        </w:rPr>
        <w:t>,</w:t>
      </w:r>
      <w:r w:rsidRPr="005D569C">
        <w:rPr>
          <w:rFonts w:ascii="Times New Roman" w:hAnsi="Times New Roman"/>
        </w:rPr>
        <w:t xml:space="preserve"> </w:t>
      </w:r>
    </w:p>
    <w:p w:rsidR="007E39CC" w:rsidRPr="005D569C" w:rsidP="00B45CDB">
      <w:pPr>
        <w:pStyle w:val="ListParagraph"/>
        <w:numPr>
          <w:numId w:val="4"/>
        </w:numPr>
        <w:bidi w:val="0"/>
        <w:ind w:left="426" w:firstLine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ak obchodný prípad</w:t>
      </w:r>
      <w:r w:rsidRPr="005D569C" w:rsidR="005D252E">
        <w:rPr>
          <w:rFonts w:ascii="Times New Roman" w:hAnsi="Times New Roman"/>
        </w:rPr>
        <w:t>,</w:t>
      </w:r>
      <w:r w:rsidRPr="005D569C">
        <w:rPr>
          <w:rFonts w:ascii="Times New Roman" w:hAnsi="Times New Roman"/>
        </w:rPr>
        <w:t xml:space="preserve"> ku ktorému bolo záväzné stanovisko vydané</w:t>
      </w:r>
      <w:r w:rsidRPr="005D569C" w:rsidR="000514C7">
        <w:rPr>
          <w:rFonts w:ascii="Times New Roman" w:hAnsi="Times New Roman"/>
        </w:rPr>
        <w:t>,</w:t>
      </w:r>
      <w:r w:rsidRPr="005D569C">
        <w:rPr>
          <w:rFonts w:ascii="Times New Roman" w:hAnsi="Times New Roman"/>
        </w:rPr>
        <w:t xml:space="preserve"> je v rozpore s právnymi predpismi, alebo ich obchádza</w:t>
      </w:r>
      <w:r w:rsidRPr="005D569C" w:rsidR="002D3D0F">
        <w:rPr>
          <w:rFonts w:ascii="Times New Roman" w:hAnsi="Times New Roman"/>
        </w:rPr>
        <w:t>,</w:t>
      </w:r>
      <w:r w:rsidRPr="005D569C" w:rsidR="00D925A0">
        <w:rPr>
          <w:rFonts w:ascii="Times New Roman" w:hAnsi="Times New Roman"/>
        </w:rPr>
        <w:t xml:space="preserve"> alebo zastiera iný právny úkon,</w:t>
      </w:r>
    </w:p>
    <w:p w:rsidR="00DF49EB" w:rsidRPr="005D569C" w:rsidP="00B45CDB">
      <w:pPr>
        <w:pStyle w:val="ListParagraph"/>
        <w:numPr>
          <w:numId w:val="4"/>
        </w:numPr>
        <w:bidi w:val="0"/>
        <w:ind w:left="426" w:firstLine="0"/>
        <w:jc w:val="both"/>
        <w:rPr>
          <w:rFonts w:ascii="Times New Roman" w:hAnsi="Times New Roman"/>
        </w:rPr>
      </w:pPr>
      <w:r w:rsidRPr="005D569C" w:rsidR="008D755F">
        <w:rPr>
          <w:rFonts w:ascii="Times New Roman" w:hAnsi="Times New Roman"/>
        </w:rPr>
        <w:t>ak vo veci právoplatne rozhodol súd</w:t>
      </w:r>
      <w:r w:rsidRPr="005D569C" w:rsidR="00117A0D">
        <w:rPr>
          <w:rFonts w:ascii="Times New Roman" w:hAnsi="Times New Roman"/>
        </w:rPr>
        <w:t xml:space="preserve">. </w:t>
      </w:r>
    </w:p>
    <w:p w:rsidR="003E758E" w:rsidRPr="005D569C" w:rsidP="003E758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7418D" w:rsidRPr="005D569C" w:rsidP="00C7418D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§</w:t>
      </w:r>
      <w:r w:rsidRPr="005D569C" w:rsidR="003D2922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>53c</w:t>
      </w:r>
    </w:p>
    <w:p w:rsidR="00C7418D" w:rsidRPr="005D569C" w:rsidP="00C7418D">
      <w:pPr>
        <w:pStyle w:val="ListParagraph"/>
        <w:bidi w:val="0"/>
        <w:ind w:left="426"/>
        <w:jc w:val="center"/>
        <w:rPr>
          <w:rFonts w:ascii="Times New Roman" w:hAnsi="Times New Roman"/>
        </w:rPr>
      </w:pPr>
    </w:p>
    <w:p w:rsidR="00026ACD" w:rsidRPr="005D569C" w:rsidP="009F5C71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9F5C71">
        <w:rPr>
          <w:rFonts w:ascii="Times New Roman" w:hAnsi="Times New Roman"/>
        </w:rPr>
        <w:t>(</w:t>
      </w:r>
      <w:r w:rsidRPr="005D569C" w:rsidR="00C7418D">
        <w:rPr>
          <w:rFonts w:ascii="Times New Roman" w:hAnsi="Times New Roman"/>
        </w:rPr>
        <w:t>1</w:t>
      </w:r>
      <w:r w:rsidRPr="005D569C" w:rsidR="009F5C71">
        <w:rPr>
          <w:rFonts w:ascii="Times New Roman" w:hAnsi="Times New Roman"/>
        </w:rPr>
        <w:t>)</w:t>
      </w:r>
      <w:r w:rsidRPr="005D569C" w:rsidR="00B45CDB">
        <w:rPr>
          <w:rFonts w:ascii="Times New Roman" w:hAnsi="Times New Roman"/>
        </w:rPr>
        <w:t xml:space="preserve"> </w:t>
      </w:r>
      <w:r w:rsidRPr="005D569C" w:rsidR="00D4152D">
        <w:rPr>
          <w:rFonts w:ascii="Times New Roman" w:hAnsi="Times New Roman"/>
        </w:rPr>
        <w:t xml:space="preserve">Daňový subjekt </w:t>
      </w:r>
      <w:r w:rsidRPr="005D569C" w:rsidR="0096205C">
        <w:rPr>
          <w:rFonts w:ascii="Times New Roman" w:hAnsi="Times New Roman"/>
        </w:rPr>
        <w:t xml:space="preserve">zaplatí spolu so </w:t>
      </w:r>
      <w:r w:rsidRPr="005D569C" w:rsidR="00D4152D">
        <w:rPr>
          <w:rFonts w:ascii="Times New Roman" w:hAnsi="Times New Roman"/>
        </w:rPr>
        <w:t>ž</w:t>
      </w:r>
      <w:r w:rsidRPr="005D569C">
        <w:rPr>
          <w:rFonts w:ascii="Times New Roman" w:hAnsi="Times New Roman"/>
        </w:rPr>
        <w:t>iadosť</w:t>
      </w:r>
      <w:r w:rsidRPr="005D569C" w:rsidR="0096205C">
        <w:rPr>
          <w:rFonts w:ascii="Times New Roman" w:hAnsi="Times New Roman"/>
        </w:rPr>
        <w:t>ou</w:t>
      </w:r>
      <w:r w:rsidRPr="005D569C">
        <w:rPr>
          <w:rFonts w:ascii="Times New Roman" w:hAnsi="Times New Roman"/>
        </w:rPr>
        <w:t xml:space="preserve"> o záväzné stanovisko </w:t>
      </w:r>
      <w:r w:rsidRPr="005D569C" w:rsidR="00C7418D">
        <w:rPr>
          <w:rFonts w:ascii="Times New Roman" w:hAnsi="Times New Roman"/>
        </w:rPr>
        <w:t>ú</w:t>
      </w:r>
      <w:r w:rsidRPr="005D569C" w:rsidR="00E9527D">
        <w:rPr>
          <w:rFonts w:ascii="Times New Roman" w:hAnsi="Times New Roman"/>
        </w:rPr>
        <w:t>h</w:t>
      </w:r>
      <w:r w:rsidRPr="005D569C" w:rsidR="00C7418D">
        <w:rPr>
          <w:rFonts w:ascii="Times New Roman" w:hAnsi="Times New Roman"/>
        </w:rPr>
        <w:t>radu</w:t>
      </w:r>
      <w:r w:rsidRPr="005D569C">
        <w:rPr>
          <w:rFonts w:ascii="Times New Roman" w:hAnsi="Times New Roman"/>
        </w:rPr>
        <w:t xml:space="preserve"> </w:t>
      </w:r>
      <w:r w:rsidRPr="005D569C" w:rsidR="00D4152D">
        <w:rPr>
          <w:rFonts w:ascii="Times New Roman" w:hAnsi="Times New Roman"/>
        </w:rPr>
        <w:t>vo výške</w:t>
      </w:r>
    </w:p>
    <w:p w:rsidR="00D4152D" w:rsidRPr="005D569C" w:rsidP="00D4152D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a) 1 % zo sumy </w:t>
      </w:r>
      <w:r w:rsidRPr="005D569C" w:rsidR="008F056C">
        <w:rPr>
          <w:rFonts w:ascii="Times New Roman" w:hAnsi="Times New Roman"/>
        </w:rPr>
        <w:t xml:space="preserve">predpokladaného </w:t>
      </w:r>
      <w:r w:rsidRPr="005D569C">
        <w:rPr>
          <w:rFonts w:ascii="Times New Roman" w:hAnsi="Times New Roman"/>
        </w:rPr>
        <w:t>obchodného prípadu, najmenej však 4 000 eur, najviac 30 000 eur</w:t>
      </w:r>
      <w:r w:rsidRPr="005D569C" w:rsidR="005D252E">
        <w:rPr>
          <w:rFonts w:ascii="Times New Roman" w:hAnsi="Times New Roman"/>
        </w:rPr>
        <w:t>,</w:t>
      </w:r>
      <w:r w:rsidRPr="005D569C">
        <w:rPr>
          <w:rFonts w:ascii="Times New Roman" w:hAnsi="Times New Roman"/>
        </w:rPr>
        <w:t xml:space="preserve"> ak  žiada o</w:t>
      </w:r>
      <w:r w:rsidRPr="005D569C" w:rsidR="005D252E">
        <w:rPr>
          <w:rFonts w:ascii="Times New Roman" w:hAnsi="Times New Roman"/>
        </w:rPr>
        <w:t xml:space="preserve"> záväzné </w:t>
      </w:r>
      <w:r w:rsidRPr="005D569C">
        <w:rPr>
          <w:rFonts w:ascii="Times New Roman" w:hAnsi="Times New Roman"/>
        </w:rPr>
        <w:t xml:space="preserve">stanovisko k uplatneniu  jedného právneho predpisu,   </w:t>
      </w:r>
    </w:p>
    <w:p w:rsidR="00D4152D" w:rsidRPr="005D569C" w:rsidP="00D4152D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b) 2 % zo sumy </w:t>
      </w:r>
      <w:r w:rsidRPr="005D569C" w:rsidR="008F056C">
        <w:rPr>
          <w:rFonts w:ascii="Times New Roman" w:hAnsi="Times New Roman"/>
        </w:rPr>
        <w:t xml:space="preserve">predpokladaného </w:t>
      </w:r>
      <w:r w:rsidRPr="005D569C">
        <w:rPr>
          <w:rFonts w:ascii="Times New Roman" w:hAnsi="Times New Roman"/>
        </w:rPr>
        <w:t>obchodného prípadu, najmenej však 5 000 eur, najviac 30 000 eur</w:t>
      </w:r>
      <w:r w:rsidRPr="005D569C" w:rsidR="005D252E">
        <w:rPr>
          <w:rFonts w:ascii="Times New Roman" w:hAnsi="Times New Roman"/>
        </w:rPr>
        <w:t>,</w:t>
      </w:r>
      <w:r w:rsidRPr="005D569C">
        <w:rPr>
          <w:rFonts w:ascii="Times New Roman" w:hAnsi="Times New Roman"/>
        </w:rPr>
        <w:t xml:space="preserve"> ak žiada o </w:t>
      </w:r>
      <w:r w:rsidRPr="005D569C" w:rsidR="005D252E">
        <w:rPr>
          <w:rFonts w:ascii="Times New Roman" w:hAnsi="Times New Roman"/>
        </w:rPr>
        <w:t xml:space="preserve">záväzné </w:t>
      </w:r>
      <w:r w:rsidRPr="005D569C">
        <w:rPr>
          <w:rFonts w:ascii="Times New Roman" w:hAnsi="Times New Roman"/>
        </w:rPr>
        <w:t>stanovisko k uplatneniu dv</w:t>
      </w:r>
      <w:r w:rsidRPr="005D569C" w:rsidR="00736AED">
        <w:rPr>
          <w:rFonts w:ascii="Times New Roman" w:hAnsi="Times New Roman"/>
        </w:rPr>
        <w:t>och a viac</w:t>
      </w:r>
      <w:r w:rsidRPr="005D569C">
        <w:rPr>
          <w:rFonts w:ascii="Times New Roman" w:hAnsi="Times New Roman"/>
        </w:rPr>
        <w:t xml:space="preserve"> právnych predpisov, </w:t>
      </w:r>
    </w:p>
    <w:p w:rsidR="00D4152D" w:rsidRPr="005D569C" w:rsidP="00D4152D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C7418D">
        <w:rPr>
          <w:rFonts w:ascii="Times New Roman" w:hAnsi="Times New Roman"/>
        </w:rPr>
        <w:t>c)</w:t>
      </w:r>
      <w:r w:rsidRPr="005D569C">
        <w:rPr>
          <w:rFonts w:ascii="Times New Roman" w:hAnsi="Times New Roman"/>
        </w:rPr>
        <w:t xml:space="preserve"> 3 % zo sumy </w:t>
      </w:r>
      <w:r w:rsidRPr="005D569C" w:rsidR="008F056C">
        <w:rPr>
          <w:rFonts w:ascii="Times New Roman" w:hAnsi="Times New Roman"/>
        </w:rPr>
        <w:t xml:space="preserve">predpokladaného </w:t>
      </w:r>
      <w:r w:rsidRPr="005D569C">
        <w:rPr>
          <w:rFonts w:ascii="Times New Roman" w:hAnsi="Times New Roman"/>
        </w:rPr>
        <w:t>obchodného prípadu, najmenej však 6 000 eur, najviac 30 000 eur</w:t>
      </w:r>
      <w:r w:rsidRPr="005D569C" w:rsidR="005D252E">
        <w:rPr>
          <w:rFonts w:ascii="Times New Roman" w:hAnsi="Times New Roman"/>
        </w:rPr>
        <w:t>, ak</w:t>
      </w:r>
      <w:r w:rsidRPr="005D569C" w:rsidR="00C7418D">
        <w:rPr>
          <w:rFonts w:ascii="Times New Roman" w:hAnsi="Times New Roman"/>
        </w:rPr>
        <w:t xml:space="preserve"> </w:t>
      </w:r>
      <w:r w:rsidRPr="005D569C" w:rsidR="005D252E">
        <w:rPr>
          <w:rFonts w:ascii="Times New Roman" w:hAnsi="Times New Roman"/>
        </w:rPr>
        <w:t xml:space="preserve">žiada o záväzné stanovisko </w:t>
      </w:r>
      <w:r w:rsidRPr="005D569C" w:rsidR="00C7418D">
        <w:rPr>
          <w:rFonts w:ascii="Times New Roman" w:hAnsi="Times New Roman"/>
        </w:rPr>
        <w:t>k</w:t>
      </w:r>
      <w:r w:rsidRPr="005D569C">
        <w:rPr>
          <w:rFonts w:ascii="Times New Roman" w:hAnsi="Times New Roman"/>
        </w:rPr>
        <w:t> uplatneniu právnych predpisov,</w:t>
      </w:r>
      <w:r w:rsidRPr="005D569C" w:rsidR="00FD76CF">
        <w:rPr>
          <w:rFonts w:ascii="Times New Roman" w:hAnsi="Times New Roman"/>
        </w:rPr>
        <w:t xml:space="preserve"> pričom</w:t>
      </w:r>
      <w:r w:rsidRPr="005D569C">
        <w:rPr>
          <w:rFonts w:ascii="Times New Roman" w:hAnsi="Times New Roman"/>
        </w:rPr>
        <w:t xml:space="preserve"> ide o opakované obchodné prípady</w:t>
      </w:r>
      <w:r w:rsidRPr="005D569C" w:rsidR="00C7418D">
        <w:rPr>
          <w:rFonts w:ascii="Times New Roman" w:hAnsi="Times New Roman"/>
        </w:rPr>
        <w:t>.</w:t>
      </w:r>
      <w:r w:rsidRPr="005D569C">
        <w:rPr>
          <w:rFonts w:ascii="Times New Roman" w:hAnsi="Times New Roman"/>
        </w:rPr>
        <w:t xml:space="preserve">  </w:t>
      </w:r>
    </w:p>
    <w:p w:rsidR="00973F4E" w:rsidRPr="005D569C" w:rsidP="00973F4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7418D" w:rsidRPr="005D569C" w:rsidP="00973F4E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973F4E">
        <w:rPr>
          <w:rFonts w:ascii="Times New Roman" w:hAnsi="Times New Roman"/>
        </w:rPr>
        <w:t>(</w:t>
      </w:r>
      <w:r w:rsidRPr="005D569C">
        <w:rPr>
          <w:rFonts w:ascii="Times New Roman" w:hAnsi="Times New Roman"/>
        </w:rPr>
        <w:t>2</w:t>
      </w:r>
      <w:r w:rsidRPr="005D569C" w:rsidR="00973F4E">
        <w:rPr>
          <w:rFonts w:ascii="Times New Roman" w:hAnsi="Times New Roman"/>
        </w:rPr>
        <w:t xml:space="preserve">) </w:t>
      </w:r>
      <w:r w:rsidRPr="005D569C">
        <w:rPr>
          <w:rFonts w:ascii="Times New Roman" w:hAnsi="Times New Roman"/>
        </w:rPr>
        <w:t xml:space="preserve">Úhrada podľa odseku 1 sa platí bez výzvy a je splatná pri podaní žiadosti o záväzné stanovisko. </w:t>
      </w:r>
      <w:r w:rsidRPr="005D569C" w:rsidR="003D2922">
        <w:rPr>
          <w:rFonts w:ascii="Times New Roman" w:hAnsi="Times New Roman"/>
        </w:rPr>
        <w:t xml:space="preserve">Ak nebola úhrada zaplatená pri podaní žiadosti </w:t>
      </w:r>
      <w:r w:rsidRPr="005D569C" w:rsidR="000301ED">
        <w:rPr>
          <w:rFonts w:ascii="Times New Roman" w:hAnsi="Times New Roman"/>
        </w:rPr>
        <w:t>a</w:t>
      </w:r>
      <w:r w:rsidRPr="005D569C" w:rsidR="003D2922">
        <w:rPr>
          <w:rFonts w:ascii="Times New Roman" w:hAnsi="Times New Roman"/>
        </w:rPr>
        <w:t xml:space="preserve"> v určenej výške podľa odseku 1, je splatná do 15 dní odo dňa doručenia písomnej výzvy finančného riaditeľstva na jej zaplatenie. Ak úhrada nebude zaplatená v</w:t>
      </w:r>
      <w:r w:rsidRPr="005D569C" w:rsidR="00FD76CF">
        <w:rPr>
          <w:rFonts w:ascii="Times New Roman" w:hAnsi="Times New Roman"/>
        </w:rPr>
        <w:t> </w:t>
      </w:r>
      <w:r w:rsidRPr="005D569C" w:rsidR="003D2922">
        <w:rPr>
          <w:rFonts w:ascii="Times New Roman" w:hAnsi="Times New Roman"/>
        </w:rPr>
        <w:t>lehote</w:t>
      </w:r>
      <w:r w:rsidRPr="005D569C" w:rsidR="00FD76CF">
        <w:rPr>
          <w:rFonts w:ascii="Times New Roman" w:hAnsi="Times New Roman"/>
        </w:rPr>
        <w:t xml:space="preserve"> alebo vo výške</w:t>
      </w:r>
      <w:r w:rsidRPr="005D569C" w:rsidR="003D2922">
        <w:rPr>
          <w:rFonts w:ascii="Times New Roman" w:hAnsi="Times New Roman"/>
        </w:rPr>
        <w:t xml:space="preserve"> určenej vo výzve, finančné riaditeľstvo záväzné stanovisko nevydá; </w:t>
      </w:r>
      <w:r w:rsidRPr="005D569C" w:rsidR="00FD76CF">
        <w:rPr>
          <w:rFonts w:ascii="Times New Roman" w:hAnsi="Times New Roman"/>
        </w:rPr>
        <w:t>túto skut</w:t>
      </w:r>
      <w:r w:rsidRPr="005D569C" w:rsidR="003D2922">
        <w:rPr>
          <w:rFonts w:ascii="Times New Roman" w:hAnsi="Times New Roman"/>
        </w:rPr>
        <w:t>očnos</w:t>
      </w:r>
      <w:r w:rsidRPr="005D569C" w:rsidR="00FD76CF">
        <w:rPr>
          <w:rFonts w:ascii="Times New Roman" w:hAnsi="Times New Roman"/>
        </w:rPr>
        <w:t>ť</w:t>
      </w:r>
      <w:r w:rsidRPr="005D569C" w:rsidR="003D2922">
        <w:rPr>
          <w:rFonts w:ascii="Times New Roman" w:hAnsi="Times New Roman"/>
        </w:rPr>
        <w:t xml:space="preserve"> finančné riaditeľstvo </w:t>
      </w:r>
      <w:r w:rsidRPr="005D569C" w:rsidR="00FD76CF">
        <w:rPr>
          <w:rFonts w:ascii="Times New Roman" w:hAnsi="Times New Roman"/>
        </w:rPr>
        <w:t>oznámi</w:t>
      </w:r>
      <w:r w:rsidRPr="005D569C" w:rsidR="003D2922">
        <w:rPr>
          <w:rFonts w:ascii="Times New Roman" w:hAnsi="Times New Roman"/>
        </w:rPr>
        <w:t xml:space="preserve"> daňov</w:t>
      </w:r>
      <w:r w:rsidRPr="005D569C" w:rsidR="00FD76CF">
        <w:rPr>
          <w:rFonts w:ascii="Times New Roman" w:hAnsi="Times New Roman"/>
        </w:rPr>
        <w:t>ému</w:t>
      </w:r>
      <w:r w:rsidRPr="005D569C" w:rsidR="003D2922">
        <w:rPr>
          <w:rFonts w:ascii="Times New Roman" w:hAnsi="Times New Roman"/>
        </w:rPr>
        <w:t xml:space="preserve"> subjekt</w:t>
      </w:r>
      <w:r w:rsidRPr="005D569C" w:rsidR="00FD76CF">
        <w:rPr>
          <w:rFonts w:ascii="Times New Roman" w:hAnsi="Times New Roman"/>
        </w:rPr>
        <w:t>u</w:t>
      </w:r>
      <w:r w:rsidRPr="005D569C" w:rsidR="003D2922">
        <w:rPr>
          <w:rFonts w:ascii="Times New Roman" w:hAnsi="Times New Roman"/>
        </w:rPr>
        <w:t>.</w:t>
      </w:r>
    </w:p>
    <w:p w:rsidR="00C7418D" w:rsidRPr="005D569C" w:rsidP="00973F4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5D762A" w:rsidRPr="005D569C" w:rsidP="00973F4E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C7418D">
        <w:rPr>
          <w:rFonts w:ascii="Times New Roman" w:hAnsi="Times New Roman"/>
        </w:rPr>
        <w:t xml:space="preserve">(3) </w:t>
      </w:r>
      <w:r w:rsidRPr="005D569C" w:rsidR="00973F4E">
        <w:rPr>
          <w:rFonts w:ascii="Times New Roman" w:hAnsi="Times New Roman"/>
        </w:rPr>
        <w:t xml:space="preserve">Ak skutočná výška sumy obchodného prípadu prevýši výšku sumy </w:t>
      </w:r>
      <w:r w:rsidRPr="005D569C" w:rsidR="003F1B83">
        <w:rPr>
          <w:rFonts w:ascii="Times New Roman" w:hAnsi="Times New Roman"/>
        </w:rPr>
        <w:t xml:space="preserve">predpokladaného </w:t>
      </w:r>
      <w:r w:rsidRPr="005D569C" w:rsidR="00973F4E">
        <w:rPr>
          <w:rFonts w:ascii="Times New Roman" w:hAnsi="Times New Roman"/>
        </w:rPr>
        <w:t xml:space="preserve">obchodného prípadu uvedenú v úplnej žiadosti podľa § 53a ods. 2 najmenej o 10 %, daňový subjekt je povinný zaplatiť rozdiel na </w:t>
      </w:r>
      <w:r w:rsidRPr="005D569C" w:rsidR="00C7418D">
        <w:rPr>
          <w:rFonts w:ascii="Times New Roman" w:hAnsi="Times New Roman"/>
        </w:rPr>
        <w:t xml:space="preserve">úhrade </w:t>
      </w:r>
      <w:r w:rsidRPr="005D569C" w:rsidR="009E1FB5">
        <w:rPr>
          <w:rFonts w:ascii="Times New Roman" w:hAnsi="Times New Roman"/>
        </w:rPr>
        <w:t xml:space="preserve">podľa odseku 1 </w:t>
      </w:r>
      <w:r w:rsidRPr="005D569C" w:rsidR="00973F4E">
        <w:rPr>
          <w:rFonts w:ascii="Times New Roman" w:hAnsi="Times New Roman"/>
        </w:rPr>
        <w:t>do 30 dní od</w:t>
      </w:r>
      <w:r w:rsidRPr="005D569C" w:rsidR="00736AED">
        <w:rPr>
          <w:rFonts w:ascii="Times New Roman" w:hAnsi="Times New Roman"/>
        </w:rPr>
        <w:t>o</w:t>
      </w:r>
      <w:r w:rsidRPr="005D569C" w:rsidR="00973F4E">
        <w:rPr>
          <w:rFonts w:ascii="Times New Roman" w:hAnsi="Times New Roman"/>
        </w:rPr>
        <w:t xml:space="preserve"> </w:t>
      </w:r>
      <w:r w:rsidRPr="005D569C" w:rsidR="00736AED">
        <w:rPr>
          <w:rFonts w:ascii="Times New Roman" w:hAnsi="Times New Roman"/>
        </w:rPr>
        <w:t xml:space="preserve">dňa </w:t>
      </w:r>
      <w:r w:rsidRPr="005D569C" w:rsidR="00973F4E">
        <w:rPr>
          <w:rFonts w:ascii="Times New Roman" w:hAnsi="Times New Roman"/>
        </w:rPr>
        <w:t xml:space="preserve">tohto zistenia alebo od </w:t>
      </w:r>
      <w:r w:rsidRPr="005D569C" w:rsidR="00BA3669">
        <w:rPr>
          <w:rFonts w:ascii="Times New Roman" w:hAnsi="Times New Roman"/>
        </w:rPr>
        <w:t>nadobudnutia právoplatnosti</w:t>
      </w:r>
      <w:r w:rsidRPr="005D569C" w:rsidR="00973F4E">
        <w:rPr>
          <w:rFonts w:ascii="Times New Roman" w:hAnsi="Times New Roman"/>
        </w:rPr>
        <w:t xml:space="preserve"> </w:t>
      </w:r>
      <w:r w:rsidRPr="005D569C" w:rsidR="007414F6">
        <w:rPr>
          <w:rFonts w:ascii="Times New Roman" w:hAnsi="Times New Roman"/>
        </w:rPr>
        <w:t>rozhodnutia</w:t>
      </w:r>
      <w:r w:rsidRPr="005D569C" w:rsidR="00973F4E">
        <w:rPr>
          <w:rFonts w:ascii="Times New Roman" w:hAnsi="Times New Roman"/>
        </w:rPr>
        <w:t xml:space="preserve"> daňového úradu alebo colného úradu, ak túto skutočnosť zistí daňový úrad alebo colný úrad. Daňový úrad alebo colný úrad vyrubí daňovému subjektu ročný úrok </w:t>
      </w:r>
      <w:r w:rsidRPr="005D569C" w:rsidR="003F1B83">
        <w:rPr>
          <w:rFonts w:ascii="Times New Roman" w:hAnsi="Times New Roman"/>
        </w:rPr>
        <w:t xml:space="preserve">vo výške 1 % </w:t>
      </w:r>
      <w:r w:rsidRPr="005D569C" w:rsidR="00973F4E">
        <w:rPr>
          <w:rFonts w:ascii="Times New Roman" w:hAnsi="Times New Roman"/>
        </w:rPr>
        <w:t xml:space="preserve">zo sumy rozdielu </w:t>
      </w:r>
      <w:r w:rsidRPr="005D569C" w:rsidR="00C7418D">
        <w:rPr>
          <w:rFonts w:ascii="Times New Roman" w:hAnsi="Times New Roman"/>
        </w:rPr>
        <w:t>úhrady</w:t>
      </w:r>
      <w:r w:rsidRPr="005D569C" w:rsidR="003F1B83">
        <w:rPr>
          <w:rFonts w:ascii="Times New Roman" w:hAnsi="Times New Roman"/>
        </w:rPr>
        <w:t>.</w:t>
      </w:r>
      <w:r w:rsidRPr="005D569C" w:rsidR="00C7418D">
        <w:rPr>
          <w:rFonts w:ascii="Times New Roman" w:hAnsi="Times New Roman"/>
        </w:rPr>
        <w:t xml:space="preserve"> </w:t>
      </w:r>
      <w:r w:rsidRPr="005D569C" w:rsidR="00873F39">
        <w:rPr>
          <w:rFonts w:ascii="Times New Roman" w:hAnsi="Times New Roman"/>
        </w:rPr>
        <w:t>Úrok sa počíta</w:t>
      </w:r>
      <w:r w:rsidRPr="005D569C" w:rsidR="00973F4E">
        <w:rPr>
          <w:rFonts w:ascii="Times New Roman" w:hAnsi="Times New Roman"/>
        </w:rPr>
        <w:t xml:space="preserve"> za každý deň omeškania odo dňa podania úplnej žiadosti podľa § 53a ods. 2 do dňa zaplatenia rozdielu na </w:t>
      </w:r>
      <w:r w:rsidRPr="005D569C" w:rsidR="00C7418D">
        <w:rPr>
          <w:rFonts w:ascii="Times New Roman" w:hAnsi="Times New Roman"/>
        </w:rPr>
        <w:t>úhrade</w:t>
      </w:r>
      <w:r w:rsidRPr="005D569C" w:rsidR="00973F4E">
        <w:rPr>
          <w:rFonts w:ascii="Times New Roman" w:hAnsi="Times New Roman"/>
        </w:rPr>
        <w:t>.</w:t>
      </w:r>
      <w:r w:rsidRPr="005D569C" w:rsidR="009E1FB5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>Rovnako sa postupuje, ak záväzné stanovisko bolo vydané k jednému obchodnému prípadu a daňový subjekt uplatnil postup pre tento obchodný prípad opakovane.</w:t>
      </w:r>
    </w:p>
    <w:p w:rsidR="005D762A" w:rsidRPr="005D569C" w:rsidP="00973F4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8B550D" w:rsidRPr="005D569C" w:rsidP="008B550D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5D762A">
        <w:rPr>
          <w:rFonts w:ascii="Times New Roman" w:hAnsi="Times New Roman"/>
        </w:rPr>
        <w:t xml:space="preserve">(4) </w:t>
      </w:r>
      <w:r w:rsidRPr="005D569C" w:rsidR="00FA3FD4">
        <w:rPr>
          <w:rFonts w:ascii="Times New Roman" w:hAnsi="Times New Roman"/>
        </w:rPr>
        <w:t xml:space="preserve">Ak </w:t>
      </w:r>
      <w:r w:rsidRPr="005D569C" w:rsidR="00BA3669">
        <w:rPr>
          <w:rFonts w:ascii="Times New Roman" w:hAnsi="Times New Roman"/>
        </w:rPr>
        <w:t xml:space="preserve">daňový subjekt v lehote 12 kalendárnych mesiacov nasledujúcich po vydaní záväzného stanoviska uplatnil </w:t>
      </w:r>
      <w:r w:rsidRPr="005D569C" w:rsidR="00B84F20">
        <w:rPr>
          <w:rFonts w:ascii="Times New Roman" w:hAnsi="Times New Roman"/>
        </w:rPr>
        <w:t xml:space="preserve">postup uvedený v záväznom stanovisku </w:t>
      </w:r>
      <w:r w:rsidRPr="005D569C" w:rsidR="00195583">
        <w:rPr>
          <w:rFonts w:ascii="Times New Roman" w:hAnsi="Times New Roman"/>
        </w:rPr>
        <w:t xml:space="preserve">aj </w:t>
      </w:r>
      <w:r w:rsidRPr="005D569C" w:rsidR="00680C5C">
        <w:rPr>
          <w:rFonts w:ascii="Times New Roman" w:hAnsi="Times New Roman"/>
        </w:rPr>
        <w:t>na iný obchodný prípad ako predpokladaný obchodný prípad uvedený v</w:t>
      </w:r>
      <w:r w:rsidRPr="005D569C" w:rsidR="004C30EB">
        <w:rPr>
          <w:rFonts w:ascii="Times New Roman" w:hAnsi="Times New Roman"/>
        </w:rPr>
        <w:t> </w:t>
      </w:r>
      <w:r w:rsidRPr="005D569C" w:rsidR="00680C5C">
        <w:rPr>
          <w:rFonts w:ascii="Times New Roman" w:hAnsi="Times New Roman"/>
        </w:rPr>
        <w:t>žiadosti</w:t>
      </w:r>
      <w:r w:rsidRPr="005D569C" w:rsidR="004C30EB">
        <w:rPr>
          <w:rFonts w:ascii="Times New Roman" w:hAnsi="Times New Roman"/>
        </w:rPr>
        <w:t xml:space="preserve"> podľa § 53a ods. 2, je povinný zaplatiť úhradu</w:t>
      </w:r>
      <w:r w:rsidRPr="005D569C" w:rsidR="00195583">
        <w:rPr>
          <w:rFonts w:ascii="Times New Roman" w:hAnsi="Times New Roman"/>
        </w:rPr>
        <w:t xml:space="preserve"> zo sumy iného obchodného prípadu</w:t>
      </w:r>
      <w:r w:rsidRPr="005D569C" w:rsidR="006B39A6">
        <w:rPr>
          <w:rFonts w:ascii="Times New Roman" w:hAnsi="Times New Roman"/>
        </w:rPr>
        <w:t xml:space="preserve"> do 30 dní od uplatnenia postupu alebo od nadobudnutia právoplatnosti rozhodnutia daňového úradu alebo colného úradu, </w:t>
      </w:r>
      <w:r w:rsidRPr="005D569C" w:rsidR="005C75F0">
        <w:rPr>
          <w:rFonts w:ascii="Times New Roman" w:hAnsi="Times New Roman"/>
        </w:rPr>
        <w:t>ktorý túto skutočnosť zistil</w:t>
      </w:r>
      <w:r w:rsidRPr="005D569C" w:rsidR="006B39A6">
        <w:rPr>
          <w:rFonts w:ascii="Times New Roman" w:hAnsi="Times New Roman"/>
        </w:rPr>
        <w:t>. N</w:t>
      </w:r>
      <w:r w:rsidRPr="005D569C" w:rsidR="00195583">
        <w:rPr>
          <w:rFonts w:ascii="Times New Roman" w:hAnsi="Times New Roman"/>
        </w:rPr>
        <w:t xml:space="preserve">a výpočet úhrady sa použije </w:t>
      </w:r>
      <w:r w:rsidRPr="005D569C" w:rsidR="004C30EB">
        <w:rPr>
          <w:rFonts w:ascii="Times New Roman" w:hAnsi="Times New Roman"/>
        </w:rPr>
        <w:t>odsek 1</w:t>
      </w:r>
      <w:r w:rsidRPr="005D569C" w:rsidR="00195583">
        <w:rPr>
          <w:rFonts w:ascii="Times New Roman" w:hAnsi="Times New Roman"/>
        </w:rPr>
        <w:t xml:space="preserve"> primerane</w:t>
      </w:r>
      <w:r w:rsidRPr="005D569C" w:rsidR="00680C5C">
        <w:rPr>
          <w:rFonts w:ascii="Times New Roman" w:hAnsi="Times New Roman"/>
        </w:rPr>
        <w:t xml:space="preserve">. </w:t>
      </w:r>
      <w:r w:rsidRPr="005D569C">
        <w:rPr>
          <w:rFonts w:ascii="Times New Roman" w:hAnsi="Times New Roman"/>
        </w:rPr>
        <w:t>Daňový úrad alebo colný úrad vyrubí daňovému subjektu ročný úrok vo výške 1 % zo sumy úhrady. Úrok sa počíta za každý deň omeškania odo dňa podania úplnej žiadosti podľa § 53a ods. 2 do dňa zaplatenia úhrad</w:t>
      </w:r>
      <w:r w:rsidRPr="005D569C" w:rsidR="006B39A6">
        <w:rPr>
          <w:rFonts w:ascii="Times New Roman" w:hAnsi="Times New Roman"/>
        </w:rPr>
        <w:t>y</w:t>
      </w:r>
      <w:r w:rsidRPr="005D569C">
        <w:rPr>
          <w:rFonts w:ascii="Times New Roman" w:hAnsi="Times New Roman"/>
        </w:rPr>
        <w:t xml:space="preserve">. </w:t>
      </w:r>
    </w:p>
    <w:p w:rsidR="00973F4E" w:rsidRPr="005D569C" w:rsidP="00973F4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73F4E" w:rsidRPr="005D569C" w:rsidP="00973F4E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(</w:t>
      </w:r>
      <w:r w:rsidRPr="005D569C" w:rsidR="005D762A">
        <w:rPr>
          <w:rFonts w:ascii="Times New Roman" w:hAnsi="Times New Roman"/>
        </w:rPr>
        <w:t>5</w:t>
      </w:r>
      <w:r w:rsidRPr="005D569C">
        <w:rPr>
          <w:rFonts w:ascii="Times New Roman" w:hAnsi="Times New Roman"/>
        </w:rPr>
        <w:t xml:space="preserve">) </w:t>
      </w:r>
      <w:r w:rsidRPr="005D569C" w:rsidR="003D2922">
        <w:rPr>
          <w:rFonts w:ascii="Times New Roman" w:hAnsi="Times New Roman"/>
        </w:rPr>
        <w:t xml:space="preserve">Ak </w:t>
      </w:r>
      <w:r w:rsidRPr="005D569C" w:rsidR="003D2922">
        <w:rPr>
          <w:rFonts w:ascii="Times New Roman" w:hAnsi="Times New Roman"/>
          <w:bCs/>
          <w:noProof/>
        </w:rPr>
        <w:t xml:space="preserve">sa záväzné stanovisko nevydá, </w:t>
      </w:r>
      <w:r w:rsidRPr="005D569C" w:rsidR="0096205C">
        <w:rPr>
          <w:rFonts w:ascii="Times New Roman" w:hAnsi="Times New Roman"/>
          <w:bCs/>
          <w:noProof/>
        </w:rPr>
        <w:t xml:space="preserve">finančné riaditeľstvo </w:t>
      </w:r>
      <w:r w:rsidRPr="005D569C" w:rsidR="003D2922">
        <w:rPr>
          <w:rFonts w:ascii="Times New Roman" w:hAnsi="Times New Roman"/>
          <w:bCs/>
          <w:noProof/>
        </w:rPr>
        <w:t xml:space="preserve">vráti </w:t>
      </w:r>
      <w:r w:rsidRPr="005D569C" w:rsidR="003F1B83">
        <w:rPr>
          <w:rFonts w:ascii="Times New Roman" w:hAnsi="Times New Roman"/>
          <w:bCs/>
          <w:noProof/>
        </w:rPr>
        <w:t xml:space="preserve">zaplatenú </w:t>
      </w:r>
      <w:r w:rsidRPr="005D569C" w:rsidR="00736AED">
        <w:rPr>
          <w:rFonts w:ascii="Times New Roman" w:hAnsi="Times New Roman"/>
          <w:bCs/>
          <w:noProof/>
        </w:rPr>
        <w:t xml:space="preserve">úhradu </w:t>
      </w:r>
      <w:r w:rsidRPr="005D569C" w:rsidR="003D2922">
        <w:rPr>
          <w:rFonts w:ascii="Times New Roman" w:hAnsi="Times New Roman"/>
          <w:bCs/>
          <w:noProof/>
        </w:rPr>
        <w:t>daňovému subjektu</w:t>
      </w:r>
      <w:r w:rsidRPr="005D569C" w:rsidR="00736AED">
        <w:rPr>
          <w:rFonts w:ascii="Times New Roman" w:hAnsi="Times New Roman"/>
          <w:bCs/>
          <w:noProof/>
        </w:rPr>
        <w:t xml:space="preserve">; túto skutočnosť oznámi </w:t>
      </w:r>
      <w:r w:rsidRPr="005D569C" w:rsidR="000301ED">
        <w:rPr>
          <w:rFonts w:ascii="Times New Roman" w:hAnsi="Times New Roman"/>
          <w:bCs/>
          <w:noProof/>
        </w:rPr>
        <w:t xml:space="preserve">finančné riaditeľstvo </w:t>
      </w:r>
      <w:r w:rsidRPr="005D569C" w:rsidR="00736AED">
        <w:rPr>
          <w:rFonts w:ascii="Times New Roman" w:hAnsi="Times New Roman"/>
          <w:bCs/>
          <w:noProof/>
        </w:rPr>
        <w:t xml:space="preserve">daňovému subjektu. Finančné riaditeľstvo vráti daňovému subjektu </w:t>
      </w:r>
      <w:r w:rsidRPr="005D569C" w:rsidR="000A03A6">
        <w:rPr>
          <w:rFonts w:ascii="Times New Roman" w:hAnsi="Times New Roman"/>
          <w:bCs/>
          <w:noProof/>
        </w:rPr>
        <w:t xml:space="preserve">zaplatenú </w:t>
      </w:r>
      <w:r w:rsidRPr="005D569C" w:rsidR="00FD76CF">
        <w:rPr>
          <w:rFonts w:ascii="Times New Roman" w:hAnsi="Times New Roman"/>
          <w:bCs/>
          <w:noProof/>
        </w:rPr>
        <w:t xml:space="preserve">úhradu podľa odseku 1 </w:t>
      </w:r>
      <w:r w:rsidRPr="005D569C" w:rsidR="0096205C">
        <w:rPr>
          <w:rFonts w:ascii="Times New Roman" w:hAnsi="Times New Roman"/>
          <w:bCs/>
          <w:noProof/>
        </w:rPr>
        <w:t>do 30 dní odo dňa</w:t>
      </w:r>
      <w:r w:rsidRPr="005D569C" w:rsidR="00736AED">
        <w:rPr>
          <w:rFonts w:ascii="Times New Roman" w:hAnsi="Times New Roman"/>
          <w:bCs/>
          <w:noProof/>
        </w:rPr>
        <w:t xml:space="preserve"> doručenia oznámenia podľa prvej vety. A</w:t>
      </w:r>
      <w:r w:rsidRPr="005D569C">
        <w:rPr>
          <w:rFonts w:ascii="Times New Roman" w:hAnsi="Times New Roman"/>
        </w:rPr>
        <w:t>k nastanú skutočnosti podľa § 53a ods. 6</w:t>
      </w:r>
      <w:r w:rsidRPr="005D569C" w:rsidR="009E1FB5">
        <w:rPr>
          <w:rFonts w:ascii="Times New Roman" w:hAnsi="Times New Roman"/>
        </w:rPr>
        <w:t>,</w:t>
      </w:r>
      <w:r w:rsidRPr="005D569C">
        <w:rPr>
          <w:rFonts w:ascii="Times New Roman" w:hAnsi="Times New Roman"/>
        </w:rPr>
        <w:t xml:space="preserve"> </w:t>
      </w:r>
      <w:r w:rsidRPr="005D569C" w:rsidR="009E1FB5">
        <w:rPr>
          <w:rFonts w:ascii="Times New Roman" w:hAnsi="Times New Roman"/>
        </w:rPr>
        <w:t xml:space="preserve">finančné riaditeľstvo zaplatí </w:t>
      </w:r>
      <w:r w:rsidRPr="005D569C" w:rsidR="00DF5FBD">
        <w:rPr>
          <w:rFonts w:ascii="Times New Roman" w:hAnsi="Times New Roman"/>
        </w:rPr>
        <w:t xml:space="preserve">v lehote 30 dní odo dňa vrátenia úhrady </w:t>
      </w:r>
      <w:r w:rsidRPr="005D569C" w:rsidR="009E1FB5">
        <w:rPr>
          <w:rFonts w:ascii="Times New Roman" w:hAnsi="Times New Roman"/>
        </w:rPr>
        <w:t xml:space="preserve">daňovému subjektu ročný úrok vo výške 1 % zo sumy zaplatenej úhrady </w:t>
      </w:r>
      <w:r w:rsidRPr="005D569C">
        <w:rPr>
          <w:rFonts w:ascii="Times New Roman" w:hAnsi="Times New Roman"/>
        </w:rPr>
        <w:t xml:space="preserve">odo dňa podania úplnej žiadosti podľa § 53a ods. 2 do dňa </w:t>
      </w:r>
      <w:r w:rsidRPr="005D569C" w:rsidR="0096205C">
        <w:rPr>
          <w:rFonts w:ascii="Times New Roman" w:hAnsi="Times New Roman"/>
        </w:rPr>
        <w:t xml:space="preserve">doručenia </w:t>
      </w:r>
      <w:r w:rsidRPr="005D569C" w:rsidR="00DF5FBD">
        <w:rPr>
          <w:rFonts w:ascii="Times New Roman" w:hAnsi="Times New Roman"/>
        </w:rPr>
        <w:t>oznámenia podľa prvej vety</w:t>
      </w:r>
      <w:r w:rsidRPr="005D569C">
        <w:rPr>
          <w:rFonts w:ascii="Times New Roman" w:hAnsi="Times New Roman"/>
        </w:rPr>
        <w:t xml:space="preserve">; </w:t>
      </w:r>
      <w:r w:rsidRPr="005D569C" w:rsidR="00DF5FBD">
        <w:rPr>
          <w:rFonts w:ascii="Times New Roman" w:hAnsi="Times New Roman"/>
        </w:rPr>
        <w:t>túto skutočnosť oznámi daňovému subjektu</w:t>
      </w:r>
      <w:r w:rsidRPr="005D569C">
        <w:rPr>
          <w:rFonts w:ascii="Times New Roman" w:hAnsi="Times New Roman"/>
        </w:rPr>
        <w:t>.</w:t>
      </w:r>
      <w:r w:rsidRPr="005D569C" w:rsidR="00D11005">
        <w:rPr>
          <w:rFonts w:ascii="Times New Roman" w:hAnsi="Times New Roman"/>
        </w:rPr>
        <w:t>“.</w:t>
      </w:r>
    </w:p>
    <w:p w:rsidR="00973F4E" w:rsidRPr="005D569C" w:rsidP="003E758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E4B71" w:rsidRPr="005D569C" w:rsidP="0024785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ED0D0E">
        <w:rPr>
          <w:rFonts w:ascii="Times New Roman" w:hAnsi="Times New Roman"/>
        </w:rPr>
        <w:t xml:space="preserve">V § 54 </w:t>
      </w:r>
      <w:r w:rsidRPr="005D569C" w:rsidR="00CA05FF">
        <w:rPr>
          <w:rFonts w:ascii="Times New Roman" w:hAnsi="Times New Roman"/>
        </w:rPr>
        <w:t>ods. 1 sa nad slovom „</w:t>
      </w:r>
      <w:r w:rsidRPr="005D569C" w:rsidR="000514C7">
        <w:rPr>
          <w:rFonts w:ascii="Times New Roman" w:hAnsi="Times New Roman"/>
        </w:rPr>
        <w:t>súhlas</w:t>
      </w:r>
      <w:r w:rsidRPr="005D569C" w:rsidR="00CA05FF">
        <w:rPr>
          <w:rFonts w:ascii="Times New Roman" w:hAnsi="Times New Roman"/>
        </w:rPr>
        <w:t xml:space="preserve">“ </w:t>
      </w:r>
      <w:r w:rsidRPr="005D569C" w:rsidR="00ED0D0E">
        <w:rPr>
          <w:rFonts w:ascii="Times New Roman" w:hAnsi="Times New Roman"/>
        </w:rPr>
        <w:t xml:space="preserve"> </w:t>
      </w:r>
      <w:r w:rsidRPr="005D569C" w:rsidR="002F53CD">
        <w:rPr>
          <w:rFonts w:ascii="Times New Roman" w:hAnsi="Times New Roman"/>
        </w:rPr>
        <w:t xml:space="preserve">umiestňuje odkaz </w:t>
      </w:r>
      <w:r w:rsidRPr="005D569C" w:rsidR="000514C7">
        <w:rPr>
          <w:rFonts w:ascii="Times New Roman" w:hAnsi="Times New Roman"/>
        </w:rPr>
        <w:t>37</w:t>
      </w:r>
      <w:r w:rsidRPr="005D569C" w:rsidR="009E1FB5">
        <w:rPr>
          <w:rFonts w:ascii="Times New Roman" w:hAnsi="Times New Roman"/>
        </w:rPr>
        <w:t>b</w:t>
      </w:r>
      <w:r w:rsidRPr="005D569C" w:rsidR="000514C7">
        <w:rPr>
          <w:rFonts w:ascii="Times New Roman" w:hAnsi="Times New Roman"/>
        </w:rPr>
        <w:t xml:space="preserve"> a vypúšťajú sa slová „podľa osobitného predpisu</w:t>
      </w:r>
      <w:r w:rsidRPr="005D569C" w:rsidR="000514C7">
        <w:rPr>
          <w:rFonts w:ascii="Times New Roman" w:hAnsi="Times New Roman"/>
          <w:vertAlign w:val="superscript"/>
        </w:rPr>
        <w:t>37a</w:t>
      </w:r>
      <w:r w:rsidRPr="005D569C" w:rsidR="000514C7">
        <w:rPr>
          <w:rFonts w:ascii="Times New Roman" w:hAnsi="Times New Roman"/>
        </w:rPr>
        <w:t>)“</w:t>
      </w:r>
      <w:r w:rsidRPr="005D569C">
        <w:rPr>
          <w:rFonts w:ascii="Times New Roman" w:hAnsi="Times New Roman"/>
        </w:rPr>
        <w:t>.</w:t>
      </w:r>
    </w:p>
    <w:p w:rsidR="00CA05FF" w:rsidRPr="005D569C" w:rsidP="005C7C77">
      <w:pPr>
        <w:pStyle w:val="ListParagraph"/>
        <w:bidi w:val="0"/>
        <w:jc w:val="both"/>
        <w:rPr>
          <w:rFonts w:ascii="Times New Roman" w:hAnsi="Times New Roman"/>
        </w:rPr>
      </w:pPr>
    </w:p>
    <w:p w:rsidR="005C7C77" w:rsidRPr="005D569C" w:rsidP="005C7C77">
      <w:pPr>
        <w:pStyle w:val="ListParagraph"/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Poznámka pod čiarou k odkazu 37</w:t>
      </w:r>
      <w:r w:rsidRPr="005D569C" w:rsidR="00CB6ADC">
        <w:rPr>
          <w:rFonts w:ascii="Times New Roman" w:hAnsi="Times New Roman"/>
        </w:rPr>
        <w:t>b</w:t>
      </w:r>
      <w:r w:rsidRPr="005D569C">
        <w:rPr>
          <w:rFonts w:ascii="Times New Roman" w:hAnsi="Times New Roman"/>
        </w:rPr>
        <w:t xml:space="preserve"> znie:</w:t>
      </w:r>
    </w:p>
    <w:p w:rsidR="005C7C77" w:rsidRPr="005D569C" w:rsidP="005C7C77">
      <w:p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    </w:t>
      </w:r>
      <w:r w:rsidRPr="005D569C" w:rsidR="008D755F">
        <w:rPr>
          <w:rFonts w:ascii="Times New Roman" w:hAnsi="Times New Roman"/>
        </w:rPr>
        <w:tab/>
      </w:r>
      <w:r w:rsidRPr="005D569C">
        <w:rPr>
          <w:rFonts w:ascii="Times New Roman" w:hAnsi="Times New Roman"/>
        </w:rPr>
        <w:t xml:space="preserve"> „</w:t>
      </w:r>
      <w:r w:rsidRPr="005D569C">
        <w:rPr>
          <w:rFonts w:ascii="Times New Roman" w:hAnsi="Times New Roman"/>
          <w:vertAlign w:val="superscript"/>
        </w:rPr>
        <w:t>37</w:t>
      </w:r>
      <w:r w:rsidRPr="005D569C" w:rsidR="009E1FB5">
        <w:rPr>
          <w:rFonts w:ascii="Times New Roman" w:hAnsi="Times New Roman"/>
          <w:vertAlign w:val="superscript"/>
        </w:rPr>
        <w:t>b</w:t>
      </w:r>
      <w:r w:rsidRPr="005D569C">
        <w:rPr>
          <w:rFonts w:ascii="Times New Roman" w:hAnsi="Times New Roman"/>
        </w:rPr>
        <w:t>) § 105b, 115 a 117 Obchodného zákonníka</w:t>
      </w:r>
      <w:r w:rsidRPr="005D569C" w:rsidR="00224161">
        <w:rPr>
          <w:rFonts w:ascii="Times New Roman" w:hAnsi="Times New Roman"/>
        </w:rPr>
        <w:t xml:space="preserve"> v znení neskorších predpisov</w:t>
      </w:r>
      <w:r w:rsidRPr="005D569C">
        <w:rPr>
          <w:rFonts w:ascii="Times New Roman" w:hAnsi="Times New Roman"/>
        </w:rPr>
        <w:t>.“.</w:t>
      </w:r>
    </w:p>
    <w:p w:rsidR="00AA5179" w:rsidRPr="005D569C" w:rsidP="005C7C77">
      <w:pPr>
        <w:bidi w:val="0"/>
        <w:jc w:val="both"/>
        <w:rPr>
          <w:rFonts w:ascii="Times New Roman" w:hAnsi="Times New Roman"/>
        </w:rPr>
      </w:pPr>
    </w:p>
    <w:p w:rsidR="00B26063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EE7BBA">
        <w:rPr>
          <w:rFonts w:ascii="Times New Roman" w:hAnsi="Times New Roman"/>
        </w:rPr>
        <w:t>V § 55 odsek 11 znie:</w:t>
      </w:r>
    </w:p>
    <w:p w:rsidR="00EE22D9" w:rsidRPr="005D569C" w:rsidP="00EE22D9">
      <w:pPr>
        <w:pStyle w:val="ListParagraph"/>
        <w:bidi w:val="0"/>
        <w:jc w:val="both"/>
        <w:rPr>
          <w:rFonts w:ascii="Times New Roman" w:hAnsi="Times New Roman"/>
        </w:rPr>
      </w:pPr>
      <w:r w:rsidRPr="005D569C" w:rsidR="00EE7BBA">
        <w:rPr>
          <w:rFonts w:ascii="Times New Roman" w:hAnsi="Times New Roman"/>
        </w:rPr>
        <w:t>„(11) Správca dane je povinný prijať každú platbu, aj keď nie je vykonaná daňovým subjektom a zaobchádzať s ňou rovnakým spôsobom, ako by ju zaplatil daňový subjekt; to neplatí, ak ten, kto platbu vykonal, p</w:t>
      </w:r>
      <w:r w:rsidRPr="005D569C" w:rsidR="003D6C99">
        <w:rPr>
          <w:rFonts w:ascii="Times New Roman" w:hAnsi="Times New Roman"/>
        </w:rPr>
        <w:t>ožiada</w:t>
      </w:r>
      <w:r w:rsidRPr="005D569C" w:rsidR="00F51857">
        <w:rPr>
          <w:rFonts w:ascii="Times New Roman" w:hAnsi="Times New Roman"/>
        </w:rPr>
        <w:t xml:space="preserve"> najneskôr </w:t>
      </w:r>
      <w:r w:rsidRPr="005D569C" w:rsidR="003D6C99">
        <w:rPr>
          <w:rFonts w:ascii="Times New Roman" w:hAnsi="Times New Roman"/>
        </w:rPr>
        <w:t xml:space="preserve"> </w:t>
      </w:r>
      <w:r w:rsidRPr="005D569C" w:rsidR="00F51857">
        <w:rPr>
          <w:rFonts w:ascii="Times New Roman" w:hAnsi="Times New Roman"/>
        </w:rPr>
        <w:t xml:space="preserve">do troch mesiacov odo dňa vykonania platby </w:t>
      </w:r>
      <w:r w:rsidRPr="005D569C" w:rsidR="003D6C99">
        <w:rPr>
          <w:rFonts w:ascii="Times New Roman" w:hAnsi="Times New Roman"/>
        </w:rPr>
        <w:t>o</w:t>
      </w:r>
      <w:r w:rsidRPr="005D569C" w:rsidR="00876733">
        <w:rPr>
          <w:rFonts w:ascii="Times New Roman" w:hAnsi="Times New Roman"/>
        </w:rPr>
        <w:t xml:space="preserve"> jej vrátenie alebo </w:t>
      </w:r>
      <w:r w:rsidRPr="005D569C" w:rsidR="003D6C99">
        <w:rPr>
          <w:rFonts w:ascii="Times New Roman" w:hAnsi="Times New Roman"/>
        </w:rPr>
        <w:t xml:space="preserve">preúčtovanie </w:t>
      </w:r>
      <w:r w:rsidRPr="005D569C" w:rsidR="00876733">
        <w:rPr>
          <w:rFonts w:ascii="Times New Roman" w:hAnsi="Times New Roman"/>
        </w:rPr>
        <w:t xml:space="preserve">na jeho účet, ktorý mu správca dane pridelil na platbu dane. Na základe žiadosti podľa predchádzajúcej vety správca dane </w:t>
      </w:r>
      <w:r w:rsidRPr="005D569C" w:rsidR="00360597">
        <w:rPr>
          <w:rFonts w:ascii="Times New Roman" w:hAnsi="Times New Roman"/>
        </w:rPr>
        <w:t>platbu vráti, pričom postupuje rovnako ako pri vrátení preplatku podľa § 79.</w:t>
      </w:r>
      <w:r w:rsidRPr="005D569C" w:rsidR="00876733">
        <w:rPr>
          <w:rFonts w:ascii="Times New Roman" w:hAnsi="Times New Roman"/>
        </w:rPr>
        <w:t xml:space="preserve"> Z</w:t>
      </w:r>
      <w:r w:rsidRPr="005D569C" w:rsidR="00FF4CB3">
        <w:rPr>
          <w:rFonts w:ascii="Times New Roman" w:hAnsi="Times New Roman"/>
        </w:rPr>
        <w:t>a deň platby sa považuje deň</w:t>
      </w:r>
      <w:r w:rsidRPr="005D569C" w:rsidR="002F53CD">
        <w:rPr>
          <w:rFonts w:ascii="Times New Roman" w:hAnsi="Times New Roman"/>
        </w:rPr>
        <w:t>,</w:t>
      </w:r>
      <w:r w:rsidRPr="005D569C" w:rsidR="00FF4CB3">
        <w:rPr>
          <w:rFonts w:ascii="Times New Roman" w:hAnsi="Times New Roman"/>
        </w:rPr>
        <w:t xml:space="preserve"> keď bola platba pôvodne odpísaná z účtu v</w:t>
      </w:r>
      <w:r w:rsidRPr="005D569C" w:rsidR="000A03A6">
        <w:rPr>
          <w:rFonts w:ascii="Times New Roman" w:hAnsi="Times New Roman"/>
        </w:rPr>
        <w:t> </w:t>
      </w:r>
      <w:r w:rsidRPr="005D569C" w:rsidR="00FF4CB3">
        <w:rPr>
          <w:rFonts w:ascii="Times New Roman" w:hAnsi="Times New Roman"/>
        </w:rPr>
        <w:t>banke</w:t>
      </w:r>
      <w:r w:rsidRPr="005D569C" w:rsidR="000A03A6">
        <w:rPr>
          <w:rFonts w:ascii="Times New Roman" w:hAnsi="Times New Roman"/>
        </w:rPr>
        <w:t xml:space="preserve"> toho, kto platbu vykonal</w:t>
      </w:r>
      <w:r w:rsidRPr="005D569C" w:rsidR="00FF4CB3">
        <w:rPr>
          <w:rFonts w:ascii="Times New Roman" w:hAnsi="Times New Roman"/>
        </w:rPr>
        <w:t>.</w:t>
      </w:r>
      <w:r w:rsidRPr="005D569C">
        <w:rPr>
          <w:rFonts w:ascii="Times New Roman" w:hAnsi="Times New Roman"/>
        </w:rPr>
        <w:t xml:space="preserve">“. </w:t>
      </w:r>
    </w:p>
    <w:p w:rsidR="00EE7BBA" w:rsidRPr="005D569C" w:rsidP="00EE7BBA">
      <w:pPr>
        <w:pStyle w:val="ListParagraph"/>
        <w:bidi w:val="0"/>
        <w:jc w:val="both"/>
        <w:rPr>
          <w:rFonts w:ascii="Times New Roman" w:hAnsi="Times New Roman"/>
        </w:rPr>
      </w:pPr>
    </w:p>
    <w:p w:rsidR="0026529D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55 ods. 12 písm. e) sa za slová „</w:t>
      </w:r>
      <w:r w:rsidRPr="005D569C" w:rsidR="00E664A1">
        <w:rPr>
          <w:rFonts w:ascii="Times New Roman" w:hAnsi="Times New Roman"/>
        </w:rPr>
        <w:t xml:space="preserve">§ 79 </w:t>
      </w:r>
      <w:r w:rsidRPr="005D569C">
        <w:rPr>
          <w:rFonts w:ascii="Times New Roman" w:hAnsi="Times New Roman"/>
        </w:rPr>
        <w:t>ods. 7“ vkladajú slová „a 8“.</w:t>
      </w:r>
    </w:p>
    <w:p w:rsidR="0026529D" w:rsidRPr="005D569C" w:rsidP="0026529D">
      <w:pPr>
        <w:pStyle w:val="ListParagraph"/>
        <w:bidi w:val="0"/>
        <w:jc w:val="both"/>
        <w:rPr>
          <w:rFonts w:ascii="Times New Roman" w:hAnsi="Times New Roman"/>
        </w:rPr>
      </w:pPr>
    </w:p>
    <w:p w:rsidR="00AA5179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V § 57 ods. 10 </w:t>
      </w:r>
      <w:r w:rsidRPr="005D569C" w:rsidR="00190863">
        <w:rPr>
          <w:rFonts w:ascii="Times New Roman" w:hAnsi="Times New Roman"/>
        </w:rPr>
        <w:t>prvej vete sa slová “</w:t>
      </w:r>
      <w:r w:rsidRPr="005D569C" w:rsidR="00D67C9B">
        <w:rPr>
          <w:rFonts w:ascii="Times New Roman" w:hAnsi="Times New Roman"/>
        </w:rPr>
        <w:t xml:space="preserve">splatný celý daňový nedoplatok dňom </w:t>
      </w:r>
      <w:r w:rsidRPr="005D569C" w:rsidR="00190863">
        <w:rPr>
          <w:rFonts w:ascii="Times New Roman" w:hAnsi="Times New Roman"/>
        </w:rPr>
        <w:t>nasledujúcim po dni“ nahrádzajú slovami „</w:t>
      </w:r>
      <w:r w:rsidRPr="005D569C" w:rsidR="00D67C9B">
        <w:rPr>
          <w:rFonts w:ascii="Times New Roman" w:hAnsi="Times New Roman"/>
        </w:rPr>
        <w:t>splatnou celá suma neuhradenej dane dň</w:t>
      </w:r>
      <w:r w:rsidRPr="005D569C" w:rsidR="00F614B1">
        <w:rPr>
          <w:rFonts w:ascii="Times New Roman" w:hAnsi="Times New Roman"/>
        </w:rPr>
        <w:t xml:space="preserve">om </w:t>
      </w:r>
      <w:r w:rsidRPr="005D569C" w:rsidR="00190863">
        <w:rPr>
          <w:rFonts w:ascii="Times New Roman" w:hAnsi="Times New Roman"/>
        </w:rPr>
        <w:t xml:space="preserve">pôvodnej“ a za prvú vetu </w:t>
      </w:r>
      <w:r w:rsidRPr="005D569C">
        <w:rPr>
          <w:rFonts w:ascii="Times New Roman" w:hAnsi="Times New Roman"/>
        </w:rPr>
        <w:t xml:space="preserve">sa vkladá nová druhá veta, ktorá znie: „Správca dane zo </w:t>
      </w:r>
      <w:r w:rsidRPr="005D569C" w:rsidR="00F614B1">
        <w:rPr>
          <w:rFonts w:ascii="Times New Roman" w:hAnsi="Times New Roman"/>
        </w:rPr>
        <w:t>sumy ne</w:t>
      </w:r>
      <w:r w:rsidRPr="005D569C" w:rsidR="00332ED8">
        <w:rPr>
          <w:rFonts w:ascii="Times New Roman" w:hAnsi="Times New Roman"/>
        </w:rPr>
        <w:t>u</w:t>
      </w:r>
      <w:r w:rsidRPr="005D569C" w:rsidR="00F614B1">
        <w:rPr>
          <w:rFonts w:ascii="Times New Roman" w:hAnsi="Times New Roman"/>
        </w:rPr>
        <w:t xml:space="preserve">hradenej dane </w:t>
      </w:r>
      <w:r w:rsidRPr="005D569C">
        <w:rPr>
          <w:rFonts w:ascii="Times New Roman" w:hAnsi="Times New Roman"/>
        </w:rPr>
        <w:t>vyrubí úrok z omeškania podľa § 156.“.</w:t>
      </w:r>
    </w:p>
    <w:p w:rsidR="00AA5179" w:rsidRPr="005D569C" w:rsidP="00AA5179">
      <w:pPr>
        <w:pStyle w:val="ListParagraph"/>
        <w:bidi w:val="0"/>
        <w:jc w:val="both"/>
        <w:rPr>
          <w:rFonts w:ascii="Times New Roman" w:hAnsi="Times New Roman"/>
        </w:rPr>
      </w:pPr>
    </w:p>
    <w:p w:rsidR="00AA5179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60 ods. 6 sa slová „</w:t>
      </w:r>
      <w:r w:rsidRPr="005D569C" w:rsidR="00E24222">
        <w:rPr>
          <w:rFonts w:ascii="Times New Roman" w:hAnsi="Times New Roman"/>
        </w:rPr>
        <w:t>rozhodnúť</w:t>
      </w:r>
      <w:r w:rsidRPr="005D569C" w:rsidR="00412561">
        <w:rPr>
          <w:rFonts w:ascii="Times New Roman" w:hAnsi="Times New Roman"/>
        </w:rPr>
        <w:t xml:space="preserve"> o </w:t>
      </w:r>
      <w:r w:rsidRPr="005D569C">
        <w:rPr>
          <w:rFonts w:ascii="Times New Roman" w:hAnsi="Times New Roman"/>
        </w:rPr>
        <w:t>námietke zaujatosti“ nahrádzajú slovami „</w:t>
      </w:r>
      <w:r w:rsidRPr="005D569C" w:rsidR="00E24222">
        <w:rPr>
          <w:rFonts w:ascii="Times New Roman" w:hAnsi="Times New Roman"/>
        </w:rPr>
        <w:t xml:space="preserve">rozhodnúť </w:t>
      </w:r>
      <w:r w:rsidRPr="005D569C" w:rsidR="00151CA8">
        <w:rPr>
          <w:rFonts w:ascii="Times New Roman" w:hAnsi="Times New Roman"/>
        </w:rPr>
        <w:t xml:space="preserve">o </w:t>
      </w:r>
      <w:r w:rsidRPr="005D569C">
        <w:rPr>
          <w:rFonts w:ascii="Times New Roman" w:hAnsi="Times New Roman"/>
        </w:rPr>
        <w:t>vylúčení zamestnanca“.</w:t>
      </w:r>
    </w:p>
    <w:p w:rsidR="007C3B67" w:rsidRPr="005D569C" w:rsidP="007C3B67">
      <w:pPr>
        <w:pStyle w:val="ListParagraph"/>
        <w:bidi w:val="0"/>
        <w:rPr>
          <w:rFonts w:ascii="Times New Roman" w:hAnsi="Times New Roman"/>
        </w:rPr>
      </w:pPr>
    </w:p>
    <w:p w:rsidR="00900F76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V § 64 ods. 2 písm. a) </w:t>
      </w:r>
      <w:r w:rsidRPr="005D569C" w:rsidR="00D67C9B">
        <w:rPr>
          <w:rFonts w:ascii="Times New Roman" w:hAnsi="Times New Roman"/>
        </w:rPr>
        <w:t>v</w:t>
      </w:r>
      <w:r w:rsidRPr="005D569C" w:rsidR="001C2CB0">
        <w:rPr>
          <w:rFonts w:ascii="Times New Roman" w:hAnsi="Times New Roman"/>
        </w:rPr>
        <w:t xml:space="preserve"> časti</w:t>
      </w:r>
      <w:r w:rsidRPr="005D569C" w:rsidR="00D67C9B">
        <w:rPr>
          <w:rFonts w:ascii="Times New Roman" w:hAnsi="Times New Roman"/>
        </w:rPr>
        <w:t xml:space="preserve"> vet</w:t>
      </w:r>
      <w:r w:rsidRPr="005D569C" w:rsidR="001C2CB0">
        <w:rPr>
          <w:rFonts w:ascii="Times New Roman" w:hAnsi="Times New Roman"/>
        </w:rPr>
        <w:t>y</w:t>
      </w:r>
      <w:r w:rsidRPr="005D569C" w:rsidR="00D67C9B">
        <w:rPr>
          <w:rFonts w:ascii="Times New Roman" w:hAnsi="Times New Roman"/>
        </w:rPr>
        <w:t xml:space="preserve"> pred bodkočiarkou </w:t>
      </w:r>
      <w:r w:rsidRPr="005D569C">
        <w:rPr>
          <w:rFonts w:ascii="Times New Roman" w:hAnsi="Times New Roman"/>
        </w:rPr>
        <w:t>sa slová „správca dane“ nahrádzajú slovom „orgán“.</w:t>
      </w:r>
    </w:p>
    <w:p w:rsidR="00247854" w:rsidRPr="005D569C" w:rsidP="00247854">
      <w:pPr>
        <w:pStyle w:val="ListParagraph"/>
        <w:bidi w:val="0"/>
        <w:rPr>
          <w:rFonts w:ascii="Times New Roman" w:hAnsi="Times New Roman"/>
        </w:rPr>
      </w:pPr>
    </w:p>
    <w:p w:rsidR="003905DA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397064">
        <w:rPr>
          <w:rFonts w:ascii="Times New Roman" w:hAnsi="Times New Roman"/>
        </w:rPr>
        <w:t>V § 67 ods. 2 písm. a) piat</w:t>
      </w:r>
      <w:r w:rsidRPr="005D569C" w:rsidR="002F4A52">
        <w:rPr>
          <w:rFonts w:ascii="Times New Roman" w:hAnsi="Times New Roman"/>
        </w:rPr>
        <w:t>y</w:t>
      </w:r>
      <w:r w:rsidRPr="005D569C" w:rsidR="00397064">
        <w:rPr>
          <w:rFonts w:ascii="Times New Roman" w:hAnsi="Times New Roman"/>
        </w:rPr>
        <w:t xml:space="preserve"> bod znie:</w:t>
      </w:r>
    </w:p>
    <w:p w:rsidR="00810052" w:rsidRPr="005D569C" w:rsidP="003905DA">
      <w:pPr>
        <w:pStyle w:val="ListParagraph"/>
        <w:bidi w:val="0"/>
        <w:jc w:val="both"/>
        <w:rPr>
          <w:rFonts w:ascii="Times New Roman" w:hAnsi="Times New Roman"/>
        </w:rPr>
      </w:pPr>
      <w:r w:rsidRPr="005D569C" w:rsidR="00804AE6">
        <w:rPr>
          <w:rFonts w:ascii="Times New Roman" w:hAnsi="Times New Roman"/>
        </w:rPr>
        <w:t>„</w:t>
      </w:r>
      <w:r w:rsidRPr="005D569C" w:rsidR="003905DA">
        <w:rPr>
          <w:rFonts w:ascii="Times New Roman" w:hAnsi="Times New Roman"/>
        </w:rPr>
        <w:t xml:space="preserve">5. </w:t>
      </w:r>
      <w:r w:rsidRPr="005D569C" w:rsidR="002F4A52">
        <w:rPr>
          <w:rFonts w:ascii="Times New Roman" w:hAnsi="Times New Roman"/>
        </w:rPr>
        <w:t xml:space="preserve">miesto podnikania, </w:t>
      </w:r>
      <w:r w:rsidRPr="005D569C" w:rsidR="00397064">
        <w:rPr>
          <w:rFonts w:ascii="Times New Roman" w:hAnsi="Times New Roman"/>
        </w:rPr>
        <w:t>ak sa líši od miesta trvalého pobytu</w:t>
      </w:r>
      <w:r w:rsidRPr="005D569C" w:rsidR="002F4A52">
        <w:rPr>
          <w:rFonts w:ascii="Times New Roman" w:hAnsi="Times New Roman"/>
        </w:rPr>
        <w:t>,</w:t>
      </w:r>
      <w:r w:rsidRPr="005D569C" w:rsidR="00397064">
        <w:rPr>
          <w:rFonts w:ascii="Times New Roman" w:hAnsi="Times New Roman"/>
        </w:rPr>
        <w:t>“</w:t>
      </w:r>
      <w:r w:rsidRPr="005D569C" w:rsidR="00CA05FF">
        <w:rPr>
          <w:rFonts w:ascii="Times New Roman" w:hAnsi="Times New Roman"/>
        </w:rPr>
        <w:t>.</w:t>
      </w:r>
      <w:r w:rsidRPr="005D569C" w:rsidR="00397064">
        <w:rPr>
          <w:rFonts w:ascii="Times New Roman" w:hAnsi="Times New Roman"/>
        </w:rPr>
        <w:t xml:space="preserve"> </w:t>
      </w:r>
    </w:p>
    <w:p w:rsidR="00810052" w:rsidRPr="005D569C" w:rsidP="00810052">
      <w:pPr>
        <w:pStyle w:val="ListParagraph"/>
        <w:bidi w:val="0"/>
        <w:jc w:val="both"/>
        <w:rPr>
          <w:rFonts w:ascii="Times New Roman" w:hAnsi="Times New Roman"/>
        </w:rPr>
      </w:pPr>
    </w:p>
    <w:p w:rsidR="00397064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810052">
        <w:rPr>
          <w:rFonts w:ascii="Times New Roman" w:hAnsi="Times New Roman"/>
        </w:rPr>
        <w:t>V § 67 ods. 2 písm. a) s</w:t>
      </w:r>
      <w:r w:rsidRPr="005D569C">
        <w:rPr>
          <w:rFonts w:ascii="Times New Roman" w:hAnsi="Times New Roman"/>
        </w:rPr>
        <w:t xml:space="preserve">a vypúšťa </w:t>
      </w:r>
      <w:r w:rsidRPr="005D569C" w:rsidR="001C2CB0">
        <w:rPr>
          <w:rFonts w:ascii="Times New Roman" w:hAnsi="Times New Roman"/>
        </w:rPr>
        <w:t xml:space="preserve">siedmy </w:t>
      </w:r>
      <w:r w:rsidRPr="005D569C">
        <w:rPr>
          <w:rFonts w:ascii="Times New Roman" w:hAnsi="Times New Roman"/>
        </w:rPr>
        <w:t>bod</w:t>
      </w:r>
      <w:r w:rsidRPr="005D569C" w:rsidR="00CA05FF">
        <w:rPr>
          <w:rFonts w:ascii="Times New Roman" w:hAnsi="Times New Roman"/>
        </w:rPr>
        <w:t>.</w:t>
      </w:r>
    </w:p>
    <w:p w:rsidR="00397064" w:rsidRPr="005D569C" w:rsidP="00397064">
      <w:pPr>
        <w:pStyle w:val="ListParagraph"/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Doterajšie body</w:t>
      </w:r>
      <w:r w:rsidRPr="005D569C" w:rsidR="00CA05FF">
        <w:rPr>
          <w:rFonts w:ascii="Times New Roman" w:hAnsi="Times New Roman"/>
        </w:rPr>
        <w:t xml:space="preserve"> 8 až 11 sa označujú ako body </w:t>
      </w:r>
      <w:r w:rsidRPr="005D569C" w:rsidR="00D67C9B">
        <w:rPr>
          <w:rFonts w:ascii="Times New Roman" w:hAnsi="Times New Roman"/>
        </w:rPr>
        <w:t>7</w:t>
      </w:r>
      <w:r w:rsidRPr="005D569C" w:rsidR="00CA05FF">
        <w:rPr>
          <w:rFonts w:ascii="Times New Roman" w:hAnsi="Times New Roman"/>
        </w:rPr>
        <w:t xml:space="preserve"> až </w:t>
      </w:r>
      <w:r w:rsidRPr="005D569C" w:rsidR="00D67C9B">
        <w:rPr>
          <w:rFonts w:ascii="Times New Roman" w:hAnsi="Times New Roman"/>
        </w:rPr>
        <w:t>10</w:t>
      </w:r>
      <w:r w:rsidRPr="005D569C" w:rsidR="00CA05FF">
        <w:rPr>
          <w:rFonts w:ascii="Times New Roman" w:hAnsi="Times New Roman"/>
        </w:rPr>
        <w:t>.</w:t>
      </w:r>
    </w:p>
    <w:p w:rsidR="00397064" w:rsidRPr="005D569C" w:rsidP="00397064">
      <w:pPr>
        <w:pStyle w:val="ListParagraph"/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 </w:t>
      </w:r>
    </w:p>
    <w:p w:rsidR="00810052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V § 67 ods. 2 písm. b) sa vypúšťa </w:t>
      </w:r>
      <w:r w:rsidRPr="005D569C" w:rsidR="001C2CB0">
        <w:rPr>
          <w:rFonts w:ascii="Times New Roman" w:hAnsi="Times New Roman"/>
        </w:rPr>
        <w:t xml:space="preserve">piaty </w:t>
      </w:r>
      <w:r w:rsidRPr="005D569C">
        <w:rPr>
          <w:rFonts w:ascii="Times New Roman" w:hAnsi="Times New Roman"/>
        </w:rPr>
        <w:t>bod.</w:t>
      </w:r>
    </w:p>
    <w:p w:rsidR="00810052" w:rsidRPr="005D569C" w:rsidP="00810052">
      <w:pPr>
        <w:pStyle w:val="ListParagraph"/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Doterajšie body</w:t>
      </w:r>
      <w:r w:rsidRPr="005D569C" w:rsidR="00CA05FF">
        <w:rPr>
          <w:rFonts w:ascii="Times New Roman" w:hAnsi="Times New Roman"/>
        </w:rPr>
        <w:t xml:space="preserve"> 6 a</w:t>
      </w:r>
      <w:r w:rsidRPr="005D569C" w:rsidR="00650B8D">
        <w:rPr>
          <w:rFonts w:ascii="Times New Roman" w:hAnsi="Times New Roman"/>
        </w:rPr>
        <w:t>ž</w:t>
      </w:r>
      <w:r w:rsidRPr="005D569C" w:rsidR="00CA05FF">
        <w:rPr>
          <w:rFonts w:ascii="Times New Roman" w:hAnsi="Times New Roman"/>
        </w:rPr>
        <w:t xml:space="preserve"> 10 sa označujú ako body </w:t>
      </w:r>
      <w:r w:rsidRPr="005D569C" w:rsidR="00650B8D">
        <w:rPr>
          <w:rFonts w:ascii="Times New Roman" w:hAnsi="Times New Roman"/>
        </w:rPr>
        <w:t>5</w:t>
      </w:r>
      <w:r w:rsidRPr="005D569C" w:rsidR="00CA05FF">
        <w:rPr>
          <w:rFonts w:ascii="Times New Roman" w:hAnsi="Times New Roman"/>
        </w:rPr>
        <w:t xml:space="preserve"> a</w:t>
      </w:r>
      <w:r w:rsidRPr="005D569C" w:rsidR="00650B8D">
        <w:rPr>
          <w:rFonts w:ascii="Times New Roman" w:hAnsi="Times New Roman"/>
        </w:rPr>
        <w:t>ž 9</w:t>
      </w:r>
      <w:r w:rsidRPr="005D569C">
        <w:rPr>
          <w:rFonts w:ascii="Times New Roman" w:hAnsi="Times New Roman"/>
        </w:rPr>
        <w:t>.</w:t>
      </w:r>
    </w:p>
    <w:p w:rsidR="00810052" w:rsidRPr="005D569C" w:rsidP="00810052">
      <w:pPr>
        <w:pStyle w:val="ListParagraph"/>
        <w:bidi w:val="0"/>
        <w:jc w:val="both"/>
        <w:rPr>
          <w:rFonts w:ascii="Times New Roman" w:hAnsi="Times New Roman"/>
        </w:rPr>
      </w:pPr>
    </w:p>
    <w:p w:rsidR="00CC04DC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9F5755">
        <w:rPr>
          <w:rFonts w:ascii="Times New Roman" w:hAnsi="Times New Roman"/>
        </w:rPr>
        <w:t xml:space="preserve">V § 67 ods. 2 písm. b) </w:t>
      </w:r>
      <w:r w:rsidRPr="005D569C">
        <w:rPr>
          <w:rFonts w:ascii="Times New Roman" w:hAnsi="Times New Roman"/>
        </w:rPr>
        <w:t>ôsm</w:t>
      </w:r>
      <w:r w:rsidRPr="005D569C" w:rsidR="009369FC">
        <w:rPr>
          <w:rFonts w:ascii="Times New Roman" w:hAnsi="Times New Roman"/>
        </w:rPr>
        <w:t>y</w:t>
      </w:r>
      <w:r w:rsidRPr="005D569C">
        <w:rPr>
          <w:rFonts w:ascii="Times New Roman" w:hAnsi="Times New Roman"/>
        </w:rPr>
        <w:t xml:space="preserve"> bod znie:</w:t>
      </w:r>
    </w:p>
    <w:p w:rsidR="00CC04DC" w:rsidRPr="005D569C" w:rsidP="00D46ED5">
      <w:pPr>
        <w:pStyle w:val="ListParagraph"/>
        <w:bidi w:val="0"/>
        <w:jc w:val="both"/>
        <w:rPr>
          <w:rFonts w:ascii="Arial Narrow" w:hAnsi="Arial Narrow"/>
          <w:i/>
          <w:sz w:val="22"/>
          <w:szCs w:val="22"/>
        </w:rPr>
      </w:pPr>
      <w:r w:rsidRPr="005D569C">
        <w:rPr>
          <w:rFonts w:ascii="Times New Roman" w:hAnsi="Times New Roman"/>
        </w:rPr>
        <w:t xml:space="preserve">„8. štatutárny orgán alebo osoby, ktoré sú okrem štatutárneho orgánu oprávnené za ňu konať, ak </w:t>
      </w:r>
      <w:r w:rsidRPr="005D569C" w:rsidR="009F5755">
        <w:rPr>
          <w:rFonts w:ascii="Times New Roman" w:hAnsi="Times New Roman"/>
        </w:rPr>
        <w:t>takéto údaje nie sú uvedené v</w:t>
      </w:r>
      <w:r w:rsidRPr="005D569C" w:rsidR="00D46ED5">
        <w:rPr>
          <w:rFonts w:ascii="Times New Roman" w:hAnsi="Times New Roman"/>
        </w:rPr>
        <w:t xml:space="preserve"> obchodnom </w:t>
      </w:r>
      <w:r w:rsidRPr="005D569C" w:rsidR="009F5755">
        <w:rPr>
          <w:rFonts w:ascii="Times New Roman" w:hAnsi="Times New Roman"/>
        </w:rPr>
        <w:t>registri</w:t>
      </w:r>
      <w:r w:rsidRPr="005D569C" w:rsidR="0026070E">
        <w:rPr>
          <w:rFonts w:ascii="Times New Roman" w:hAnsi="Times New Roman"/>
        </w:rPr>
        <w:t>.</w:t>
      </w:r>
      <w:r w:rsidRPr="005D569C" w:rsidR="006730A9">
        <w:rPr>
          <w:rFonts w:ascii="Times New Roman" w:hAnsi="Times New Roman"/>
        </w:rPr>
        <w:t>“.</w:t>
      </w:r>
      <w:r w:rsidRPr="005D569C" w:rsidR="004D37A1">
        <w:rPr>
          <w:rFonts w:ascii="Times New Roman" w:hAnsi="Times New Roman"/>
        </w:rPr>
        <w:t xml:space="preserve"> </w:t>
      </w:r>
    </w:p>
    <w:p w:rsidR="00CC04DC" w:rsidRPr="005D569C" w:rsidP="00CC04DC">
      <w:pPr>
        <w:pStyle w:val="ListParagraph"/>
        <w:bidi w:val="0"/>
        <w:jc w:val="both"/>
        <w:rPr>
          <w:rFonts w:ascii="Times New Roman" w:hAnsi="Times New Roman"/>
        </w:rPr>
      </w:pPr>
    </w:p>
    <w:p w:rsidR="00BD5F74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67 ods. 9 sa vypúšťajú slová „okrem odseku 2 písm. a) siedmeho bodu a písm. b) piateho bodu</w:t>
      </w:r>
      <w:r w:rsidRPr="005D569C" w:rsidR="001058D4">
        <w:rPr>
          <w:rFonts w:ascii="Times New Roman" w:hAnsi="Times New Roman"/>
        </w:rPr>
        <w:t>“.</w:t>
      </w:r>
    </w:p>
    <w:p w:rsidR="001058D4" w:rsidRPr="005D569C" w:rsidP="001058D4">
      <w:pPr>
        <w:pStyle w:val="ListParagraph"/>
        <w:bidi w:val="0"/>
        <w:jc w:val="both"/>
        <w:rPr>
          <w:rFonts w:ascii="Times New Roman" w:hAnsi="Times New Roman"/>
        </w:rPr>
      </w:pPr>
    </w:p>
    <w:p w:rsidR="001058D4" w:rsidRPr="005D569C" w:rsidP="00AA51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68 ods. 6 sa slová „po vykonaní daňovej kontroly v ro</w:t>
      </w:r>
      <w:r w:rsidRPr="005D569C" w:rsidR="00892E98">
        <w:rPr>
          <w:rFonts w:ascii="Times New Roman" w:hAnsi="Times New Roman"/>
        </w:rPr>
        <w:t>z</w:t>
      </w:r>
      <w:r w:rsidRPr="005D569C">
        <w:rPr>
          <w:rFonts w:ascii="Times New Roman" w:hAnsi="Times New Roman"/>
        </w:rPr>
        <w:t>hodnutí“ nahrádzajú slovami „</w:t>
      </w:r>
      <w:r w:rsidRPr="005D569C" w:rsidR="00892E98">
        <w:rPr>
          <w:rFonts w:ascii="Times New Roman" w:hAnsi="Times New Roman"/>
        </w:rPr>
        <w:t>v rozhodnutí vydanom vo vyrubovacom konaní“</w:t>
      </w:r>
      <w:r w:rsidRPr="005D569C" w:rsidR="009F5755">
        <w:rPr>
          <w:rFonts w:ascii="Times New Roman" w:hAnsi="Times New Roman"/>
        </w:rPr>
        <w:t>.</w:t>
      </w:r>
    </w:p>
    <w:p w:rsidR="00177BB9" w:rsidRPr="005D569C" w:rsidP="00247854">
      <w:pPr>
        <w:bidi w:val="0"/>
        <w:ind w:left="360"/>
        <w:jc w:val="both"/>
        <w:rPr>
          <w:rFonts w:ascii="Times New Roman" w:hAnsi="Times New Roman"/>
        </w:rPr>
      </w:pPr>
    </w:p>
    <w:p w:rsidR="0053052F" w:rsidRPr="005D569C" w:rsidP="0053052F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190863">
        <w:rPr>
          <w:rFonts w:ascii="Times New Roman" w:hAnsi="Times New Roman"/>
        </w:rPr>
        <w:t>V § 77 odsek 7 znie:</w:t>
      </w:r>
    </w:p>
    <w:p w:rsidR="00190863" w:rsidRPr="005D569C" w:rsidP="001376F1">
      <w:pPr>
        <w:bidi w:val="0"/>
        <w:ind w:left="360"/>
        <w:jc w:val="both"/>
        <w:rPr>
          <w:rFonts w:ascii="Times New Roman" w:hAnsi="Times New Roman"/>
        </w:rPr>
      </w:pPr>
      <w:r w:rsidRPr="005D569C" w:rsidR="00CA05FF">
        <w:rPr>
          <w:rFonts w:ascii="Times New Roman" w:hAnsi="Times New Roman"/>
        </w:rPr>
        <w:t>„</w:t>
      </w:r>
      <w:r w:rsidRPr="005D569C">
        <w:rPr>
          <w:rFonts w:ascii="Times New Roman" w:hAnsi="Times New Roman"/>
        </w:rPr>
        <w:t>(7) Orgán príslušný na preskúmanie rozhodnutia mimo odvolacieho konania môže mimo odvolacieho konania rozhodnutie zrušiť, zmeniť, alebo zrušiť a vrátiť vec na ďalšie konanie, ak nezaniklo právo na vyrubenie dane alebo rozdielu dane alebo uplatnenia nároku podľa osobitných predpisov.</w:t>
      </w:r>
      <w:r w:rsidRPr="005D569C">
        <w:rPr>
          <w:rFonts w:ascii="Times New Roman" w:hAnsi="Times New Roman"/>
          <w:vertAlign w:val="superscript"/>
        </w:rPr>
        <w:t>1</w:t>
      </w:r>
      <w:r w:rsidRPr="005D569C">
        <w:rPr>
          <w:rFonts w:ascii="Times New Roman" w:hAnsi="Times New Roman"/>
        </w:rPr>
        <w:t>)</w:t>
      </w:r>
      <w:r w:rsidRPr="005D569C" w:rsidR="00CA05FF">
        <w:rPr>
          <w:rFonts w:ascii="Times New Roman" w:hAnsi="Times New Roman"/>
        </w:rPr>
        <w:t>“.</w:t>
      </w:r>
    </w:p>
    <w:p w:rsidR="0053052F" w:rsidRPr="005D569C" w:rsidP="00190863">
      <w:pPr>
        <w:bidi w:val="0"/>
        <w:ind w:left="360"/>
        <w:jc w:val="both"/>
        <w:rPr>
          <w:rFonts w:ascii="Times New Roman" w:hAnsi="Times New Roman"/>
        </w:rPr>
      </w:pPr>
    </w:p>
    <w:p w:rsidR="001C0E92" w:rsidRPr="005D569C" w:rsidP="00E536B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79</w:t>
      </w:r>
      <w:r w:rsidRPr="005D569C" w:rsidR="003D0064">
        <w:rPr>
          <w:rFonts w:ascii="Times New Roman" w:hAnsi="Times New Roman"/>
        </w:rPr>
        <w:t xml:space="preserve"> </w:t>
      </w:r>
      <w:r w:rsidRPr="005D569C" w:rsidR="002F53CD">
        <w:rPr>
          <w:rFonts w:ascii="Times New Roman" w:hAnsi="Times New Roman"/>
        </w:rPr>
        <w:t xml:space="preserve">ods. 2 a 3 </w:t>
      </w:r>
      <w:r w:rsidRPr="005D569C" w:rsidR="003D0064">
        <w:rPr>
          <w:rFonts w:ascii="Times New Roman" w:hAnsi="Times New Roman"/>
        </w:rPr>
        <w:t>sa s</w:t>
      </w:r>
      <w:r w:rsidRPr="005D569C" w:rsidR="007E265A">
        <w:rPr>
          <w:rFonts w:ascii="Times New Roman" w:hAnsi="Times New Roman"/>
        </w:rPr>
        <w:t>uma</w:t>
      </w:r>
      <w:r w:rsidRPr="005D569C" w:rsidR="003D0064">
        <w:rPr>
          <w:rFonts w:ascii="Times New Roman" w:hAnsi="Times New Roman"/>
        </w:rPr>
        <w:t xml:space="preserve"> „tri eurá“ nahrádza s</w:t>
      </w:r>
      <w:r w:rsidRPr="005D569C" w:rsidR="007E265A">
        <w:rPr>
          <w:rFonts w:ascii="Times New Roman" w:hAnsi="Times New Roman"/>
        </w:rPr>
        <w:t>umou</w:t>
      </w:r>
      <w:r w:rsidRPr="005D569C" w:rsidR="003D0064">
        <w:rPr>
          <w:rFonts w:ascii="Times New Roman" w:hAnsi="Times New Roman"/>
        </w:rPr>
        <w:t xml:space="preserve"> „5 eur“.</w:t>
      </w:r>
    </w:p>
    <w:p w:rsidR="003D0064" w:rsidRPr="005D569C" w:rsidP="003D0064">
      <w:pPr>
        <w:pStyle w:val="ListParagraph"/>
        <w:bidi w:val="0"/>
        <w:jc w:val="both"/>
        <w:rPr>
          <w:rFonts w:ascii="Times New Roman" w:hAnsi="Times New Roman"/>
        </w:rPr>
      </w:pPr>
    </w:p>
    <w:p w:rsidR="0072251E" w:rsidRPr="005D569C" w:rsidP="00E536B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V § 152 ods. 7 sa </w:t>
      </w:r>
      <w:r w:rsidRPr="005D569C" w:rsidR="007E265A">
        <w:rPr>
          <w:rFonts w:ascii="Times New Roman" w:hAnsi="Times New Roman"/>
        </w:rPr>
        <w:t>suma</w:t>
      </w:r>
      <w:r w:rsidRPr="005D569C">
        <w:rPr>
          <w:rFonts w:ascii="Times New Roman" w:hAnsi="Times New Roman"/>
        </w:rPr>
        <w:t xml:space="preserve"> „2 eurá“ nahrádza </w:t>
      </w:r>
      <w:r w:rsidRPr="005D569C" w:rsidR="007E265A">
        <w:rPr>
          <w:rFonts w:ascii="Times New Roman" w:hAnsi="Times New Roman"/>
        </w:rPr>
        <w:t xml:space="preserve">sumou </w:t>
      </w:r>
      <w:r w:rsidRPr="005D569C">
        <w:rPr>
          <w:rFonts w:ascii="Times New Roman" w:hAnsi="Times New Roman"/>
        </w:rPr>
        <w:t>„</w:t>
      </w:r>
      <w:r w:rsidRPr="005D569C" w:rsidR="001C0E92">
        <w:rPr>
          <w:rFonts w:ascii="Times New Roman" w:hAnsi="Times New Roman"/>
        </w:rPr>
        <w:t>5</w:t>
      </w:r>
      <w:r w:rsidRPr="005D569C">
        <w:rPr>
          <w:rFonts w:ascii="Times New Roman" w:hAnsi="Times New Roman"/>
        </w:rPr>
        <w:t xml:space="preserve"> eur“.</w:t>
      </w:r>
    </w:p>
    <w:p w:rsidR="0072251E" w:rsidRPr="005D569C" w:rsidP="00190863">
      <w:pPr>
        <w:bidi w:val="0"/>
        <w:ind w:left="360"/>
        <w:jc w:val="both"/>
        <w:rPr>
          <w:rFonts w:ascii="Times New Roman" w:hAnsi="Times New Roman"/>
        </w:rPr>
      </w:pPr>
    </w:p>
    <w:p w:rsidR="000A02BE" w:rsidRPr="005D569C" w:rsidP="00E536B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 w:rsidR="0072251E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>V § 15</w:t>
      </w:r>
      <w:r w:rsidRPr="005D569C" w:rsidR="00D1414E">
        <w:rPr>
          <w:rFonts w:ascii="Times New Roman" w:hAnsi="Times New Roman"/>
        </w:rPr>
        <w:t>5</w:t>
      </w:r>
      <w:r w:rsidRPr="005D569C">
        <w:rPr>
          <w:rFonts w:ascii="Times New Roman" w:hAnsi="Times New Roman"/>
        </w:rPr>
        <w:t xml:space="preserve"> ods. 10 </w:t>
      </w:r>
      <w:r w:rsidRPr="005D569C" w:rsidR="008C18C9">
        <w:rPr>
          <w:rFonts w:ascii="Times New Roman" w:hAnsi="Times New Roman"/>
        </w:rPr>
        <w:t xml:space="preserve">a § 156 ods. 6 písm. b) </w:t>
      </w:r>
      <w:r w:rsidRPr="005D569C">
        <w:rPr>
          <w:rFonts w:ascii="Times New Roman" w:hAnsi="Times New Roman"/>
        </w:rPr>
        <w:t>sa suma „10 eur“ nahrádza sumou „5 eur“.</w:t>
      </w:r>
    </w:p>
    <w:p w:rsidR="000A02BE" w:rsidRPr="005D569C" w:rsidP="000A02BE">
      <w:pPr>
        <w:pStyle w:val="ListParagraph"/>
        <w:bidi w:val="0"/>
        <w:jc w:val="both"/>
        <w:rPr>
          <w:rFonts w:ascii="Times New Roman" w:hAnsi="Times New Roman"/>
        </w:rPr>
      </w:pPr>
    </w:p>
    <w:p w:rsidR="00177BB9" w:rsidRPr="005D569C" w:rsidP="00E536B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160 ods. 5 sa za slová „finančné riaditeľstvo“ vkladajú slová „a Kriminálny úrad finančnej správy“.</w:t>
      </w:r>
    </w:p>
    <w:p w:rsidR="0097787E" w:rsidRPr="005D569C" w:rsidP="0097787E">
      <w:pPr>
        <w:pStyle w:val="ListParagraph"/>
        <w:bidi w:val="0"/>
        <w:jc w:val="both"/>
        <w:rPr>
          <w:rFonts w:ascii="Times New Roman" w:hAnsi="Times New Roman"/>
        </w:rPr>
      </w:pPr>
    </w:p>
    <w:p w:rsidR="00673E28" w:rsidRPr="005D569C" w:rsidP="00E536B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Za § 165b sa vkladá § 165c, ktorý vrátane nadpisu znie:</w:t>
      </w:r>
    </w:p>
    <w:p w:rsidR="00673E28" w:rsidRPr="005D569C" w:rsidP="00673E28">
      <w:pPr>
        <w:pStyle w:val="ListParagraph"/>
        <w:bidi w:val="0"/>
        <w:jc w:val="center"/>
        <w:rPr>
          <w:rFonts w:ascii="Times New Roman" w:hAnsi="Times New Roman"/>
        </w:rPr>
      </w:pPr>
    </w:p>
    <w:p w:rsidR="00FE51E0" w:rsidRPr="005D569C" w:rsidP="00673E28">
      <w:pPr>
        <w:pStyle w:val="ListParagraph"/>
        <w:bidi w:val="0"/>
        <w:jc w:val="center"/>
        <w:rPr>
          <w:rFonts w:ascii="Times New Roman" w:hAnsi="Times New Roman"/>
        </w:rPr>
      </w:pPr>
    </w:p>
    <w:p w:rsidR="00673E28" w:rsidRPr="005D569C" w:rsidP="00673E28">
      <w:pPr>
        <w:pStyle w:val="ListParagraph"/>
        <w:bidi w:val="0"/>
        <w:jc w:val="center"/>
        <w:rPr>
          <w:rFonts w:ascii="Times New Roman" w:hAnsi="Times New Roman"/>
        </w:rPr>
      </w:pPr>
      <w:r w:rsidRPr="005D569C" w:rsidR="006C72D3">
        <w:rPr>
          <w:rFonts w:ascii="Times New Roman" w:hAnsi="Times New Roman"/>
        </w:rPr>
        <w:t>„</w:t>
      </w:r>
      <w:r w:rsidRPr="005D569C">
        <w:rPr>
          <w:rFonts w:ascii="Times New Roman" w:hAnsi="Times New Roman"/>
        </w:rPr>
        <w:t>§ 165c</w:t>
      </w:r>
    </w:p>
    <w:p w:rsidR="00177BB9" w:rsidRPr="005D569C" w:rsidP="00673E28">
      <w:pPr>
        <w:bidi w:val="0"/>
        <w:ind w:left="360"/>
        <w:jc w:val="center"/>
        <w:rPr>
          <w:rFonts w:ascii="Times New Roman" w:hAnsi="Times New Roman"/>
        </w:rPr>
      </w:pPr>
      <w:r w:rsidRPr="005D569C" w:rsidR="00673E28">
        <w:rPr>
          <w:rFonts w:ascii="Times New Roman" w:hAnsi="Times New Roman"/>
        </w:rPr>
        <w:t xml:space="preserve">Prechodné ustanovenia </w:t>
      </w:r>
      <w:r w:rsidRPr="005D569C" w:rsidR="00617FF2">
        <w:rPr>
          <w:rFonts w:ascii="Times New Roman" w:hAnsi="Times New Roman"/>
        </w:rPr>
        <w:t xml:space="preserve">k úpravám účinným </w:t>
      </w:r>
      <w:r w:rsidRPr="005D569C" w:rsidR="00673E28">
        <w:rPr>
          <w:rFonts w:ascii="Times New Roman" w:hAnsi="Times New Roman"/>
        </w:rPr>
        <w:t>od 1. januára 2014</w:t>
      </w:r>
    </w:p>
    <w:p w:rsidR="00673E28" w:rsidRPr="005D569C" w:rsidP="00673E28">
      <w:pPr>
        <w:bidi w:val="0"/>
        <w:ind w:left="360"/>
        <w:jc w:val="center"/>
        <w:rPr>
          <w:rFonts w:ascii="Times New Roman" w:hAnsi="Times New Roman"/>
        </w:rPr>
      </w:pPr>
    </w:p>
    <w:p w:rsidR="00B95315" w:rsidRPr="005D569C" w:rsidP="00673E28">
      <w:pPr>
        <w:bidi w:val="0"/>
        <w:ind w:left="360"/>
        <w:jc w:val="both"/>
        <w:rPr>
          <w:rFonts w:ascii="Times New Roman" w:hAnsi="Times New Roman"/>
        </w:rPr>
      </w:pPr>
      <w:r w:rsidRPr="005D569C" w:rsidR="00FF4CB3">
        <w:rPr>
          <w:rFonts w:ascii="Times New Roman" w:hAnsi="Times New Roman"/>
        </w:rPr>
        <w:t>(</w:t>
      </w:r>
      <w:r w:rsidRPr="005D569C" w:rsidR="00F11945">
        <w:rPr>
          <w:rFonts w:ascii="Times New Roman" w:hAnsi="Times New Roman"/>
        </w:rPr>
        <w:t>1</w:t>
      </w:r>
      <w:r w:rsidRPr="005D569C" w:rsidR="00FF4CB3">
        <w:rPr>
          <w:rFonts w:ascii="Times New Roman" w:hAnsi="Times New Roman"/>
        </w:rPr>
        <w:t xml:space="preserve">) </w:t>
      </w:r>
      <w:r w:rsidRPr="005D569C">
        <w:rPr>
          <w:rFonts w:ascii="Times New Roman" w:hAnsi="Times New Roman"/>
        </w:rPr>
        <w:t>Ustanovenie § 52 ods. 7</w:t>
      </w:r>
      <w:r w:rsidRPr="005D569C" w:rsidR="000A03A6">
        <w:rPr>
          <w:rFonts w:ascii="Times New Roman" w:hAnsi="Times New Roman"/>
        </w:rPr>
        <w:t xml:space="preserve"> </w:t>
      </w:r>
      <w:r w:rsidRPr="005D569C">
        <w:rPr>
          <w:rFonts w:ascii="Times New Roman" w:hAnsi="Times New Roman"/>
        </w:rPr>
        <w:t xml:space="preserve">v znení účinnom od 1. januára 2014 sa použije aj na platiteľov dane z pridanej hodnoty, ktorí splnili podmienky na výmaz zo zoznamu platiteľov dane z pridanej hodnoty podľa § 52 ods. 6 pred 1. januárom 2014. </w:t>
      </w:r>
    </w:p>
    <w:p w:rsidR="00D1414E" w:rsidRPr="005D569C" w:rsidP="00673E28">
      <w:pPr>
        <w:bidi w:val="0"/>
        <w:ind w:left="360"/>
        <w:jc w:val="both"/>
        <w:rPr>
          <w:rFonts w:ascii="Times New Roman" w:hAnsi="Times New Roman"/>
        </w:rPr>
      </w:pPr>
      <w:r w:rsidRPr="005D569C" w:rsidR="00D6151A">
        <w:rPr>
          <w:rFonts w:ascii="Times New Roman" w:hAnsi="Times New Roman"/>
        </w:rPr>
        <w:t xml:space="preserve">(2) </w:t>
      </w:r>
      <w:r w:rsidRPr="005D569C" w:rsidR="002F53CD">
        <w:rPr>
          <w:rFonts w:ascii="Times New Roman" w:hAnsi="Times New Roman"/>
        </w:rPr>
        <w:t xml:space="preserve">Ustanovenie </w:t>
      </w:r>
      <w:r w:rsidRPr="005D569C" w:rsidR="00FF4CB3">
        <w:rPr>
          <w:rFonts w:ascii="Times New Roman" w:hAnsi="Times New Roman"/>
        </w:rPr>
        <w:t xml:space="preserve">§ 55 ods. 11 </w:t>
      </w:r>
      <w:r w:rsidRPr="005D569C" w:rsidR="002F53CD">
        <w:rPr>
          <w:rFonts w:ascii="Times New Roman" w:hAnsi="Times New Roman"/>
        </w:rPr>
        <w:t xml:space="preserve">v znení účinnom od 1. januára 2014 </w:t>
      </w:r>
      <w:r w:rsidRPr="005D569C" w:rsidR="00FF4CB3">
        <w:rPr>
          <w:rFonts w:ascii="Times New Roman" w:hAnsi="Times New Roman"/>
        </w:rPr>
        <w:t>sa použije na platby vykonané po 31. decembri 2013.</w:t>
      </w:r>
    </w:p>
    <w:p w:rsidR="00673E28" w:rsidRPr="005D569C" w:rsidP="00673E28">
      <w:pPr>
        <w:bidi w:val="0"/>
        <w:ind w:left="360"/>
        <w:jc w:val="both"/>
        <w:rPr>
          <w:rFonts w:ascii="Times New Roman" w:hAnsi="Times New Roman"/>
        </w:rPr>
      </w:pPr>
      <w:r w:rsidRPr="005D569C" w:rsidR="00D1414E">
        <w:rPr>
          <w:rFonts w:ascii="Times New Roman" w:hAnsi="Times New Roman"/>
        </w:rPr>
        <w:t>(</w:t>
      </w:r>
      <w:r w:rsidRPr="005D569C" w:rsidR="00F11945">
        <w:rPr>
          <w:rFonts w:ascii="Times New Roman" w:hAnsi="Times New Roman"/>
        </w:rPr>
        <w:t>2</w:t>
      </w:r>
      <w:r w:rsidRPr="005D569C" w:rsidR="00D1414E">
        <w:rPr>
          <w:rFonts w:ascii="Times New Roman" w:hAnsi="Times New Roman"/>
        </w:rPr>
        <w:t xml:space="preserve">) </w:t>
      </w:r>
      <w:r w:rsidRPr="005D569C" w:rsidR="002F53CD">
        <w:rPr>
          <w:rFonts w:ascii="Times New Roman" w:hAnsi="Times New Roman"/>
        </w:rPr>
        <w:t xml:space="preserve">Ustanovenia </w:t>
      </w:r>
      <w:r w:rsidRPr="005D569C" w:rsidR="00D1414E">
        <w:rPr>
          <w:rFonts w:ascii="Times New Roman" w:hAnsi="Times New Roman"/>
        </w:rPr>
        <w:t xml:space="preserve">§ 155 ods. 10 a § 156 ods. 6 písm. b) </w:t>
      </w:r>
      <w:r w:rsidRPr="005D569C" w:rsidR="002F53CD">
        <w:rPr>
          <w:rFonts w:ascii="Times New Roman" w:hAnsi="Times New Roman"/>
        </w:rPr>
        <w:t xml:space="preserve">v znení účinnom od 1. januára 2014 </w:t>
      </w:r>
      <w:r w:rsidRPr="005D569C" w:rsidR="00D1414E">
        <w:rPr>
          <w:rFonts w:ascii="Times New Roman" w:hAnsi="Times New Roman"/>
        </w:rPr>
        <w:t>sa použij</w:t>
      </w:r>
      <w:r w:rsidRPr="005D569C" w:rsidR="002F53CD">
        <w:rPr>
          <w:rFonts w:ascii="Times New Roman" w:hAnsi="Times New Roman"/>
        </w:rPr>
        <w:t>ú</w:t>
      </w:r>
      <w:r w:rsidRPr="005D569C" w:rsidR="00D1414E">
        <w:rPr>
          <w:rFonts w:ascii="Times New Roman" w:hAnsi="Times New Roman"/>
        </w:rPr>
        <w:t xml:space="preserve"> na u</w:t>
      </w:r>
      <w:r w:rsidRPr="005D569C" w:rsidR="002F53CD">
        <w:rPr>
          <w:rFonts w:ascii="Times New Roman" w:hAnsi="Times New Roman"/>
        </w:rPr>
        <w:t>loženie</w:t>
      </w:r>
      <w:r w:rsidRPr="005D569C" w:rsidR="00D1414E">
        <w:rPr>
          <w:rFonts w:ascii="Times New Roman" w:hAnsi="Times New Roman"/>
        </w:rPr>
        <w:t xml:space="preserve"> sankci</w:t>
      </w:r>
      <w:r w:rsidRPr="005D569C" w:rsidR="002F53CD">
        <w:rPr>
          <w:rFonts w:ascii="Times New Roman" w:hAnsi="Times New Roman"/>
        </w:rPr>
        <w:t>e</w:t>
      </w:r>
      <w:r w:rsidRPr="005D569C" w:rsidR="00D1414E">
        <w:rPr>
          <w:rFonts w:ascii="Times New Roman" w:hAnsi="Times New Roman"/>
        </w:rPr>
        <w:t xml:space="preserve">, ak skutočnosť rozhodujúca pre uloženie sankcie nastala po 31. decembri 2013. </w:t>
      </w:r>
      <w:r w:rsidRPr="005D569C" w:rsidR="006C72D3">
        <w:rPr>
          <w:rFonts w:ascii="Times New Roman" w:hAnsi="Times New Roman"/>
        </w:rPr>
        <w:t>“.</w:t>
      </w:r>
    </w:p>
    <w:p w:rsidR="00E92041" w:rsidRPr="005D569C" w:rsidP="00673E28">
      <w:pPr>
        <w:bidi w:val="0"/>
        <w:ind w:left="360"/>
        <w:jc w:val="both"/>
        <w:rPr>
          <w:rFonts w:ascii="Times New Roman" w:hAnsi="Times New Roman"/>
        </w:rPr>
      </w:pPr>
    </w:p>
    <w:p w:rsidR="00E92041" w:rsidRPr="005D569C" w:rsidP="009F575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</w:t>
      </w:r>
      <w:r w:rsidRPr="005D569C" w:rsidR="003D3604">
        <w:rPr>
          <w:rFonts w:ascii="Times New Roman" w:hAnsi="Times New Roman"/>
        </w:rPr>
        <w:t> </w:t>
      </w:r>
      <w:r w:rsidRPr="005D569C">
        <w:rPr>
          <w:rFonts w:ascii="Times New Roman" w:hAnsi="Times New Roman"/>
        </w:rPr>
        <w:t>n</w:t>
      </w:r>
      <w:r w:rsidRPr="005D569C" w:rsidR="003D3604">
        <w:rPr>
          <w:rFonts w:ascii="Times New Roman" w:hAnsi="Times New Roman"/>
        </w:rPr>
        <w:t xml:space="preserve">adpise prílohy sa slová „právnych aktov </w:t>
      </w:r>
      <w:r w:rsidRPr="005D569C" w:rsidR="00055EBC">
        <w:rPr>
          <w:rFonts w:ascii="Times New Roman" w:hAnsi="Times New Roman"/>
        </w:rPr>
        <w:t>Európskych</w:t>
      </w:r>
      <w:r w:rsidRPr="005D569C" w:rsidR="00055EBC">
        <w:rPr>
          <w:rFonts w:ascii="Times New Roman" w:hAnsi="Times New Roman"/>
          <w:b/>
          <w:color w:val="FF0000"/>
        </w:rPr>
        <w:t xml:space="preserve"> </w:t>
      </w:r>
      <w:r w:rsidRPr="005D569C" w:rsidR="003D3604">
        <w:rPr>
          <w:rFonts w:ascii="Times New Roman" w:hAnsi="Times New Roman"/>
        </w:rPr>
        <w:t xml:space="preserve">spoločenstiev a“ nahrádzajú slovami </w:t>
      </w:r>
      <w:r w:rsidRPr="005D569C">
        <w:rPr>
          <w:rFonts w:ascii="Times New Roman" w:hAnsi="Times New Roman"/>
        </w:rPr>
        <w:t>“</w:t>
      </w:r>
      <w:r w:rsidRPr="005D569C" w:rsidR="003D3604">
        <w:rPr>
          <w:rFonts w:ascii="Times New Roman" w:hAnsi="Times New Roman"/>
        </w:rPr>
        <w:t>právne záväzných aktov“.</w:t>
      </w:r>
    </w:p>
    <w:p w:rsidR="004E5A6E" w:rsidRPr="005D569C" w:rsidP="00247854">
      <w:pPr>
        <w:bidi w:val="0"/>
        <w:ind w:left="360"/>
        <w:jc w:val="both"/>
        <w:rPr>
          <w:rFonts w:ascii="Times New Roman" w:hAnsi="Times New Roman"/>
        </w:rPr>
      </w:pPr>
    </w:p>
    <w:p w:rsidR="00F21216" w:rsidRPr="005D569C" w:rsidP="00B45CDB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Čl. II</w:t>
      </w:r>
    </w:p>
    <w:p w:rsidR="00902694" w:rsidRPr="005D569C" w:rsidP="00B45CDB">
      <w:pPr>
        <w:pStyle w:val="ListParagraph"/>
        <w:bidi w:val="0"/>
        <w:ind w:left="426"/>
        <w:jc w:val="center"/>
        <w:rPr>
          <w:rFonts w:ascii="Times New Roman" w:hAnsi="Times New Roman"/>
        </w:rPr>
      </w:pP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Zákon č. 582/2004 Z. z. o miestnych daniach a miestnom poplatku za komunálne odpady a drobné stavebné odpady v znení zákona č. 733/2004 Z. z., zákona č. 747/2004 Z. z., zákona č. 171/2005 Z. z., zákona  č. 517/2005 Z. z., zákona č. 120/2006 Z. z., zákona č. 460/2007 Z. z., zákona č. 538/2007 Z. z., zákona  č. 465/2008 Z. z., zákona č. 535/2008 Z. z., zákona č. 467/2009 Z. z., zákona č. 527/2010 Z. z., zákona  č. 406/2011 Z. z., zákona č. 460 /2011 Z. z., zákona č. 548/2011 Z. z., zákona č. 68/2012 Z. z., zákona               č. 286/2012 Z. z. a zákona č. 343/2012 Z. z. sa mení a dopĺňa takto: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1. V § 17 ods. 1 písm. f) sa za slová „krajov slúžiace“ vkladajú slová „materským školám, na základné vzdelávanie,</w:t>
      </w:r>
      <w:r w:rsidRPr="005D569C">
        <w:rPr>
          <w:rFonts w:ascii="Times New Roman" w:hAnsi="Times New Roman"/>
          <w:vertAlign w:val="superscript"/>
        </w:rPr>
        <w:t>11ca</w:t>
      </w:r>
      <w:r w:rsidRPr="005D569C">
        <w:rPr>
          <w:rFonts w:ascii="Times New Roman" w:hAnsi="Times New Roman"/>
        </w:rPr>
        <w:t>)“.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Poznámka pod čiarou k odkazu 11ca znie: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„</w:t>
      </w:r>
      <w:r w:rsidRPr="005D569C">
        <w:rPr>
          <w:rFonts w:ascii="Times New Roman" w:hAnsi="Times New Roman"/>
          <w:vertAlign w:val="superscript"/>
        </w:rPr>
        <w:t>11ca</w:t>
      </w:r>
      <w:r w:rsidRPr="005D569C">
        <w:rPr>
          <w:rFonts w:ascii="Times New Roman" w:hAnsi="Times New Roman"/>
        </w:rPr>
        <w:t>) § 16 ods. 3 zákona č. 245/2008 Z. z. v znení zákona č. 324/2012 Z. z.“.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2. V § 99e ods. 9 sa slovo „troch“ nahrádza slovom „päť“.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3. Za § 104f sa vkladá § 104g, ktorý vrátane nadpisu znie: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819AF" w:rsidRPr="005D569C" w:rsidP="0067258A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„§ 104 g</w:t>
      </w:r>
    </w:p>
    <w:p w:rsidR="00F819AF" w:rsidRPr="005D569C" w:rsidP="0067258A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Prechodné ustanovenia k úpravám účinným od 1. </w:t>
      </w:r>
      <w:r w:rsidRPr="005D569C" w:rsidR="00126F4C">
        <w:rPr>
          <w:rFonts w:ascii="Times New Roman" w:hAnsi="Times New Roman"/>
        </w:rPr>
        <w:t>decembra</w:t>
      </w:r>
      <w:r w:rsidRPr="005D569C">
        <w:rPr>
          <w:rFonts w:ascii="Times New Roman" w:hAnsi="Times New Roman"/>
        </w:rPr>
        <w:t xml:space="preserve"> 2013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(1) Ustanovenie § 17 ods. 1 písm. f) v znení účinnom od 1. </w:t>
      </w:r>
      <w:r w:rsidRPr="005D569C" w:rsidR="00126F4C">
        <w:rPr>
          <w:rFonts w:ascii="Times New Roman" w:hAnsi="Times New Roman"/>
        </w:rPr>
        <w:t>decembra</w:t>
      </w:r>
      <w:r w:rsidRPr="005D569C">
        <w:rPr>
          <w:rFonts w:ascii="Times New Roman" w:hAnsi="Times New Roman"/>
        </w:rPr>
        <w:t xml:space="preserve"> 2013 sa prvýkrát použije na zdaňovacie obdobie roku 2013.</w:t>
      </w:r>
    </w:p>
    <w:p w:rsidR="00F819AF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02694" w:rsidRPr="005D569C" w:rsidP="00F819AF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F819AF">
        <w:rPr>
          <w:rFonts w:ascii="Times New Roman" w:hAnsi="Times New Roman"/>
        </w:rPr>
        <w:t xml:space="preserve">(2) Ak správca dane v zdaňovacom období roku 2013 vyrubil daň z nehnuteľností tak, že zdanil pozemky a stavby alebo ich časti, ktoré sú podľa § 17 ods. 1 písm. f) v znení účinnom od 1. </w:t>
      </w:r>
      <w:r w:rsidRPr="005D569C" w:rsidR="00126F4C">
        <w:rPr>
          <w:rFonts w:ascii="Times New Roman" w:hAnsi="Times New Roman"/>
        </w:rPr>
        <w:t>decembra</w:t>
      </w:r>
      <w:r w:rsidRPr="005D569C" w:rsidR="00F819AF">
        <w:rPr>
          <w:rFonts w:ascii="Times New Roman" w:hAnsi="Times New Roman"/>
        </w:rPr>
        <w:t xml:space="preserve"> 2013 oslobodené, zabezpečí súlad s týmto zákonom najneskôr do 31. januára 2014.“.</w:t>
      </w:r>
    </w:p>
    <w:p w:rsidR="0067258A" w:rsidRPr="005D569C" w:rsidP="00902694">
      <w:pPr>
        <w:pStyle w:val="ListParagraph"/>
        <w:bidi w:val="0"/>
        <w:ind w:left="426"/>
        <w:jc w:val="center"/>
        <w:rPr>
          <w:rFonts w:ascii="Times New Roman" w:hAnsi="Times New Roman"/>
        </w:rPr>
      </w:pPr>
    </w:p>
    <w:p w:rsidR="00902694" w:rsidRPr="005D569C" w:rsidP="00902694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Čl. III</w:t>
      </w:r>
    </w:p>
    <w:p w:rsidR="00902694" w:rsidRPr="005D569C" w:rsidP="00902694">
      <w:pPr>
        <w:pStyle w:val="ListParagraph"/>
        <w:bidi w:val="0"/>
        <w:ind w:left="426"/>
        <w:rPr>
          <w:rFonts w:ascii="Times New Roman" w:hAnsi="Times New Roman"/>
        </w:rPr>
      </w:pPr>
    </w:p>
    <w:p w:rsidR="00902694" w:rsidRPr="005D569C" w:rsidP="00BF0684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Zákon č. 235</w:t>
      </w:r>
      <w:r w:rsidRPr="005D569C" w:rsidR="00CB0D75">
        <w:rPr>
          <w:rFonts w:ascii="Times New Roman" w:hAnsi="Times New Roman"/>
        </w:rPr>
        <w:t>/2012 Z. z.</w:t>
      </w:r>
      <w:r w:rsidRPr="005D569C" w:rsidR="00DB704B">
        <w:rPr>
          <w:rFonts w:ascii="Times New Roman" w:hAnsi="Times New Roman"/>
        </w:rPr>
        <w:t xml:space="preserve"> o osobitnom odvode z podnikania v regulovaných odvetviach a o zmene a doplnení niektorých zákonov v znení zákona č. 440/2012 Z. z. sa mení takto:</w:t>
      </w:r>
    </w:p>
    <w:p w:rsidR="00DB704B" w:rsidRPr="005D569C" w:rsidP="00BF0684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DB704B" w:rsidRPr="005D569C" w:rsidP="00BF0684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 w:rsidR="00150A10">
        <w:rPr>
          <w:rFonts w:ascii="Times New Roman" w:hAnsi="Times New Roman"/>
        </w:rPr>
        <w:t>V § 9 ods. 3 a 5</w:t>
      </w:r>
      <w:r w:rsidRPr="005D569C" w:rsidR="007E4E4B">
        <w:rPr>
          <w:rFonts w:ascii="Times New Roman" w:hAnsi="Times New Roman"/>
        </w:rPr>
        <w:t>,</w:t>
      </w:r>
      <w:r w:rsidRPr="005D569C" w:rsidR="00150A10">
        <w:rPr>
          <w:rFonts w:ascii="Times New Roman" w:hAnsi="Times New Roman"/>
        </w:rPr>
        <w:t xml:space="preserve"> § 10 ods. 4 </w:t>
      </w:r>
      <w:r w:rsidRPr="005D569C" w:rsidR="007E4E4B">
        <w:rPr>
          <w:rFonts w:ascii="Times New Roman" w:hAnsi="Times New Roman"/>
        </w:rPr>
        <w:t xml:space="preserve">a § 12 ods. 5 </w:t>
      </w:r>
      <w:r w:rsidRPr="005D569C" w:rsidR="00150A10">
        <w:rPr>
          <w:rFonts w:ascii="Times New Roman" w:hAnsi="Times New Roman"/>
        </w:rPr>
        <w:t>sa slová „na odvodoch“ nahrádzajú slovami „zo zúčtovania odvodov“.</w:t>
      </w:r>
    </w:p>
    <w:p w:rsidR="00902694" w:rsidRPr="005D569C" w:rsidP="00902694">
      <w:pPr>
        <w:pStyle w:val="ListParagraph"/>
        <w:bidi w:val="0"/>
        <w:ind w:left="426"/>
        <w:jc w:val="center"/>
        <w:rPr>
          <w:rFonts w:ascii="Times New Roman" w:hAnsi="Times New Roman"/>
        </w:rPr>
      </w:pPr>
    </w:p>
    <w:p w:rsidR="00902694" w:rsidRPr="005D569C" w:rsidP="00902694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Čl. IV</w:t>
      </w:r>
    </w:p>
    <w:p w:rsidR="00645FA4" w:rsidRPr="005D569C" w:rsidP="00645FA4">
      <w:pPr>
        <w:bidi w:val="0"/>
        <w:ind w:firstLine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Zákon </w:t>
      </w:r>
      <w:r w:rsidRPr="005D569C">
        <w:rPr>
          <w:rFonts w:ascii="Times New Roman" w:hAnsi="Times New Roman"/>
          <w:bCs/>
        </w:rPr>
        <w:t>č.</w:t>
      </w:r>
      <w:r w:rsidRPr="005D569C">
        <w:rPr>
          <w:rFonts w:ascii="Times New Roman" w:hAnsi="Times New Roman"/>
        </w:rPr>
        <w:t> 250/2012 Z. z. o regulácii v sieťových odvetviach sa dopĺňa takto:</w:t>
      </w:r>
    </w:p>
    <w:p w:rsidR="00645FA4" w:rsidRPr="005D569C" w:rsidP="00645FA4">
      <w:pPr>
        <w:bidi w:val="0"/>
        <w:jc w:val="both"/>
        <w:rPr>
          <w:rFonts w:ascii="Times New Roman" w:hAnsi="Times New Roman"/>
        </w:rPr>
      </w:pPr>
    </w:p>
    <w:p w:rsidR="00645FA4" w:rsidRPr="005D569C" w:rsidP="00645FA4">
      <w:pPr>
        <w:bidi w:val="0"/>
        <w:ind w:firstLine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V § 9  sa odsek 1 dopĺňa písmenom l), ktoré znie:</w:t>
      </w:r>
    </w:p>
    <w:p w:rsidR="00645FA4" w:rsidRPr="005D569C" w:rsidP="00645FA4">
      <w:pPr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„l) vykonáva zisťovanie  vyrovnania finančných záväzkov regulovaných subjektov voči štátu na účely cenovej regulácie, vecnej regulácie a splnenia podmienok podpory podľa osobitného predpisu.</w:t>
      </w:r>
      <w:r w:rsidRPr="005D569C">
        <w:rPr>
          <w:rFonts w:ascii="Times New Roman" w:hAnsi="Times New Roman"/>
          <w:vertAlign w:val="superscript"/>
        </w:rPr>
        <w:t>17a</w:t>
      </w:r>
      <w:r w:rsidRPr="005D569C">
        <w:rPr>
          <w:rFonts w:ascii="Times New Roman" w:hAnsi="Times New Roman"/>
        </w:rPr>
        <w:t>)“.</w:t>
      </w:r>
    </w:p>
    <w:p w:rsidR="00645FA4" w:rsidRPr="005D569C" w:rsidP="00645FA4">
      <w:pPr>
        <w:bidi w:val="0"/>
        <w:jc w:val="both"/>
        <w:rPr>
          <w:rFonts w:ascii="Times New Roman" w:hAnsi="Times New Roman"/>
        </w:rPr>
      </w:pPr>
    </w:p>
    <w:p w:rsidR="00645FA4" w:rsidRPr="005D569C" w:rsidP="00645FA4">
      <w:pPr>
        <w:bidi w:val="0"/>
        <w:ind w:firstLine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P</w:t>
      </w:r>
      <w:r w:rsidRPr="005D569C" w:rsidR="00911040">
        <w:rPr>
          <w:rFonts w:ascii="Times New Roman" w:hAnsi="Times New Roman"/>
        </w:rPr>
        <w:t>oznámka pod čiarou k odkazu 17a</w:t>
      </w:r>
      <w:r w:rsidRPr="005D569C">
        <w:rPr>
          <w:rFonts w:ascii="Times New Roman" w:hAnsi="Times New Roman"/>
        </w:rPr>
        <w:t xml:space="preserve"> znie:</w:t>
      </w:r>
    </w:p>
    <w:p w:rsidR="00645FA4" w:rsidRPr="005D569C" w:rsidP="00645FA4">
      <w:pPr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>„</w:t>
      </w:r>
      <w:r w:rsidRPr="005D569C">
        <w:rPr>
          <w:rFonts w:ascii="Times New Roman" w:hAnsi="Times New Roman"/>
          <w:vertAlign w:val="superscript"/>
        </w:rPr>
        <w:t>17a</w:t>
      </w:r>
      <w:r w:rsidRPr="005D569C">
        <w:rPr>
          <w:rFonts w:ascii="Times New Roman" w:hAnsi="Times New Roman"/>
        </w:rPr>
        <w:t>) Zákon č. 309/2009 Z. z. o podpore obnoviteľných zdrojov energie a vysoko účinnej kombinovanej výroby a o zmene a doplnení niektorých zákonov v znení neskorších predpisov.“.</w:t>
      </w:r>
    </w:p>
    <w:p w:rsidR="00645FA4" w:rsidRPr="005D569C" w:rsidP="00645FA4">
      <w:pPr>
        <w:bidi w:val="0"/>
        <w:ind w:left="1560"/>
        <w:jc w:val="both"/>
        <w:rPr>
          <w:rFonts w:ascii="Times New Roman" w:hAnsi="Times New Roman"/>
        </w:rPr>
      </w:pPr>
    </w:p>
    <w:p w:rsidR="00645FA4" w:rsidRPr="005D569C" w:rsidP="00645FA4">
      <w:pPr>
        <w:bidi w:val="0"/>
        <w:jc w:val="center"/>
        <w:rPr>
          <w:rFonts w:ascii="Times New Roman" w:hAnsi="Times New Roman"/>
        </w:rPr>
      </w:pPr>
      <w:r w:rsidRPr="005D569C">
        <w:rPr>
          <w:rFonts w:ascii="Times New Roman" w:hAnsi="Times New Roman"/>
        </w:rPr>
        <w:t>Čl. V</w:t>
      </w:r>
    </w:p>
    <w:p w:rsidR="00902694" w:rsidRPr="005D569C" w:rsidP="00935AFD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3E758E" w:rsidRPr="00EF23CD" w:rsidP="00935AFD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D569C">
        <w:rPr>
          <w:rFonts w:ascii="Times New Roman" w:hAnsi="Times New Roman"/>
        </w:rPr>
        <w:t xml:space="preserve">Tento zákon nadobúda účinnosť </w:t>
      </w:r>
      <w:r w:rsidRPr="005D569C" w:rsidR="002E4D82">
        <w:rPr>
          <w:rFonts w:ascii="Times New Roman" w:hAnsi="Times New Roman"/>
        </w:rPr>
        <w:t xml:space="preserve">1. </w:t>
      </w:r>
      <w:r w:rsidRPr="005D569C" w:rsidR="005033E4">
        <w:rPr>
          <w:rFonts w:ascii="Times New Roman" w:hAnsi="Times New Roman"/>
        </w:rPr>
        <w:t>decembra</w:t>
      </w:r>
      <w:r w:rsidRPr="005D569C" w:rsidR="002E4D82">
        <w:rPr>
          <w:rFonts w:ascii="Times New Roman" w:hAnsi="Times New Roman"/>
        </w:rPr>
        <w:t xml:space="preserve"> 2013 okrem čl. I bodov 1 až 12 a 14 až 32, čl. III a IV, ktoré nadobúdajú účinnosť </w:t>
      </w:r>
      <w:r w:rsidRPr="005D569C">
        <w:rPr>
          <w:rFonts w:ascii="Times New Roman" w:hAnsi="Times New Roman"/>
        </w:rPr>
        <w:t>1. januára 2014</w:t>
      </w:r>
      <w:r w:rsidRPr="005D569C" w:rsidR="002E4D82">
        <w:rPr>
          <w:rFonts w:ascii="Times New Roman" w:hAnsi="Times New Roman"/>
        </w:rPr>
        <w:t xml:space="preserve"> a</w:t>
      </w:r>
      <w:r w:rsidRPr="005D569C" w:rsidR="00935AFD">
        <w:rPr>
          <w:rFonts w:ascii="Times New Roman" w:hAnsi="Times New Roman"/>
        </w:rPr>
        <w:t xml:space="preserve"> čl. I bodu 1</w:t>
      </w:r>
      <w:r w:rsidRPr="005D569C" w:rsidR="000A03A6">
        <w:rPr>
          <w:rFonts w:ascii="Times New Roman" w:hAnsi="Times New Roman"/>
        </w:rPr>
        <w:t>3</w:t>
      </w:r>
      <w:r w:rsidRPr="005D569C" w:rsidR="005D252E">
        <w:rPr>
          <w:rFonts w:ascii="Times New Roman" w:hAnsi="Times New Roman"/>
        </w:rPr>
        <w:t>,</w:t>
      </w:r>
      <w:r w:rsidRPr="005D569C" w:rsidR="002F53CD">
        <w:rPr>
          <w:rFonts w:ascii="Times New Roman" w:hAnsi="Times New Roman"/>
        </w:rPr>
        <w:t xml:space="preserve"> </w:t>
      </w:r>
      <w:r w:rsidRPr="005D569C" w:rsidR="00935AFD">
        <w:rPr>
          <w:rFonts w:ascii="Times New Roman" w:hAnsi="Times New Roman"/>
        </w:rPr>
        <w:t>ktor</w:t>
      </w:r>
      <w:r w:rsidRPr="005D569C" w:rsidR="00E512BF">
        <w:rPr>
          <w:rFonts w:ascii="Times New Roman" w:hAnsi="Times New Roman"/>
        </w:rPr>
        <w:t>ý</w:t>
      </w:r>
      <w:r w:rsidRPr="005D569C" w:rsidR="00935AFD">
        <w:rPr>
          <w:rFonts w:ascii="Times New Roman" w:hAnsi="Times New Roman"/>
        </w:rPr>
        <w:t xml:space="preserve"> nadobúda účinnosť 1. septembra 2014</w:t>
      </w:r>
      <w:r w:rsidRPr="005D569C" w:rsidR="004F1347">
        <w:rPr>
          <w:rFonts w:ascii="Times New Roman" w:hAnsi="Times New Roman"/>
        </w:rPr>
        <w:t>.</w:t>
      </w:r>
    </w:p>
    <w:sectPr w:rsidSect="004A37FE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FE">
    <w:pPr>
      <w:pStyle w:val="Footer"/>
      <w:bidi w:val="0"/>
      <w:jc w:val="right"/>
      <w:rPr>
        <w:rFonts w:ascii="Times New Roman" w:hAnsi="Times New Roman"/>
      </w:rPr>
    </w:pPr>
  </w:p>
  <w:p w:rsidR="004A37F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4C1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77E1E35"/>
    <w:multiLevelType w:val="hybridMultilevel"/>
    <w:tmpl w:val="5FB0574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47037BDA"/>
    <w:multiLevelType w:val="hybridMultilevel"/>
    <w:tmpl w:val="5E101F1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C337D63"/>
    <w:multiLevelType w:val="hybridMultilevel"/>
    <w:tmpl w:val="E1308AF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6195533C"/>
    <w:multiLevelType w:val="hybridMultilevel"/>
    <w:tmpl w:val="BE6CCE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3FD1B3A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D413057"/>
    <w:multiLevelType w:val="hybridMultilevel"/>
    <w:tmpl w:val="1E1C59FA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7F2D"/>
    <w:rsid w:val="00026ACD"/>
    <w:rsid w:val="000301ED"/>
    <w:rsid w:val="00032D2A"/>
    <w:rsid w:val="000372E3"/>
    <w:rsid w:val="000416A8"/>
    <w:rsid w:val="00050663"/>
    <w:rsid w:val="000514C7"/>
    <w:rsid w:val="00054411"/>
    <w:rsid w:val="00055EBC"/>
    <w:rsid w:val="000868AC"/>
    <w:rsid w:val="0009011D"/>
    <w:rsid w:val="00091431"/>
    <w:rsid w:val="000A02BE"/>
    <w:rsid w:val="000A03A6"/>
    <w:rsid w:val="000A28FC"/>
    <w:rsid w:val="000B1E01"/>
    <w:rsid w:val="000C3438"/>
    <w:rsid w:val="001012AE"/>
    <w:rsid w:val="001058D4"/>
    <w:rsid w:val="00116FD1"/>
    <w:rsid w:val="00117A0D"/>
    <w:rsid w:val="001253C6"/>
    <w:rsid w:val="00126F4C"/>
    <w:rsid w:val="00134287"/>
    <w:rsid w:val="001376F1"/>
    <w:rsid w:val="00150A10"/>
    <w:rsid w:val="00151CA8"/>
    <w:rsid w:val="00162F84"/>
    <w:rsid w:val="001637B5"/>
    <w:rsid w:val="00171052"/>
    <w:rsid w:val="001729E0"/>
    <w:rsid w:val="001746F2"/>
    <w:rsid w:val="001771C0"/>
    <w:rsid w:val="00177BB9"/>
    <w:rsid w:val="001826E3"/>
    <w:rsid w:val="0018555F"/>
    <w:rsid w:val="00190863"/>
    <w:rsid w:val="00194223"/>
    <w:rsid w:val="00195583"/>
    <w:rsid w:val="001B256C"/>
    <w:rsid w:val="001C0E92"/>
    <w:rsid w:val="001C2CB0"/>
    <w:rsid w:val="001D4E65"/>
    <w:rsid w:val="001E307D"/>
    <w:rsid w:val="001F137E"/>
    <w:rsid w:val="002023EC"/>
    <w:rsid w:val="00213058"/>
    <w:rsid w:val="0022270B"/>
    <w:rsid w:val="00224161"/>
    <w:rsid w:val="00224B86"/>
    <w:rsid w:val="00232B05"/>
    <w:rsid w:val="002337EB"/>
    <w:rsid w:val="00233E51"/>
    <w:rsid w:val="00242265"/>
    <w:rsid w:val="002456F7"/>
    <w:rsid w:val="00247854"/>
    <w:rsid w:val="00257EFD"/>
    <w:rsid w:val="0026070E"/>
    <w:rsid w:val="0026203E"/>
    <w:rsid w:val="0026529D"/>
    <w:rsid w:val="00270661"/>
    <w:rsid w:val="00272BF5"/>
    <w:rsid w:val="002923B4"/>
    <w:rsid w:val="00295D91"/>
    <w:rsid w:val="00296A6D"/>
    <w:rsid w:val="002A257D"/>
    <w:rsid w:val="002A7400"/>
    <w:rsid w:val="002B07D7"/>
    <w:rsid w:val="002D3D0F"/>
    <w:rsid w:val="002E2ECF"/>
    <w:rsid w:val="002E4D82"/>
    <w:rsid w:val="002F024F"/>
    <w:rsid w:val="002F4A52"/>
    <w:rsid w:val="002F5183"/>
    <w:rsid w:val="002F53CD"/>
    <w:rsid w:val="00332796"/>
    <w:rsid w:val="00332ED8"/>
    <w:rsid w:val="003344E6"/>
    <w:rsid w:val="00344968"/>
    <w:rsid w:val="0035297B"/>
    <w:rsid w:val="00353339"/>
    <w:rsid w:val="00360597"/>
    <w:rsid w:val="00365923"/>
    <w:rsid w:val="003905DA"/>
    <w:rsid w:val="00397064"/>
    <w:rsid w:val="003A2CD3"/>
    <w:rsid w:val="003A5ABC"/>
    <w:rsid w:val="003B032A"/>
    <w:rsid w:val="003C77C8"/>
    <w:rsid w:val="003D0064"/>
    <w:rsid w:val="003D2922"/>
    <w:rsid w:val="003D3604"/>
    <w:rsid w:val="003D6C99"/>
    <w:rsid w:val="003E758E"/>
    <w:rsid w:val="003F1B83"/>
    <w:rsid w:val="003F1E8B"/>
    <w:rsid w:val="00405C5B"/>
    <w:rsid w:val="00412561"/>
    <w:rsid w:val="00445529"/>
    <w:rsid w:val="00445960"/>
    <w:rsid w:val="00446742"/>
    <w:rsid w:val="004858DE"/>
    <w:rsid w:val="00486D8C"/>
    <w:rsid w:val="004A37FE"/>
    <w:rsid w:val="004B4B6C"/>
    <w:rsid w:val="004B5401"/>
    <w:rsid w:val="004B7999"/>
    <w:rsid w:val="004C30EB"/>
    <w:rsid w:val="004C5133"/>
    <w:rsid w:val="004C7182"/>
    <w:rsid w:val="004D37A1"/>
    <w:rsid w:val="004E37ED"/>
    <w:rsid w:val="004E5A6E"/>
    <w:rsid w:val="004F1347"/>
    <w:rsid w:val="005033E4"/>
    <w:rsid w:val="00515FED"/>
    <w:rsid w:val="0053052F"/>
    <w:rsid w:val="00533743"/>
    <w:rsid w:val="00545A12"/>
    <w:rsid w:val="00546DCA"/>
    <w:rsid w:val="00551A08"/>
    <w:rsid w:val="00553149"/>
    <w:rsid w:val="00571EAD"/>
    <w:rsid w:val="00582F60"/>
    <w:rsid w:val="00586ACB"/>
    <w:rsid w:val="0059063C"/>
    <w:rsid w:val="00590D3D"/>
    <w:rsid w:val="005941CB"/>
    <w:rsid w:val="005A29F4"/>
    <w:rsid w:val="005C75F0"/>
    <w:rsid w:val="005C7C77"/>
    <w:rsid w:val="005D252E"/>
    <w:rsid w:val="005D569C"/>
    <w:rsid w:val="005D762A"/>
    <w:rsid w:val="00601347"/>
    <w:rsid w:val="006106EF"/>
    <w:rsid w:val="00617FF2"/>
    <w:rsid w:val="006203FE"/>
    <w:rsid w:val="00625403"/>
    <w:rsid w:val="006336F4"/>
    <w:rsid w:val="006336F9"/>
    <w:rsid w:val="0063699A"/>
    <w:rsid w:val="00645F93"/>
    <w:rsid w:val="00645FA4"/>
    <w:rsid w:val="00650B8D"/>
    <w:rsid w:val="00650C3F"/>
    <w:rsid w:val="006664EE"/>
    <w:rsid w:val="00670602"/>
    <w:rsid w:val="0067258A"/>
    <w:rsid w:val="006730A9"/>
    <w:rsid w:val="00673E28"/>
    <w:rsid w:val="00680C5C"/>
    <w:rsid w:val="0068728A"/>
    <w:rsid w:val="006B092C"/>
    <w:rsid w:val="006B39A6"/>
    <w:rsid w:val="006C26DB"/>
    <w:rsid w:val="006C72D3"/>
    <w:rsid w:val="006F10F4"/>
    <w:rsid w:val="006F2D06"/>
    <w:rsid w:val="00700E10"/>
    <w:rsid w:val="00710D45"/>
    <w:rsid w:val="0071750D"/>
    <w:rsid w:val="0072251E"/>
    <w:rsid w:val="00736AED"/>
    <w:rsid w:val="007414F6"/>
    <w:rsid w:val="0074654C"/>
    <w:rsid w:val="00746F9F"/>
    <w:rsid w:val="00757F2D"/>
    <w:rsid w:val="00772FE2"/>
    <w:rsid w:val="0077658B"/>
    <w:rsid w:val="00781156"/>
    <w:rsid w:val="00795018"/>
    <w:rsid w:val="00797AB9"/>
    <w:rsid w:val="007A33CD"/>
    <w:rsid w:val="007B34F5"/>
    <w:rsid w:val="007B5BD8"/>
    <w:rsid w:val="007C3B67"/>
    <w:rsid w:val="007C3F93"/>
    <w:rsid w:val="007D52BA"/>
    <w:rsid w:val="007E265A"/>
    <w:rsid w:val="007E39CC"/>
    <w:rsid w:val="007E4390"/>
    <w:rsid w:val="007E4E4B"/>
    <w:rsid w:val="007E5E93"/>
    <w:rsid w:val="007F448A"/>
    <w:rsid w:val="00804AE6"/>
    <w:rsid w:val="00810052"/>
    <w:rsid w:val="008377BD"/>
    <w:rsid w:val="008634D4"/>
    <w:rsid w:val="0086436D"/>
    <w:rsid w:val="00873F39"/>
    <w:rsid w:val="00876733"/>
    <w:rsid w:val="00877135"/>
    <w:rsid w:val="00883301"/>
    <w:rsid w:val="00892E98"/>
    <w:rsid w:val="0089793B"/>
    <w:rsid w:val="008B0467"/>
    <w:rsid w:val="008B550D"/>
    <w:rsid w:val="008C18C9"/>
    <w:rsid w:val="008D1265"/>
    <w:rsid w:val="008D2FEB"/>
    <w:rsid w:val="008D755F"/>
    <w:rsid w:val="008D7EFD"/>
    <w:rsid w:val="008E70BE"/>
    <w:rsid w:val="008F056C"/>
    <w:rsid w:val="008F27EC"/>
    <w:rsid w:val="00900F76"/>
    <w:rsid w:val="00902694"/>
    <w:rsid w:val="00911040"/>
    <w:rsid w:val="00917596"/>
    <w:rsid w:val="00930220"/>
    <w:rsid w:val="00935AFD"/>
    <w:rsid w:val="009369FC"/>
    <w:rsid w:val="00947119"/>
    <w:rsid w:val="0096205C"/>
    <w:rsid w:val="00973F4E"/>
    <w:rsid w:val="0097787E"/>
    <w:rsid w:val="0099505F"/>
    <w:rsid w:val="009A1BF3"/>
    <w:rsid w:val="009A1D5B"/>
    <w:rsid w:val="009A6DF6"/>
    <w:rsid w:val="009C2685"/>
    <w:rsid w:val="009E1FB5"/>
    <w:rsid w:val="009F5755"/>
    <w:rsid w:val="009F5C71"/>
    <w:rsid w:val="009F6069"/>
    <w:rsid w:val="00A126F3"/>
    <w:rsid w:val="00A15060"/>
    <w:rsid w:val="00A21315"/>
    <w:rsid w:val="00A22E56"/>
    <w:rsid w:val="00A24109"/>
    <w:rsid w:val="00A349F5"/>
    <w:rsid w:val="00A36101"/>
    <w:rsid w:val="00A373AF"/>
    <w:rsid w:val="00A4382D"/>
    <w:rsid w:val="00A60DC8"/>
    <w:rsid w:val="00A64497"/>
    <w:rsid w:val="00A8025E"/>
    <w:rsid w:val="00A8249C"/>
    <w:rsid w:val="00A905E5"/>
    <w:rsid w:val="00A96773"/>
    <w:rsid w:val="00A97AED"/>
    <w:rsid w:val="00AA5179"/>
    <w:rsid w:val="00AB3B47"/>
    <w:rsid w:val="00AB4544"/>
    <w:rsid w:val="00AB5199"/>
    <w:rsid w:val="00AB5C10"/>
    <w:rsid w:val="00AC0B74"/>
    <w:rsid w:val="00AD2C67"/>
    <w:rsid w:val="00AD30B0"/>
    <w:rsid w:val="00AD53DC"/>
    <w:rsid w:val="00AD688C"/>
    <w:rsid w:val="00AD6B1B"/>
    <w:rsid w:val="00AE19A6"/>
    <w:rsid w:val="00AE2DEF"/>
    <w:rsid w:val="00AE4A71"/>
    <w:rsid w:val="00AF1D22"/>
    <w:rsid w:val="00AF305E"/>
    <w:rsid w:val="00B0112D"/>
    <w:rsid w:val="00B054CF"/>
    <w:rsid w:val="00B05A38"/>
    <w:rsid w:val="00B147EE"/>
    <w:rsid w:val="00B26063"/>
    <w:rsid w:val="00B43539"/>
    <w:rsid w:val="00B45CDB"/>
    <w:rsid w:val="00B84F20"/>
    <w:rsid w:val="00B951C3"/>
    <w:rsid w:val="00B95315"/>
    <w:rsid w:val="00B9632A"/>
    <w:rsid w:val="00BA3669"/>
    <w:rsid w:val="00BC0D33"/>
    <w:rsid w:val="00BD5F74"/>
    <w:rsid w:val="00BD606F"/>
    <w:rsid w:val="00BE4B71"/>
    <w:rsid w:val="00BF0684"/>
    <w:rsid w:val="00BF52C9"/>
    <w:rsid w:val="00C04FEA"/>
    <w:rsid w:val="00C055D7"/>
    <w:rsid w:val="00C10081"/>
    <w:rsid w:val="00C23043"/>
    <w:rsid w:val="00C7277C"/>
    <w:rsid w:val="00C73130"/>
    <w:rsid w:val="00C7418D"/>
    <w:rsid w:val="00C87E9D"/>
    <w:rsid w:val="00C9237A"/>
    <w:rsid w:val="00C9260F"/>
    <w:rsid w:val="00C933A7"/>
    <w:rsid w:val="00C9763E"/>
    <w:rsid w:val="00CA05FF"/>
    <w:rsid w:val="00CB0D75"/>
    <w:rsid w:val="00CB6ADC"/>
    <w:rsid w:val="00CC04DC"/>
    <w:rsid w:val="00CC0F77"/>
    <w:rsid w:val="00CC4727"/>
    <w:rsid w:val="00CF36A3"/>
    <w:rsid w:val="00D06A6D"/>
    <w:rsid w:val="00D11005"/>
    <w:rsid w:val="00D1414E"/>
    <w:rsid w:val="00D31091"/>
    <w:rsid w:val="00D3362A"/>
    <w:rsid w:val="00D4152D"/>
    <w:rsid w:val="00D44A24"/>
    <w:rsid w:val="00D44EA8"/>
    <w:rsid w:val="00D46A05"/>
    <w:rsid w:val="00D46ED5"/>
    <w:rsid w:val="00D479A7"/>
    <w:rsid w:val="00D559D3"/>
    <w:rsid w:val="00D6151A"/>
    <w:rsid w:val="00D67C9B"/>
    <w:rsid w:val="00D740EA"/>
    <w:rsid w:val="00D74961"/>
    <w:rsid w:val="00D76741"/>
    <w:rsid w:val="00D82544"/>
    <w:rsid w:val="00D925A0"/>
    <w:rsid w:val="00D95327"/>
    <w:rsid w:val="00DB0CE2"/>
    <w:rsid w:val="00DB704B"/>
    <w:rsid w:val="00DC1F62"/>
    <w:rsid w:val="00DE1F84"/>
    <w:rsid w:val="00DF49EB"/>
    <w:rsid w:val="00DF5FBD"/>
    <w:rsid w:val="00E05FEF"/>
    <w:rsid w:val="00E14B96"/>
    <w:rsid w:val="00E16926"/>
    <w:rsid w:val="00E24222"/>
    <w:rsid w:val="00E512BF"/>
    <w:rsid w:val="00E52FDB"/>
    <w:rsid w:val="00E536B4"/>
    <w:rsid w:val="00E55857"/>
    <w:rsid w:val="00E664A1"/>
    <w:rsid w:val="00E76D49"/>
    <w:rsid w:val="00E82485"/>
    <w:rsid w:val="00E92041"/>
    <w:rsid w:val="00E9527D"/>
    <w:rsid w:val="00EA2D63"/>
    <w:rsid w:val="00EC16F3"/>
    <w:rsid w:val="00ED0D0E"/>
    <w:rsid w:val="00ED7B1C"/>
    <w:rsid w:val="00EE0D36"/>
    <w:rsid w:val="00EE22D9"/>
    <w:rsid w:val="00EE7BBA"/>
    <w:rsid w:val="00EE7F82"/>
    <w:rsid w:val="00EF23CD"/>
    <w:rsid w:val="00EF3437"/>
    <w:rsid w:val="00EF5AEA"/>
    <w:rsid w:val="00F10F8A"/>
    <w:rsid w:val="00F11945"/>
    <w:rsid w:val="00F15503"/>
    <w:rsid w:val="00F164EC"/>
    <w:rsid w:val="00F17DAE"/>
    <w:rsid w:val="00F21216"/>
    <w:rsid w:val="00F51857"/>
    <w:rsid w:val="00F60D87"/>
    <w:rsid w:val="00F614B1"/>
    <w:rsid w:val="00F627E6"/>
    <w:rsid w:val="00F713BB"/>
    <w:rsid w:val="00F74B11"/>
    <w:rsid w:val="00F819AF"/>
    <w:rsid w:val="00F976A2"/>
    <w:rsid w:val="00FA3FD4"/>
    <w:rsid w:val="00FB3D64"/>
    <w:rsid w:val="00FB4D7B"/>
    <w:rsid w:val="00FD1285"/>
    <w:rsid w:val="00FD3E6F"/>
    <w:rsid w:val="00FD76CF"/>
    <w:rsid w:val="00FE1A75"/>
    <w:rsid w:val="00FE51E0"/>
    <w:rsid w:val="00FF4CB3"/>
    <w:rsid w:val="00FF5E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E7F82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E7F82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A905E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D12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126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EA4B-36F5-4760-AD99-19CDF06C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8</Pages>
  <Words>2780</Words>
  <Characters>15848</Characters>
  <Application>Microsoft Office Word</Application>
  <DocSecurity>0</DocSecurity>
  <Lines>0</Lines>
  <Paragraphs>0</Paragraphs>
  <ScaleCrop>false</ScaleCrop>
  <Company/>
  <LinksUpToDate>false</LinksUpToDate>
  <CharactersWithSpaces>18591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Ivanicova Eva</dc:creator>
  <cp:lastModifiedBy>Puskarova Eva</cp:lastModifiedBy>
  <cp:revision>6</cp:revision>
  <cp:lastPrinted>2013-07-10T11:32:00Z</cp:lastPrinted>
  <dcterms:created xsi:type="dcterms:W3CDTF">2013-07-03T10:53:00Z</dcterms:created>
  <dcterms:modified xsi:type="dcterms:W3CDTF">2013-07-10T11:32:00Z</dcterms:modified>
</cp:coreProperties>
</file>