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p w:rsidR="00CF4F5D" w:rsidP="00F035B9">
      <w:pPr>
        <w:pStyle w:val="Zkladntext"/>
        <w:bidi w:val="0"/>
        <w:jc w:val="both"/>
        <w:rPr>
          <w:rFonts w:ascii="Times New Roman" w:hAnsi="Times New Roman"/>
          <w:b/>
          <w:bCs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879"/>
        <w:gridCol w:w="1196"/>
        <w:gridCol w:w="2995"/>
      </w:tblGrid>
      <w:tr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  <w:hideMark/>
          </w:tcPr>
          <w:p w:rsidR="00405C8A" w:rsidP="00D92B21">
            <w:pPr>
              <w:pStyle w:val="Title"/>
              <w:widowControl/>
              <w:pBdr>
                <w:bottom w:val="none" w:sz="0" w:space="0" w:color="auto"/>
              </w:pBdr>
              <w:bidi w:val="0"/>
              <w:spacing w:after="0" w:line="276" w:lineRule="auto"/>
              <w:rPr>
                <w:rFonts w:ascii="Times New Roman" w:hAnsi="Times New Roman"/>
                <w:color w:val="000000"/>
              </w:rPr>
            </w:pPr>
          </w:p>
          <w:p w:rsidR="00405C8A" w:rsidP="00D92B21">
            <w:pPr>
              <w:pStyle w:val="Title"/>
              <w:widowControl/>
              <w:pBdr>
                <w:bottom w:val="none" w:sz="0" w:space="0" w:color="auto"/>
              </w:pBdr>
              <w:bidi w:val="0"/>
              <w:spacing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Vláda  Slovenskej  republiky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607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>Materiál na rokovanie</w:t>
            </w: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 xml:space="preserve">Číslo: </w:t>
            </w:r>
            <w:r w:rsidRPr="005210D8" w:rsidR="005210D8">
              <w:rPr>
                <w:rFonts w:ascii="Times New Roman" w:hAnsi="Times New Roman"/>
              </w:rPr>
              <w:t>UV-17456/2013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607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>Národnej rady Slovenskej republiky</w:t>
            </w:r>
          </w:p>
          <w:p w:rsidR="00762B75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405C8A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405C8A" w:rsidP="00B07A8F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  <w:r w:rsidRPr="00B07A8F" w:rsidR="00B07A8F">
              <w:rPr>
                <w:rFonts w:ascii="Times New Roman" w:hAnsi="Times New Roman" w:cs="Calibri"/>
                <w:b/>
                <w:bCs/>
                <w:caps/>
                <w:color w:val="000000"/>
              </w:rPr>
              <w:t>61</w:t>
            </w:r>
            <w:r w:rsidR="00BD073D">
              <w:rPr>
                <w:rFonts w:ascii="Times New Roman" w:hAnsi="Times New Roman" w:cs="Calibri"/>
                <w:b/>
                <w:bCs/>
                <w:caps/>
                <w:color w:val="000000"/>
              </w:rPr>
              <w:t>1</w:t>
            </w:r>
          </w:p>
          <w:p w:rsid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405C8A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  <w:r>
              <w:rPr>
                <w:rFonts w:ascii="Times New Roman" w:hAnsi="Times New Roman" w:cs="Calibri"/>
                <w:b/>
                <w:bCs/>
                <w:caps/>
                <w:color w:val="000000"/>
              </w:rPr>
              <w:t>VLádny návrh</w:t>
            </w:r>
          </w:p>
          <w:p w:rsidR="00405C8A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</w:rPr>
            </w:pPr>
          </w:p>
          <w:p w:rsidR="00405C8A" w:rsidRPr="00B07A8F" w:rsidP="00B07A8F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</w:rPr>
            </w:pPr>
            <w:r w:rsidRPr="00B07A8F">
              <w:rPr>
                <w:rFonts w:ascii="Times New Roman" w:hAnsi="Times New Roman" w:cs="Calibri"/>
                <w:b/>
                <w:bCs/>
                <w:color w:val="000000"/>
              </w:rPr>
              <w:t>Zá</w:t>
            </w:r>
            <w:r w:rsidR="00B07A8F">
              <w:rPr>
                <w:rFonts w:ascii="Times New Roman" w:hAnsi="Times New Roman" w:cs="Calibri"/>
                <w:b/>
                <w:bCs/>
                <w:color w:val="000000"/>
              </w:rPr>
              <w:t>kon</w:t>
            </w:r>
            <w:r w:rsidRPr="00B07A8F">
              <w:rPr>
                <w:rFonts w:ascii="Times New Roman" w:hAnsi="Times New Roman" w:cs="Calibri"/>
                <w:b/>
                <w:bCs/>
                <w:color w:val="000000"/>
              </w:rPr>
              <w:t>,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05C8A" w:rsidRPr="006B66AE" w:rsidP="00405C8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10D8" w:rsidR="005210D8">
              <w:rPr>
                <w:rFonts w:ascii="Times New Roman" w:hAnsi="Times New Roman"/>
                <w:b/>
                <w:bCs/>
              </w:rPr>
              <w:t>ktorým sa mení a dopĺňa zákon Slovenskej národnej rady č. 78/1992 Zb. o daňových poradcoch a Slovenskej komore daňových poradcov v znení neskorších predpisov</w:t>
            </w:r>
            <w:r w:rsidRPr="005210D8" w:rsidR="005210D8">
              <w:rPr>
                <w:rFonts w:ascii="Times New Roman" w:hAnsi="Times New Roman"/>
                <w:b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  <w:hideMark/>
          </w:tcPr>
          <w:p w:rsidR="00405C8A" w:rsidRPr="006B66AE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565"/>
        </w:trPr>
        <w:tc>
          <w:tcPr>
            <w:tcW w:w="90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</w:rPr>
            </w:pPr>
          </w:p>
          <w:p w:rsidR="00762B75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05C8A" w:rsidP="00D92B21">
            <w:pPr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05C8A" w:rsidP="00D92B21">
            <w:pPr>
              <w:bidi w:val="0"/>
              <w:spacing w:after="12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  <w:r>
              <w:rPr>
                <w:rFonts w:ascii="Times New Roman" w:hAnsi="Times New Roman" w:cs="Calibri"/>
                <w:b/>
                <w:color w:val="000000"/>
                <w:u w:val="single"/>
              </w:rPr>
              <w:t>Návrh uznesenia:</w:t>
            </w:r>
          </w:p>
          <w:p w:rsid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>
              <w:rPr>
                <w:rFonts w:ascii="Times New Roman" w:hAnsi="Times New Roman" w:cs="Calibri"/>
                <w:color w:val="000000"/>
              </w:rPr>
              <w:t>Národná rada Slovenskej republiky</w:t>
            </w:r>
          </w:p>
          <w:p w:rsidR="00B07A8F" w:rsidRPr="00B07A8F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 w:rsidRPr="00B07A8F">
              <w:rPr>
                <w:rFonts w:ascii="Times New Roman" w:hAnsi="Times New Roman" w:cs="Calibri"/>
                <w:color w:val="000000"/>
              </w:rPr>
              <w:t>s c h v a ľ u j e</w:t>
            </w:r>
          </w:p>
          <w:p w:rsidR="00405C8A" w:rsidRPr="005210D8" w:rsidP="00B07A8F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</w:rPr>
            </w:pPr>
            <w:r w:rsidRPr="001921A7" w:rsidR="00B07A8F">
              <w:rPr>
                <w:rFonts w:ascii="Times New Roman" w:hAnsi="Times New Roman"/>
              </w:rPr>
              <w:t xml:space="preserve">vládny návrh </w:t>
            </w:r>
            <w:r w:rsidR="00B07A8F">
              <w:rPr>
                <w:rFonts w:ascii="Times New Roman" w:hAnsi="Times New Roman"/>
                <w:bCs/>
              </w:rPr>
              <w:t>zákona</w:t>
            </w:r>
            <w:r w:rsidRPr="006B66AE" w:rsidR="00B07A8F">
              <w:rPr>
                <w:rFonts w:ascii="Times New Roman" w:hAnsi="Times New Roman" w:cs="Calibri"/>
                <w:color w:val="000000"/>
              </w:rPr>
              <w:t>,</w:t>
            </w:r>
            <w:r w:rsidR="00B07A8F">
              <w:rPr>
                <w:rFonts w:ascii="Times New Roman" w:hAnsi="Times New Roman" w:cs="Calibri"/>
                <w:color w:val="000000"/>
              </w:rPr>
              <w:t xml:space="preserve"> </w:t>
            </w:r>
            <w:r w:rsidRPr="005210D8" w:rsidR="005210D8">
              <w:rPr>
                <w:rFonts w:ascii="Times New Roman" w:hAnsi="Times New Roman" w:cs="Calibri"/>
                <w:bCs/>
              </w:rPr>
              <w:t xml:space="preserve">ktorým sa mení a dopĺňa zákon Slovenskej národnej rady </w:t>
            </w:r>
            <w:r w:rsidR="00B07A8F">
              <w:rPr>
                <w:rFonts w:ascii="Times New Roman" w:hAnsi="Times New Roman" w:cs="Calibri"/>
                <w:bCs/>
              </w:rPr>
              <w:br/>
            </w:r>
            <w:r w:rsidRPr="005210D8" w:rsidR="005210D8">
              <w:rPr>
                <w:rFonts w:ascii="Times New Roman" w:hAnsi="Times New Roman" w:cs="Calibri"/>
                <w:bCs/>
              </w:rPr>
              <w:t>č. 78/1992 Zb. o daňových poradcoch a Slovenskej komore daňových poradcov v znení neskorších predpisov</w:t>
            </w:r>
            <w:r w:rsidRPr="005210D8" w:rsidR="005210D8">
              <w:rPr>
                <w:rStyle w:val="PlaceholderText"/>
                <w:rFonts w:cs="Calibri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rHeight w:val="356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405C8A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5210D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5210D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5210D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5210D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5210D8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94134C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94134C" w:rsidP="00D92B21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</w:p>
          <w:p w:rsidR="00800CC8" w:rsidP="00800CC8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u w:val="single"/>
              </w:rPr>
            </w:pPr>
          </w:p>
          <w:p w:rsidR="00800CC8" w:rsidP="00800CC8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u w:val="single"/>
              </w:rPr>
            </w:pPr>
          </w:p>
          <w:p w:rsidR="00800CC8" w:rsidP="00800CC8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u w:val="single"/>
              </w:rPr>
            </w:pPr>
          </w:p>
          <w:p w:rsidR="00800CC8" w:rsidP="00800CC8">
            <w:pPr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u w:val="single"/>
              </w:rPr>
            </w:pPr>
          </w:p>
          <w:p w:rsidR="00762B75" w:rsidP="00800CC8">
            <w:pPr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u w:val="single"/>
              </w:rPr>
            </w:pPr>
            <w:r w:rsidRPr="00405C8A" w:rsidR="00405C8A">
              <w:rPr>
                <w:rFonts w:ascii="Times New Roman" w:hAnsi="Times New Roman" w:cs="Calibri"/>
                <w:color w:val="000000"/>
                <w:u w:val="single"/>
              </w:rPr>
              <w:t>Predkladá:</w:t>
            </w:r>
          </w:p>
        </w:tc>
      </w:tr>
    </w:tbl>
    <w:p w:rsidR="00405C8A" w:rsidP="00405C8A">
      <w:pPr>
        <w:bidi w:val="0"/>
        <w:jc w:val="both"/>
        <w:rPr>
          <w:rFonts w:ascii="Times New Roman" w:hAnsi="Times New Roman"/>
        </w:rPr>
      </w:pPr>
      <w:r w:rsidR="00CE023F">
        <w:rPr>
          <w:rFonts w:ascii="Times New Roman" w:hAnsi="Times New Roman"/>
        </w:rPr>
        <w:t>Robert Fico</w:t>
      </w:r>
    </w:p>
    <w:p w:rsidR="00762B75" w:rsidRPr="0032295A" w:rsidP="00800CC8">
      <w:pPr>
        <w:bidi w:val="0"/>
        <w:jc w:val="both"/>
        <w:rPr>
          <w:rFonts w:ascii="Times New Roman" w:hAnsi="Times New Roman"/>
        </w:rPr>
      </w:pPr>
      <w:r w:rsidRPr="003A11FD" w:rsidR="00405C8A">
        <w:rPr>
          <w:rFonts w:ascii="Times New Roman" w:hAnsi="Times New Roman"/>
        </w:rPr>
        <w:t>predseda vlády Slovenskej republiky</w:t>
      </w:r>
    </w:p>
    <w:p w:rsidR="00405C8A" w:rsidP="00405C8A">
      <w:pPr>
        <w:pStyle w:val="Zkladntext"/>
        <w:bidi w:val="0"/>
        <w:jc w:val="both"/>
        <w:rPr>
          <w:rFonts w:ascii="Times New Roman" w:hAnsi="Times New Roman"/>
        </w:rPr>
      </w:pPr>
    </w:p>
    <w:p w:rsidR="0061648A" w:rsidP="005210D8">
      <w:pPr>
        <w:bidi w:val="0"/>
        <w:rPr>
          <w:rFonts w:ascii="Times New Roman" w:hAnsi="Times New Roman"/>
          <w:sz w:val="22"/>
          <w:szCs w:val="22"/>
        </w:rPr>
      </w:pPr>
    </w:p>
    <w:sectPr w:rsidSect="00762B75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75">
    <w:pPr>
      <w:pStyle w:val="Footer"/>
      <w:bidi w:val="0"/>
      <w:rPr>
        <w:rFonts w:ascii="Times New Roman" w:hAnsi="Times New Roman"/>
      </w:rPr>
    </w:pPr>
    <w:r>
      <w:ptab w:relativeTo="margin" w:alignment="center" w:leader="none"/>
    </w:r>
    <w:r>
      <w:rPr>
        <w:rFonts w:ascii="Times New Roman" w:hAnsi="Times New Roman"/>
      </w:rPr>
      <w:t xml:space="preserve">Bratislava, </w:t>
    </w:r>
    <w:r w:rsidRPr="003A11FD">
      <w:rPr>
        <w:rFonts w:ascii="Times New Roman" w:hAnsi="Times New Roman"/>
      </w:rPr>
      <w:t>j</w:t>
    </w:r>
    <w:r>
      <w:rPr>
        <w:rFonts w:ascii="Times New Roman" w:hAnsi="Times New Roman"/>
      </w:rPr>
      <w:t xml:space="preserve">úl </w:t>
    </w:r>
    <w:r w:rsidRPr="003A11FD">
      <w:rPr>
        <w:rFonts w:ascii="Times New Roman" w:hAnsi="Times New Roman"/>
      </w:rPr>
      <w:t>2013</w:t>
    </w:r>
    <w:r>
      <w:ptab w:relativeTo="margin" w:alignment="right" w:leader="none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035B9"/>
    <w:rsid w:val="0005183C"/>
    <w:rsid w:val="000B0D2A"/>
    <w:rsid w:val="000B134A"/>
    <w:rsid w:val="00110C83"/>
    <w:rsid w:val="0014145C"/>
    <w:rsid w:val="001921A7"/>
    <w:rsid w:val="001D6C2E"/>
    <w:rsid w:val="001E79ED"/>
    <w:rsid w:val="002863CD"/>
    <w:rsid w:val="002D23E7"/>
    <w:rsid w:val="0032295A"/>
    <w:rsid w:val="003550DB"/>
    <w:rsid w:val="003A11FD"/>
    <w:rsid w:val="003D6D87"/>
    <w:rsid w:val="00405C8A"/>
    <w:rsid w:val="00445A37"/>
    <w:rsid w:val="004A0A9E"/>
    <w:rsid w:val="004D0595"/>
    <w:rsid w:val="005210D8"/>
    <w:rsid w:val="005600F3"/>
    <w:rsid w:val="00594CF4"/>
    <w:rsid w:val="0061648A"/>
    <w:rsid w:val="006516D7"/>
    <w:rsid w:val="00654B8A"/>
    <w:rsid w:val="00665AA4"/>
    <w:rsid w:val="00671238"/>
    <w:rsid w:val="006A0445"/>
    <w:rsid w:val="006B66AE"/>
    <w:rsid w:val="006F7BC3"/>
    <w:rsid w:val="00762B75"/>
    <w:rsid w:val="007D0E02"/>
    <w:rsid w:val="00800CC8"/>
    <w:rsid w:val="008130D4"/>
    <w:rsid w:val="008E09FE"/>
    <w:rsid w:val="00934C31"/>
    <w:rsid w:val="0094134C"/>
    <w:rsid w:val="009621C5"/>
    <w:rsid w:val="00A671E8"/>
    <w:rsid w:val="00A67949"/>
    <w:rsid w:val="00A8025E"/>
    <w:rsid w:val="00B07A8F"/>
    <w:rsid w:val="00B42E05"/>
    <w:rsid w:val="00BC440D"/>
    <w:rsid w:val="00BD073D"/>
    <w:rsid w:val="00CE023F"/>
    <w:rsid w:val="00CF22AB"/>
    <w:rsid w:val="00CF4F5D"/>
    <w:rsid w:val="00CF7BA8"/>
    <w:rsid w:val="00D3362A"/>
    <w:rsid w:val="00D37B36"/>
    <w:rsid w:val="00D92B21"/>
    <w:rsid w:val="00E72156"/>
    <w:rsid w:val="00F035B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5B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9"/>
    <w:unhideWhenUsed/>
    <w:qFormat/>
    <w:rsid w:val="00405C8A"/>
    <w:pPr>
      <w:keepNext/>
      <w:autoSpaceDE w:val="0"/>
      <w:autoSpaceDN w:val="0"/>
      <w:jc w:val="center"/>
      <w:outlineLvl w:val="2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9"/>
    <w:locked/>
    <w:rsid w:val="00405C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Zkladntext">
    <w:name w:val="Základní text"/>
    <w:rsid w:val="00F035B9"/>
    <w:pPr>
      <w:framePr w:wrap="auto"/>
      <w:widowControl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arCharCharCharCharChar">
    <w:name w:val="Car Char Char Char Char Char"/>
    <w:basedOn w:val="Normal"/>
    <w:uiPriority w:val="99"/>
    <w:rsid w:val="00110C83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3A11FD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3550DB"/>
    <w:pPr>
      <w:jc w:val="left"/>
    </w:pPr>
    <w:rPr>
      <w:rFonts w:ascii="Arial Narrow" w:hAnsi="Arial Narrow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50DB"/>
    <w:rPr>
      <w:rFonts w:cs="Times New Roman"/>
      <w:sz w:val="16"/>
      <w:szCs w:val="16"/>
      <w:rtl w:val="0"/>
      <w:cs w:val="0"/>
      <w:lang w:val="x-none" w:eastAsia="sk-SK"/>
    </w:rPr>
  </w:style>
  <w:style w:type="paragraph" w:styleId="Title">
    <w:name w:val="Title"/>
    <w:basedOn w:val="Normal"/>
    <w:link w:val="NzovChar"/>
    <w:uiPriority w:val="10"/>
    <w:qFormat/>
    <w:rsid w:val="00405C8A"/>
    <w:pPr>
      <w:widowControl w:val="0"/>
      <w:pBdr>
        <w:bottom w:val="single" w:sz="12" w:space="1" w:color="auto"/>
      </w:pBdr>
      <w:adjustRightInd w:val="0"/>
      <w:jc w:val="center"/>
    </w:pPr>
    <w:rPr>
      <w:b/>
      <w:bCs/>
      <w:caps/>
      <w:sz w:val="36"/>
      <w:szCs w:val="36"/>
    </w:rPr>
  </w:style>
  <w:style w:type="character" w:customStyle="1" w:styleId="NzovChar">
    <w:name w:val="Názov Char"/>
    <w:basedOn w:val="DefaultParagraphFont"/>
    <w:link w:val="Title"/>
    <w:uiPriority w:val="10"/>
    <w:locked/>
    <w:rsid w:val="00405C8A"/>
    <w:rPr>
      <w:rFonts w:ascii="Times New Roman" w:hAnsi="Times New Roman" w:cs="Times New Roman"/>
      <w:b/>
      <w:bCs/>
      <w:caps/>
      <w:sz w:val="36"/>
      <w:szCs w:val="36"/>
      <w:rtl w:val="0"/>
      <w:cs w:val="0"/>
      <w:lang w:val="x-none" w:eastAsia="sk-SK"/>
    </w:rPr>
  </w:style>
  <w:style w:type="character" w:customStyle="1" w:styleId="columnr">
    <w:name w:val="column_r"/>
    <w:basedOn w:val="DefaultParagraphFont"/>
    <w:rsid w:val="00405C8A"/>
    <w:rPr>
      <w:rFonts w:cs="Times New Roman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5210D8"/>
    <w:rPr>
      <w:rFonts w:ascii="Times New Roman" w:hAnsi="Times New Roman" w:cs="Times New Roman"/>
      <w:color w:val="808080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762B7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62B75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62B75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762B75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102</Words>
  <Characters>584</Characters>
  <Application>Microsoft Office Word</Application>
  <DocSecurity>0</DocSecurity>
  <Lines>0</Lines>
  <Paragraphs>0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Mastihubova Petronela</dc:creator>
  <cp:lastModifiedBy>Bado Tomas</cp:lastModifiedBy>
  <cp:revision>2</cp:revision>
  <cp:lastPrinted>2013-07-10T11:40:00Z</cp:lastPrinted>
  <dcterms:created xsi:type="dcterms:W3CDTF">2013-07-12T10:03:00Z</dcterms:created>
  <dcterms:modified xsi:type="dcterms:W3CDTF">2013-07-12T10:03:00Z</dcterms:modified>
</cp:coreProperties>
</file>