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</w:rPr>
      </w:pPr>
    </w:p>
    <w:p w:rsidR="00F163AE" w:rsidP="00F163AE">
      <w:pPr>
        <w:pStyle w:val="Subtitle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z 19. júna 2013</w:t>
      </w:r>
    </w:p>
    <w:p w:rsidR="00F163AE" w:rsidP="00F163AE">
      <w:pPr>
        <w:pStyle w:val="Subtitle"/>
        <w:bidi w:val="0"/>
        <w:rPr>
          <w:rFonts w:ascii="Times New Roman" w:hAnsi="Times New Roman"/>
          <w:b w:val="0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  <w:b/>
        </w:rPr>
      </w:pPr>
      <w:r w:rsidRPr="006121BF">
        <w:rPr>
          <w:rFonts w:ascii="Times New Roman" w:hAnsi="Times New Roman"/>
          <w:b/>
        </w:rPr>
        <w:t>o organizácii miestnej štátnej správy a o zmene a doplnení niektorých zákonov</w:t>
      </w:r>
    </w:p>
    <w:p w:rsidR="00F163AE" w:rsidRPr="00AE55FD" w:rsidP="00F163AE">
      <w:pPr>
        <w:bidi w:val="0"/>
        <w:jc w:val="center"/>
        <w:rPr>
          <w:rFonts w:ascii="Times New Roman" w:hAnsi="Times New Roman"/>
          <w:sz w:val="40"/>
          <w:szCs w:val="40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121BF">
        <w:rPr>
          <w:rFonts w:ascii="Times New Roman" w:hAnsi="Times New Roman"/>
        </w:rPr>
        <w:t>árodná rada Slovenskej republiky sa uzniesla na tomto zákone:</w:t>
      </w:r>
    </w:p>
    <w:p w:rsidR="00F163AE" w:rsidRPr="00940005" w:rsidP="00F163A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F163AE" w:rsidRPr="006121BF" w:rsidP="00F163AE">
      <w:pPr>
        <w:bidi w:val="0"/>
        <w:jc w:val="center"/>
        <w:outlineLvl w:val="0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 I</w:t>
      </w:r>
    </w:p>
    <w:p w:rsidR="00F163AE" w:rsidRPr="006121BF" w:rsidP="00F163AE">
      <w:pPr>
        <w:bidi w:val="0"/>
        <w:jc w:val="center"/>
        <w:outlineLvl w:val="0"/>
        <w:rPr>
          <w:rFonts w:ascii="Times New Roman" w:hAnsi="Times New Roman"/>
        </w:rPr>
      </w:pPr>
    </w:p>
    <w:p w:rsidR="00F163AE" w:rsidRPr="006121BF" w:rsidP="00F163AE">
      <w:pPr>
        <w:bidi w:val="0"/>
        <w:jc w:val="center"/>
        <w:outlineLvl w:val="0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1</w:t>
      </w:r>
    </w:p>
    <w:p w:rsidR="00F163AE" w:rsidRPr="006121BF" w:rsidP="00F163AE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Úvodné ustanovenie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Tento zákon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a) ustanovuje postavenie, sídla a územné obvody </w:t>
      </w:r>
      <w:r>
        <w:rPr>
          <w:rFonts w:ascii="Times New Roman" w:hAnsi="Times New Roman"/>
        </w:rPr>
        <w:t xml:space="preserve"> a </w:t>
      </w:r>
      <w:r w:rsidR="003B34B4">
        <w:rPr>
          <w:rFonts w:ascii="Times New Roman" w:hAnsi="Times New Roman"/>
        </w:rPr>
        <w:t>pôsobnosť</w:t>
      </w:r>
      <w:r w:rsidRPr="006121BF">
        <w:rPr>
          <w:rFonts w:ascii="Times New Roman" w:hAnsi="Times New Roman"/>
        </w:rPr>
        <w:t xml:space="preserve"> okresných úradov,</w:t>
      </w:r>
    </w:p>
    <w:p w:rsidR="00F163AE" w:rsidRPr="006121BF" w:rsidP="00F163AE">
      <w:pPr>
        <w:bidi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b) upravuje vyhlasovanie vyhlášok miestnych orgánov štátnej správy,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c) zrušuje niektoré miestne orgány štátnej správy a upravuje vzťahy súvisiace s ich zrušením.</w:t>
      </w:r>
    </w:p>
    <w:p w:rsidR="00F163AE" w:rsidRPr="006121BF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2</w:t>
      </w:r>
    </w:p>
    <w:p w:rsidR="00F163AE" w:rsidRPr="006121BF" w:rsidP="00F163AE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Postavenie o</w:t>
      </w:r>
      <w:r>
        <w:rPr>
          <w:rFonts w:ascii="Times New Roman" w:hAnsi="Times New Roman"/>
        </w:rPr>
        <w:t>kresných</w:t>
      </w:r>
      <w:r w:rsidRPr="006121BF">
        <w:rPr>
          <w:rFonts w:ascii="Times New Roman" w:hAnsi="Times New Roman"/>
        </w:rPr>
        <w:t xml:space="preserve"> úradov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(1) Okresný úrad je miestny orgán štátnej správy. Okresný úrad je preddavková organizácia Ministerstva vnútra Slovenskej republiky (ďalej len „ministerstvo“).</w:t>
      </w:r>
    </w:p>
    <w:p w:rsidR="00F163AE" w:rsidRPr="00CF675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) Okresný úrad riadi a za jeho činnosť zodpovedá prednosta okresného úradu, ktorého vymenúva a odvoláva vláda Slovenskej republiky na návrh ministra vnútra Slovenskej republiky.</w:t>
      </w:r>
    </w:p>
    <w:p w:rsidR="00F163AE" w:rsidRPr="00CF675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Štátnu správu vykonáva </w:t>
      </w:r>
      <w:r w:rsidRPr="006121BF">
        <w:rPr>
          <w:rFonts w:ascii="Times New Roman" w:hAnsi="Times New Roman"/>
        </w:rPr>
        <w:t>o</w:t>
      </w:r>
      <w:r>
        <w:rPr>
          <w:rFonts w:ascii="Times New Roman" w:hAnsi="Times New Roman"/>
        </w:rPr>
        <w:t>dbor</w:t>
      </w:r>
      <w:r w:rsidRPr="006121BF">
        <w:rPr>
          <w:rFonts w:ascii="Times New Roman" w:hAnsi="Times New Roman"/>
        </w:rPr>
        <w:t xml:space="preserve"> okresného úradu</w:t>
      </w:r>
      <w:r>
        <w:rPr>
          <w:rFonts w:ascii="Times New Roman" w:hAnsi="Times New Roman"/>
        </w:rPr>
        <w:t xml:space="preserve"> alebo organizačný útvar odboru okresného úradu určený podľa odseku 6, ak § 7 neustanovuje inak.</w:t>
      </w:r>
    </w:p>
    <w:p w:rsidR="00F163AE" w:rsidRPr="00CF675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CF675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Vedúceho odboru okresného úradu vymen</w:t>
      </w:r>
      <w:r>
        <w:rPr>
          <w:rFonts w:ascii="Times New Roman" w:hAnsi="Times New Roman"/>
        </w:rPr>
        <w:t>uje</w:t>
      </w:r>
      <w:r w:rsidRPr="006121BF">
        <w:rPr>
          <w:rFonts w:ascii="Times New Roman" w:hAnsi="Times New Roman"/>
        </w:rPr>
        <w:t xml:space="preserve"> prednosta o</w:t>
      </w:r>
      <w:r>
        <w:rPr>
          <w:rFonts w:ascii="Times New Roman" w:hAnsi="Times New Roman"/>
        </w:rPr>
        <w:t>kresného</w:t>
      </w:r>
      <w:r w:rsidRPr="006121BF">
        <w:rPr>
          <w:rFonts w:ascii="Times New Roman" w:hAnsi="Times New Roman"/>
        </w:rPr>
        <w:t xml:space="preserve"> úradu na návrh vedúceho ústredného orgánu štátnej správy</w:t>
      </w:r>
      <w:r>
        <w:rPr>
          <w:rFonts w:ascii="Times New Roman" w:hAnsi="Times New Roman"/>
        </w:rPr>
        <w:t>, do ktorého pôsobnosti patrí výkon štátnej správy uskutočňovaný odborom okresného úradu.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>) Okresný úrad má spôsobilosť byť účastníkom súdneho konania a exekučného konania a samostatne konať pred súdom v rozsahu svojej pôsobnosti. Za okresný úrad koná pred súdom prednosta okresného úradu alebo ním poverený zamestnanec.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Podrobnosti o v</w:t>
      </w:r>
      <w:r w:rsidRPr="006121BF">
        <w:rPr>
          <w:rFonts w:ascii="Times New Roman" w:hAnsi="Times New Roman"/>
        </w:rPr>
        <w:t>nútorn</w:t>
      </w:r>
      <w:r>
        <w:rPr>
          <w:rFonts w:ascii="Times New Roman" w:hAnsi="Times New Roman"/>
        </w:rPr>
        <w:t>ej</w:t>
      </w:r>
      <w:r w:rsidRPr="006121BF">
        <w:rPr>
          <w:rFonts w:ascii="Times New Roman" w:hAnsi="Times New Roman"/>
        </w:rPr>
        <w:t xml:space="preserve"> organizáci</w:t>
      </w:r>
      <w:r>
        <w:rPr>
          <w:rFonts w:ascii="Times New Roman" w:hAnsi="Times New Roman"/>
        </w:rPr>
        <w:t>i</w:t>
      </w:r>
      <w:r w:rsidRPr="006121BF">
        <w:rPr>
          <w:rFonts w:ascii="Times New Roman" w:hAnsi="Times New Roman"/>
        </w:rPr>
        <w:t xml:space="preserve"> okresného úradu </w:t>
      </w:r>
      <w:r w:rsidRPr="00A30431">
        <w:rPr>
          <w:rFonts w:ascii="Times New Roman" w:hAnsi="Times New Roman"/>
        </w:rPr>
        <w:t>upravuje</w:t>
      </w:r>
      <w:r w:rsidRPr="006121BF">
        <w:rPr>
          <w:rFonts w:ascii="Times New Roman" w:hAnsi="Times New Roman"/>
        </w:rPr>
        <w:t xml:space="preserve"> </w:t>
      </w:r>
      <w:r w:rsidRPr="00A30431">
        <w:rPr>
          <w:rFonts w:ascii="Times New Roman" w:hAnsi="Times New Roman"/>
        </w:rPr>
        <w:t>ministerstvo</w:t>
      </w:r>
      <w:r w:rsidRPr="006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smernicou </w:t>
      </w:r>
      <w:r w:rsidRPr="006121BF">
        <w:rPr>
          <w:rFonts w:ascii="Times New Roman" w:hAnsi="Times New Roman"/>
        </w:rPr>
        <w:t xml:space="preserve">po </w:t>
      </w:r>
      <w:r>
        <w:rPr>
          <w:rFonts w:ascii="Times New Roman" w:hAnsi="Times New Roman"/>
        </w:rPr>
        <w:t>dohode</w:t>
      </w:r>
      <w:r w:rsidRPr="006121BF">
        <w:rPr>
          <w:rFonts w:ascii="Times New Roman" w:hAnsi="Times New Roman"/>
        </w:rPr>
        <w:t xml:space="preserve"> s ústredným orgán</w:t>
      </w:r>
      <w:r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štátnej správy</w:t>
      </w:r>
      <w:r>
        <w:rPr>
          <w:rFonts w:ascii="Times New Roman" w:hAnsi="Times New Roman"/>
        </w:rPr>
        <w:t>, do ktorého pôsobnosti patrí výkon štátnej správy uskutočňovaný odborom okresného úradu</w:t>
      </w:r>
      <w:r w:rsidRPr="006121BF">
        <w:rPr>
          <w:rFonts w:ascii="Times New Roman" w:hAnsi="Times New Roman"/>
        </w:rPr>
        <w:t>.</w:t>
      </w:r>
    </w:p>
    <w:p w:rsidR="00F163AE" w:rsidRPr="00940005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ind w:firstLine="4536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3</w:t>
      </w:r>
    </w:p>
    <w:p w:rsidR="00F163AE" w:rsidRPr="006121BF" w:rsidP="00F163AE">
      <w:pPr>
        <w:bidi w:val="0"/>
        <w:ind w:firstLine="4536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Sídla a územné obvody okresných úradov</w:t>
      </w:r>
    </w:p>
    <w:p w:rsidR="00F163AE" w:rsidP="00F163AE">
      <w:pPr>
        <w:bidi w:val="0"/>
        <w:jc w:val="center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V</w:t>
      </w:r>
      <w:r w:rsidRPr="006121BF">
        <w:rPr>
          <w:rFonts w:ascii="Times New Roman" w:hAnsi="Times New Roman"/>
        </w:rPr>
        <w:t> prílohe č. 1</w:t>
      </w:r>
      <w:r>
        <w:rPr>
          <w:rFonts w:ascii="Times New Roman" w:hAnsi="Times New Roman"/>
        </w:rPr>
        <w:t xml:space="preserve"> sú uvedené s</w:t>
      </w:r>
      <w:r w:rsidRPr="006121BF">
        <w:rPr>
          <w:rFonts w:ascii="Times New Roman" w:hAnsi="Times New Roman"/>
        </w:rPr>
        <w:t>ídla a územné obvody okresných úradov na úsekoch štátnej správy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civilnej ochrany obyvateľstva a</w:t>
      </w:r>
      <w:r>
        <w:rPr>
          <w:rFonts w:ascii="Times New Roman" w:hAnsi="Times New Roman"/>
        </w:rPr>
        <w:t> riadenia štátu v </w:t>
      </w:r>
      <w:r w:rsidRPr="006121BF">
        <w:rPr>
          <w:rFonts w:ascii="Times New Roman" w:hAnsi="Times New Roman"/>
        </w:rPr>
        <w:t>krízov</w:t>
      </w:r>
      <w:r>
        <w:rPr>
          <w:rFonts w:ascii="Times New Roman" w:hAnsi="Times New Roman"/>
        </w:rPr>
        <w:t>ých situáciách mimo času vojny a vojnového stavu</w:t>
      </w:r>
      <w:r w:rsidRPr="006121BF">
        <w:rPr>
          <w:rFonts w:ascii="Times New Roman" w:hAnsi="Times New Roman"/>
        </w:rPr>
        <w:t>,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6121BF">
        <w:rPr>
          <w:rFonts w:ascii="Times New Roman" w:hAnsi="Times New Roman"/>
        </w:rPr>
        <w:t>hospodárskej mobilizácie,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6121BF">
        <w:rPr>
          <w:rFonts w:ascii="Times New Roman" w:hAnsi="Times New Roman"/>
        </w:rPr>
        <w:t>) katastra nehnuteľností,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121BF">
        <w:rPr>
          <w:rFonts w:ascii="Times New Roman" w:hAnsi="Times New Roman"/>
        </w:rPr>
        <w:t>) obrany štátu</w:t>
      </w:r>
      <w:r>
        <w:rPr>
          <w:rFonts w:ascii="Times New Roman" w:hAnsi="Times New Roman"/>
        </w:rPr>
        <w:t>,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>) starostlivosti o životné prostredie</w:t>
      </w:r>
      <w:r>
        <w:rPr>
          <w:rFonts w:ascii="Times New Roman" w:hAnsi="Times New Roman"/>
        </w:rPr>
        <w:t>.</w:t>
      </w:r>
    </w:p>
    <w:p w:rsidR="00F163AE" w:rsidRPr="00166A3D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V</w:t>
      </w:r>
      <w:r w:rsidRPr="006121BF">
        <w:rPr>
          <w:rFonts w:ascii="Times New Roman" w:hAnsi="Times New Roman"/>
        </w:rPr>
        <w:t xml:space="preserve"> prílohe č. </w:t>
      </w:r>
      <w:r>
        <w:rPr>
          <w:rFonts w:ascii="Times New Roman" w:hAnsi="Times New Roman"/>
        </w:rPr>
        <w:t>2 sú uvedené s</w:t>
      </w:r>
      <w:r w:rsidRPr="006121BF">
        <w:rPr>
          <w:rFonts w:ascii="Times New Roman" w:hAnsi="Times New Roman"/>
        </w:rPr>
        <w:t>ídla a územné obvody okresných úradov na úsekoch štátnej správy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cestnej dopravy a pozemných komunikácií,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6121BF">
        <w:rPr>
          <w:rFonts w:ascii="Times New Roman" w:hAnsi="Times New Roman"/>
        </w:rPr>
        <w:t>) poľnohospodárstva, lesného hospodárstva, poľovníctva a pozemkových úprav,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6121BF">
        <w:rPr>
          <w:rFonts w:ascii="Times New Roman" w:hAnsi="Times New Roman"/>
        </w:rPr>
        <w:t>) všeobecnej vnútornej správy</w:t>
      </w:r>
      <w:r>
        <w:rPr>
          <w:rFonts w:ascii="Times New Roman" w:hAnsi="Times New Roman"/>
        </w:rPr>
        <w:t>,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121BF">
        <w:rPr>
          <w:rFonts w:ascii="Times New Roman" w:hAnsi="Times New Roman"/>
        </w:rPr>
        <w:t>) živnostenského podnikania</w:t>
      </w:r>
      <w:r>
        <w:rPr>
          <w:rFonts w:ascii="Times New Roman" w:hAnsi="Times New Roman"/>
        </w:rPr>
        <w:t>.</w:t>
      </w:r>
    </w:p>
    <w:p w:rsidR="00F163AE" w:rsidRPr="00166A3D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) Ak zákon ustanovuje pôsobnosť </w:t>
      </w:r>
      <w:r>
        <w:rPr>
          <w:rFonts w:ascii="Times New Roman" w:hAnsi="Times New Roman"/>
        </w:rPr>
        <w:t xml:space="preserve">len </w:t>
      </w:r>
      <w:r w:rsidRPr="006121BF">
        <w:rPr>
          <w:rFonts w:ascii="Times New Roman" w:hAnsi="Times New Roman"/>
        </w:rPr>
        <w:t>okresné</w:t>
      </w:r>
      <w:r>
        <w:rPr>
          <w:rFonts w:ascii="Times New Roman" w:hAnsi="Times New Roman"/>
        </w:rPr>
        <w:t>mu</w:t>
      </w:r>
      <w:r w:rsidRPr="006121BF">
        <w:rPr>
          <w:rFonts w:ascii="Times New Roman" w:hAnsi="Times New Roman"/>
        </w:rPr>
        <w:t xml:space="preserve"> úradu v sídle kraja, je</w:t>
      </w:r>
      <w:r>
        <w:rPr>
          <w:rFonts w:ascii="Times New Roman" w:hAnsi="Times New Roman"/>
        </w:rPr>
        <w:t>ho</w:t>
      </w:r>
      <w:r w:rsidRPr="006121BF">
        <w:rPr>
          <w:rFonts w:ascii="Times New Roman" w:hAnsi="Times New Roman"/>
        </w:rPr>
        <w:t xml:space="preserve"> územným obvodom pôsobnosti </w:t>
      </w:r>
      <w:r>
        <w:rPr>
          <w:rFonts w:ascii="Times New Roman" w:hAnsi="Times New Roman"/>
        </w:rPr>
        <w:t xml:space="preserve">je </w:t>
      </w:r>
      <w:r w:rsidRPr="006121BF">
        <w:rPr>
          <w:rFonts w:ascii="Times New Roman" w:hAnsi="Times New Roman"/>
        </w:rPr>
        <w:t>územný obvod kraja</w:t>
      </w:r>
      <w:r>
        <w:rPr>
          <w:rFonts w:ascii="Times New Roman" w:hAnsi="Times New Roman"/>
        </w:rPr>
        <w:t>, v ktorom má okresný úrad v sídle kraja sídlo</w:t>
      </w:r>
      <w:r w:rsidRPr="006121BF">
        <w:rPr>
          <w:rFonts w:ascii="Times New Roman" w:hAnsi="Times New Roman"/>
        </w:rPr>
        <w:t>; to sa nevzťahuje na Okresný úrad Košice – okolie.</w:t>
      </w:r>
    </w:p>
    <w:p w:rsidR="00F163AE" w:rsidRPr="00166A3D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Okresný úrad so súhlasom ministerstva môže zriadiť na výkon niektorých činností štátnej správy pracovisko okresného úradu a určiť jeho územný obvod.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4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6121BF">
        <w:rPr>
          <w:rFonts w:ascii="Times New Roman" w:hAnsi="Times New Roman"/>
          <w:bCs/>
        </w:rPr>
        <w:t>Pôsobnosť okresných úradov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bCs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6121BF">
        <w:rPr>
          <w:rFonts w:ascii="Times New Roman" w:hAnsi="Times New Roman"/>
        </w:rPr>
        <w:t>) Pôsobnosť okresných úradov ustanovuj</w:t>
      </w:r>
      <w:r>
        <w:rPr>
          <w:rFonts w:ascii="Times New Roman" w:hAnsi="Times New Roman"/>
        </w:rPr>
        <w:t>e tento zákon a</w:t>
      </w:r>
      <w:r w:rsidRPr="006121BF">
        <w:rPr>
          <w:rFonts w:ascii="Times New Roman" w:hAnsi="Times New Roman"/>
        </w:rPr>
        <w:t xml:space="preserve"> osobitné </w:t>
      </w:r>
      <w:r>
        <w:rPr>
          <w:rFonts w:ascii="Times New Roman" w:hAnsi="Times New Roman"/>
        </w:rPr>
        <w:t>zákony</w:t>
      </w:r>
      <w:r w:rsidRPr="006121BF">
        <w:rPr>
          <w:rFonts w:ascii="Times New Roman" w:hAnsi="Times New Roman"/>
        </w:rPr>
        <w:t>.</w:t>
      </w:r>
    </w:p>
    <w:p w:rsidR="00F163AE" w:rsidP="00F163AE">
      <w:pPr>
        <w:bidi w:val="0"/>
        <w:ind w:left="142" w:firstLine="425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) Okresný úrad v sídle kraja</w:t>
      </w:r>
      <w:r>
        <w:rPr>
          <w:rFonts w:ascii="Times New Roman" w:hAnsi="Times New Roman"/>
        </w:rPr>
        <w:t xml:space="preserve"> okrem pôsobnosti podľa odsekov 1, 4 a 5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riadi, kontroluje a koordinuje výkon štátnej správy uskutočňovaný okresný</w:t>
      </w:r>
      <w:r>
        <w:rPr>
          <w:rFonts w:ascii="Times New Roman" w:hAnsi="Times New Roman"/>
        </w:rPr>
        <w:t>mi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mi</w:t>
      </w:r>
      <w:r w:rsidRPr="006121BF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Pr="006121BF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ajú</w:t>
      </w:r>
      <w:r w:rsidRPr="006121BF">
        <w:rPr>
          <w:rFonts w:ascii="Times New Roman" w:hAnsi="Times New Roman"/>
        </w:rPr>
        <w:t xml:space="preserve"> sídlo v jeho územnom obvode,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b) </w:t>
      </w:r>
      <w:r w:rsidRPr="00C46AC2">
        <w:rPr>
          <w:rFonts w:ascii="Times New Roman" w:hAnsi="Times New Roman"/>
        </w:rPr>
        <w:t>vykonáva v druhom stupni štátnu správu vo veciach, v ktorých v správ</w:t>
      </w:r>
      <w:r>
        <w:rPr>
          <w:rFonts w:ascii="Times New Roman" w:hAnsi="Times New Roman"/>
        </w:rPr>
        <w:t>nom konaní v prvom stupni rozhoduje okresný úrad</w:t>
      </w:r>
      <w:r w:rsidRPr="00C46AC2">
        <w:rPr>
          <w:rFonts w:ascii="Times New Roman" w:hAnsi="Times New Roman"/>
        </w:rPr>
        <w:t>,</w:t>
      </w:r>
      <w:r w:rsidRPr="005463B4">
        <w:rPr>
          <w:rFonts w:ascii="Times New Roman" w:hAnsi="Times New Roman"/>
        </w:rPr>
        <w:t xml:space="preserve"> </w:t>
      </w:r>
      <w:r w:rsidRPr="006121BF">
        <w:rPr>
          <w:rFonts w:ascii="Times New Roman" w:hAnsi="Times New Roman"/>
        </w:rPr>
        <w:t>ktor</w:t>
      </w:r>
      <w:r>
        <w:rPr>
          <w:rFonts w:ascii="Times New Roman" w:hAnsi="Times New Roman"/>
        </w:rPr>
        <w:t>ý</w:t>
      </w:r>
      <w:r w:rsidRPr="006121BF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á</w:t>
      </w:r>
      <w:r w:rsidRPr="006121BF">
        <w:rPr>
          <w:rFonts w:ascii="Times New Roman" w:hAnsi="Times New Roman"/>
        </w:rPr>
        <w:t xml:space="preserve"> sídlo v jeho územnom obvode,</w:t>
      </w:r>
      <w:r w:rsidRPr="00C46AC2">
        <w:rPr>
          <w:rFonts w:ascii="Times New Roman" w:hAnsi="Times New Roman"/>
        </w:rPr>
        <w:t xml:space="preserve"> ak osobitný zákon neustanovuje inak</w:t>
      </w:r>
      <w:r>
        <w:rPr>
          <w:rFonts w:ascii="Times New Roman" w:hAnsi="Times New Roman"/>
        </w:rPr>
        <w:t xml:space="preserve">; ak v prvom stupni rozhoduje len okresný úrad v sídle kraja, </w:t>
      </w:r>
      <w:r w:rsidRPr="00C46AC2">
        <w:rPr>
          <w:rFonts w:ascii="Times New Roman" w:hAnsi="Times New Roman"/>
        </w:rPr>
        <w:t>vykonáva</w:t>
      </w:r>
      <w:r>
        <w:rPr>
          <w:rFonts w:ascii="Times New Roman" w:hAnsi="Times New Roman"/>
        </w:rPr>
        <w:t xml:space="preserve"> v druhom stupni </w:t>
      </w:r>
      <w:r w:rsidRPr="00C46AC2">
        <w:rPr>
          <w:rFonts w:ascii="Times New Roman" w:hAnsi="Times New Roman"/>
        </w:rPr>
        <w:t xml:space="preserve">štátnu správu </w:t>
      </w:r>
      <w:r>
        <w:rPr>
          <w:rFonts w:ascii="Times New Roman" w:hAnsi="Times New Roman"/>
        </w:rPr>
        <w:t>okresný úrad v sídle kraja, ak tak ustanovuje osobitný zákon.</w:t>
      </w:r>
    </w:p>
    <w:p w:rsidR="00B41806" w:rsidRPr="006121BF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</w:t>
      </w:r>
      <w:r w:rsidRPr="006121BF">
        <w:rPr>
          <w:rFonts w:ascii="Times New Roman" w:hAnsi="Times New Roman"/>
        </w:rPr>
        <w:t xml:space="preserve">a plnenie úloh podľa odseku </w:t>
      </w: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v o</w:t>
      </w:r>
      <w:r w:rsidRPr="006121BF">
        <w:rPr>
          <w:rFonts w:ascii="Times New Roman" w:hAnsi="Times New Roman"/>
        </w:rPr>
        <w:t>kresn</w:t>
      </w:r>
      <w:r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v sídle kraja zriaďuje osobitný organizačný útvar.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Okresný úrad v rozsahu svojej pôsobnosti</w:t>
      </w:r>
      <w:r>
        <w:rPr>
          <w:rFonts w:ascii="Times New Roman" w:hAnsi="Times New Roman"/>
        </w:rPr>
        <w:t xml:space="preserve"> spolupracuje s inými miestnymi orgánmi štátnej správy, vyšším územným celkom a obcami v jeho územnom obvode; </w:t>
      </w:r>
      <w:r w:rsidRPr="006121BF">
        <w:rPr>
          <w:rFonts w:ascii="Times New Roman" w:hAnsi="Times New Roman"/>
        </w:rPr>
        <w:t>môže spolupracovať s</w:t>
      </w:r>
      <w:r>
        <w:rPr>
          <w:rFonts w:ascii="Times New Roman" w:hAnsi="Times New Roman"/>
        </w:rPr>
        <w:t xml:space="preserve"> obdobnými </w:t>
      </w:r>
      <w:r w:rsidRPr="006121BF">
        <w:rPr>
          <w:rFonts w:ascii="Times New Roman" w:hAnsi="Times New Roman"/>
        </w:rPr>
        <w:t>orgánmi verejnej správy iných štátov.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82A8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(5) Okresný úrad v sídle kraja spravuje majetok štátu v rozsahu ustanovenom všeobecným predpisom o správe majetku štátu.</w:t>
      </w:r>
      <w:r>
        <w:rPr>
          <w:rFonts w:ascii="Times New Roman" w:hAnsi="Times New Roman"/>
          <w:vertAlign w:val="superscript"/>
        </w:rPr>
        <w:t>1)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B14585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B14585">
        <w:rPr>
          <w:rFonts w:ascii="Times New Roman" w:hAnsi="Times New Roman"/>
        </w:rPr>
        <w:t>)</w:t>
      </w:r>
      <w:r w:rsidRPr="006121BF">
        <w:rPr>
          <w:rFonts w:ascii="Times New Roman" w:hAnsi="Times New Roman"/>
        </w:rPr>
        <w:t xml:space="preserve"> Štátnu správu, ktorú vykonávajú okresné úrady, riadia a kontrolujú </w:t>
      </w:r>
      <w:r>
        <w:rPr>
          <w:rFonts w:ascii="Times New Roman" w:hAnsi="Times New Roman"/>
        </w:rPr>
        <w:t xml:space="preserve">v rozsahu ustanovenom osobitnými zákonmi </w:t>
      </w:r>
      <w:r w:rsidRPr="006121BF">
        <w:rPr>
          <w:rFonts w:ascii="Times New Roman" w:hAnsi="Times New Roman"/>
        </w:rPr>
        <w:t>ústredné orgány štátnej správy, do ktorých pôsobnosti patria príslušné úseky štátnej správy.</w:t>
      </w:r>
    </w:p>
    <w:p w:rsidR="00F163AE" w:rsidRPr="006121BF" w:rsidP="00F163AE">
      <w:pPr>
        <w:bidi w:val="0"/>
        <w:ind w:left="142" w:hanging="142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6121BF">
        <w:rPr>
          <w:rFonts w:ascii="Times New Roman" w:hAnsi="Times New Roman"/>
          <w:bCs/>
        </w:rPr>
        <w:t>§ 5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6121BF">
        <w:rPr>
          <w:rFonts w:ascii="Times New Roman" w:hAnsi="Times New Roman"/>
          <w:bCs/>
        </w:rPr>
        <w:t>Vyhlášky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(1) Všeobecne záväzné právne predpisy miestnych orgánov štátnej správy sa označujú názvom vyhláška.</w:t>
      </w:r>
    </w:p>
    <w:p w:rsidR="00F163AE" w:rsidRPr="006121BF" w:rsidP="00F163AE">
      <w:pPr>
        <w:bidi w:val="0"/>
        <w:ind w:left="142" w:firstLine="425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(2) Vyhláška sa vyhlasuje uverejnením vo Vestníku vlády Slovenskej republiky.</w:t>
      </w:r>
    </w:p>
    <w:p w:rsidR="00F163AE" w:rsidRPr="006121BF" w:rsidP="00F163AE">
      <w:pPr>
        <w:bidi w:val="0"/>
        <w:ind w:left="142" w:firstLine="425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(3) Vyhláška nadobúda platnosť dňom jej vyhlásenia podľa odseku 2; účinnosť nadobúda pätnástym dňom po jej vyhlásení, ak nie je v nej ustanovený neskorší deň nadobudnutia účinnosti. Ak to odôvodňuje naliehavý všeobecný záujem, možno vo vyhláške ustanoviť skorší začiatok jej účinnosti, najskôr však dňom vyhlásenia.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(4) Vyhláška odo dňa jej vyhlásenia musí byť každému prístupná na nazretie na orgáne podľa odseku 1, ktorý ju vydal.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6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Smernice a iné vnútorné</w:t>
      </w:r>
      <w:r w:rsidRPr="006121BF">
        <w:rPr>
          <w:rFonts w:ascii="Times New Roman" w:hAnsi="Times New Roman"/>
        </w:rPr>
        <w:t xml:space="preserve"> predpisy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(1) Smernice a iné </w:t>
      </w:r>
      <w:r>
        <w:rPr>
          <w:rFonts w:ascii="Times New Roman" w:hAnsi="Times New Roman"/>
        </w:rPr>
        <w:t>vnútorné</w:t>
      </w:r>
      <w:r w:rsidRPr="006121BF">
        <w:rPr>
          <w:rFonts w:ascii="Times New Roman" w:hAnsi="Times New Roman"/>
        </w:rPr>
        <w:t xml:space="preserve"> predpisy (ďalej len „</w:t>
      </w:r>
      <w:r>
        <w:rPr>
          <w:rFonts w:ascii="Times New Roman" w:hAnsi="Times New Roman"/>
        </w:rPr>
        <w:t>smernica</w:t>
      </w:r>
      <w:r w:rsidRPr="006121BF">
        <w:rPr>
          <w:rFonts w:ascii="Times New Roman" w:hAnsi="Times New Roman"/>
        </w:rPr>
        <w:t>“), ktorými ústredné orgány štátnej správy riadia výkon štátnej správy</w:t>
      </w:r>
      <w:r>
        <w:rPr>
          <w:rFonts w:ascii="Times New Roman" w:hAnsi="Times New Roman"/>
        </w:rPr>
        <w:t xml:space="preserve"> uskutočňovaný okresnými úradmi alebo inými miestnymi orgánmi štátnej správy</w:t>
      </w:r>
      <w:r w:rsidRPr="006121BF">
        <w:rPr>
          <w:rFonts w:ascii="Times New Roman" w:hAnsi="Times New Roman"/>
        </w:rPr>
        <w:t>, vyhlasujú sa uverejnením oznámenia o ich vydaní vo Vestníku vlády Slovenskej republiky.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682A8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–––––––––––––––––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/>
          <w:sz w:val="22"/>
          <w:szCs w:val="22"/>
        </w:rPr>
        <w:t>§ 5 a 18 ods. 2 zákona Národnej rady Slovenskej republiky č. 278/1993 Z. z. o správe majetku štátu</w:t>
      </w:r>
    </w:p>
    <w:p w:rsidR="00F163AE" w:rsidRPr="00DB6257" w:rsidP="00F163AE">
      <w:pPr>
        <w:widowControl w:val="0"/>
        <w:autoSpaceDE w:val="0"/>
        <w:autoSpaceDN w:val="0"/>
        <w:bidi w:val="0"/>
        <w:adjustRightInd w:val="0"/>
        <w:ind w:firstLine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znení neskorších predpisov.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(2) Oznámenie o vydaní </w:t>
      </w:r>
      <w:r>
        <w:rPr>
          <w:rFonts w:ascii="Times New Roman" w:hAnsi="Times New Roman"/>
        </w:rPr>
        <w:t xml:space="preserve">smernice </w:t>
      </w:r>
      <w:r w:rsidRPr="006121BF">
        <w:rPr>
          <w:rFonts w:ascii="Times New Roman" w:hAnsi="Times New Roman"/>
        </w:rPr>
        <w:t>obsahuje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názov a dátum vydania,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b) stručný obsah,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c) dátum nadobudnutia účinnosti,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d) údaj o tom, kde sa uverejní je</w:t>
      </w:r>
      <w:r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úplné znenie a kde možno doň nazrieť.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(3) </w:t>
      </w:r>
      <w:r>
        <w:rPr>
          <w:rFonts w:ascii="Times New Roman" w:hAnsi="Times New Roman"/>
        </w:rPr>
        <w:t>Smernica</w:t>
      </w:r>
      <w:r w:rsidRPr="006121BF">
        <w:rPr>
          <w:rFonts w:ascii="Times New Roman" w:hAnsi="Times New Roman"/>
        </w:rPr>
        <w:t xml:space="preserve"> nadobúda platnosť dňom je</w:t>
      </w:r>
      <w:r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vyhlásenia podľa odseku 1; účinnosť nadobúda pätnástym dňom po je</w:t>
      </w:r>
      <w:r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vyhlásení, ak nie je v </w:t>
      </w:r>
      <w:r>
        <w:rPr>
          <w:rFonts w:ascii="Times New Roman" w:hAnsi="Times New Roman"/>
        </w:rPr>
        <w:t>nej</w:t>
      </w:r>
      <w:r w:rsidRPr="006121BF">
        <w:rPr>
          <w:rFonts w:ascii="Times New Roman" w:hAnsi="Times New Roman"/>
        </w:rPr>
        <w:t xml:space="preserve"> ustanovený neskorší deň nadobudnutia účinnosti. Ak to odôvodňuje naliehavý všeobecný záujem, možno v</w:t>
      </w:r>
      <w:r>
        <w:rPr>
          <w:rFonts w:ascii="Times New Roman" w:hAnsi="Times New Roman"/>
        </w:rPr>
        <w:t xml:space="preserve"> smernici</w:t>
      </w:r>
      <w:r w:rsidRPr="006121BF">
        <w:rPr>
          <w:rFonts w:ascii="Times New Roman" w:hAnsi="Times New Roman"/>
        </w:rPr>
        <w:t xml:space="preserve"> ustanoviť skorší začiatok je</w:t>
      </w:r>
      <w:r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účinnosti, najskôr však dňom vyhlásenia.</w:t>
      </w:r>
    </w:p>
    <w:p w:rsidR="00F163AE" w:rsidRPr="000E71E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Spoločné, prechodné a zrušovacie ustanovenia</w:t>
      </w:r>
    </w:p>
    <w:p w:rsidR="00F163AE" w:rsidRPr="006121BF" w:rsidP="00F163AE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7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V</w:t>
      </w:r>
      <w:r w:rsidRPr="00A1708C">
        <w:rPr>
          <w:rFonts w:ascii="Times New Roman" w:hAnsi="Times New Roman"/>
        </w:rPr>
        <w:t xml:space="preserve">ýkon rozhodnutia </w:t>
      </w:r>
      <w:r>
        <w:rPr>
          <w:rFonts w:ascii="Times New Roman" w:hAnsi="Times New Roman"/>
        </w:rPr>
        <w:t xml:space="preserve">okresného úradu </w:t>
      </w:r>
      <w:r w:rsidRPr="00A1708C">
        <w:rPr>
          <w:rFonts w:ascii="Times New Roman" w:hAnsi="Times New Roman"/>
        </w:rPr>
        <w:t>uskutočňuje ministerstvo</w:t>
      </w:r>
      <w:r>
        <w:rPr>
          <w:rFonts w:ascii="Times New Roman" w:hAnsi="Times New Roman"/>
        </w:rPr>
        <w:t>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Ministerstvo </w:t>
      </w:r>
      <w:r w:rsidRPr="00A1708C">
        <w:rPr>
          <w:rFonts w:ascii="Times New Roman" w:hAnsi="Times New Roman"/>
        </w:rPr>
        <w:t>môže uzatvoriť s právnick</w:t>
      </w:r>
      <w:r>
        <w:rPr>
          <w:rFonts w:ascii="Times New Roman" w:hAnsi="Times New Roman"/>
        </w:rPr>
        <w:t>ou</w:t>
      </w:r>
      <w:r w:rsidRPr="00A1708C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ou</w:t>
      </w:r>
      <w:r w:rsidRPr="00A1708C">
        <w:rPr>
          <w:rFonts w:ascii="Times New Roman" w:hAnsi="Times New Roman"/>
        </w:rPr>
        <w:t xml:space="preserve"> so 100% majetkovou účasťou štátu</w:t>
      </w:r>
      <w:r>
        <w:rPr>
          <w:rFonts w:ascii="Times New Roman" w:hAnsi="Times New Roman"/>
        </w:rPr>
        <w:t xml:space="preserve"> </w:t>
      </w:r>
      <w:r w:rsidRPr="00A1708C">
        <w:rPr>
          <w:rFonts w:ascii="Times New Roman" w:hAnsi="Times New Roman"/>
        </w:rPr>
        <w:t xml:space="preserve">písomnú mandátnu zmluvu o </w:t>
      </w:r>
      <w:r w:rsidRPr="00CF142A">
        <w:rPr>
          <w:rFonts w:ascii="Times New Roman" w:hAnsi="Times New Roman"/>
        </w:rPr>
        <w:t>vymáhaní pohľadávky štátu.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CF142A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CF142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Ministerstvo môže </w:t>
      </w:r>
      <w:r w:rsidRPr="00CF142A">
        <w:rPr>
          <w:rFonts w:ascii="Times New Roman" w:hAnsi="Times New Roman"/>
        </w:rPr>
        <w:t>pohľadávk</w:t>
      </w:r>
      <w:r>
        <w:rPr>
          <w:rFonts w:ascii="Times New Roman" w:hAnsi="Times New Roman"/>
        </w:rPr>
        <w:t>u</w:t>
      </w:r>
      <w:r w:rsidRPr="00CF142A">
        <w:rPr>
          <w:rFonts w:ascii="Times New Roman" w:hAnsi="Times New Roman"/>
        </w:rPr>
        <w:t xml:space="preserve"> štátu odplatne postúpiť zmluvou o postúpení pohľadávky štátu právnickej osobe podľa </w:t>
      </w:r>
      <w:hyperlink r:id="rId4" w:history="1">
        <w:r w:rsidRPr="00CF142A">
          <w:rPr>
            <w:rFonts w:ascii="Times New Roman" w:hAnsi="Times New Roman"/>
          </w:rPr>
          <w:t xml:space="preserve">odseku </w:t>
        </w:r>
      </w:hyperlink>
      <w:r>
        <w:rPr>
          <w:rFonts w:ascii="Times New Roman" w:hAnsi="Times New Roman"/>
        </w:rPr>
        <w:t>2</w:t>
      </w:r>
      <w:r w:rsidRPr="00CF142A">
        <w:rPr>
          <w:rFonts w:ascii="Times New Roman" w:hAnsi="Times New Roman"/>
        </w:rPr>
        <w:t>; táto osoba nemôže túto pohľadávku ďalej postúpiť.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CF142A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Na postúpenie pohľadávky podľa odseku 3 sa Občiansky zákonník</w:t>
      </w:r>
      <w:r w:rsidRPr="00F575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nevzťahuje.</w:t>
      </w:r>
    </w:p>
    <w:p w:rsidR="00F163AE" w:rsidRPr="00227F3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Zrušujú sa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obvodné úrady životného prostredia,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b) obvodné pozemkové úrady,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c) obvodné lesné úrady,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d) obvodné úrady pre cestnú dopravu a pozemné komunikácie,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e) správy katastra,</w:t>
      </w:r>
    </w:p>
    <w:p w:rsidR="00F163AE" w:rsidRPr="006121BF" w:rsidP="00F163AE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f) Obvodný úrad Štúrovo.</w:t>
      </w:r>
    </w:p>
    <w:p w:rsidR="00F163AE" w:rsidRPr="006121BF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9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(1) Obvodné úrady zriadené podľa predpisov účinných do 30. septembra 2013 sú okresné úrady podľa tohto zákona.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Prednosta obvodného úradu vymenovaný do 30. septembra 2013 sa považuje za prednostu okresného úradu podľa zákona účinného od 1. októbra 2013.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) Pôsobnosť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životného prostredia v sídl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,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pozemkov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v sídl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,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lesn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v sídl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, obvodn</w:t>
      </w:r>
      <w:r>
        <w:rPr>
          <w:rFonts w:ascii="Times New Roman" w:hAnsi="Times New Roman"/>
        </w:rPr>
        <w:t xml:space="preserve">ého </w:t>
      </w:r>
      <w:r w:rsidRPr="006121BF">
        <w:rPr>
          <w:rFonts w:ascii="Times New Roman" w:hAnsi="Times New Roman"/>
        </w:rPr>
        <w:t>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pre cestnú dopravu a pozemné komunikácie v sídl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 xml:space="preserve"> a správ</w:t>
      </w:r>
      <w:r>
        <w:rPr>
          <w:rFonts w:ascii="Times New Roman" w:hAnsi="Times New Roman"/>
        </w:rPr>
        <w:t>y</w:t>
      </w:r>
      <w:r w:rsidRPr="006121BF">
        <w:rPr>
          <w:rFonts w:ascii="Times New Roman" w:hAnsi="Times New Roman"/>
        </w:rPr>
        <w:t xml:space="preserve"> katastra v sídl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 xml:space="preserve"> ustanovená osobitnými predpismi prechádza na okresn</w:t>
      </w:r>
      <w:r>
        <w:rPr>
          <w:rFonts w:ascii="Times New Roman" w:hAnsi="Times New Roman"/>
        </w:rPr>
        <w:t>ý</w:t>
      </w:r>
      <w:r w:rsidRPr="006121BF">
        <w:rPr>
          <w:rFonts w:ascii="Times New Roman" w:hAnsi="Times New Roman"/>
        </w:rPr>
        <w:t xml:space="preserve"> úrad v sídl</w:t>
      </w:r>
      <w:r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Pôsobnosť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životného prostredia,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pozemkov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>,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lesn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>, obvodn</w:t>
      </w:r>
      <w:r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pre cestnú dopravu a pozemné komunikácie a správ</w:t>
      </w:r>
      <w:r>
        <w:rPr>
          <w:rFonts w:ascii="Times New Roman" w:hAnsi="Times New Roman"/>
        </w:rPr>
        <w:t>y</w:t>
      </w:r>
      <w:r w:rsidRPr="006121BF">
        <w:rPr>
          <w:rFonts w:ascii="Times New Roman" w:hAnsi="Times New Roman"/>
        </w:rPr>
        <w:t xml:space="preserve"> katastra ustanovená osobitnými predpismi prechádza na okresn</w:t>
      </w:r>
      <w:r>
        <w:rPr>
          <w:rFonts w:ascii="Times New Roman" w:hAnsi="Times New Roman"/>
        </w:rPr>
        <w:t>ý</w:t>
      </w:r>
      <w:r w:rsidRPr="006121BF">
        <w:rPr>
          <w:rFonts w:ascii="Times New Roman" w:hAnsi="Times New Roman"/>
        </w:rPr>
        <w:t xml:space="preserve"> úrad.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(5) Práva a povinnosti zo štátnozamestnaneckých vzťahov štátnych zamestnancov, ktorí k 30. septembru 2013 vykonávali štátnu službu v obvodnom úrade životného prostredia v sídle kraja, obvodnom pozemkovom úrade v sídle kraja, obvodnom lesnom úrade v sídle kraja, obvodnom úrade pre cestnú dopravu a pozemné komunikácie v sídle kraja a správe katastra v sídle kraja, prechádzajú na ministerstvo.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) Práva a povinnosti zo štátnozamestnaneckých vzťahov štátnych zamestnancov, ktorí k 30. septembru 2013 vykonávali štátnu službu v obvodnom úrade životného prostredia, obvodnom pozemkovom úrade, obvodnom lesnom úrade, obvodnom úrade pre cestnú dopravu a pozemné komunikácie a správe katastra, prechádzajú na ministerstvo.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(7) Práva a povinnosti z pracovnoprávnych vzťahov zamestnancov, ktorí k 30. septembru 2013 vykonávali práce vo verejnom záujme v obvodnom úrade životného prostredia v sídle kraja, obvodnom pozemkovom úrade v sídle kraja, obvodnom lesnom úrade v sídle kraja, obvodnom úrade pre cestnú dopravu a pozemné komunikácie v sídle kraja a správe katastra v sídle kraja, prechádzajú na ministerstvo.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) Práva a povinnosti z pracovnoprávnych vzťahov zamestnancov, ktorí k 30. septembru 2013 vykonávali práce vo verejnom záujme v obvodnom úrade životného prostredia, obvodnom pozemkovom úrade, obvodnom lesnom úrade, obvodnom úrade pre cestnú dopravu a pozemné komunikácie a správe katastra, prechádzajú na ministerstvo.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 xml:space="preserve">) Nároky zamestnancov, ktoré vyplývajú z prechodu práv a povinností podľa odsekov </w:t>
      </w: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 xml:space="preserve"> až </w:t>
      </w:r>
      <w:r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, uspokojí ministerstvo</w:t>
      </w:r>
      <w:r>
        <w:rPr>
          <w:rFonts w:ascii="Times New Roman" w:hAnsi="Times New Roman"/>
        </w:rPr>
        <w:t>; na týchto zamestnancov sa vzťahuje kolektívna zmluva ministerstva platná na rok 2013.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10</w:t>
      </w:r>
      <w:r w:rsidRPr="006121BF">
        <w:rPr>
          <w:rFonts w:ascii="Times New Roman" w:hAnsi="Times New Roman"/>
        </w:rPr>
        <w:t xml:space="preserve">) Majetok štátu, pohľadávky a záväzky, ktoré mali v správe obvodný úrad životného prostredia v sídle kraja, obvodný pozemkový úrad v sídle kraja, obvodný lesný úrad v sídle kraja, obvodný úrad pre cestnú dopravu a pozemné komunikácie v sídle kraja a správa katastra v sídle kraja k 30. septembru 2013, prechádzajú do správy ministerstva okrem záväzkov nevyporiadaných </w:t>
      </w:r>
      <w:r>
        <w:rPr>
          <w:rFonts w:ascii="Times New Roman" w:hAnsi="Times New Roman"/>
        </w:rPr>
        <w:t xml:space="preserve">v lehote splatnosti </w:t>
      </w:r>
      <w:r w:rsidRPr="006121BF">
        <w:rPr>
          <w:rFonts w:ascii="Times New Roman" w:hAnsi="Times New Roman"/>
        </w:rPr>
        <w:t>k 30. se</w:t>
      </w:r>
      <w:r>
        <w:rPr>
          <w:rFonts w:ascii="Times New Roman" w:hAnsi="Times New Roman"/>
        </w:rPr>
        <w:t xml:space="preserve">ptembru 2013, ktoré prechádzajú </w:t>
      </w:r>
      <w:r w:rsidRPr="006121BF">
        <w:rPr>
          <w:rFonts w:ascii="Times New Roman" w:hAnsi="Times New Roman"/>
        </w:rPr>
        <w:t xml:space="preserve">do správy ústredného orgánu štátnej správy, ktorý riadil </w:t>
      </w:r>
      <w:r>
        <w:rPr>
          <w:rFonts w:ascii="Times New Roman" w:hAnsi="Times New Roman"/>
        </w:rPr>
        <w:t xml:space="preserve">výkon štátnej správy uskutočňovaný </w:t>
      </w:r>
      <w:r w:rsidRPr="006121BF">
        <w:rPr>
          <w:rFonts w:ascii="Times New Roman" w:hAnsi="Times New Roman"/>
        </w:rPr>
        <w:t>zrušovaný</w:t>
      </w:r>
      <w:r>
        <w:rPr>
          <w:rFonts w:ascii="Times New Roman" w:hAnsi="Times New Roman"/>
        </w:rPr>
        <w:t>m</w:t>
      </w:r>
      <w:r w:rsidRPr="006121BF">
        <w:rPr>
          <w:rFonts w:ascii="Times New Roman" w:hAnsi="Times New Roman"/>
        </w:rPr>
        <w:t xml:space="preserve"> miestny</w:t>
      </w:r>
      <w:r>
        <w:rPr>
          <w:rFonts w:ascii="Times New Roman" w:hAnsi="Times New Roman"/>
        </w:rPr>
        <w:t>m</w:t>
      </w:r>
      <w:r w:rsidRPr="006121BF">
        <w:rPr>
          <w:rFonts w:ascii="Times New Roman" w:hAnsi="Times New Roman"/>
        </w:rPr>
        <w:t xml:space="preserve"> orgán</w:t>
      </w:r>
      <w:r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štátnej správy.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>
        <w:rPr>
          <w:rFonts w:ascii="Times New Roman" w:hAnsi="Times New Roman"/>
        </w:rPr>
        <w:t>1</w:t>
      </w:r>
      <w:r w:rsidRPr="006121BF">
        <w:rPr>
          <w:rFonts w:ascii="Times New Roman" w:hAnsi="Times New Roman"/>
        </w:rPr>
        <w:t>) Konanie, v ktorom sa rozhoduje o právach, právom chránených záujmoch alebo povinnostiach fyzických osôb a právnických osôb právoplatne neskončené obvodným úradom životného prostredia v sídle kraja, obvodným pozemkovým úradom v sídle kraja, obvodným lesným úradom v sídle kraja, obvodným úradom pre cestnú dopravu a pozemné komunikácie v sídle kraja a správou katastra v sídle kraja do 30. septembra 2013, dokončí okresný úrad v sídle kraja, v ktorého územnom obvode mali sídlo obvodný úrad životného prostredia v sídle kraja, obvodný pozemkový úrad v sídle kraja, obvodný lesný úrad v sídle kraja, obvodný úrad pre cestnú dopravu a pozemné komunikácie v sídle kraja a správa katastra v sídle kraja.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) Konanie, v ktorom sa rozhoduje o právach, právom chránených záujmoch alebo povinnostiach fyzických osôb a právnických osôb právoplatne neskončené obvodným úradom životného prostredia, obvodným pozemkovým úradom, obvodným lesným úradom, obvodným úradom pre cestnú dopravu a pozemné komunikácie, správou katastra a Obvodným úradom Štúrovo do 30. septembra 2013, dokončí okresný úrad, v ktorého územnom obvode mali sídlo obvodný úrad životného prostredia, obvodný pozemkový úrad, obvodný lesný úrad, obvodný úrad pre cestnú dopravu a pozemné komunikácie, správa katastra a Obvodný úrad Štúrovo.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(13) Výkon rozhodnutí orgánov</w:t>
      </w:r>
      <w:r w:rsidRPr="00562B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zrušovaných podľa § 8 a obvodných úradov, ktorý nebol </w:t>
      </w:r>
      <w:r w:rsidRPr="00EE58CF">
        <w:rPr>
          <w:rFonts w:ascii="Times New Roman" w:hAnsi="Times New Roman"/>
        </w:rPr>
        <w:t xml:space="preserve">začatý alebo </w:t>
      </w:r>
      <w:r>
        <w:rPr>
          <w:rFonts w:ascii="Times New Roman" w:hAnsi="Times New Roman"/>
        </w:rPr>
        <w:t xml:space="preserve">nebol </w:t>
      </w:r>
      <w:r w:rsidRPr="00EE58CF">
        <w:rPr>
          <w:rFonts w:ascii="Times New Roman" w:hAnsi="Times New Roman"/>
        </w:rPr>
        <w:t>skončený</w:t>
      </w:r>
      <w:r>
        <w:rPr>
          <w:rFonts w:ascii="Times New Roman" w:hAnsi="Times New Roman"/>
        </w:rPr>
        <w:t xml:space="preserve"> do 30. septembra 2013, uskutoční ministerstvo.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(14) Ak</w:t>
      </w:r>
      <w:r w:rsidRPr="006121BF">
        <w:rPr>
          <w:rFonts w:ascii="Times New Roman" w:hAnsi="Times New Roman"/>
        </w:rPr>
        <w:t xml:space="preserve"> sa vo všeobecne záväzných právnych predpisoch okrem prechodných ustanovení používajú slová 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školský </w:t>
      </w:r>
      <w:r w:rsidRPr="006121BF">
        <w:rPr>
          <w:rFonts w:ascii="Times New Roman" w:hAnsi="Times New Roman"/>
        </w:rPr>
        <w:t>úrad“, „</w:t>
      </w:r>
      <w:r>
        <w:rPr>
          <w:rFonts w:ascii="Times New Roman" w:hAnsi="Times New Roman"/>
        </w:rPr>
        <w:t>krajský stavebný</w:t>
      </w:r>
      <w:r w:rsidRPr="006121BF">
        <w:rPr>
          <w:rFonts w:ascii="Times New Roman" w:hAnsi="Times New Roman"/>
        </w:rPr>
        <w:t xml:space="preserve"> úrad“, „</w:t>
      </w:r>
      <w:r>
        <w:rPr>
          <w:rFonts w:ascii="Times New Roman" w:hAnsi="Times New Roman"/>
        </w:rPr>
        <w:t>územná vojenská správa</w:t>
      </w:r>
      <w:r w:rsidRPr="006121BF">
        <w:rPr>
          <w:rFonts w:ascii="Times New Roman" w:hAnsi="Times New Roman"/>
        </w:rPr>
        <w:t>“, 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úrad </w:t>
      </w:r>
      <w:r>
        <w:rPr>
          <w:rFonts w:ascii="Times New Roman" w:hAnsi="Times New Roman"/>
        </w:rPr>
        <w:t>životného prostredia</w:t>
      </w:r>
      <w:r w:rsidRPr="006121BF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 xml:space="preserve">„krajský pozemkový úrad“, „krajský lesný úrad“, </w:t>
      </w:r>
      <w:r w:rsidRPr="006121BF">
        <w:rPr>
          <w:rFonts w:ascii="Times New Roman" w:hAnsi="Times New Roman"/>
        </w:rPr>
        <w:t>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úrad pre cestnú dopravu a pozemné komunikácie“ a „</w:t>
      </w:r>
      <w:r>
        <w:rPr>
          <w:rFonts w:ascii="Times New Roman" w:hAnsi="Times New Roman"/>
        </w:rPr>
        <w:t>katastrálny úrad</w:t>
      </w:r>
      <w:r w:rsidRPr="006121BF">
        <w:rPr>
          <w:rFonts w:ascii="Times New Roman" w:hAnsi="Times New Roman"/>
        </w:rPr>
        <w:t>“ vo všetkých tvaroch, rozumie sa tým „okresný úrad v sídle kraja“ v 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Ak</w:t>
      </w:r>
      <w:r w:rsidRPr="006121BF">
        <w:rPr>
          <w:rFonts w:ascii="Times New Roman" w:hAnsi="Times New Roman"/>
        </w:rPr>
        <w:t xml:space="preserve"> sa vo všeobecne záväzných právnych predpisoch okrem prechodných ustanovení používajú slová „obvodný úrad v sídle kraja“, „obvodný úrad životného prostredia v sídle kraja“, „obvodný pozemkový úrad v sídle kraja“, „obvodný lesný úrad v sídle kraja“, „obvodný úrad pre cestnú dopravu a pozemné komunikácie v sídle kraja“ a „správa katastra v sídle kraja“ vo všetkých tvaroch, rozumie sa tým „okresný úrad v sídle kraja“ v 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Ak</w:t>
      </w:r>
      <w:r w:rsidRPr="006121BF">
        <w:rPr>
          <w:rFonts w:ascii="Times New Roman" w:hAnsi="Times New Roman"/>
        </w:rPr>
        <w:t xml:space="preserve"> sa vo všeobecne záväzných právnych predpisoch okrem prechodných ustanovení používajú slová „obvodný úrad“, „obvodný úrad životného prostredia“, „obvodný pozemkový úrad“, „obvodný lesný úrad“, „obvodný úrad pre cestnú dopravu a pozemné komunikácie“ a „správa katastra“ vo všetkých tvaroch, rozumie </w:t>
      </w:r>
      <w:r>
        <w:rPr>
          <w:rFonts w:ascii="Times New Roman" w:hAnsi="Times New Roman"/>
        </w:rPr>
        <w:t xml:space="preserve">sa tým „okresný úrad“ </w:t>
      </w:r>
      <w:r w:rsidRPr="006121BF">
        <w:rPr>
          <w:rFonts w:ascii="Times New Roman" w:hAnsi="Times New Roman"/>
        </w:rPr>
        <w:t>v príslušnom tvare.</w:t>
      </w:r>
    </w:p>
    <w:p w:rsidR="00F163AE" w:rsidRPr="003455BE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10</w:t>
      </w: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Zrušujú sa: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1. zákon č. 515/2003 Z. z. o krajských úradoch a obvodných úradoch a o zmene a doplnení niektorých zákonov v znení nálezu Ústavného súdu Slovenskej republiky č. 263/2006 Z. z., zákona č. 254/2007 Z. z., zákona č. 102/2010 Z. z. a zákona č. 345/2012 </w:t>
      </w:r>
      <w:r>
        <w:rPr>
          <w:rFonts w:ascii="Times New Roman" w:hAnsi="Times New Roman"/>
        </w:rPr>
        <w:t xml:space="preserve">  </w:t>
      </w:r>
      <w:r w:rsidRPr="006121BF">
        <w:rPr>
          <w:rFonts w:ascii="Times New Roman" w:hAnsi="Times New Roman"/>
        </w:rPr>
        <w:t>Z. z.,</w:t>
      </w:r>
    </w:p>
    <w:p w:rsidR="00F163AE" w:rsidRPr="006E46B7" w:rsidP="00F163AE">
      <w:pPr>
        <w:bidi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čl. I zákona č. 534/2003 Z. z. o organizácii štátnej správy na úseku cestnej dopravy a pozemných komunikácií a o zmene a doplnení niektorých zákonov v znení čl. XVI zákona č. 345/2012 Z. z.</w:t>
      </w:r>
      <w:r>
        <w:rPr>
          <w:rFonts w:ascii="Times New Roman" w:hAnsi="Times New Roman"/>
        </w:rPr>
        <w:t>,</w:t>
      </w:r>
    </w:p>
    <w:p w:rsidR="00F163AE" w:rsidRPr="00885AA0" w:rsidP="00F163AE">
      <w:pPr>
        <w:bidi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čl. I zákona č. 345/2012 Z. z. o niektorých opatreniach v miestnej štátnej správe a o zmene a doplnení niektorých zákonov.</w:t>
      </w:r>
    </w:p>
    <w:p w:rsidR="00F163AE" w:rsidP="00F163AE">
      <w:pPr>
        <w:bidi w:val="0"/>
        <w:rPr>
          <w:rFonts w:ascii="Times New Roman" w:hAnsi="Times New Roman"/>
        </w:rPr>
      </w:pPr>
    </w:p>
    <w:p w:rsidR="00F163AE" w:rsidRPr="006121BF" w:rsidP="00F163AE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 II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č. </w:t>
      </w:r>
      <w:r w:rsidRPr="00F163AE">
        <w:rPr>
          <w:rFonts w:ascii="Times New Roman" w:hAnsi="Times New Roman"/>
        </w:rPr>
        <w:t>99/1963 Zb.</w:t>
      </w:r>
      <w:r w:rsidRPr="006121BF">
        <w:rPr>
          <w:rFonts w:ascii="Times New Roman" w:hAnsi="Times New Roman"/>
        </w:rPr>
        <w:t xml:space="preserve"> Občiansky súdny poriadok v znení zákona č. </w:t>
      </w:r>
      <w:r w:rsidRPr="00F163AE">
        <w:rPr>
          <w:rFonts w:ascii="Times New Roman" w:hAnsi="Times New Roman"/>
        </w:rPr>
        <w:t>36/1967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158/1969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49/1973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20/1975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133/1982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180/1990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328/1991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519/1991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263/1992 Zb.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5/1993 Z. z.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46/1994 Z. z.</w:t>
      </w:r>
      <w:r w:rsidRPr="006121BF">
        <w:rPr>
          <w:rFonts w:ascii="Times New Roman" w:hAnsi="Times New Roman"/>
        </w:rPr>
        <w:t>, zákona Národnej rady Slove</w:t>
      </w:r>
      <w:r>
        <w:rPr>
          <w:rFonts w:ascii="Times New Roman" w:hAnsi="Times New Roman"/>
        </w:rPr>
        <w:t xml:space="preserve">nskej republiky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190/1995 Z. z.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232/1995 Z. z.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233/1995 Z. z.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22/1996 Z. z.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58/1996 Z. 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163AE">
        <w:rPr>
          <w:rFonts w:ascii="Times New Roman" w:hAnsi="Times New Roman"/>
        </w:rPr>
        <w:t>281/1996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211/1997 Z. 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163AE">
        <w:rPr>
          <w:rFonts w:ascii="Times New Roman" w:hAnsi="Times New Roman"/>
        </w:rPr>
        <w:t>359/1997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124/1998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144/1998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169/1998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187/1998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225/1998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233/1998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235/1998 Z. 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163AE">
        <w:rPr>
          <w:rFonts w:ascii="Times New Roman" w:hAnsi="Times New Roman"/>
        </w:rPr>
        <w:t>318/1998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331/1998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46/1999 Z. 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163AE">
        <w:rPr>
          <w:rFonts w:ascii="Times New Roman" w:hAnsi="Times New Roman"/>
        </w:rPr>
        <w:t>66/1999 Z .z.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163AE">
        <w:rPr>
          <w:rFonts w:ascii="Times New Roman" w:hAnsi="Times New Roman"/>
        </w:rPr>
        <w:t>166/1999 Z. z.</w:t>
      </w:r>
      <w:r w:rsidRPr="006121BF">
        <w:rPr>
          <w:rFonts w:ascii="Times New Roman" w:hAnsi="Times New Roman"/>
        </w:rPr>
        <w:t>, nálezu Ústavného súdu S</w:t>
      </w:r>
      <w:r>
        <w:rPr>
          <w:rFonts w:ascii="Times New Roman" w:hAnsi="Times New Roman"/>
        </w:rPr>
        <w:t xml:space="preserve">lovenskej republiky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185/1999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223/1999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303/2001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501/2001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215/2002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232/2002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424/2002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451/2002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480/2002 Z. z.</w:t>
      </w:r>
      <w:r w:rsidRPr="006121BF">
        <w:rPr>
          <w:rFonts w:ascii="Times New Roman" w:hAnsi="Times New Roman"/>
        </w:rPr>
        <w:t xml:space="preserve">, nálezu Ústavného súdu Slovenskej republiky      č. </w:t>
      </w:r>
      <w:r w:rsidRPr="00F163AE">
        <w:rPr>
          <w:rFonts w:ascii="Times New Roman" w:hAnsi="Times New Roman"/>
        </w:rPr>
        <w:t>620/2002 Z. 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163AE">
        <w:rPr>
          <w:rFonts w:ascii="Times New Roman" w:hAnsi="Times New Roman"/>
        </w:rPr>
        <w:t>75/2003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353/2003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530/2003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589/2003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204/2004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371/2004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382/2004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420/2004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428/2004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613/2004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757/2004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36/2005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290/2005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341/2005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24/2007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84/2007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273/2007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335/2007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643/2007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384/2008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477/2008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484/2008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491/2008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487/2009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495/2009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575/2009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151/2010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183/2011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332/2011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348/2011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388/2011 Z. z.</w:t>
      </w:r>
      <w:r>
        <w:rPr>
          <w:rFonts w:ascii="Times New Roman" w:hAnsi="Times New Roman"/>
        </w:rPr>
        <w:t xml:space="preserve">, </w:t>
      </w:r>
      <w:r w:rsidRPr="006121BF">
        <w:rPr>
          <w:rFonts w:ascii="Times New Roman" w:hAnsi="Times New Roman"/>
        </w:rPr>
        <w:t>zákona č. 335/2012 Z. z.</w:t>
      </w:r>
      <w:r>
        <w:rPr>
          <w:rFonts w:ascii="Times New Roman" w:hAnsi="Times New Roman"/>
        </w:rPr>
        <w:t xml:space="preserve">, zákona č. 64/2013 Z. z. a zákona č. 75/2013 Z. z. </w:t>
      </w:r>
      <w:r w:rsidRPr="006121BF">
        <w:rPr>
          <w:rFonts w:ascii="Times New Roman" w:hAnsi="Times New Roman"/>
        </w:rPr>
        <w:t>sa mení takto:</w:t>
      </w:r>
    </w:p>
    <w:p w:rsidR="00F163AE" w:rsidRPr="00167298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44a sa slová „príslušnej správe katastra nehnuteľností“ nahrádzajú slovami „príslušnom okresnom úrade“.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250zg ods. 1 a 2 sa slová „obvodný úrad v sídle kraja“ nahrádzajú slovami „okresný úrad v sídle kraja“.</w:t>
      </w:r>
    </w:p>
    <w:p w:rsidR="00F163AE" w:rsidRPr="000E4B67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 III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č. </w:t>
      </w:r>
      <w:r w:rsidRPr="00F163AE">
        <w:rPr>
          <w:rFonts w:ascii="Times New Roman" w:hAnsi="Times New Roman"/>
        </w:rPr>
        <w:t>40/1964 Zb.</w:t>
      </w:r>
      <w:r w:rsidRPr="006121BF">
        <w:rPr>
          <w:rFonts w:ascii="Times New Roman" w:hAnsi="Times New Roman"/>
        </w:rPr>
        <w:t xml:space="preserve"> Občiansky zákonník v znení zákona č. </w:t>
      </w:r>
      <w:r w:rsidRPr="00F163AE">
        <w:rPr>
          <w:rFonts w:ascii="Times New Roman" w:hAnsi="Times New Roman"/>
        </w:rPr>
        <w:t>58/1969 Zb.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131/1982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94/1988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188/1988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87/1990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105/1990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116/1990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87/1991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509/1991 Zb.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264/1992 Zb.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278/1993 Z. z.</w:t>
      </w:r>
      <w:r w:rsidRPr="006121BF">
        <w:rPr>
          <w:rFonts w:ascii="Times New Roman" w:hAnsi="Times New Roman"/>
        </w:rPr>
        <w:t xml:space="preserve">, zákona Národnej rady Slovenskej republiky č. </w:t>
      </w:r>
      <w:r w:rsidRPr="00F163AE">
        <w:rPr>
          <w:rFonts w:ascii="Times New Roman" w:hAnsi="Times New Roman"/>
        </w:rPr>
        <w:t>249/1994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153/1997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211/1997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252/1999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218/2000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261/2001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281/2001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23/2002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34/2002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95/2002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184/2002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215/2002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526/2002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504/2003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515/2003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150/2004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404/2004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635/2004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171/2005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266/2005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336/2005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118/2006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188/2006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84/2007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335/2007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568/2007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214/2008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379/2008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477/2008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186/2009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575/2009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129/2010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546/2010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130/2011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161/2011 Z. z.</w:t>
      </w:r>
      <w:r w:rsidRPr="006121BF">
        <w:rPr>
          <w:rFonts w:ascii="Times New Roman" w:hAnsi="Times New Roman"/>
        </w:rPr>
        <w:t xml:space="preserve"> a zákona č. 69/2012 Z. z. sa mení 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20i ods. 2 sa slová „obvodnom úrade v sídle kraja“ nahrádzajú slovami „okresnom úrade v sídle kraja“.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151l ods. 4 sa slová „príslušnej správe katastra nehnuteľností“ nahrádzajú slovami „príslušnému 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553b ods. 1 sa slová „správa katastra“ nahrádzajú slovami „okresný úrad“.</w:t>
      </w:r>
    </w:p>
    <w:p w:rsidR="00F163AE" w:rsidRPr="0095439A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IV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 w:rsidRPr="00AF2FDF">
        <w:rPr>
          <w:rFonts w:ascii="Times New Roman" w:hAnsi="Times New Roman"/>
        </w:rPr>
        <w:t>135/1961 Zb. o pozemných komunikáciác</w:t>
      </w:r>
      <w:r>
        <w:rPr>
          <w:rFonts w:ascii="Times New Roman" w:hAnsi="Times New Roman"/>
        </w:rPr>
        <w:t xml:space="preserve">h (cestný zákon) v znení zákona </w:t>
      </w:r>
      <w:r w:rsidRPr="00AF2FDF">
        <w:rPr>
          <w:rFonts w:ascii="Times New Roman" w:hAnsi="Times New Roman"/>
        </w:rPr>
        <w:t>č. 72/1969 Zb., zákona č. 139/1982 Zb., zákona č. 27/1984 Zb., zákona Národnej rady Slovenskej republiky č. 160/1996 Z. z., zákona č. 58/1997 Z. z., zákona č. 343/1999 Z. z, zákona č. 388/2000 Z. z., zákona č. 416/2001 Z. z., z</w:t>
      </w:r>
      <w:r>
        <w:rPr>
          <w:rFonts w:ascii="Times New Roman" w:hAnsi="Times New Roman"/>
        </w:rPr>
        <w:t xml:space="preserve">ákona č. 439/2001 Z. z., zákona </w:t>
      </w:r>
      <w:r w:rsidRPr="00AF2FDF">
        <w:rPr>
          <w:rFonts w:ascii="Times New Roman" w:hAnsi="Times New Roman"/>
        </w:rPr>
        <w:t>č. 524/2003 Z. z., zákona č. 534/2003 Z. z., zákona č. 639</w:t>
      </w:r>
      <w:r>
        <w:rPr>
          <w:rFonts w:ascii="Times New Roman" w:hAnsi="Times New Roman"/>
        </w:rPr>
        <w:t xml:space="preserve">/2004 Z. z., zákona č. 725/2004 </w:t>
      </w:r>
      <w:r w:rsidRPr="00AF2FDF">
        <w:rPr>
          <w:rFonts w:ascii="Times New Roman" w:hAnsi="Times New Roman"/>
        </w:rPr>
        <w:t xml:space="preserve">Z. z., zákona č. 93/2005 Z. z., zákona č. 479/2005 Z. z., </w:t>
      </w:r>
      <w:r>
        <w:rPr>
          <w:rFonts w:ascii="Times New Roman" w:hAnsi="Times New Roman"/>
        </w:rPr>
        <w:t xml:space="preserve">zákona č. 25/2007 Z. z., zákona </w:t>
      </w:r>
      <w:r w:rsidRPr="00AF2FDF">
        <w:rPr>
          <w:rFonts w:ascii="Times New Roman" w:hAnsi="Times New Roman"/>
        </w:rPr>
        <w:t xml:space="preserve">č. 275/2007 Z. z., zákona č. 664/2007 Z. z., zákona č. 86/2008 Z. z., zákona č. 395/2008 Z. z., zákona č. 8/2009 Z. z., zákona č. 70/2009 Z. z., zákona č. 60/2010 Z. z., zákona č. 144/2010 Z. z., zákona č. 249/2011 Z. z., zákona č. 317/2012 Z. z. a zákona č. 345/2012 Z. z. sa mení </w:t>
      </w:r>
      <w:r>
        <w:rPr>
          <w:rFonts w:ascii="Times New Roman" w:hAnsi="Times New Roman"/>
        </w:rPr>
        <w:t xml:space="preserve">  </w:t>
      </w:r>
      <w:r w:rsidRPr="00AF2FDF">
        <w:rPr>
          <w:rFonts w:ascii="Times New Roman" w:hAnsi="Times New Roman"/>
        </w:rPr>
        <w:t>a dopĺňa takto: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1. V § 3 ods. 1 písmená b) a c) znejú:</w:t>
      </w:r>
    </w:p>
    <w:p w:rsidR="00F163AE" w:rsidRPr="00AF2FDF" w:rsidP="00F163AE">
      <w:pPr>
        <w:bidi w:val="0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 xml:space="preserve">„b) </w:t>
      </w:r>
      <w:r>
        <w:rPr>
          <w:rFonts w:ascii="Times New Roman" w:hAnsi="Times New Roman"/>
        </w:rPr>
        <w:t>okresné úrady</w:t>
      </w:r>
      <w:r w:rsidRPr="00AF2FDF">
        <w:rPr>
          <w:rFonts w:ascii="Times New Roman" w:hAnsi="Times New Roman"/>
        </w:rPr>
        <w:t xml:space="preserve"> v sídlach krajov,</w:t>
      </w:r>
    </w:p>
    <w:p w:rsidR="00F163AE" w:rsidP="00F163AE">
      <w:pPr>
        <w:bidi w:val="0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 xml:space="preserve">  c) </w:t>
      </w:r>
      <w:r>
        <w:rPr>
          <w:rFonts w:ascii="Times New Roman" w:hAnsi="Times New Roman"/>
        </w:rPr>
        <w:t>okresné</w:t>
      </w:r>
      <w:r w:rsidRPr="00AF2FDF">
        <w:rPr>
          <w:rFonts w:ascii="Times New Roman" w:hAnsi="Times New Roman"/>
        </w:rPr>
        <w:t xml:space="preserve"> úrady.“.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V </w:t>
      </w:r>
      <w:r w:rsidRPr="00AF2FDF">
        <w:rPr>
          <w:rFonts w:ascii="Times New Roman" w:hAnsi="Times New Roman"/>
        </w:rPr>
        <w:t xml:space="preserve">§ 3 </w:t>
      </w:r>
      <w:r>
        <w:rPr>
          <w:rFonts w:ascii="Times New Roman" w:hAnsi="Times New Roman"/>
        </w:rPr>
        <w:t>sa odsek</w:t>
      </w:r>
      <w:r w:rsidRPr="00AF2FDF">
        <w:rPr>
          <w:rFonts w:ascii="Times New Roman" w:hAnsi="Times New Roman"/>
        </w:rPr>
        <w:t xml:space="preserve"> 3 dopĺňa písmenom s), ktoré znie:</w:t>
      </w:r>
    </w:p>
    <w:p w:rsidR="00F163AE" w:rsidP="00F163AE">
      <w:pPr>
        <w:bidi w:val="0"/>
        <w:ind w:left="426" w:hanging="426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„s) zabezpečuje finančné transfery obciam na prenesený výkon štátnej správy vo veciach miestnych komunikácií a účelových komunikácií.“.</w:t>
      </w:r>
    </w:p>
    <w:p w:rsidR="00F163AE" w:rsidP="00F163AE">
      <w:pPr>
        <w:bidi w:val="0"/>
        <w:ind w:left="360" w:firstLine="20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3 ods. 4 sa vypúšťajú písmená d) a e).</w:t>
      </w:r>
    </w:p>
    <w:p w:rsidR="00F163AE" w:rsidRPr="00CF2B92" w:rsidP="00F163AE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f) a g) sa označujú ako písmená d) a e).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3 sa vypúšťa odsek 6.</w:t>
      </w:r>
    </w:p>
    <w:p w:rsidR="00F163AE" w:rsidRPr="00CF2B92" w:rsidP="00F163AE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AF2FDF" w:rsidP="00F163AE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7 až 10 sa označujú ako odseky 6 až 9.</w:t>
      </w:r>
    </w:p>
    <w:p w:rsidR="00F163AE" w:rsidRPr="00641B8D" w:rsidP="00F163AE">
      <w:pPr>
        <w:bidi w:val="0"/>
        <w:ind w:firstLine="567"/>
        <w:jc w:val="both"/>
        <w:rPr>
          <w:rFonts w:ascii="Times New Roman" w:hAnsi="Times New Roman"/>
          <w:highlight w:val="lightGray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3 ods. 6</w:t>
      </w:r>
      <w:r w:rsidRPr="00AF2FDF">
        <w:rPr>
          <w:rFonts w:ascii="Times New Roman" w:hAnsi="Times New Roman"/>
        </w:rPr>
        <w:t xml:space="preserve"> sa slová „odseku 3 písm. a), b), c), e), f), h),</w:t>
      </w:r>
      <w:r w:rsidR="00BF589B">
        <w:rPr>
          <w:rFonts w:ascii="Times New Roman" w:hAnsi="Times New Roman"/>
        </w:rPr>
        <w:t xml:space="preserve"> i), j), k), l), m), n), p), q)</w:t>
      </w:r>
      <w:r>
        <w:rPr>
          <w:rFonts w:ascii="Times New Roman" w:hAnsi="Times New Roman"/>
        </w:rPr>
        <w:t xml:space="preserve"> </w:t>
      </w:r>
      <w:r w:rsidRPr="00AF2FDF">
        <w:rPr>
          <w:rFonts w:ascii="Times New Roman" w:hAnsi="Times New Roman"/>
        </w:rPr>
        <w:t>a r)“ nahrádzajú slovami „odseku 3 písm. a), b), c), e), f), h), i), j), k), l), m), n), p), q), r) a s)</w:t>
      </w:r>
      <w:r>
        <w:rPr>
          <w:rFonts w:ascii="Times New Roman" w:hAnsi="Times New Roman"/>
        </w:rPr>
        <w:t>“ a slová „odseku 4 písm. e), f) a g)“ sa nahrádzajú slovami „odseku 4 písm. d) a e)“.</w:t>
      </w:r>
    </w:p>
    <w:p w:rsidR="00B976FC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 § 3 ods. 7 sa slová „odseku 4 písm. f)“ nahrádzajú slovami „odseku 4 písm. d)“.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AF2F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</w:t>
      </w:r>
      <w:r w:rsidRPr="00AF2FDF">
        <w:rPr>
          <w:rFonts w:ascii="Times New Roman" w:hAnsi="Times New Roman"/>
        </w:rPr>
        <w:t>lová „obvodný úrad dopravy“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úrad“ v príslušnom tvare.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AF2FDF">
        <w:rPr>
          <w:rFonts w:ascii="Times New Roman" w:hAnsi="Times New Roman"/>
        </w:rPr>
        <w:t>Slová „obvodný úrad dopravy v sídle kraja“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</w:t>
      </w:r>
      <w:r>
        <w:rPr>
          <w:rFonts w:ascii="Times New Roman" w:hAnsi="Times New Roman"/>
        </w:rPr>
        <w:t>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V</w:t>
      </w:r>
    </w:p>
    <w:p w:rsidR="00F163AE" w:rsidP="00F163AE">
      <w:pPr>
        <w:bidi w:val="0"/>
        <w:jc w:val="center"/>
        <w:rPr>
          <w:rFonts w:ascii="Times New Roman" w:hAnsi="Times New Roman"/>
        </w:rPr>
      </w:pPr>
    </w:p>
    <w:p w:rsidR="00F163AE" w:rsidP="00F163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Zákon č. 50/1976 Zb. o územnom plánovaní a stavebnom poriadku (stavebný zákon) v znení zákona č. 139/1982 Zb., zákona č. 103/1990 Zb., zákona č. 262/1992 Zb., zákona                č. 136/1995 Z. z., zákona č. 199/1995 Z. z., zákona č. 286/1996 Z. z., zákona č. 229/1997 Z. z., zákona č. 175/1999 Z. z., zákona č. 237/2000 Z. z., zákona č. 416/2001 Z. z</w:t>
      </w:r>
      <w:r w:rsidR="00B976FC">
        <w:rPr>
          <w:rFonts w:ascii="Times New Roman" w:hAnsi="Times New Roman"/>
        </w:rPr>
        <w:t xml:space="preserve">., zákona </w:t>
      </w:r>
      <w:r>
        <w:rPr>
          <w:rFonts w:ascii="Times New Roman" w:hAnsi="Times New Roman"/>
        </w:rPr>
        <w:t xml:space="preserve">č. 553/2001 Z. z., zákona č. 217/2002 Z. z., zákona č. 103/2003 Z. z., zákona č. 245/2003 Z. z., zákona č. 417/2003 Z. z., zákona č. 608/2003 Z. z., zákona č. 541/2004 Z. z., zákona  č. 290/2005 Z. z., zákona č. 479/2005 Z. z., zákona č. 24/2006 Z. z., zákona č. 218/2007 Z. z., zákona č. 540/2008 Z. z., zákona č. 66/2009 Z. z., zákona č. 513/2009 Z. z., zákona č. 145/2010 Z. z., zákona č. 118/2010 Z. z., zákona č. 547/2010 Z. z., zákona č. 408/2011 Z. z. a zákona </w:t>
      </w:r>
      <w:r w:rsidR="00BF589B">
        <w:rPr>
          <w:rFonts w:ascii="Times New Roman" w:hAnsi="Times New Roman"/>
        </w:rPr>
        <w:t>č. 300/2012 Z. z. sa mení takto</w:t>
      </w:r>
      <w:r>
        <w:rPr>
          <w:rFonts w:ascii="Times New Roman" w:hAnsi="Times New Roman"/>
        </w:rPr>
        <w:t>:</w:t>
      </w:r>
    </w:p>
    <w:p w:rsidR="00F163AE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numPr>
          <w:numId w:val="2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121 ods. 2 písm. b) sa za slovo „republiky“ vkladajú slová „(ďalej len „ministerstvo vnútra“)“.</w:t>
      </w:r>
    </w:p>
    <w:p w:rsidR="00F163AE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numPr>
          <w:numId w:val="2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139b odsek 10 znie : </w:t>
      </w:r>
    </w:p>
    <w:p w:rsidR="00F163AE" w:rsidP="00F163AE">
      <w:pPr>
        <w:bidi w:val="0"/>
        <w:ind w:left="993" w:hanging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„(10) Za stavby pre bezpečnosť štátu sa považujú stavby v správe, nájme alebo vo výpožičke ministerstva vnútra, Slovenskej informačnej služby a Národného bezpečnostného úradu užívané na služobné účely a stavby, ktoré sú v správe, nájme alebo vo výpožičke rozpočtových organizácií alebo príspevkových organizácií, akciových spoločností a štátnych podnikov v zakladateľskej alebo v zriaďovateľskej pôsobnosti týchto orgánov.“.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rPr>
          <w:rFonts w:ascii="Times New Roman" w:hAnsi="Times New Roman"/>
          <w:sz w:val="28"/>
          <w:szCs w:val="28"/>
        </w:rPr>
      </w:pPr>
    </w:p>
    <w:p w:rsidR="00F163AE" w:rsidP="00F163AE">
      <w:pPr>
        <w:pStyle w:val="odsek"/>
        <w:bidi w:val="0"/>
        <w:ind w:firstLine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VI</w:t>
      </w:r>
    </w:p>
    <w:p w:rsidR="00F163AE" w:rsidRPr="006121BF" w:rsidP="00F163AE">
      <w:pPr>
        <w:pStyle w:val="odsek"/>
        <w:bidi w:val="0"/>
        <w:ind w:firstLine="567"/>
        <w:rPr>
          <w:rFonts w:ascii="Times New Roman" w:hAnsi="Times New Roman"/>
        </w:rPr>
      </w:pPr>
    </w:p>
    <w:p w:rsidR="00F163AE" w:rsidRPr="006121BF" w:rsidP="00F163AE">
      <w:pPr>
        <w:pStyle w:val="odsek"/>
        <w:bidi w:val="0"/>
        <w:ind w:firstLine="567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 229/1991 Zb. o úprave vlastníckych vz</w:t>
      </w:r>
      <w:r w:rsidRPr="006121BF">
        <w:rPr>
          <w:rFonts w:ascii="Times New Roman" w:eastAsia="PalatinoLinotype-Roman" w:hAnsi="Times New Roman" w:hint="default"/>
        </w:rPr>
        <w:t>ť</w:t>
      </w:r>
      <w:r w:rsidRPr="006121BF">
        <w:rPr>
          <w:rFonts w:ascii="Times New Roman" w:hAnsi="Times New Roman"/>
        </w:rPr>
        <w:t>ahov k pôde a inému po</w:t>
      </w:r>
      <w:r w:rsidRPr="006121BF">
        <w:rPr>
          <w:rFonts w:ascii="Times New Roman" w:eastAsia="PalatinoLinotype-Roman" w:hAnsi="Times New Roman" w:hint="default"/>
        </w:rPr>
        <w:t>ľ</w:t>
      </w:r>
      <w:r w:rsidRPr="006121BF">
        <w:rPr>
          <w:rFonts w:ascii="Times New Roman" w:hAnsi="Times New Roman"/>
        </w:rPr>
        <w:t xml:space="preserve">nohospodárskemu majetku v znení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42/1992 Zb.,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93/1992 Zb., zákona </w:t>
      </w:r>
      <w:r w:rsidRPr="0095439A">
        <w:rPr>
          <w:rFonts w:ascii="Times New Roman" w:hAnsi="Times New Roman"/>
        </w:rPr>
        <w:t xml:space="preserve">Národnej rady Slovenskej republiky </w:t>
      </w:r>
      <w:r w:rsidRPr="0095439A">
        <w:rPr>
          <w:rFonts w:ascii="Times New Roman" w:eastAsia="PalatinoLinotype-Roman" w:hAnsi="Times New Roman" w:hint="default"/>
        </w:rPr>
        <w:t>č</w:t>
      </w:r>
      <w:r w:rsidRPr="0095439A">
        <w:rPr>
          <w:rFonts w:ascii="Times New Roman" w:hAnsi="Times New Roman"/>
        </w:rPr>
        <w:t xml:space="preserve">. 186/1993 Z. z., zákona Národnej rady Slovenskej republiky </w:t>
      </w:r>
      <w:r w:rsidRPr="0095439A">
        <w:rPr>
          <w:rFonts w:ascii="Times New Roman" w:eastAsia="PalatinoLinotype-Roman" w:hAnsi="Times New Roman" w:hint="default"/>
        </w:rPr>
        <w:t>č</w:t>
      </w:r>
      <w:r w:rsidRPr="0095439A">
        <w:rPr>
          <w:rFonts w:ascii="Times New Roman" w:hAnsi="Times New Roman"/>
        </w:rPr>
        <w:t>. 205/1996 Z. z., zákona</w:t>
      </w:r>
      <w:r w:rsidRPr="006121BF">
        <w:rPr>
          <w:rFonts w:ascii="Times New Roman" w:hAnsi="Times New Roman"/>
        </w:rPr>
        <w:t xml:space="preserve">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64/1997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80/1998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72/1999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175/1999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456/2002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172/2003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504/2003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12/2004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549/2004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595/2006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523/2007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571/2007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285/2008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 xml:space="preserve">. 396/2009 Z. z., zákona </w:t>
      </w:r>
      <w:r w:rsidRPr="006121BF">
        <w:rPr>
          <w:rFonts w:ascii="Times New Roman" w:eastAsia="PalatinoLinotype-Roman" w:hAnsi="Times New Roman" w:hint="default"/>
        </w:rPr>
        <w:t>č</w:t>
      </w:r>
      <w:r w:rsidRPr="006121BF">
        <w:rPr>
          <w:rFonts w:ascii="Times New Roman" w:hAnsi="Times New Roman"/>
        </w:rPr>
        <w:t>. 139/2010 Z. z.</w:t>
      </w:r>
      <w:r>
        <w:rPr>
          <w:rFonts w:ascii="Times New Roman" w:hAnsi="Times New Roman"/>
        </w:rPr>
        <w:t>,</w:t>
      </w:r>
      <w:r w:rsidRPr="006121BF">
        <w:rPr>
          <w:rFonts w:ascii="Times New Roman" w:hAnsi="Times New Roman"/>
        </w:rPr>
        <w:t xml:space="preserve"> zákona </w:t>
      </w:r>
      <w:r w:rsidRPr="006121BF">
        <w:rPr>
          <w:rFonts w:ascii="Times New Roman" w:eastAsia="PalatinoLinotype-Roman" w:hAnsi="Times New Roman" w:hint="default"/>
        </w:rPr>
        <w:t>č</w:t>
      </w:r>
      <w:r w:rsidR="001677BD">
        <w:rPr>
          <w:rFonts w:ascii="Times New Roman" w:hAnsi="Times New Roman"/>
        </w:rPr>
        <w:t>. 559/2010 Z. z.</w:t>
      </w:r>
      <w:r>
        <w:rPr>
          <w:rFonts w:ascii="Times New Roman" w:hAnsi="Times New Roman"/>
        </w:rPr>
        <w:t xml:space="preserve"> a zákona č.</w:t>
      </w:r>
      <w:r w:rsidR="001677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145/2013 Z. z. </w:t>
      </w:r>
      <w:r w:rsidRPr="006121BF">
        <w:rPr>
          <w:rFonts w:ascii="Times New Roman" w:hAnsi="Times New Roman"/>
        </w:rPr>
        <w:t>sa mení takto:</w:t>
      </w:r>
    </w:p>
    <w:p w:rsidR="00F163AE" w:rsidRPr="003A52DE" w:rsidP="00F163AE">
      <w:pPr>
        <w:bidi w:val="0"/>
        <w:jc w:val="center"/>
        <w:rPr>
          <w:rFonts w:ascii="Times New Roman" w:hAnsi="Times New Roman"/>
        </w:rPr>
      </w:pPr>
    </w:p>
    <w:p w:rsidR="00F163AE" w:rsidRPr="006121BF" w:rsidP="00F163AE">
      <w:pPr>
        <w:pStyle w:val="ListParagraph"/>
        <w:keepNext/>
        <w:bidi w:val="0"/>
        <w:ind w:left="0" w:firstLine="567"/>
        <w:contextualSpacing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9 ods. 8 sa slová „Obvodný pozemkový úrad Kežmarok“ nahrádzajú slovami „Okresný úrad Kežmarok“.</w:t>
      </w:r>
    </w:p>
    <w:p w:rsidR="00F163AE" w:rsidRPr="006121BF" w:rsidP="00F163AE">
      <w:pPr>
        <w:pStyle w:val="ListParagraph"/>
        <w:keepNext/>
        <w:bidi w:val="0"/>
        <w:ind w:left="0" w:firstLine="567"/>
        <w:contextualSpacing w:val="0"/>
        <w:jc w:val="both"/>
        <w:rPr>
          <w:rFonts w:ascii="Times New Roman" w:hAnsi="Times New Roman"/>
        </w:rPr>
      </w:pPr>
    </w:p>
    <w:p w:rsidR="00F163AE" w:rsidRPr="006121BF" w:rsidP="00F163AE">
      <w:pPr>
        <w:pStyle w:val="ListParagraph"/>
        <w:keepNext/>
        <w:bidi w:val="0"/>
        <w:ind w:left="0" w:firstLine="567"/>
        <w:contextualSpacing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pozemkový úrad“ a „pozemkový úrad“ vo všetkých tvaroch sa v celom texte zákona nahrádzajú slovami „okresný úrad“ v príslušnom tvare.</w:t>
      </w:r>
    </w:p>
    <w:p w:rsidR="00F163AE" w:rsidRPr="0086452F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351D8B" w:rsidP="00F163AE">
      <w:pPr>
        <w:pStyle w:val="Heading1"/>
        <w:keepNext w:val="0"/>
        <w:keepLines w:val="0"/>
        <w:bidi w:val="0"/>
        <w:spacing w:before="0" w:after="0"/>
        <w:rPr>
          <w:rStyle w:val="ruletitle1"/>
          <w:rFonts w:ascii="Times New Roman" w:hAnsi="Times New Roman" w:cs="Times New Roman"/>
          <w:b w:val="0"/>
          <w:color w:val="auto"/>
          <w:szCs w:val="24"/>
        </w:rPr>
      </w:pPr>
      <w:r w:rsidRPr="00351D8B">
        <w:rPr>
          <w:rStyle w:val="ruletitle1"/>
          <w:rFonts w:ascii="Times New Roman" w:hAnsi="Times New Roman" w:cs="Times New Roman"/>
          <w:b w:val="0"/>
          <w:color w:val="auto"/>
          <w:szCs w:val="24"/>
        </w:rPr>
        <w:t>Čl. VII</w:t>
      </w:r>
    </w:p>
    <w:p w:rsidR="00F163AE" w:rsidP="00F163AE">
      <w:pPr>
        <w:pStyle w:val="Heading1"/>
        <w:keepNext w:val="0"/>
        <w:keepLines w:val="0"/>
        <w:bidi w:val="0"/>
        <w:spacing w:before="0" w:after="0"/>
        <w:rPr>
          <w:rStyle w:val="ruletitle1"/>
          <w:rFonts w:cs="Times New Roman"/>
          <w:b w:val="0"/>
          <w:color w:val="auto"/>
          <w:szCs w:val="24"/>
        </w:rPr>
      </w:pPr>
    </w:p>
    <w:p w:rsidR="00F163AE" w:rsidP="00F163AE">
      <w:pPr>
        <w:pStyle w:val="Heading1"/>
        <w:keepNext w:val="0"/>
        <w:keepLines w:val="0"/>
        <w:bidi w:val="0"/>
        <w:spacing w:before="0" w:after="0"/>
        <w:ind w:firstLine="567"/>
        <w:jc w:val="both"/>
        <w:rPr>
          <w:rFonts w:ascii="Times New Roman" w:hAnsi="Times New Roman"/>
          <w:b w:val="0"/>
        </w:rPr>
      </w:pPr>
      <w:r w:rsidRPr="00541390">
        <w:rPr>
          <w:rFonts w:ascii="Times New Roman" w:hAnsi="Times New Roman"/>
          <w:b w:val="0"/>
        </w:rPr>
        <w:t>Zákon Slovenskej národnej rady č. 330/1991 Zb. o pozemkových úpravách, usporiadaní pozemkového vlastníctva, pozemkových úradoch, pozemkovom fonde a o pozemkových spoločenstvách v znení zákona Slovenskej národnej rady č. 293/1992 Zb., zákona Slovenskej národnej rady č. 323/1992 Zb., zákona Národnej rady Slovenskej republiky č. 187/1993 Z. z., zákona Národnej rady Slovenskej republiky č. 180/1995 Z. z., zákona Národnej rady Slovenskej republiky č. 222/1996 Z. z., zákona č. 80/1998 Z. z., zákona č. 256/2001 Z. z., zákona č. 420/2002 Z. z., zákona č. 518/2003 Z. z., zákona č. 217/2004 Z. z., zákona č. 523/2004 Z. z., zákona č. 549/2004 Z. z., zákona č. 571/2007 Z. z., zákona č. 285/2008 Z. z., zákona č. 66/2009 Z. z., zákona č. 499/2009 Z. z., zákona č. 136/2010 Z. z., zákona č. 139/2010 Z. z., zákona č. 559/2010 Z. z.</w:t>
      </w:r>
      <w:r>
        <w:rPr>
          <w:rFonts w:ascii="Times New Roman" w:hAnsi="Times New Roman"/>
          <w:b w:val="0"/>
        </w:rPr>
        <w:t>,</w:t>
      </w:r>
      <w:r w:rsidRPr="00541390">
        <w:rPr>
          <w:rFonts w:ascii="Times New Roman" w:hAnsi="Times New Roman"/>
          <w:b w:val="0"/>
        </w:rPr>
        <w:t xml:space="preserve"> zákona č. 345/2012 Z. z.</w:t>
      </w:r>
      <w:r>
        <w:rPr>
          <w:rFonts w:ascii="Times New Roman" w:hAnsi="Times New Roman"/>
          <w:b w:val="0"/>
        </w:rPr>
        <w:t xml:space="preserve"> a zákona č. 145/2013 Z. z.</w:t>
      </w:r>
      <w:r w:rsidRPr="00541390">
        <w:rPr>
          <w:rFonts w:ascii="Times New Roman" w:hAnsi="Times New Roman"/>
          <w:b w:val="0"/>
        </w:rPr>
        <w:t xml:space="preserve"> sa mení takto:</w:t>
      </w:r>
    </w:p>
    <w:p w:rsidR="00F163AE" w:rsidRPr="003455BE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 w:rsidRPr="00C40154">
        <w:rPr>
          <w:rFonts w:ascii="Times New Roman" w:hAnsi="Times New Roman"/>
        </w:rPr>
        <w:t>1.</w:t>
      </w:r>
      <w:r w:rsidRPr="006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§ 3 ods. 3 druhá veta znie: „Komisia je zložená z troch zamestnancov okresného úradu, jedného zástupcu obce a jedného zástupcu navrhovateľa.“ a v poslednej vete sa slová „riaditeľ obvodného pozemkového úradu“ nahrádzajú slovami „prednosta okresného úradu“.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6121BF">
        <w:rPr>
          <w:rFonts w:ascii="Times New Roman" w:hAnsi="Times New Roman"/>
        </w:rPr>
        <w:t>V § 5 sa vypúšťa odsek 1.</w:t>
      </w: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2 až 14 sa označujú ako odseky 1 až 13.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. V § 5 ods. 2 sa vypúšťa písmeno b).</w:t>
      </w: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 f) sa označujú ako písmená b) až e).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5 ods. 3 sa vypúšťa písmeno a).</w:t>
      </w: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až i) sa označujú ako písmená a) až h).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>. V § 5 ods. 3 sa vypúšťajú písmená b) a c).</w:t>
      </w: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až h) sa označujú ako písmená b) až f).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. V § 5 sa vypúšťajú odseky 5 až 10.</w:t>
      </w: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keepNext/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11 až 13 sa označujú ako odseky 5 až 7.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V § 5 sa vypúšťa odsek 7.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Príloha k zákonu sa vypúšťa.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>. Slová „obvodný pozemkový úrad“ vo všetkých tvaroch sa v celom texte zákona okrem § 42a ods. 1 a § 42d ods. 2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keepNext/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6121BF">
        <w:rPr>
          <w:rFonts w:ascii="Times New Roman" w:hAnsi="Times New Roman"/>
        </w:rPr>
        <w:t>. Slová „obvodný pozemkový úrad v sídle kraja“ vo všetkých tvaroch sa v celom texte zákona nahrádzajú slovami „okresný úrad v sídle kraja“ v príslušnom tvare.</w:t>
      </w:r>
    </w:p>
    <w:p w:rsidR="00F163AE" w:rsidP="00F163AE">
      <w:pPr>
        <w:keepNext/>
        <w:bidi w:val="0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keepNext/>
        <w:bidi w:val="0"/>
        <w:ind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VIII</w:t>
      </w:r>
    </w:p>
    <w:p w:rsidR="00F163AE" w:rsidRPr="00FC6ABD" w:rsidP="00F163AE">
      <w:pPr>
        <w:keepNext/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FC6ABD">
        <w:rPr>
          <w:rFonts w:ascii="Times New Roman" w:hAnsi="Times New Roman"/>
        </w:rPr>
        <w:t xml:space="preserve">Zákon č. </w:t>
      </w:r>
      <w:hyperlink r:id="rId5" w:history="1">
        <w:r w:rsidRPr="00FC6ABD">
          <w:rPr>
            <w:rFonts w:ascii="Times New Roman" w:hAnsi="Times New Roman"/>
          </w:rPr>
          <w:t>455/1991 Zb.</w:t>
        </w:r>
      </w:hyperlink>
      <w:r w:rsidRPr="00FC6ABD">
        <w:rPr>
          <w:rFonts w:ascii="Times New Roman" w:hAnsi="Times New Roman"/>
        </w:rPr>
        <w:t xml:space="preserve"> o živnostenskom podnikaní (živnostenský zákon) v znení zákona č. </w:t>
      </w:r>
      <w:hyperlink r:id="rId6" w:history="1">
        <w:r w:rsidRPr="00FC6ABD">
          <w:rPr>
            <w:rFonts w:ascii="Times New Roman" w:hAnsi="Times New Roman"/>
          </w:rPr>
          <w:t>231/1992 Zb.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" w:history="1">
        <w:r w:rsidRPr="00FC6ABD">
          <w:rPr>
            <w:rFonts w:ascii="Times New Roman" w:hAnsi="Times New Roman"/>
          </w:rPr>
          <w:t>600/1992 Zb.</w:t>
        </w:r>
      </w:hyperlink>
      <w:r w:rsidRPr="00FC6ABD">
        <w:rPr>
          <w:rFonts w:ascii="Times New Roman" w:hAnsi="Times New Roman"/>
        </w:rPr>
        <w:t>, zákona Národn</w:t>
      </w:r>
      <w:r>
        <w:rPr>
          <w:rFonts w:ascii="Times New Roman" w:hAnsi="Times New Roman"/>
        </w:rPr>
        <w:t xml:space="preserve">ej rady Slovenskej republiky č. </w:t>
      </w:r>
      <w:hyperlink r:id="rId8" w:history="1">
        <w:r w:rsidRPr="00FC6ABD">
          <w:rPr>
            <w:rFonts w:ascii="Times New Roman" w:hAnsi="Times New Roman"/>
          </w:rPr>
          <w:t>132/1994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9" w:history="1">
        <w:r w:rsidRPr="00FC6ABD">
          <w:rPr>
            <w:rFonts w:ascii="Times New Roman" w:hAnsi="Times New Roman"/>
          </w:rPr>
          <w:t>200/1995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0" w:history="1">
        <w:r w:rsidRPr="00FC6ABD">
          <w:rPr>
            <w:rFonts w:ascii="Times New Roman" w:hAnsi="Times New Roman"/>
          </w:rPr>
          <w:t>216/1995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1" w:history="1">
        <w:r w:rsidRPr="00FC6ABD">
          <w:rPr>
            <w:rFonts w:ascii="Times New Roman" w:hAnsi="Times New Roman"/>
          </w:rPr>
          <w:t>233/1995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2" w:history="1">
        <w:r w:rsidRPr="00FC6ABD">
          <w:rPr>
            <w:rFonts w:ascii="Times New Roman" w:hAnsi="Times New Roman"/>
          </w:rPr>
          <w:t>123/1996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3" w:history="1">
        <w:r w:rsidRPr="00FC6ABD">
          <w:rPr>
            <w:rFonts w:ascii="Times New Roman" w:hAnsi="Times New Roman"/>
          </w:rPr>
          <w:t>164/1996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4" w:history="1">
        <w:r w:rsidRPr="00FC6ABD">
          <w:rPr>
            <w:rFonts w:ascii="Times New Roman" w:hAnsi="Times New Roman"/>
          </w:rPr>
          <w:t>222/1996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>, zákona Národn</w:t>
      </w:r>
      <w:r>
        <w:rPr>
          <w:rFonts w:ascii="Times New Roman" w:hAnsi="Times New Roman"/>
        </w:rPr>
        <w:t xml:space="preserve">ej rady Slovenskej republiky č. </w:t>
      </w:r>
      <w:hyperlink r:id="rId15" w:history="1">
        <w:r w:rsidRPr="00FC6ABD">
          <w:rPr>
            <w:rFonts w:ascii="Times New Roman" w:hAnsi="Times New Roman"/>
          </w:rPr>
          <w:t>289/1996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6" w:history="1">
        <w:r w:rsidRPr="00FC6ABD">
          <w:rPr>
            <w:rFonts w:ascii="Times New Roman" w:hAnsi="Times New Roman"/>
          </w:rPr>
          <w:t>290/1996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č. </w:t>
      </w:r>
      <w:hyperlink r:id="rId17" w:history="1">
        <w:r w:rsidRPr="00FC6ABD">
          <w:rPr>
            <w:rFonts w:ascii="Times New Roman" w:hAnsi="Times New Roman"/>
          </w:rPr>
          <w:t>288/1997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" w:history="1">
        <w:r w:rsidRPr="00FC6ABD">
          <w:rPr>
            <w:rFonts w:ascii="Times New Roman" w:hAnsi="Times New Roman"/>
          </w:rPr>
          <w:t>379/1997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" w:history="1">
        <w:r w:rsidRPr="00FC6ABD">
          <w:rPr>
            <w:rFonts w:ascii="Times New Roman" w:hAnsi="Times New Roman"/>
          </w:rPr>
          <w:t>70/1998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0" w:history="1">
        <w:r w:rsidRPr="00FC6ABD">
          <w:rPr>
            <w:rFonts w:ascii="Times New Roman" w:hAnsi="Times New Roman"/>
          </w:rPr>
          <w:t>76/1998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1" w:history="1">
        <w:r w:rsidRPr="00FC6ABD">
          <w:rPr>
            <w:rFonts w:ascii="Times New Roman" w:hAnsi="Times New Roman"/>
          </w:rPr>
          <w:t>126/1998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2" w:history="1">
        <w:r w:rsidRPr="00FC6ABD">
          <w:rPr>
            <w:rFonts w:ascii="Times New Roman" w:hAnsi="Times New Roman"/>
          </w:rPr>
          <w:t>129/1998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3" w:history="1">
        <w:r w:rsidRPr="00FC6ABD">
          <w:rPr>
            <w:rFonts w:ascii="Times New Roman" w:hAnsi="Times New Roman"/>
          </w:rPr>
          <w:t>140/1998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č. </w:t>
      </w:r>
      <w:hyperlink r:id="rId24" w:history="1">
        <w:r w:rsidRPr="00FC6ABD">
          <w:rPr>
            <w:rFonts w:ascii="Times New Roman" w:hAnsi="Times New Roman"/>
          </w:rPr>
          <w:t>143/1998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5" w:history="1">
        <w:r w:rsidRPr="00FC6ABD">
          <w:rPr>
            <w:rFonts w:ascii="Times New Roman" w:hAnsi="Times New Roman"/>
          </w:rPr>
          <w:t>144/1998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6" w:history="1">
        <w:r w:rsidRPr="00FC6ABD">
          <w:rPr>
            <w:rFonts w:ascii="Times New Roman" w:hAnsi="Times New Roman"/>
          </w:rPr>
          <w:t>161/1998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7" w:history="1">
        <w:r>
          <w:rPr>
            <w:rFonts w:ascii="Times New Roman" w:hAnsi="Times New Roman"/>
          </w:rPr>
          <w:t xml:space="preserve">178/1998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8" w:history="1">
        <w:r w:rsidRPr="00FC6ABD">
          <w:rPr>
            <w:rFonts w:ascii="Times New Roman" w:hAnsi="Times New Roman"/>
          </w:rPr>
          <w:t>179/1998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9" w:history="1">
        <w:r w:rsidRPr="00FC6ABD">
          <w:rPr>
            <w:rFonts w:ascii="Times New Roman" w:hAnsi="Times New Roman"/>
          </w:rPr>
          <w:t>194/1998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0" w:history="1">
        <w:r w:rsidRPr="00FC6ABD">
          <w:rPr>
            <w:rFonts w:ascii="Times New Roman" w:hAnsi="Times New Roman"/>
          </w:rPr>
          <w:t>263/1999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č. </w:t>
      </w:r>
      <w:hyperlink r:id="rId31" w:history="1">
        <w:r w:rsidRPr="00FC6ABD">
          <w:rPr>
            <w:rFonts w:ascii="Times New Roman" w:hAnsi="Times New Roman"/>
          </w:rPr>
          <w:t>264/1999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2" w:history="1">
        <w:r w:rsidRPr="00FC6ABD">
          <w:rPr>
            <w:rFonts w:ascii="Times New Roman" w:hAnsi="Times New Roman"/>
          </w:rPr>
          <w:t>119/2000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3" w:history="1">
        <w:r w:rsidRPr="00FC6ABD">
          <w:rPr>
            <w:rFonts w:ascii="Times New Roman" w:hAnsi="Times New Roman"/>
          </w:rPr>
          <w:t>142/2000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4" w:history="1">
        <w:r>
          <w:rPr>
            <w:rFonts w:ascii="Times New Roman" w:hAnsi="Times New Roman"/>
          </w:rPr>
          <w:t xml:space="preserve">236/2000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5" w:history="1">
        <w:r w:rsidRPr="00FC6ABD">
          <w:rPr>
            <w:rFonts w:ascii="Times New Roman" w:hAnsi="Times New Roman"/>
          </w:rPr>
          <w:t>238/2000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6" w:history="1">
        <w:r w:rsidRPr="00FC6ABD">
          <w:rPr>
            <w:rFonts w:ascii="Times New Roman" w:hAnsi="Times New Roman"/>
          </w:rPr>
          <w:t>268/2000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7" w:history="1">
        <w:r w:rsidRPr="00FC6ABD">
          <w:rPr>
            <w:rFonts w:ascii="Times New Roman" w:hAnsi="Times New Roman"/>
          </w:rPr>
          <w:t>338/2000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č. </w:t>
      </w:r>
      <w:hyperlink r:id="rId38" w:history="1">
        <w:r w:rsidRPr="00FC6ABD">
          <w:rPr>
            <w:rFonts w:ascii="Times New Roman" w:hAnsi="Times New Roman"/>
          </w:rPr>
          <w:t>223/2001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39" w:history="1">
        <w:r w:rsidRPr="00FC6ABD">
          <w:rPr>
            <w:rFonts w:ascii="Times New Roman" w:hAnsi="Times New Roman"/>
          </w:rPr>
          <w:t>279/2001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0" w:history="1">
        <w:r w:rsidRPr="00FC6ABD">
          <w:rPr>
            <w:rFonts w:ascii="Times New Roman" w:hAnsi="Times New Roman"/>
          </w:rPr>
          <w:t>488/2001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1" w:history="1">
        <w:r>
          <w:rPr>
            <w:rFonts w:ascii="Times New Roman" w:hAnsi="Times New Roman"/>
          </w:rPr>
          <w:t xml:space="preserve">554/2001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2" w:history="1">
        <w:r w:rsidRPr="00FC6ABD">
          <w:rPr>
            <w:rFonts w:ascii="Times New Roman" w:hAnsi="Times New Roman"/>
          </w:rPr>
          <w:t>261/2002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3" w:history="1">
        <w:r w:rsidRPr="00FC6ABD">
          <w:rPr>
            <w:rFonts w:ascii="Times New Roman" w:hAnsi="Times New Roman"/>
          </w:rPr>
          <w:t>284/2002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4" w:history="1">
        <w:r w:rsidRPr="00FC6ABD">
          <w:rPr>
            <w:rFonts w:ascii="Times New Roman" w:hAnsi="Times New Roman"/>
          </w:rPr>
          <w:t>506/2002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č. </w:t>
      </w:r>
      <w:hyperlink r:id="rId45" w:history="1">
        <w:r w:rsidRPr="00FC6ABD">
          <w:rPr>
            <w:rFonts w:ascii="Times New Roman" w:hAnsi="Times New Roman"/>
          </w:rPr>
          <w:t>190/2003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6" w:history="1">
        <w:r w:rsidRPr="00FC6ABD">
          <w:rPr>
            <w:rFonts w:ascii="Times New Roman" w:hAnsi="Times New Roman"/>
          </w:rPr>
          <w:t>219/2003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7" w:history="1">
        <w:r w:rsidRPr="00FC6ABD">
          <w:rPr>
            <w:rFonts w:ascii="Times New Roman" w:hAnsi="Times New Roman"/>
          </w:rPr>
          <w:t>245/2003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8" w:history="1">
        <w:r>
          <w:rPr>
            <w:rFonts w:ascii="Times New Roman" w:hAnsi="Times New Roman"/>
          </w:rPr>
          <w:t xml:space="preserve">423/2003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49" w:history="1">
        <w:r w:rsidRPr="00FC6ABD">
          <w:rPr>
            <w:rFonts w:ascii="Times New Roman" w:hAnsi="Times New Roman"/>
          </w:rPr>
          <w:t>515/2003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0" w:history="1">
        <w:r w:rsidRPr="00FC6ABD">
          <w:rPr>
            <w:rFonts w:ascii="Times New Roman" w:hAnsi="Times New Roman"/>
          </w:rPr>
          <w:t>586/2003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1" w:history="1">
        <w:r w:rsidRPr="00FC6ABD">
          <w:rPr>
            <w:rFonts w:ascii="Times New Roman" w:hAnsi="Times New Roman"/>
          </w:rPr>
          <w:t>602/2003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52" w:history="1">
        <w:r w:rsidRPr="00FC6ABD">
          <w:rPr>
            <w:rFonts w:ascii="Times New Roman" w:hAnsi="Times New Roman"/>
          </w:rPr>
          <w:t>347/2004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3" w:history="1">
        <w:r w:rsidRPr="00FC6ABD">
          <w:rPr>
            <w:rFonts w:ascii="Times New Roman" w:hAnsi="Times New Roman"/>
          </w:rPr>
          <w:t>350/2004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4" w:history="1">
        <w:r w:rsidRPr="00FC6ABD">
          <w:rPr>
            <w:rFonts w:ascii="Times New Roman" w:hAnsi="Times New Roman"/>
          </w:rPr>
          <w:t>365/2004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5" w:history="1">
        <w:r w:rsidRPr="00FC6ABD">
          <w:rPr>
            <w:rFonts w:ascii="Times New Roman" w:hAnsi="Times New Roman"/>
          </w:rPr>
          <w:t xml:space="preserve">420/2004 </w:t>
        </w:r>
        <w:r>
          <w:rPr>
            <w:rFonts w:ascii="Times New Roman" w:hAnsi="Times New Roman"/>
          </w:rPr>
          <w:t xml:space="preserve">   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6" w:history="1">
        <w:r w:rsidRPr="00FC6ABD">
          <w:rPr>
            <w:rFonts w:ascii="Times New Roman" w:hAnsi="Times New Roman"/>
          </w:rPr>
          <w:t>533/2004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7" w:history="1">
        <w:r w:rsidRPr="00FC6ABD">
          <w:rPr>
            <w:rFonts w:ascii="Times New Roman" w:hAnsi="Times New Roman"/>
          </w:rPr>
          <w:t>544/2004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8" w:history="1">
        <w:r w:rsidRPr="00FC6ABD">
          <w:rPr>
            <w:rFonts w:ascii="Times New Roman" w:hAnsi="Times New Roman"/>
          </w:rPr>
          <w:t>578/2004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59" w:history="1">
        <w:r w:rsidRPr="00FC6ABD">
          <w:rPr>
            <w:rFonts w:ascii="Times New Roman" w:hAnsi="Times New Roman"/>
          </w:rPr>
          <w:t>624/2004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0" w:history="1">
        <w:r w:rsidRPr="00FC6ABD">
          <w:rPr>
            <w:rFonts w:ascii="Times New Roman" w:hAnsi="Times New Roman"/>
          </w:rPr>
          <w:t>650/2004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1" w:history="1">
        <w:r w:rsidRPr="00FC6ABD">
          <w:rPr>
            <w:rFonts w:ascii="Times New Roman" w:hAnsi="Times New Roman"/>
          </w:rPr>
          <w:t>656/2004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2" w:history="1">
        <w:r>
          <w:rPr>
            <w:rFonts w:ascii="Times New Roman" w:hAnsi="Times New Roman"/>
          </w:rPr>
          <w:t xml:space="preserve">725/2004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3" w:history="1">
        <w:r w:rsidRPr="00FC6ABD">
          <w:rPr>
            <w:rFonts w:ascii="Times New Roman" w:hAnsi="Times New Roman"/>
          </w:rPr>
          <w:t>8/2005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4" w:history="1">
        <w:r w:rsidRPr="00FC6ABD">
          <w:rPr>
            <w:rFonts w:ascii="Times New Roman" w:hAnsi="Times New Roman"/>
          </w:rPr>
          <w:t>93/2005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5" w:history="1">
        <w:r w:rsidRPr="00FC6ABD">
          <w:rPr>
            <w:rFonts w:ascii="Times New Roman" w:hAnsi="Times New Roman"/>
          </w:rPr>
          <w:t>331/2005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66" w:history="1">
        <w:r w:rsidRPr="00FC6ABD">
          <w:rPr>
            <w:rFonts w:ascii="Times New Roman" w:hAnsi="Times New Roman"/>
          </w:rPr>
          <w:t>340/2005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7" w:history="1">
        <w:r w:rsidRPr="00FC6ABD">
          <w:rPr>
            <w:rFonts w:ascii="Times New Roman" w:hAnsi="Times New Roman"/>
          </w:rPr>
          <w:t>351/2005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8" w:history="1">
        <w:r w:rsidRPr="00FC6ABD">
          <w:rPr>
            <w:rFonts w:ascii="Times New Roman" w:hAnsi="Times New Roman"/>
          </w:rPr>
          <w:t>470/2005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69" w:history="1">
        <w:r>
          <w:rPr>
            <w:rFonts w:ascii="Times New Roman" w:hAnsi="Times New Roman"/>
          </w:rPr>
          <w:t xml:space="preserve">473/2005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0" w:history="1">
        <w:r w:rsidRPr="00FC6ABD">
          <w:rPr>
            <w:rFonts w:ascii="Times New Roman" w:hAnsi="Times New Roman"/>
          </w:rPr>
          <w:t>491/2005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1" w:history="1">
        <w:r w:rsidRPr="00FC6ABD">
          <w:rPr>
            <w:rFonts w:ascii="Times New Roman" w:hAnsi="Times New Roman"/>
          </w:rPr>
          <w:t>555/2005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2" w:history="1">
        <w:r w:rsidRPr="00FC6ABD">
          <w:rPr>
            <w:rFonts w:ascii="Times New Roman" w:hAnsi="Times New Roman"/>
          </w:rPr>
          <w:t>567/2005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73" w:history="1">
        <w:r w:rsidRPr="00FC6ABD">
          <w:rPr>
            <w:rFonts w:ascii="Times New Roman" w:hAnsi="Times New Roman"/>
          </w:rPr>
          <w:t>124/2006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4" w:history="1">
        <w:r w:rsidRPr="00FC6ABD">
          <w:rPr>
            <w:rFonts w:ascii="Times New Roman" w:hAnsi="Times New Roman"/>
          </w:rPr>
          <w:t>126/2006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5" w:history="1">
        <w:r w:rsidRPr="00FC6ABD">
          <w:rPr>
            <w:rFonts w:ascii="Times New Roman" w:hAnsi="Times New Roman"/>
          </w:rPr>
          <w:t>17/2007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6" w:history="1">
        <w:r w:rsidRPr="00FC6ABD">
          <w:rPr>
            <w:rFonts w:ascii="Times New Roman" w:hAnsi="Times New Roman"/>
          </w:rPr>
          <w:t>99/2007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7" w:history="1">
        <w:r w:rsidRPr="00FC6ABD">
          <w:rPr>
            <w:rFonts w:ascii="Times New Roman" w:hAnsi="Times New Roman"/>
          </w:rPr>
          <w:t>193/2007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8" w:history="1">
        <w:r w:rsidRPr="00FC6ABD">
          <w:rPr>
            <w:rFonts w:ascii="Times New Roman" w:hAnsi="Times New Roman"/>
          </w:rPr>
          <w:t>218/2007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79" w:history="1">
        <w:r w:rsidRPr="00FC6ABD">
          <w:rPr>
            <w:rFonts w:ascii="Times New Roman" w:hAnsi="Times New Roman"/>
          </w:rPr>
          <w:t>358/2007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80" w:history="1">
        <w:r w:rsidRPr="00FC6ABD">
          <w:rPr>
            <w:rFonts w:ascii="Times New Roman" w:hAnsi="Times New Roman"/>
          </w:rPr>
          <w:t>577/2007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1" w:history="1">
        <w:r w:rsidRPr="00FC6ABD">
          <w:rPr>
            <w:rFonts w:ascii="Times New Roman" w:hAnsi="Times New Roman"/>
          </w:rPr>
          <w:t>112/2008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2" w:history="1">
        <w:r w:rsidRPr="00FC6ABD">
          <w:rPr>
            <w:rFonts w:ascii="Times New Roman" w:hAnsi="Times New Roman"/>
          </w:rPr>
          <w:t>445/2008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3" w:history="1">
        <w:r>
          <w:rPr>
            <w:rFonts w:ascii="Times New Roman" w:hAnsi="Times New Roman"/>
          </w:rPr>
          <w:t xml:space="preserve">448/2008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4" w:history="1">
        <w:r w:rsidRPr="00FC6ABD">
          <w:rPr>
            <w:rFonts w:ascii="Times New Roman" w:hAnsi="Times New Roman"/>
          </w:rPr>
          <w:t>186/2009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5" w:history="1">
        <w:r w:rsidRPr="00FC6ABD">
          <w:rPr>
            <w:rFonts w:ascii="Times New Roman" w:hAnsi="Times New Roman"/>
          </w:rPr>
          <w:t>492/2009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6" w:history="1">
        <w:r w:rsidRPr="00FC6ABD">
          <w:rPr>
            <w:rFonts w:ascii="Times New Roman" w:hAnsi="Times New Roman"/>
          </w:rPr>
          <w:t>568/2009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87" w:history="1">
        <w:r w:rsidRPr="00FC6ABD">
          <w:rPr>
            <w:rFonts w:ascii="Times New Roman" w:hAnsi="Times New Roman"/>
          </w:rPr>
          <w:t>129/2010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8" w:history="1">
        <w:r w:rsidRPr="00FC6ABD">
          <w:rPr>
            <w:rFonts w:ascii="Times New Roman" w:hAnsi="Times New Roman"/>
          </w:rPr>
          <w:t>136/2010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89" w:history="1">
        <w:r w:rsidRPr="00FC6ABD">
          <w:rPr>
            <w:rFonts w:ascii="Times New Roman" w:hAnsi="Times New Roman"/>
          </w:rPr>
          <w:t>556/2010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90" w:history="1">
        <w:r>
          <w:rPr>
            <w:rFonts w:ascii="Times New Roman" w:hAnsi="Times New Roman"/>
          </w:rPr>
          <w:t xml:space="preserve">249/2011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91" w:history="1">
        <w:r w:rsidRPr="00FC6ABD">
          <w:rPr>
            <w:rFonts w:ascii="Times New Roman" w:hAnsi="Times New Roman"/>
          </w:rPr>
          <w:t>324/2011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92" w:history="1">
        <w:r w:rsidRPr="00FC6ABD">
          <w:rPr>
            <w:rFonts w:ascii="Times New Roman" w:hAnsi="Times New Roman"/>
          </w:rPr>
          <w:t>362/2011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93" w:history="1">
        <w:r w:rsidRPr="00FC6ABD">
          <w:rPr>
            <w:rFonts w:ascii="Times New Roman" w:hAnsi="Times New Roman"/>
          </w:rPr>
          <w:t>392/2011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94" w:history="1">
        <w:r w:rsidRPr="00FC6ABD">
          <w:rPr>
            <w:rFonts w:ascii="Times New Roman" w:hAnsi="Times New Roman"/>
          </w:rPr>
          <w:t>395/2011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95" w:history="1">
        <w:r w:rsidRPr="00FC6ABD">
          <w:rPr>
            <w:rFonts w:ascii="Times New Roman" w:hAnsi="Times New Roman"/>
          </w:rPr>
          <w:t>314/2012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>, zákona č. 321/2012</w:t>
      </w:r>
      <w:r>
        <w:rPr>
          <w:rFonts w:ascii="Times New Roman" w:hAnsi="Times New Roman"/>
        </w:rPr>
        <w:t xml:space="preserve">, </w:t>
      </w:r>
      <w:r w:rsidRPr="00FC6ABD">
        <w:rPr>
          <w:rFonts w:ascii="Times New Roman" w:hAnsi="Times New Roman"/>
        </w:rPr>
        <w:t xml:space="preserve">zákona č. </w:t>
      </w:r>
      <w:hyperlink r:id="rId96" w:history="1">
        <w:r w:rsidRPr="00FC6ABD">
          <w:rPr>
            <w:rFonts w:ascii="Times New Roman" w:hAnsi="Times New Roman"/>
          </w:rPr>
          <w:t>351/2012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>,</w:t>
      </w:r>
      <w:r w:rsidRPr="00FC6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447/2012 Z. z., zákona č. 39/2013 Z. z., zákona č. 94/2013 Z. z. a zákona č. 95/2013 Z. z. </w:t>
      </w:r>
      <w:r w:rsidRPr="00FC6ABD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</w:t>
      </w:r>
      <w:r w:rsidRPr="00FC6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dopĺňa </w:t>
      </w:r>
      <w:r w:rsidRPr="00FC6ABD">
        <w:rPr>
          <w:rFonts w:ascii="Times New Roman" w:hAnsi="Times New Roman"/>
        </w:rPr>
        <w:t>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45 ods. 1 druhej vete sa slová „živnostenský úrad v sídle kraja“ nahrádzajú slovami „živnostenský úrad“ a v tretej vete sa slová „živnostenského úradu v sídle kraja“ nahrádzajú slovami „živnostenského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57 ods. 1 písm. g) sa na konci pripájajú tieto slová: „alebo konanie o uložení pokuty podľa tohto zákona“.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60 ods. 6, § 61 ods. 1, § 62 ods. 1 a 5, § 63, § 64, § 65a ods. 1 a 2 úvodných vetách, § 65a ods. 3, § 65b ods. 5, § 65c a § 66 ods. 1 až 3 sa slová „živnostenský úrad“ vo všetkých tvaroch nahrádzajú slovami „živnostenský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66b odsek 1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Okresný úrad vykonáva pôsobnosť živnostenského úradu v prvom stupni, ak § 60 ods. 6, § 61 ods. 1, § 62 ods. 1 a 5, § 63, § 64, § 65a ods. 1 a 2  úvodných  vetách a § 65a ods. 3, § 65b ods. 5, § 65c a § 66 ods. 1 až 3  neustanovujú inak.“.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66b sa vypúšťa odsek 3.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4 sa označuje ako odsek 3.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53726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Slová „obvodný úrad“ vo všetkých tvaroch sa v celom texte zákona nahrádzajú slovami „okresný úrad“ v príslušnom tvare.</w:t>
      </w:r>
    </w:p>
    <w:p w:rsidR="00F163AE" w:rsidRPr="004830DA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IX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Národnej rady Slovenskej republiky č. 255/1994 Z. z. o poľnej stráži v znení zákona č. 571/2007 Z. z. sa mení takto:</w:t>
      </w:r>
    </w:p>
    <w:p w:rsidR="00F163AE" w:rsidRPr="004830DA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4 ods. 6 sa slová „riaditeľa obvodného pozemkového úradu“ nahrádzajú slovami „prednostu okresného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6 ods. 3 sa slová „obvodného pozemkového úradu a podpis riaditeľa obvodného pozemkového úradu“ nahrádzajú slovami „okresného úradu a podpis prednostu okresného úradu“.</w:t>
      </w:r>
    </w:p>
    <w:p w:rsidR="00F163AE" w:rsidRPr="006121BF" w:rsidP="00F163AE">
      <w:pPr>
        <w:pStyle w:val="odsek"/>
        <w:bidi w:val="0"/>
        <w:ind w:firstLine="567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„obvodný pozemkový úrad“ vo všetkých tvaroch sa v celom texte zákona nahrádzajú slovami „okresný úrad“ v príslušnom tvare.</w:t>
      </w:r>
    </w:p>
    <w:p w:rsidR="00F163AE" w:rsidRPr="009955BE" w:rsidP="00F163AE">
      <w:pPr>
        <w:widowControl w:val="0"/>
        <w:autoSpaceDE w:val="0"/>
        <w:autoSpaceDN w:val="0"/>
        <w:bidi w:val="0"/>
        <w:adjustRightInd w:val="0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Národnej rady Slovenskej republiky č. </w:t>
      </w:r>
      <w:r w:rsidRPr="00F163AE">
        <w:rPr>
          <w:rFonts w:ascii="Times New Roman" w:hAnsi="Times New Roman"/>
        </w:rPr>
        <w:t>162/1995 Z. z.</w:t>
      </w:r>
      <w:r>
        <w:rPr>
          <w:rFonts w:ascii="Times New Roman" w:hAnsi="Times New Roman"/>
        </w:rPr>
        <w:t xml:space="preserve"> o katastri nehnuteľností </w:t>
      </w:r>
      <w:r w:rsidRPr="006121BF">
        <w:rPr>
          <w:rFonts w:ascii="Times New Roman" w:hAnsi="Times New Roman"/>
        </w:rPr>
        <w:t xml:space="preserve">a o zápise vlastníckych a iných práv k nehnuteľnostiam (katastrálny zákon) v znení zákona Národnej rady Slovenskej republiky č. </w:t>
      </w:r>
      <w:r w:rsidRPr="00F163AE">
        <w:rPr>
          <w:rFonts w:ascii="Times New Roman" w:hAnsi="Times New Roman"/>
        </w:rPr>
        <w:t>222/1996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255/2001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163AE">
        <w:rPr>
          <w:rFonts w:ascii="Times New Roman" w:hAnsi="Times New Roman"/>
        </w:rPr>
        <w:t>419/2002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173/2004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669/2007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568/2007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>384/2008 Z. z.</w:t>
      </w:r>
      <w:r w:rsidRPr="006121BF">
        <w:rPr>
          <w:rFonts w:ascii="Times New Roman" w:hAnsi="Times New Roman"/>
        </w:rPr>
        <w:t xml:space="preserve">, zákona č. </w:t>
      </w:r>
      <w:r w:rsidRPr="00F163AE">
        <w:rPr>
          <w:rFonts w:ascii="Times New Roman" w:hAnsi="Times New Roman"/>
        </w:rPr>
        <w:t xml:space="preserve">304/2009 Z. z, </w:t>
      </w:r>
      <w:r w:rsidRPr="006121BF">
        <w:rPr>
          <w:rFonts w:ascii="Times New Roman" w:hAnsi="Times New Roman"/>
        </w:rPr>
        <w:t xml:space="preserve">zákona č. </w:t>
      </w:r>
      <w:r w:rsidRPr="00F163AE">
        <w:rPr>
          <w:rFonts w:ascii="Times New Roman" w:hAnsi="Times New Roman"/>
        </w:rPr>
        <w:t>103/2010 Z. z.</w:t>
      </w:r>
      <w:r>
        <w:rPr>
          <w:rFonts w:ascii="Times New Roman" w:hAnsi="Times New Roman"/>
        </w:rPr>
        <w:t xml:space="preserve"> a zákona </w:t>
      </w:r>
      <w:r w:rsidRPr="006121BF">
        <w:rPr>
          <w:rFonts w:ascii="Times New Roman" w:hAnsi="Times New Roman"/>
        </w:rPr>
        <w:t xml:space="preserve">č. 345/2012 Z. z. sa mení </w:t>
      </w:r>
      <w:r>
        <w:rPr>
          <w:rFonts w:ascii="Times New Roman" w:hAnsi="Times New Roman"/>
        </w:rPr>
        <w:t xml:space="preserve">a dopĺňa </w:t>
      </w:r>
      <w:r w:rsidRPr="006121BF">
        <w:rPr>
          <w:rFonts w:ascii="Times New Roman" w:hAnsi="Times New Roman"/>
        </w:rPr>
        <w:t>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11 ods. 2 sa vypúšťa prvá veta.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12 sa vypúšťa písmeno b).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 w:firstLine="284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 w:firstLine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 e) sa označujú ako písmená b) až d).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§ 16 a § 16a sa vypúšťajú.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V § 18 odsek 1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„(1) Okresný úrad v sídle kraja zabezpečuje zostavenie návrhu registra obnovenej evidencie pozemkov.</w:t>
      </w:r>
      <w:r w:rsidRPr="006121BF">
        <w:rPr>
          <w:rFonts w:ascii="Times New Roman" w:hAnsi="Times New Roman"/>
          <w:vertAlign w:val="superscript"/>
        </w:rPr>
        <w:t>5b)</w:t>
      </w:r>
      <w:r w:rsidRPr="006121BF">
        <w:rPr>
          <w:rFonts w:ascii="Times New Roman" w:hAnsi="Times New Roman"/>
        </w:rPr>
        <w:t>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V § 18 sa vypúšťa odsek 3.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22 ods. 2 sa slová „príslušná správa katastra, v ktorej“ nahrádzajú slovami           „príslušný okresný úrad, v ktorého“.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V § 22 odsek 3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„(3) Ak sa zápis práv k nehnuteľnostiam vkladom týka nehnuteľností nachádzajúcich sa v územnom obvode viacerých okresných úradov, je príslušný konať o celom návrhu ktorýkoľvek z príslušných okresných úradov. Okresný úrad, ktorý o návrhu koná, bezodkladne upovedomí o začatí konania dotknutý okresný úrad.</w:t>
      </w:r>
      <w:r>
        <w:rPr>
          <w:rFonts w:ascii="Times New Roman" w:hAnsi="Times New Roman"/>
        </w:rPr>
        <w:t xml:space="preserve"> Okresný úrad, ktorý </w:t>
      </w:r>
      <w:r w:rsidRPr="006121BF">
        <w:rPr>
          <w:rFonts w:ascii="Times New Roman" w:hAnsi="Times New Roman"/>
        </w:rPr>
        <w:t xml:space="preserve">o povolení vkladu rozhodol, jedno vyhotovenie </w:t>
      </w:r>
      <w:r>
        <w:rPr>
          <w:rFonts w:ascii="Times New Roman" w:hAnsi="Times New Roman"/>
        </w:rPr>
        <w:t>rozhodnutia</w:t>
      </w:r>
      <w:r w:rsidRPr="006121BF">
        <w:rPr>
          <w:rFonts w:ascii="Times New Roman" w:hAnsi="Times New Roman"/>
        </w:rPr>
        <w:t xml:space="preserve"> o povolení vkladu zašle dotknutému okresnému úradu.“.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V § 30 ods. 3 sa slová „príslušnú správu katastra“ nahrádzajú slovami „príslušný okresný úrad“.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V § 30 ods. 4 písm. b) sa slová „správy katastra, ktorej“ nahrádzajú slovami „okresné</w:t>
      </w:r>
      <w:r>
        <w:rPr>
          <w:rFonts w:ascii="Times New Roman" w:hAnsi="Times New Roman"/>
        </w:rPr>
        <w:t>ho</w:t>
      </w:r>
      <w:r w:rsidRPr="006121BF">
        <w:rPr>
          <w:rFonts w:ascii="Times New Roman" w:hAnsi="Times New Roman"/>
        </w:rPr>
        <w:t xml:space="preserve"> úradu, ktorému“.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10. V § 31 ods. 4 písmeno a) znie: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„a) názov okresného úradu, ktorý rozhodol o vklade,“.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11. V § 31 ods. 4 písmeno e)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„e) deň, keď okresný úrad rozhodol o vklade,“.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12. V § 31 ods. 7 tretej vete sa slová „správe katastra, ktorá rozhodnutie vydala“ nahrádzajú slovami „okresnom úrade, ktorý rozhodnutie vydal“.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13. V § 31b ods. 1 písm. g) sa slová „iná príslušná správa katastra“ nahrádzajú slovami „iný príslušný okresný úrad“.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14. V § 33a ods. 4 sa slová „správy katastra v sídle kraja alebo príslušnej správy katastra“ nahrádzajú slovami „okresného úradu v sídle kraja alebo príslušného okresného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15. V § 35 ods. 2 písmeno b)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„b) názov okresného úradu, ktorému je návrh adresovaný,“.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16. V § 44 ods. 1 sa slovo „jej“ nahrádza slovom „mu“.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17. V § 58 ods. 8 sa vypúšťa písmeno c).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993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993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až f) sa označujú ako písmená c) až e).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18. V § 59 ods. 3 sa slová „Správa katastra je povinná“ nahrádzajú slovami „Okresný úrad je povinný“.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19. V § 65 ods. 2 sa slová „správa katastra, v ktorej“ nahrádzajú slovami „okresný úrad, v ktorého“.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20. V § 67c ods. 1 prvej vete sa slová „príslušnej správy katastra“ nahrádzajú slovami „príslušného okresného úradu“, slová „obvodného úradu v sídle kraja“ slovami „okresného úradu v sídle kraja“ a v štvrtej vete sa slová „príslušnej správy katastra“ nahrádzajú slovami „príslušného okresného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21. V § 69 ods. 3 sa slová „ktorejkoľvek správy katastra“ nahrádzajú slovami „ktoréhokoľvek okresného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22. V § 77 ods. 2 sa slová „správa katastra príslušná“ nahrádzajú slovami „okresný úrad príslušný“.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23. V § 77 ods. 4 sa slová „správa katastra dozvedela“ nahrádzajú slovami „okresný úrad dozvedel“.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24. V § 80 ods. 1 písm. d) sa vypúšťajú slová „správe katastra 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V § 80 sa odsek 1 dopĺňa písmenom j), ktoré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„j) organizácii práce a o úschove spisov a manipulácii s nimi na úseku katastra.“.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. Slová „správa katastra“ vo všetkých tvaroch sa v celom texte zákona okrem </w:t>
      </w:r>
      <w:r>
        <w:rPr>
          <w:rFonts w:ascii="Times New Roman" w:hAnsi="Times New Roman"/>
        </w:rPr>
        <w:t xml:space="preserve">§ 78 ods. 1, </w:t>
      </w:r>
      <w:r w:rsidRPr="006121BF">
        <w:rPr>
          <w:rFonts w:ascii="Times New Roman" w:hAnsi="Times New Roman"/>
        </w:rPr>
        <w:t>§ 79f a § 79j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</w:t>
      </w:r>
      <w:r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Slová „správa katastra v sídle kraja“ vo všetkých tvaroch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4830DA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4F1D77" w:rsidP="00F163AE">
      <w:pPr>
        <w:pStyle w:val="Heading1"/>
        <w:keepLines w:val="0"/>
        <w:bidi w:val="0"/>
        <w:spacing w:before="0" w:after="0"/>
        <w:rPr>
          <w:rFonts w:ascii="Times New Roman" w:hAnsi="Times New Roman"/>
          <w:b w:val="0"/>
        </w:rPr>
      </w:pPr>
      <w:r w:rsidRPr="006121BF">
        <w:rPr>
          <w:rFonts w:ascii="Times New Roman" w:hAnsi="Times New Roman"/>
          <w:b w:val="0"/>
        </w:rPr>
        <w:t>Čl.</w:t>
      </w:r>
      <w:r>
        <w:rPr>
          <w:rFonts w:ascii="Times New Roman" w:hAnsi="Times New Roman"/>
          <w:b w:val="0"/>
        </w:rPr>
        <w:t xml:space="preserve"> XI</w:t>
      </w:r>
    </w:p>
    <w:p w:rsidR="00F163AE" w:rsidRPr="006121BF" w:rsidP="00F163AE">
      <w:pPr>
        <w:pStyle w:val="odsek"/>
        <w:bidi w:val="0"/>
        <w:ind w:firstLine="567"/>
        <w:rPr>
          <w:rFonts w:ascii="Times New Roman" w:hAnsi="Times New Roman"/>
        </w:rPr>
      </w:pPr>
    </w:p>
    <w:p w:rsidR="00F163AE" w:rsidRPr="006121BF" w:rsidP="00F163AE">
      <w:pPr>
        <w:pStyle w:val="odsek"/>
        <w:bidi w:val="0"/>
        <w:ind w:firstLine="567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Národnej rady Slovenskej republiky č. 180/1995 Z. z. o niektorých opatreniach na usporiadanie vlastníctva k pozemkom v znení zákona č. 131/1996 Z. z., zákona č. 80/1998 Z. z., zákona č. 219/2000 Z. z., zákona č. 193/2001 Z. z., zákona č. 419/2002 Z. z., zákona č. 503/2003 Z. z., zákona č. 549/2004 Z. z., zákona č. 218/2005 Z. z., zákona č. 537/2006 Z. z., zákona č. 396/2009 Z. z.</w:t>
      </w:r>
      <w:r>
        <w:rPr>
          <w:rFonts w:ascii="Times New Roman" w:hAnsi="Times New Roman"/>
        </w:rPr>
        <w:t>,</w:t>
      </w:r>
      <w:r w:rsidRPr="006121BF">
        <w:rPr>
          <w:rFonts w:ascii="Times New Roman" w:hAnsi="Times New Roman"/>
        </w:rPr>
        <w:t xml:space="preserve"> zákona č. 139/2010 Z. z.</w:t>
      </w:r>
      <w:r>
        <w:rPr>
          <w:rFonts w:ascii="Times New Roman" w:hAnsi="Times New Roman"/>
        </w:rPr>
        <w:t xml:space="preserve">, zákona č. 241/2012 Z. z. a zákona  č. 57/2013 Z. z. </w:t>
      </w:r>
      <w:r w:rsidRPr="006121BF">
        <w:rPr>
          <w:rFonts w:ascii="Times New Roman" w:hAnsi="Times New Roman"/>
        </w:rPr>
        <w:t>sa mení takto: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 ods. 2 písm. b) sa slová „pozemkový úrad“ nahrádzajú slovami „okresný úrad“.</w:t>
      </w:r>
    </w:p>
    <w:p w:rsidR="00F163AE" w:rsidRPr="006121BF" w:rsidP="00F163AE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4 ods</w:t>
      </w:r>
      <w:r>
        <w:rPr>
          <w:rFonts w:ascii="Times New Roman" w:hAnsi="Times New Roman"/>
        </w:rPr>
        <w:t>ek</w:t>
      </w:r>
      <w:r w:rsidRPr="006121BF">
        <w:rPr>
          <w:rFonts w:ascii="Times New Roman" w:hAnsi="Times New Roman"/>
        </w:rPr>
        <w:t xml:space="preserve"> 3 </w:t>
      </w:r>
      <w:r>
        <w:rPr>
          <w:rFonts w:ascii="Times New Roman" w:hAnsi="Times New Roman"/>
        </w:rPr>
        <w:t>znie:</w:t>
      </w:r>
    </w:p>
    <w:p w:rsidR="00F163AE" w:rsidRPr="006121BF" w:rsidP="00F163AE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Členmi komisie sú zástupcovia okresného úradu v sídle kraja z úsekov správy majetku štátu a správy katastra nehnuteľností, zástupca okresného úradu z úseku pozemkových úprav, zástupca Slovenského pozemkového fondu (ďalej len „fond“) a zástupca obce; ak ide o lesný pozemok aj správca lesného majetku vo vlastníctve štátu (ďalej len „správca“). </w:t>
      </w:r>
      <w:r w:rsidRPr="00C11345">
        <w:rPr>
          <w:rFonts w:ascii="Times New Roman" w:hAnsi="Times New Roman"/>
        </w:rPr>
        <w:t xml:space="preserve">Ďalších členov komisie určí s ich súhlasom správny orgán (§ 3 ods. 2) na návrh obce z vlastníkov pozemkov a nájomcov, prípadne užívateľov pozemkov. Predsedom komisie je </w:t>
      </w:r>
      <w:r>
        <w:rPr>
          <w:rFonts w:ascii="Times New Roman" w:hAnsi="Times New Roman"/>
        </w:rPr>
        <w:t xml:space="preserve">zástupca </w:t>
      </w:r>
      <w:r w:rsidRPr="00C11345">
        <w:rPr>
          <w:rFonts w:ascii="Times New Roman" w:hAnsi="Times New Roman"/>
        </w:rPr>
        <w:t>obc</w:t>
      </w:r>
      <w:r>
        <w:rPr>
          <w:rFonts w:ascii="Times New Roman" w:hAnsi="Times New Roman"/>
        </w:rPr>
        <w:t>e</w:t>
      </w:r>
      <w:r w:rsidRPr="00C11345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F163AE" w:rsidRPr="006121BF" w:rsidP="00F163AE">
      <w:pPr>
        <w:keepNext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Poznámk</w:t>
      </w:r>
      <w:r>
        <w:rPr>
          <w:rFonts w:ascii="Times New Roman" w:hAnsi="Times New Roman"/>
        </w:rPr>
        <w:t>y</w:t>
      </w:r>
      <w:r w:rsidRPr="006121BF">
        <w:rPr>
          <w:rFonts w:ascii="Times New Roman" w:hAnsi="Times New Roman"/>
        </w:rPr>
        <w:t xml:space="preserve"> pod čiarou k odkaz</w:t>
      </w:r>
      <w:r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7a </w:t>
      </w:r>
      <w:r>
        <w:rPr>
          <w:rFonts w:ascii="Times New Roman" w:hAnsi="Times New Roman"/>
        </w:rPr>
        <w:t xml:space="preserve">a 7b </w:t>
      </w:r>
      <w:r w:rsidRPr="006121BF">
        <w:rPr>
          <w:rFonts w:ascii="Times New Roman" w:hAnsi="Times New Roman"/>
        </w:rPr>
        <w:t>sa vypúšťa</w:t>
      </w:r>
      <w:r>
        <w:rPr>
          <w:rFonts w:ascii="Times New Roman" w:hAnsi="Times New Roman"/>
        </w:rPr>
        <w:t>jú</w:t>
      </w:r>
      <w:r w:rsidRPr="006121BF">
        <w:rPr>
          <w:rFonts w:ascii="Times New Roman" w:hAnsi="Times New Roman"/>
        </w:rPr>
        <w:t>.</w:t>
      </w:r>
    </w:p>
    <w:p w:rsidR="00F163AE" w:rsidRPr="006121BF" w:rsidP="00F163AE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V § 7 ods. 5 prvej vete sa slová „katastrálny úrad“ nahrádzajú slovami „okresný úrad“ a v druhej, štvrtej a piatej vete sa s</w:t>
      </w:r>
      <w:r w:rsidRPr="006121BF">
        <w:rPr>
          <w:rFonts w:ascii="Times New Roman" w:hAnsi="Times New Roman"/>
        </w:rPr>
        <w:t>lová „správa katastra“ nahrádzajú slovami „okresný úrad“.</w:t>
      </w:r>
    </w:p>
    <w:p w:rsidR="00F163AE" w:rsidRPr="006121BF" w:rsidP="00F163AE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4830DA" w:rsidP="00F163AE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Slová „katastrálny úrad“ sa v celom texte zákona nahrádzajú slovami „okresný úrad v sídle kraja“.</w:t>
      </w:r>
    </w:p>
    <w:p w:rsidR="00F163AE" w:rsidRPr="00EC5401" w:rsidP="00F163A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Národnej rady Slovenskej republiky č. 215/1995 Z. z. o geodézii a kartografii v znení zákona č. 423/2003 Z. z., zákona č. 346/2007 Z. z., zákona č. 600/2008 Z. z. a zákona č. 204/2011 Z. z. sa mení takto:</w:t>
      </w:r>
    </w:p>
    <w:p w:rsidR="00F163AE" w:rsidRPr="005155F1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 sa slová „katastrálne úrady, správy katastra,“ nahrádzajú slovami „okresné úrady,“.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4 ods. 1 písm. b) sa slová „katastrálne úrady a správy katastra“ nahrádzajú slovami „okresné úrady“.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9 ods. 2 sa slová „správy katastra“ nahrádzajú slovami „okresného úradu“ a slová „katastrálneho úradu“ sa nahrádzajú slovami „okresného úradu v sídle kraja“.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12 ods. 2 písm. c) sa slová „so správou katastra“ nahr</w:t>
      </w:r>
      <w:r>
        <w:rPr>
          <w:rFonts w:ascii="Times New Roman" w:hAnsi="Times New Roman"/>
        </w:rPr>
        <w:t xml:space="preserve">ádzajú slovami </w:t>
      </w:r>
      <w:r w:rsidRPr="006121BF">
        <w:rPr>
          <w:rFonts w:ascii="Times New Roman" w:hAnsi="Times New Roman"/>
        </w:rPr>
        <w:t>„s okresným úradom“.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19 odsek 2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Správcom informačného systému geodézie, kartografie a katastra je úrad; prevádzkovateľom môže byť právnická osoba zriadená úradom.“.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. V § 23 ods. 1 písm. j) </w:t>
      </w:r>
      <w:r>
        <w:rPr>
          <w:rFonts w:ascii="Times New Roman" w:hAnsi="Times New Roman"/>
        </w:rPr>
        <w:t xml:space="preserve"> a v § 25 ods. 1 písm. i) </w:t>
      </w:r>
      <w:r w:rsidRPr="006121BF">
        <w:rPr>
          <w:rFonts w:ascii="Times New Roman" w:hAnsi="Times New Roman"/>
        </w:rPr>
        <w:t>sa slová „so správou katastra“ nahrá</w:t>
      </w:r>
      <w:r>
        <w:rPr>
          <w:rFonts w:ascii="Times New Roman" w:hAnsi="Times New Roman"/>
        </w:rPr>
        <w:t xml:space="preserve">dzajú slovami </w:t>
      </w:r>
      <w:r w:rsidRPr="006121BF">
        <w:rPr>
          <w:rFonts w:ascii="Times New Roman" w:hAnsi="Times New Roman"/>
        </w:rPr>
        <w:t>„s okresným úradom“.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6121BF">
        <w:rPr>
          <w:rFonts w:ascii="Times New Roman" w:hAnsi="Times New Roman"/>
        </w:rPr>
        <w:t xml:space="preserve"> V § </w:t>
      </w:r>
      <w:r>
        <w:rPr>
          <w:rFonts w:ascii="Times New Roman" w:hAnsi="Times New Roman"/>
        </w:rPr>
        <w:t xml:space="preserve">24 ods. 1 a v § </w:t>
      </w:r>
      <w:r w:rsidRPr="006121BF">
        <w:rPr>
          <w:rFonts w:ascii="Times New Roman" w:hAnsi="Times New Roman"/>
        </w:rPr>
        <w:t>25a sa slová „správa katastra, v ktorej“ nahrádzajú slovami „okresný úrad, v ktorého“.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6121BF">
        <w:rPr>
          <w:rFonts w:ascii="Times New Roman" w:hAnsi="Times New Roman"/>
        </w:rPr>
        <w:t xml:space="preserve"> Slová „správa katastra“ vo všetkých tvaroch sa v celom texte zákona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Pr="006121BF">
        <w:rPr>
          <w:rFonts w:ascii="Times New Roman" w:hAnsi="Times New Roman"/>
        </w:rPr>
        <w:t>Slová „katastrálny úrad“ vo všetkých tvaroch sa v celom texte zákona nahrádzajú slovami „okresný úrad v sídle kraja“ v príslušnom tvare.</w:t>
      </w:r>
    </w:p>
    <w:p w:rsidR="00F163AE" w:rsidRPr="002D3991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XIII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Národnej rady Slovenskej republiky č. </w:t>
      </w:r>
      <w:r w:rsidRPr="00F9308A">
        <w:rPr>
          <w:rFonts w:ascii="Times New Roman" w:hAnsi="Times New Roman"/>
        </w:rPr>
        <w:t>233/1995 Z. z.</w:t>
      </w:r>
      <w:r>
        <w:rPr>
          <w:rFonts w:ascii="Times New Roman" w:hAnsi="Times New Roman"/>
        </w:rPr>
        <w:t xml:space="preserve"> o súdnych exekútoroch </w:t>
      </w:r>
      <w:r w:rsidRPr="006121BF">
        <w:rPr>
          <w:rFonts w:ascii="Times New Roman" w:hAnsi="Times New Roman"/>
        </w:rPr>
        <w:t xml:space="preserve">a exekučnej činnosti (Exekučný poriadok) a o zmene a doplnení ďalších zákonov v znení zákona č. </w:t>
      </w:r>
      <w:r w:rsidRPr="00F9308A">
        <w:rPr>
          <w:rFonts w:ascii="Times New Roman" w:hAnsi="Times New Roman"/>
        </w:rPr>
        <w:t>211/1997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353/1997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235/1998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9308A">
        <w:rPr>
          <w:rFonts w:ascii="Times New Roman" w:hAnsi="Times New Roman"/>
        </w:rPr>
        <w:t>240/1998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280/1999 Z. z.</w:t>
      </w:r>
      <w:r w:rsidRPr="006121BF">
        <w:rPr>
          <w:rFonts w:ascii="Times New Roman" w:hAnsi="Times New Roman"/>
        </w:rPr>
        <w:t>, nálezu Ústavného</w:t>
      </w:r>
      <w:r>
        <w:rPr>
          <w:rFonts w:ascii="Times New Roman" w:hAnsi="Times New Roman"/>
        </w:rPr>
        <w:t xml:space="preserve"> súdu Slovenskej republiky </w:t>
      </w:r>
      <w:r w:rsidRPr="006121BF">
        <w:rPr>
          <w:rFonts w:ascii="Times New Roman" w:hAnsi="Times New Roman"/>
        </w:rPr>
        <w:t xml:space="preserve">č. </w:t>
      </w:r>
      <w:r w:rsidRPr="00F9308A">
        <w:rPr>
          <w:rFonts w:ascii="Times New Roman" w:hAnsi="Times New Roman"/>
        </w:rPr>
        <w:t>415/2000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291/2001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32/2002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356/2003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514/2003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589/2003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613/2004 Z. z.</w:t>
      </w:r>
      <w:r w:rsidRPr="006121BF">
        <w:rPr>
          <w:rFonts w:ascii="Times New Roman" w:hAnsi="Times New Roman"/>
        </w:rPr>
        <w:t xml:space="preserve">, nálezu Ústavného súdu Slovenskej republiky č. </w:t>
      </w:r>
      <w:r w:rsidRPr="00F9308A">
        <w:rPr>
          <w:rFonts w:ascii="Times New Roman" w:hAnsi="Times New Roman"/>
        </w:rPr>
        <w:t>125/2005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341/2005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9308A">
        <w:rPr>
          <w:rFonts w:ascii="Times New Roman" w:hAnsi="Times New Roman"/>
        </w:rPr>
        <w:t>585/2006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84/2007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568/2007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384/2008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477/2008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554/2008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84/2009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9308A">
        <w:rPr>
          <w:rFonts w:ascii="Times New Roman" w:hAnsi="Times New Roman"/>
        </w:rPr>
        <w:t>192/2009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466/2009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144/2010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151/2010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102/2011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348/2011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230/2012 Z. z.</w:t>
      </w:r>
      <w:r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r w:rsidRPr="00F9308A">
        <w:rPr>
          <w:rFonts w:ascii="Times New Roman" w:hAnsi="Times New Roman"/>
        </w:rPr>
        <w:t>335/2012 Z. z.</w:t>
      </w:r>
      <w:r w:rsidRPr="006121BF">
        <w:rPr>
          <w:rFonts w:ascii="Times New Roman" w:hAnsi="Times New Roman"/>
        </w:rPr>
        <w:t xml:space="preserve">, zákona č. </w:t>
      </w:r>
      <w:r w:rsidRPr="00F9308A">
        <w:rPr>
          <w:rFonts w:ascii="Times New Roman" w:hAnsi="Times New Roman"/>
        </w:rPr>
        <w:t>440/2012 Z. z.</w:t>
      </w:r>
      <w:r w:rsidRPr="006121BF">
        <w:rPr>
          <w:rFonts w:ascii="Times New Roman" w:hAnsi="Times New Roman"/>
        </w:rPr>
        <w:t>, zákona č. 461/2012 Z. z. a nálezu Ústavného súdu Slovenskej republiky č. 14/2013 Z. z. sa mení 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46 ods. 3 sa slová „príslušnej správe katastra“ nahrádzajú slovami „príslušnému 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2. V § 135 ods. 2 sa slová „správe katastra nehnuteľností“ nahrádzajú slovami „okresnému úradu“ a slová „obvodnému úradu“ </w:t>
      </w:r>
      <w:r>
        <w:rPr>
          <w:rFonts w:ascii="Times New Roman" w:hAnsi="Times New Roman"/>
        </w:rPr>
        <w:t xml:space="preserve">sa nahrádzajú </w:t>
      </w:r>
      <w:r w:rsidRPr="006121BF">
        <w:rPr>
          <w:rFonts w:ascii="Times New Roman" w:hAnsi="Times New Roman"/>
        </w:rPr>
        <w:t>slova</w:t>
      </w:r>
      <w:r>
        <w:rPr>
          <w:rFonts w:ascii="Times New Roman" w:hAnsi="Times New Roman"/>
        </w:rPr>
        <w:t>mi „okresnému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3. V § 137 ods. 2 prvej vete sa slová „správe katastra nehnuteľností“ nahrádzajú slovami „okresnému úradu“, slová „obvodnému úradu“ </w:t>
      </w:r>
      <w:r>
        <w:rPr>
          <w:rFonts w:ascii="Times New Roman" w:hAnsi="Times New Roman"/>
        </w:rPr>
        <w:t xml:space="preserve">sa nahrádzajú </w:t>
      </w:r>
      <w:r w:rsidRPr="006121BF">
        <w:rPr>
          <w:rFonts w:ascii="Times New Roman" w:hAnsi="Times New Roman"/>
        </w:rPr>
        <w:t>slovami „okresnému úradu“ a v druhej vete sa slová „katastrálnemu úradu“ nahrádzajú slovami „okresnému úradu</w:t>
      </w:r>
      <w:r>
        <w:rPr>
          <w:rFonts w:ascii="Times New Roman" w:hAnsi="Times New Roman"/>
        </w:rPr>
        <w:t>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V § 141 ods. 3 sa slová „správu katastra, aby uverejnila“ nahrádzajú slovami „okresný úrad, aby uverejnil“.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V § 148 ods. 2 sa slová „správe katastra nehnuteľností“ nahrádzajú slovami „okresnému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167 ods. 3 sa slová „príslušnej správe katastra“ nahrádzajú slovami „príslušnému 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V § 168 ods. 3 prvej a druhej vete sa slová „správe katastra nehnuteľností“ nahrádzajú slovami „okresnému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V § 168 ods. 4 sa slová „Správa katastra nehnuteľností je povinná“ nahrádzajú slovami „Okresný úrad je povinný“.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V § 206 ods. 1 sa slová „katastrálne úrady“ nahrádzajú slovami „okresné úrady v sídlach krajov“.</w:t>
      </w:r>
    </w:p>
    <w:p w:rsidR="00F163AE" w:rsidRPr="00176D89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9308A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9308A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D44F15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XIV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137234">
        <w:rPr>
          <w:rFonts w:ascii="Times New Roman" w:hAnsi="Times New Roman"/>
        </w:rPr>
        <w:t>Zákon č. 223/2001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 o odpadoch a o zmene a doplnení niektorých zákonov v znení zákona č. 553/2001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96/2002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261/2002 Z.</w:t>
      </w:r>
      <w:r>
        <w:rPr>
          <w:rFonts w:ascii="Times New Roman" w:hAnsi="Times New Roman"/>
        </w:rPr>
        <w:t xml:space="preserve"> z., zákona </w:t>
      </w:r>
      <w:r w:rsidRPr="00137234">
        <w:rPr>
          <w:rFonts w:ascii="Times New Roman" w:hAnsi="Times New Roman"/>
        </w:rPr>
        <w:t>č. 393/2002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529/2002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188/2003 Z.</w:t>
      </w:r>
      <w:r>
        <w:rPr>
          <w:rFonts w:ascii="Times New Roman" w:hAnsi="Times New Roman"/>
        </w:rPr>
        <w:t xml:space="preserve"> z., zákona č. 245/2003 </w:t>
      </w:r>
      <w:r w:rsidRPr="00137234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525/2003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24/2004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443/2004 Z.</w:t>
      </w:r>
      <w:r>
        <w:rPr>
          <w:rFonts w:ascii="Times New Roman" w:hAnsi="Times New Roman"/>
        </w:rPr>
        <w:t xml:space="preserve"> z., zákona </w:t>
      </w:r>
      <w:r w:rsidRPr="00137234">
        <w:rPr>
          <w:rFonts w:ascii="Times New Roman" w:hAnsi="Times New Roman"/>
        </w:rPr>
        <w:t>č. 587/2004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733/2004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479/2005 Z.</w:t>
      </w:r>
      <w:r>
        <w:rPr>
          <w:rFonts w:ascii="Times New Roman" w:hAnsi="Times New Roman"/>
        </w:rPr>
        <w:t xml:space="preserve"> z., zákona č. 532/2005 </w:t>
      </w:r>
      <w:r w:rsidRPr="00137234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571/2005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127/2006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514/2008 Z.</w:t>
      </w:r>
      <w:r>
        <w:rPr>
          <w:rFonts w:ascii="Times New Roman" w:hAnsi="Times New Roman"/>
        </w:rPr>
        <w:t xml:space="preserve"> z., zákona </w:t>
      </w:r>
      <w:r w:rsidRPr="00137234">
        <w:rPr>
          <w:rFonts w:ascii="Times New Roman" w:hAnsi="Times New Roman"/>
        </w:rPr>
        <w:t>č. 515/2008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519/2008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160/2009 Z.</w:t>
      </w:r>
      <w:r>
        <w:rPr>
          <w:rFonts w:ascii="Times New Roman" w:hAnsi="Times New Roman"/>
        </w:rPr>
        <w:t xml:space="preserve"> z., zákona č. 386/2009 </w:t>
      </w:r>
      <w:r w:rsidRPr="00137234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119/2010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z., zákona č. 145/2010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</w:t>
      </w:r>
      <w:r w:rsidRPr="00137234">
        <w:rPr>
          <w:rFonts w:ascii="Times New Roman" w:hAnsi="Times New Roman"/>
        </w:rPr>
        <w:t>zákona č. 258/2011 Z.</w:t>
      </w:r>
      <w:r>
        <w:rPr>
          <w:rFonts w:ascii="Times New Roman" w:hAnsi="Times New Roman"/>
        </w:rPr>
        <w:t xml:space="preserve"> </w:t>
      </w:r>
      <w:r w:rsidRPr="00137234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343/2012 Z. z. </w:t>
      </w:r>
      <w:r w:rsidRPr="00137234">
        <w:rPr>
          <w:rFonts w:ascii="Times New Roman" w:hAnsi="Times New Roman"/>
        </w:rPr>
        <w:t>sa mení takto:</w:t>
      </w:r>
    </w:p>
    <w:p w:rsidR="00F163AE" w:rsidRPr="008C0B62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5 ods. 5 sa slová „</w:t>
      </w:r>
      <w:r w:rsidRPr="00137234">
        <w:rPr>
          <w:rFonts w:ascii="Times New Roman" w:hAnsi="Times New Roman"/>
        </w:rPr>
        <w:t>Obvodný úrad životného prostredia v sídle kraja vydáva formou všeobecne záväznej vyhlášky</w:t>
      </w:r>
      <w:r>
        <w:rPr>
          <w:rFonts w:ascii="Times New Roman" w:hAnsi="Times New Roman"/>
        </w:rPr>
        <w:t>“ nahrádzajú slovami „Okresný úrad v sídle kraja vydáva vyhláškou“.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2. Slová „obvodný úrad životného prostredia“ vo všetkých tvaroch sa v celom texte zákona </w:t>
      </w:r>
      <w:r>
        <w:rPr>
          <w:rFonts w:ascii="Times New Roman" w:hAnsi="Times New Roman"/>
        </w:rPr>
        <w:t xml:space="preserve">okrem § 81h </w:t>
      </w:r>
      <w:r w:rsidRPr="006121BF">
        <w:rPr>
          <w:rFonts w:ascii="Times New Roman" w:hAnsi="Times New Roman"/>
        </w:rPr>
        <w:t>nahrádzajú slovami „okresný úrad“ v príslušnom tvare.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</w:t>
      </w:r>
      <w:r>
        <w:rPr>
          <w:rFonts w:ascii="Times New Roman" w:hAnsi="Times New Roman"/>
        </w:rPr>
        <w:t>obvodný</w:t>
      </w:r>
      <w:r w:rsidRPr="006121BF">
        <w:rPr>
          <w:rFonts w:ascii="Times New Roman" w:hAnsi="Times New Roman"/>
        </w:rPr>
        <w:t xml:space="preserve"> úrad životného prostredia</w:t>
      </w:r>
      <w:r>
        <w:rPr>
          <w:rFonts w:ascii="Times New Roman" w:hAnsi="Times New Roman"/>
        </w:rPr>
        <w:t xml:space="preserve"> v sídle kraja</w:t>
      </w:r>
      <w:r w:rsidRPr="006121BF">
        <w:rPr>
          <w:rFonts w:ascii="Times New Roman" w:hAnsi="Times New Roman"/>
        </w:rPr>
        <w:t xml:space="preserve">“ vo všetkých tvaroch sa v celom texte zákona </w:t>
      </w:r>
      <w:r>
        <w:rPr>
          <w:rFonts w:ascii="Times New Roman" w:hAnsi="Times New Roman"/>
        </w:rPr>
        <w:t xml:space="preserve">okrem § 81j </w:t>
      </w:r>
      <w:r w:rsidRPr="006121BF">
        <w:rPr>
          <w:rFonts w:ascii="Times New Roman" w:hAnsi="Times New Roman"/>
        </w:rPr>
        <w:t>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6121BF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úrad životného prostredia“ vo všetkých tvaroch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XV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DC34FA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4E28E5">
        <w:rPr>
          <w:rFonts w:ascii="Times New Roman" w:hAnsi="Times New Roman"/>
        </w:rPr>
        <w:t>Zákon č. 381/2001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 o povinnom zmluvnom poistení zodpovednosti za škodu spôsobenú prevádzkou motorového vozidla a o zmene a doplnení niektorých zákonov v znení zákona č. 95/2002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99/2003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430/2003 Z.</w:t>
      </w:r>
      <w:r>
        <w:rPr>
          <w:rFonts w:ascii="Times New Roman" w:hAnsi="Times New Roman"/>
        </w:rPr>
        <w:t xml:space="preserve"> z., zákona </w:t>
      </w:r>
      <w:r w:rsidRPr="004E28E5">
        <w:rPr>
          <w:rFonts w:ascii="Times New Roman" w:hAnsi="Times New Roman"/>
        </w:rPr>
        <w:t>č. 595/2003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186/2004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645/2004 Z.</w:t>
      </w:r>
      <w:r>
        <w:rPr>
          <w:rFonts w:ascii="Times New Roman" w:hAnsi="Times New Roman"/>
        </w:rPr>
        <w:t xml:space="preserve"> z., zákona č. 747/2004 </w:t>
      </w:r>
      <w:r w:rsidRPr="004E28E5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91/2005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188/2006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110/2007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č. 8/2009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</w:t>
      </w:r>
      <w:r w:rsidRPr="004E28E5">
        <w:rPr>
          <w:rFonts w:ascii="Times New Roman" w:hAnsi="Times New Roman"/>
        </w:rPr>
        <w:t>zákona č. 144/2010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520/2011 Z. z. </w:t>
      </w:r>
      <w:r w:rsidRPr="004E28E5">
        <w:rPr>
          <w:rFonts w:ascii="Times New Roman" w:hAnsi="Times New Roman"/>
        </w:rPr>
        <w:t>sa mení 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19 ods. 6 sa vypúšťa prvá veta.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6121BF">
        <w:rPr>
          <w:rFonts w:ascii="Times New Roman" w:hAnsi="Times New Roman"/>
        </w:rPr>
        <w:t xml:space="preserve">Slová „obvodný úrad“ vo všetkých tvaroch sa v celom texte zákona </w:t>
      </w:r>
      <w:r>
        <w:rPr>
          <w:rFonts w:ascii="Times New Roman" w:hAnsi="Times New Roman"/>
        </w:rPr>
        <w:t xml:space="preserve">okrem § 28c ods. 5 </w:t>
      </w:r>
      <w:r w:rsidRPr="006121BF">
        <w:rPr>
          <w:rFonts w:ascii="Times New Roman" w:hAnsi="Times New Roman"/>
        </w:rPr>
        <w:t>nahrádzajú slovami „okresný úrad“ v príslušnom tvare.</w:t>
      </w:r>
    </w:p>
    <w:p w:rsidR="00F163AE" w:rsidRPr="0065130C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XVI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49/2002 Z. z. o ochrane pamiatkového fondu v znení zákona č. 479/2005 Z. z., zákona č. 208/2009 Z. z. a zákona č. 262/2011 Z. z. sa mení 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11 ods. 2 písm. c) sa slová „obvodným úradom“ nahrádzajú slovami „okresným úradom“.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. V § 15 ods. 5 sa slová „príslušnej správe katastra“ nahrádzajú slovami „príslušnému 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. V § 19 sa slová „katastrálnemu úradu“ nahrádzajú slovami „okresnému úradu“.</w:t>
      </w:r>
    </w:p>
    <w:p w:rsidR="00F163AE" w:rsidRPr="00041266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XVII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139/2002 Z. z. o rybárstve v znení zákona č. 2</w:t>
      </w:r>
      <w:r>
        <w:rPr>
          <w:rFonts w:ascii="Times New Roman" w:hAnsi="Times New Roman"/>
        </w:rPr>
        <w:t>46</w:t>
      </w:r>
      <w:r w:rsidRPr="006121BF">
        <w:rPr>
          <w:rFonts w:ascii="Times New Roman" w:hAnsi="Times New Roman"/>
        </w:rPr>
        <w:t>/2003 Z. z.,</w:t>
      </w:r>
      <w:r>
        <w:rPr>
          <w:rFonts w:ascii="Times New Roman" w:hAnsi="Times New Roman"/>
        </w:rPr>
        <w:t xml:space="preserve"> zákona </w:t>
      </w:r>
      <w:r w:rsidRPr="006121BF">
        <w:rPr>
          <w:rFonts w:ascii="Times New Roman" w:hAnsi="Times New Roman"/>
        </w:rPr>
        <w:t>č. 525/2003 Z. z., zákona č. 587/2004 Z. z. a zákona č. 515/2008 Z. z. sa mení takto: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§ 38 sa vypúšťa.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F163AE" w:rsidRPr="009E0D13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XVIII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4D0AE5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261/2002 Z. z. o prevencii závažných priemyselných havárií</w:t>
      </w:r>
      <w:r>
        <w:rPr>
          <w:rFonts w:ascii="Times New Roman" w:hAnsi="Times New Roman"/>
        </w:rPr>
        <w:t xml:space="preserve"> a o zmene </w:t>
      </w:r>
      <w:r w:rsidRPr="006121BF">
        <w:rPr>
          <w:rFonts w:ascii="Times New Roman" w:hAnsi="Times New Roman"/>
        </w:rPr>
        <w:t>a doplnení niektorých zákonov v znení zákona č. 525/2003 Z. z.,</w:t>
      </w:r>
      <w:r>
        <w:rPr>
          <w:rFonts w:ascii="Times New Roman" w:hAnsi="Times New Roman"/>
        </w:rPr>
        <w:t xml:space="preserve"> zákona č. 587/2004 </w:t>
      </w:r>
      <w:r w:rsidRPr="006121BF">
        <w:rPr>
          <w:rFonts w:ascii="Times New Roman" w:hAnsi="Times New Roman"/>
        </w:rPr>
        <w:t>Z. z., zákona č. 277/2005 Z. z. a zákona č. 515/2008 Z. z. sa mení takto:</w:t>
      </w:r>
    </w:p>
    <w:p w:rsidR="00F163AE" w:rsidRPr="004D0AE5" w:rsidP="00F163AE">
      <w:pPr>
        <w:bidi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26 ods. 6 sa vypúšťa písmeno b).</w:t>
      </w:r>
    </w:p>
    <w:p w:rsidR="00F163AE" w:rsidRPr="006121BF" w:rsidP="00F163AE">
      <w:pPr>
        <w:bidi w:val="0"/>
        <w:ind w:left="567" w:firstLine="284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písmeno c) sa označuje ako písmeno b).</w:t>
      </w: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DC34FA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XIX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Zákon č. 442/2002 Z. z. o verejných vodovodoch a verejných kanalizáciách a o zmene a doplnení zákona č. 276/2001 Z. z. o regulácii v sieťov</w:t>
      </w:r>
      <w:r>
        <w:rPr>
          <w:rFonts w:ascii="Times New Roman" w:hAnsi="Times New Roman"/>
          <w:color w:val="000000"/>
        </w:rPr>
        <w:t xml:space="preserve">ých odvetviach v znení zákona </w:t>
      </w:r>
      <w:r w:rsidRPr="006121BF">
        <w:rPr>
          <w:rFonts w:ascii="Times New Roman" w:hAnsi="Times New Roman"/>
          <w:color w:val="000000"/>
        </w:rPr>
        <w:t>č. 525/2003 Z. z., zákona č. 364/2004 Z. z., zákona č. 587/200</w:t>
      </w:r>
      <w:r>
        <w:rPr>
          <w:rFonts w:ascii="Times New Roman" w:hAnsi="Times New Roman"/>
          <w:color w:val="000000"/>
        </w:rPr>
        <w:t xml:space="preserve">4 Z. z., zákona č. 230/2005 </w:t>
      </w:r>
      <w:r w:rsidRPr="006121BF">
        <w:rPr>
          <w:rFonts w:ascii="Times New Roman" w:hAnsi="Times New Roman"/>
          <w:color w:val="000000"/>
        </w:rPr>
        <w:t>Z. z., zákona č. 515/2008 Z. z. a zákona č. 394/2009 Z. z. sa mení takto: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36 ods. 4 sa vypúšťa písmeno c).</w:t>
      </w: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 e) sa označujú ako písmená c) a d).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F163AE" w:rsidRPr="00840C63" w:rsidP="00F163AE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527/2002 Z. z. o dobrovoľných dražbách a o doplnení zákona Slovenskej národnej rady č. 323/1992 Zb. o notároch a notárskej činnosti (Notársky poriadok) v znení neskorších predpisov v znení zákona č. 568/2007 Z. z. a zákona č. 477/2008 Z. z. sa mení 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121BF">
        <w:rPr>
          <w:rFonts w:ascii="Times New Roman" w:hAnsi="Times New Roman"/>
        </w:rPr>
        <w:t>. V § 11 ods. 3 sa slová „katastrálneho úradu“ nahrádzajú slovami „okresného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 xml:space="preserve">. V § 17 ods. 5 písm. c) </w:t>
      </w:r>
      <w:r>
        <w:rPr>
          <w:rFonts w:ascii="Times New Roman" w:hAnsi="Times New Roman"/>
        </w:rPr>
        <w:t xml:space="preserve">a v </w:t>
      </w:r>
      <w:r w:rsidRPr="006121BF">
        <w:rPr>
          <w:rFonts w:ascii="Times New Roman" w:hAnsi="Times New Roman"/>
        </w:rPr>
        <w:t>§ 28 ods. 3 sa slová „príslušnej správe katastra“ nahrádzajú slovami „príslušnému okresnému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. V § 21 ods. </w:t>
      </w: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 sa slová „príslušnej správe katastra nehnuteľností“ nahrádzajú slovami „príslušnému okresnému úradu“.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DC34FA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XXI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964FC7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964FC7">
        <w:rPr>
          <w:rFonts w:ascii="Times New Roman" w:hAnsi="Times New Roman"/>
        </w:rPr>
        <w:t xml:space="preserve">Zákon č. </w:t>
      </w:r>
      <w:hyperlink r:id="rId97" w:history="1">
        <w:r w:rsidRPr="00964FC7">
          <w:rPr>
            <w:rFonts w:ascii="Times New Roman" w:hAnsi="Times New Roman"/>
          </w:rPr>
          <w:t>543/2002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 o ochrane prírody a krajiny v znení zákona č. </w:t>
      </w:r>
      <w:hyperlink r:id="rId98" w:history="1">
        <w:r w:rsidRPr="00964FC7">
          <w:rPr>
            <w:rFonts w:ascii="Times New Roman" w:hAnsi="Times New Roman"/>
          </w:rPr>
          <w:t>525/200</w:t>
        </w:r>
        <w:r>
          <w:rPr>
            <w:rFonts w:ascii="Times New Roman" w:hAnsi="Times New Roman"/>
          </w:rPr>
          <w:t>3</w:t>
        </w:r>
        <w:r w:rsidRPr="00964FC7">
          <w:rPr>
            <w:rFonts w:ascii="Times New Roman" w:hAnsi="Times New Roman"/>
          </w:rPr>
          <w:t xml:space="preserve">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99" w:history="1">
        <w:r w:rsidRPr="00964FC7">
          <w:rPr>
            <w:rFonts w:ascii="Times New Roman" w:hAnsi="Times New Roman"/>
          </w:rPr>
          <w:t>205/2004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0" w:history="1">
        <w:r w:rsidRPr="00964FC7">
          <w:rPr>
            <w:rFonts w:ascii="Times New Roman" w:hAnsi="Times New Roman"/>
          </w:rPr>
          <w:t>364/2004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1" w:history="1">
        <w:r w:rsidRPr="00964FC7">
          <w:rPr>
            <w:rFonts w:ascii="Times New Roman" w:hAnsi="Times New Roman"/>
          </w:rPr>
          <w:t>587/2004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2" w:history="1">
        <w:r w:rsidRPr="00964FC7">
          <w:rPr>
            <w:rFonts w:ascii="Times New Roman" w:hAnsi="Times New Roman"/>
          </w:rPr>
          <w:t>15/2005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3" w:history="1">
        <w:r w:rsidRPr="00964FC7">
          <w:rPr>
            <w:rFonts w:ascii="Times New Roman" w:hAnsi="Times New Roman"/>
          </w:rPr>
          <w:t>479/2005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4" w:history="1">
        <w:r w:rsidRPr="00964FC7">
          <w:rPr>
            <w:rFonts w:ascii="Times New Roman" w:hAnsi="Times New Roman"/>
          </w:rPr>
          <w:t>24/2006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5" w:history="1">
        <w:r w:rsidRPr="00964FC7">
          <w:rPr>
            <w:rFonts w:ascii="Times New Roman" w:hAnsi="Times New Roman"/>
          </w:rPr>
          <w:t>359/2007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6" w:history="1">
        <w:r w:rsidRPr="00964FC7">
          <w:rPr>
            <w:rFonts w:ascii="Times New Roman" w:hAnsi="Times New Roman"/>
          </w:rPr>
          <w:t>454/2007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7" w:history="1">
        <w:r w:rsidRPr="00964FC7">
          <w:rPr>
            <w:rFonts w:ascii="Times New Roman" w:hAnsi="Times New Roman"/>
          </w:rPr>
          <w:t>515/2008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108" w:history="1">
        <w:r w:rsidRPr="00964FC7">
          <w:rPr>
            <w:rFonts w:ascii="Times New Roman" w:hAnsi="Times New Roman"/>
          </w:rPr>
          <w:t>117/2010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 xml:space="preserve">, zákona </w:t>
      </w:r>
      <w:r w:rsidRPr="00964FC7">
        <w:rPr>
          <w:rFonts w:ascii="Times New Roman" w:hAnsi="Times New Roman"/>
        </w:rPr>
        <w:t xml:space="preserve">č. </w:t>
      </w:r>
      <w:hyperlink r:id="rId109" w:history="1">
        <w:r w:rsidRPr="00964FC7">
          <w:rPr>
            <w:rFonts w:ascii="Times New Roman" w:hAnsi="Times New Roman"/>
          </w:rPr>
          <w:t>145/2010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zákona č. 408/2011 Z. z. </w:t>
      </w:r>
      <w:r w:rsidRPr="00964FC7">
        <w:rPr>
          <w:rFonts w:ascii="Times New Roman" w:hAnsi="Times New Roman"/>
        </w:rPr>
        <w:t>sa mení 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21 ods. 1, § 22 ods. 1, § 23 ods. 1 a § 49 ods. 1 sa slová „</w:t>
      </w:r>
      <w:r w:rsidRPr="00C92C6B">
        <w:rPr>
          <w:rFonts w:ascii="Times New Roman" w:hAnsi="Times New Roman"/>
        </w:rPr>
        <w:t>krajský úrad životného prostredia vyhlásiť všeobecne záväznou vyhláškou</w:t>
      </w:r>
      <w:r>
        <w:rPr>
          <w:rFonts w:ascii="Times New Roman" w:hAnsi="Times New Roman"/>
        </w:rPr>
        <w:t>“ nahrádzajú slovami „okresný úrad v sídle kraja vyhlásiť vyhláškou“.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21 ods. 4, § 22 ods. 6 a § 23 ods. 5 sa slová „</w:t>
      </w:r>
      <w:r w:rsidRPr="00C92C6B">
        <w:rPr>
          <w:rFonts w:ascii="Times New Roman" w:hAnsi="Times New Roman"/>
        </w:rPr>
        <w:t>krajský úrad životného prostredia všeobecne záväznou vyhláškou</w:t>
      </w:r>
      <w:r>
        <w:rPr>
          <w:rFonts w:ascii="Times New Roman" w:hAnsi="Times New Roman"/>
        </w:rPr>
        <w:t>“ nahrádzajú slovami „okresný úrad v sídle kraja vyhláškou“.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24 ods. 8 prvej vete sa slová „</w:t>
      </w:r>
      <w:r w:rsidRPr="00C92C6B">
        <w:rPr>
          <w:rFonts w:ascii="Times New Roman" w:hAnsi="Times New Roman"/>
        </w:rPr>
        <w:t>krajský úrad životného prostredia vyhlásiť všeobecne záväznou vyhláškou</w:t>
      </w:r>
      <w:r>
        <w:rPr>
          <w:rFonts w:ascii="Times New Roman" w:hAnsi="Times New Roman"/>
        </w:rPr>
        <w:t>“ nahrádzajú slovami „okresný úrad v sídle kraja vyhlásiť vyhláškou“ a v druhej vete sa slová „všeobecne záväznú vyhlášku“ nahrádzajú slovom „vyhlášku“ a slová „</w:t>
      </w:r>
      <w:r w:rsidRPr="00C92C6B">
        <w:rPr>
          <w:rFonts w:ascii="Times New Roman" w:hAnsi="Times New Roman"/>
        </w:rPr>
        <w:t>krajský úrad životného prostredia</w:t>
      </w:r>
      <w:r>
        <w:rPr>
          <w:rFonts w:ascii="Times New Roman" w:hAnsi="Times New Roman"/>
        </w:rPr>
        <w:t>“ sa nahrádzajú slovami „okresný úrad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24 ods. 21 prvej vete sa slová „</w:t>
      </w:r>
      <w:r w:rsidRPr="000C2760">
        <w:rPr>
          <w:rFonts w:ascii="Times New Roman" w:hAnsi="Times New Roman"/>
        </w:rPr>
        <w:t>všeobecne záväzná vyhláška, ktorú vydá krajský úrad životného prostredia</w:t>
      </w:r>
      <w:r>
        <w:rPr>
          <w:rFonts w:ascii="Times New Roman" w:hAnsi="Times New Roman"/>
        </w:rPr>
        <w:t>“ nahrádzajú slovami „vyhláška, ktorú vydá okresný úrad v sídle kraja“, slová „všeobecne záväznou vyhláškou“ sa nahrádzajú slovom „vyhláškou“ a v druhej vete sa slová „</w:t>
      </w:r>
      <w:r w:rsidRPr="00B74352">
        <w:rPr>
          <w:rFonts w:ascii="Times New Roman" w:hAnsi="Times New Roman"/>
        </w:rPr>
        <w:t>krajských úradov životného prostredia, všeobecne záväznú vyhlášku</w:t>
      </w:r>
      <w:r>
        <w:rPr>
          <w:rFonts w:ascii="Times New Roman" w:hAnsi="Times New Roman"/>
        </w:rPr>
        <w:t>“ nahrádzajú slovami „okresných úradov v sídlach krajov, vyhlášku“.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25 ods. 1 a 3 sa slová „</w:t>
      </w:r>
      <w:r w:rsidRPr="00CC7002">
        <w:rPr>
          <w:rFonts w:ascii="Times New Roman" w:hAnsi="Times New Roman"/>
        </w:rPr>
        <w:t>obvodný úrad životného prostredia všeobecne záväznou vyhláškou</w:t>
      </w:r>
      <w:r>
        <w:rPr>
          <w:rFonts w:ascii="Times New Roman" w:hAnsi="Times New Roman"/>
        </w:rPr>
        <w:t>“ nahrádzajú slovami „okresný úrad vyhláškou“.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 § 31 ods. 2 sa slová „</w:t>
      </w:r>
      <w:r w:rsidRPr="00CC7002">
        <w:rPr>
          <w:rFonts w:ascii="Times New Roman" w:hAnsi="Times New Roman"/>
        </w:rPr>
        <w:t>krajský úrad životného prostredia</w:t>
      </w:r>
      <w:r>
        <w:rPr>
          <w:rFonts w:ascii="Times New Roman" w:hAnsi="Times New Roman"/>
        </w:rPr>
        <w:t>“ nahrádzajú slovami „okresný úrad v sídle kraja“ a slová „</w:t>
      </w:r>
      <w:r w:rsidRPr="00CC7002">
        <w:rPr>
          <w:rFonts w:ascii="Times New Roman" w:hAnsi="Times New Roman"/>
        </w:rPr>
        <w:t xml:space="preserve"> všeobecne záväznou vyhláškou</w:t>
      </w:r>
      <w:r>
        <w:rPr>
          <w:rFonts w:ascii="Times New Roman" w:hAnsi="Times New Roman"/>
        </w:rPr>
        <w:t>“ sa nahrádzajú slovom „vyhláškou“.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 § 67 sa vypúšťa písmeno a).</w:t>
      </w:r>
    </w:p>
    <w:p w:rsidR="00F163AE" w:rsidRPr="00CC7002" w:rsidP="00F163AE">
      <w:pPr>
        <w:widowControl w:val="0"/>
        <w:autoSpaceDE w:val="0"/>
        <w:autoSpaceDN w:val="0"/>
        <w:bidi w:val="0"/>
        <w:adjustRightInd w:val="0"/>
        <w:ind w:left="567" w:firstLine="426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b) až z) sa označujú ako písmená a) až y).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567" w:firstLine="426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 § 81 ods. 2 písm. h) sa slová „§ 67 písm. i)“ nahrádzajú slovami „§ 67 písm. h)“.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9.. V § 91 sa vypúšťa odsek 14.</w:t>
      </w:r>
    </w:p>
    <w:p w:rsidR="00F163AE" w:rsidRPr="005F0078" w:rsidP="00F163AE">
      <w:pPr>
        <w:widowControl w:val="0"/>
        <w:autoSpaceDE w:val="0"/>
        <w:autoSpaceDN w:val="0"/>
        <w:bidi w:val="0"/>
        <w:adjustRightInd w:val="0"/>
        <w:ind w:left="567" w:firstLine="284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15 sa označuje ako odsek 14.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V § 92 sa vypúšťa odsek 10.</w:t>
      </w:r>
    </w:p>
    <w:p w:rsidR="00F163AE" w:rsidRPr="005F0078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11 sa označuje ako odsek 10.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Slová „všeobecne záväzná vyhláška“ vo všetkých tvaroch sa v celom texte zákona okrem § 104 ods. 18 nahrádza slovom „vyhláška“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Slová „obvodný úrad životného prostredia“ </w:t>
      </w:r>
      <w:r w:rsidRPr="006121BF">
        <w:rPr>
          <w:rFonts w:ascii="Times New Roman" w:hAnsi="Times New Roman"/>
        </w:rPr>
        <w:t xml:space="preserve">vo všetkých tvaroch sa v celom texte zákona </w:t>
      </w:r>
      <w:r>
        <w:rPr>
          <w:rFonts w:ascii="Times New Roman" w:hAnsi="Times New Roman"/>
        </w:rPr>
        <w:t xml:space="preserve">okrem § 104 ods. 7 </w:t>
      </w:r>
      <w:r w:rsidRPr="006121BF">
        <w:rPr>
          <w:rFonts w:ascii="Times New Roman" w:hAnsi="Times New Roman"/>
        </w:rPr>
        <w:t>nahrádzajú slovami „okresný úrad“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Pr="006121BF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krajsk</w:t>
      </w:r>
      <w:r w:rsidRPr="006121BF">
        <w:rPr>
          <w:rFonts w:ascii="Times New Roman" w:hAnsi="Times New Roman"/>
        </w:rPr>
        <w:t xml:space="preserve">ý úrad životného prostredia“ vo všetkých tvaroch sa v celom texte zákona </w:t>
      </w:r>
      <w:r>
        <w:rPr>
          <w:rFonts w:ascii="Times New Roman" w:hAnsi="Times New Roman"/>
        </w:rPr>
        <w:t xml:space="preserve">okrem § 104 ods. 16 a 18 </w:t>
      </w:r>
      <w:r w:rsidRPr="006121BF">
        <w:rPr>
          <w:rFonts w:ascii="Times New Roman" w:hAnsi="Times New Roman"/>
        </w:rPr>
        <w:t>nahrádzajú slovami „okresný úrad v sídle kraja“ v príslušnom tvare.</w:t>
      </w:r>
    </w:p>
    <w:p w:rsidR="00F163AE" w:rsidRPr="00EC35C7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525/2003 Z. z. o štátnej správe starostlivosti o ž</w:t>
      </w:r>
      <w:r>
        <w:rPr>
          <w:rFonts w:ascii="Times New Roman" w:hAnsi="Times New Roman"/>
        </w:rPr>
        <w:t xml:space="preserve">ivotné prostredie a o zmene </w:t>
      </w:r>
      <w:r w:rsidRPr="006121BF">
        <w:rPr>
          <w:rFonts w:ascii="Times New Roman" w:hAnsi="Times New Roman"/>
        </w:rPr>
        <w:t>a doplnení niektorých zákonov v znení zákona č. 205/2004 Z. z., zákona č. 587/2004 Z. z., zákona č. 15/2005 Z. z. a zákona č. 345/2012 Z. z. sa mení takto:</w:t>
      </w:r>
    </w:p>
    <w:p w:rsidR="00F163AE" w:rsidRPr="00E44410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§ 3 sa vypúšťa.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4 sa vypúšťajú odseky 2 a 3.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4 a 5 sa označujú ako odseky 2 a 3.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4 sa vypúšťa odsek 3.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V § 5 sa vypúšťa odsek 2.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Doterajší odsek 3 sa označuje ako odsek 2.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§ 6 sa vypúšťa.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7 sa vypúšťa odsek 2.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3 až 5 sa označujú ako odseky 2 až 4.</w:t>
      </w:r>
    </w:p>
    <w:p w:rsidR="00F163AE" w:rsidRPr="000C4878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Poznámka pod čiarou k odkazu 7 sa vypúšťa.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§ 8 sa vypúšťa.</w:t>
      </w:r>
    </w:p>
    <w:p w:rsidR="00F163AE" w:rsidRPr="00551369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8 a 9 sa vypúšťajú.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Príloha č. 1 sa vypúšťa.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Slová „obvodný úrad životného prostredia“ vo všetkých tvaroch sa v celom texte zákona okrem § 13 ods. 1 až 5 a § 13a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10. Slová „obvodný úrad životného prostredia v sídle kraja“ vo všetkých tvaroch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D44F15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XXIII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460EC6">
        <w:rPr>
          <w:rFonts w:ascii="Times New Roman" w:hAnsi="Times New Roman"/>
        </w:rPr>
        <w:t>Zákon č. 364/2004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 xml:space="preserve">z. o vodách a o zmene </w:t>
      </w:r>
      <w:r>
        <w:rPr>
          <w:rFonts w:ascii="Times New Roman" w:hAnsi="Times New Roman"/>
        </w:rPr>
        <w:t xml:space="preserve">zákona Slovenskej národnej rady </w:t>
      </w:r>
      <w:r w:rsidRPr="00460EC6">
        <w:rPr>
          <w:rFonts w:ascii="Times New Roman" w:hAnsi="Times New Roman"/>
        </w:rPr>
        <w:t xml:space="preserve">č. 372/1990 Zb. o priestupkoch v znení neskorších predpisov (vodný zákon) v znení zákona 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č. 587/2004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230/2005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479/2005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532/2</w:t>
      </w:r>
      <w:r>
        <w:rPr>
          <w:rFonts w:ascii="Times New Roman" w:hAnsi="Times New Roman"/>
        </w:rPr>
        <w:t xml:space="preserve">005 </w:t>
      </w:r>
      <w:r w:rsidRPr="00460EC6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359/2007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514/2008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515/2008 Z.</w:t>
      </w:r>
      <w:r>
        <w:rPr>
          <w:rFonts w:ascii="Times New Roman" w:hAnsi="Times New Roman"/>
        </w:rPr>
        <w:t xml:space="preserve"> z., zákona </w:t>
      </w:r>
      <w:r w:rsidRPr="00460EC6">
        <w:rPr>
          <w:rFonts w:ascii="Times New Roman" w:hAnsi="Times New Roman"/>
        </w:rPr>
        <w:t>č. 384/2009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134/2010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z., zákona č. 556/2010 Z.</w:t>
      </w:r>
      <w:r>
        <w:rPr>
          <w:rFonts w:ascii="Times New Roman" w:hAnsi="Times New Roman"/>
        </w:rPr>
        <w:t xml:space="preserve"> z., zákona č. 258/2011 </w:t>
      </w:r>
      <w:r w:rsidRPr="00460EC6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</w:t>
      </w:r>
      <w:r w:rsidRPr="00460EC6">
        <w:rPr>
          <w:rFonts w:ascii="Times New Roman" w:hAnsi="Times New Roman"/>
        </w:rPr>
        <w:t>zákona č. 408/2011 Z.</w:t>
      </w:r>
      <w:r>
        <w:rPr>
          <w:rFonts w:ascii="Times New Roman" w:hAnsi="Times New Roman"/>
        </w:rPr>
        <w:t xml:space="preserve"> </w:t>
      </w:r>
      <w:r w:rsidRPr="00460EC6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306/2012 Z. z. </w:t>
      </w:r>
      <w:r w:rsidRPr="00460EC6">
        <w:rPr>
          <w:rFonts w:ascii="Times New Roman" w:hAnsi="Times New Roman"/>
        </w:rPr>
        <w:t>sa mení 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60 ods. 6 a § 61 písm. i) sa slová „všeobecne záväznou vyhláškou“ nahrádzajú slovom „vyhláškou“.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6121BF">
        <w:rPr>
          <w:rFonts w:ascii="Times New Roman" w:hAnsi="Times New Roman"/>
        </w:rPr>
        <w:t>Slová „obvodný úrad životného prostredia“ vo všetkých tvaroch sa v celom texte zákona nahrádzajú slovami „okresný úrad“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6121BF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krajsk</w:t>
      </w:r>
      <w:r w:rsidRPr="006121BF">
        <w:rPr>
          <w:rFonts w:ascii="Times New Roman" w:hAnsi="Times New Roman"/>
        </w:rPr>
        <w:t>ý úrad životného prostredia“ vo všetkých tvaroch sa v celom texte zákona nahrádzajú slovami „okresný úrad v sídle kraja“ v príslušnom tvare.</w:t>
      </w:r>
    </w:p>
    <w:p w:rsidR="00F163AE" w:rsidRPr="0086452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AF2FDF" w:rsidP="00F163AE">
      <w:pPr>
        <w:bidi w:val="0"/>
        <w:jc w:val="center"/>
        <w:rPr>
          <w:rFonts w:ascii="Times New Roman" w:hAnsi="Times New Roman"/>
        </w:rPr>
      </w:pPr>
      <w:r w:rsidRPr="00AF2FD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XXIV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725/2004 Z. z. o podmienkach prevádzky vozidiel v premávke na pozemných komunikáciách a o zmene a doplnení niektorých zákonov v znení zákona č. 109/2005 Z. z., zákona č. 310/2005 Z. z., zákona č. 548/2007 Z. z., z</w:t>
      </w:r>
      <w:r>
        <w:rPr>
          <w:rFonts w:ascii="Times New Roman" w:hAnsi="Times New Roman"/>
        </w:rPr>
        <w:t xml:space="preserve">ákona č. 284/2008 Z. z., zákona </w:t>
      </w:r>
      <w:r w:rsidRPr="00AF2FDF">
        <w:rPr>
          <w:rFonts w:ascii="Times New Roman" w:hAnsi="Times New Roman"/>
        </w:rPr>
        <w:t xml:space="preserve">č. 435/2008 Z. z., zákona č. 8/2009 Z. z., zákona č. 307/2009 Z. z., zákona č. 136/2010 Z. z., zákona č. 144/2010 Z. z., zákona č. 519/2011 Z. z., </w:t>
      </w:r>
      <w:r>
        <w:rPr>
          <w:rFonts w:ascii="Times New Roman" w:hAnsi="Times New Roman"/>
        </w:rPr>
        <w:t xml:space="preserve">zákona č. 73/2012 Z. z., zákona </w:t>
      </w:r>
      <w:r w:rsidRPr="00AF2FDF">
        <w:rPr>
          <w:rFonts w:ascii="Times New Roman" w:hAnsi="Times New Roman"/>
        </w:rPr>
        <w:t>č. 345/2012 Z. z. a zákona č. 356/2012 Z. z. sa mení takto:</w:t>
      </w:r>
    </w:p>
    <w:p w:rsidR="00F163AE" w:rsidRPr="002D3991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F2FDF">
        <w:rPr>
          <w:rFonts w:ascii="Times New Roman" w:hAnsi="Times New Roman"/>
        </w:rPr>
        <w:t>. V § 48a ods. 4 písm. b) sa slová „obvodnému úradu pre cestnú dopravu a pozemné komunikácie v sídle kraja</w:t>
      </w:r>
      <w:r w:rsidRPr="00AF2FDF">
        <w:rPr>
          <w:rFonts w:ascii="Times New Roman" w:hAnsi="Times New Roman"/>
          <w:vertAlign w:val="superscript"/>
        </w:rPr>
        <w:t>26a</w:t>
      </w:r>
      <w:r>
        <w:rPr>
          <w:rFonts w:ascii="Times New Roman" w:hAnsi="Times New Roman"/>
          <w:vertAlign w:val="superscript"/>
        </w:rPr>
        <w:t>)</w:t>
      </w:r>
      <w:r w:rsidRPr="00AF2FDF">
        <w:rPr>
          <w:rFonts w:ascii="Times New Roman" w:hAnsi="Times New Roman"/>
        </w:rPr>
        <w:t xml:space="preserve"> (ďalej len „obvodný úrad dopravy v sídle kraja“)“ nahrádzajú slovami „</w:t>
      </w:r>
      <w:r>
        <w:rPr>
          <w:rFonts w:ascii="Times New Roman" w:hAnsi="Times New Roman"/>
        </w:rPr>
        <w:t>okresnému</w:t>
      </w:r>
      <w:r w:rsidRPr="00AF2FDF">
        <w:rPr>
          <w:rFonts w:ascii="Times New Roman" w:hAnsi="Times New Roman"/>
        </w:rPr>
        <w:t xml:space="preserve"> úradu v sídle kraja“.</w:t>
      </w:r>
    </w:p>
    <w:p w:rsidR="00F163AE" w:rsidRPr="002D3991" w:rsidP="00F163AE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AF2FDF" w:rsidP="00F163AE">
      <w:pPr>
        <w:bidi w:val="0"/>
        <w:ind w:firstLine="851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Poznámka pod čiarou k odkazu 26a sa vypúšťa.</w:t>
      </w:r>
    </w:p>
    <w:p w:rsidR="00F163AE" w:rsidRPr="005B5059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F95D6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§ 100 vrátane nadpisu znie:</w:t>
      </w:r>
    </w:p>
    <w:p w:rsidR="00F163AE" w:rsidP="00F16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100</w:t>
      </w:r>
    </w:p>
    <w:p w:rsidR="00F163AE" w:rsidRPr="00AD45B8" w:rsidP="00F163AE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F163AE" w:rsidP="00F163AE">
      <w:pPr>
        <w:bidi w:val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Okresný úrad v sídle kraja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Okresný úrad v sídle kraja</w:t>
      </w:r>
    </w:p>
    <w:p w:rsidR="00F163AE" w:rsidP="00F163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vykonáva </w:t>
      </w:r>
      <w:r w:rsidRPr="00EB33D4">
        <w:rPr>
          <w:rFonts w:ascii="Times New Roman" w:hAnsi="Times New Roman"/>
        </w:rPr>
        <w:t>štátny odborný dozor</w:t>
      </w:r>
      <w:r>
        <w:rPr>
          <w:rFonts w:ascii="Times New Roman" w:hAnsi="Times New Roman"/>
        </w:rPr>
        <w:t xml:space="preserve"> podľa tohto zákona,</w:t>
      </w:r>
    </w:p>
    <w:p w:rsidR="00F163AE" w:rsidP="00F163AE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95D6C">
        <w:rPr>
          <w:rFonts w:ascii="Times New Roman" w:hAnsi="Times New Roman"/>
        </w:rPr>
        <w:t>spolupracuje s krajským dopravným inšpektorátom Policajného zboru pri koordinácii o</w:t>
      </w:r>
      <w:r>
        <w:rPr>
          <w:rFonts w:ascii="Times New Roman" w:hAnsi="Times New Roman"/>
        </w:rPr>
        <w:t>kresných</w:t>
      </w:r>
      <w:r w:rsidRPr="00F95D6C">
        <w:rPr>
          <w:rFonts w:ascii="Times New Roman" w:hAnsi="Times New Roman"/>
        </w:rPr>
        <w:t xml:space="preserve"> úradov pri výkone štátnej správy podľa tohto zákona.</w:t>
      </w:r>
      <w:r>
        <w:rPr>
          <w:rFonts w:ascii="Times New Roman" w:hAnsi="Times New Roman"/>
        </w:rPr>
        <w:t>“.</w:t>
      </w:r>
    </w:p>
    <w:p w:rsidR="00F163AE" w:rsidRPr="00EB33D4" w:rsidP="00F163AE">
      <w:pPr>
        <w:bidi w:val="0"/>
        <w:ind w:left="284" w:firstLine="283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B49B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</w:t>
      </w:r>
      <w:r w:rsidRPr="00AF2FDF">
        <w:rPr>
          <w:rFonts w:ascii="Times New Roman" w:hAnsi="Times New Roman"/>
        </w:rPr>
        <w:t>lová „obvodný úrad dopravy“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úrad“ v príslušnom tvare.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5A6B72">
        <w:rPr>
          <w:rFonts w:ascii="Times New Roman" w:hAnsi="Times New Roman"/>
        </w:rPr>
        <w:t xml:space="preserve"> </w:t>
      </w:r>
      <w:r w:rsidRPr="001B49B5">
        <w:rPr>
          <w:rFonts w:ascii="Times New Roman" w:hAnsi="Times New Roman"/>
        </w:rPr>
        <w:t>Slová „obvodný úrad dopravy v sídle kraja“ vo všetkých tvaroch sa v celom texte</w:t>
      </w:r>
      <w:r w:rsidRPr="00AF2FDF">
        <w:rPr>
          <w:rFonts w:ascii="Times New Roman" w:hAnsi="Times New Roman"/>
        </w:rPr>
        <w:t xml:space="preserve">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</w:t>
      </w:r>
      <w:r>
        <w:rPr>
          <w:rFonts w:ascii="Times New Roman" w:hAnsi="Times New Roman"/>
        </w:rPr>
        <w:t>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Slová „obvodný úrad“ sa v celom texte zákona nahrádzajú slovami „okresný úrad“.</w:t>
      </w:r>
    </w:p>
    <w:p w:rsidR="00F163AE" w:rsidRPr="00DA3676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XXV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Zákon č. 15/2005 Z. z. o ochrane druhov voľne žijúcich živočíchov a voľne rastúcich rastlín reguláciou obchodu s nimi a o zmene a doplnení niek</w:t>
      </w:r>
      <w:r>
        <w:rPr>
          <w:rFonts w:ascii="Times New Roman" w:hAnsi="Times New Roman"/>
          <w:color w:val="000000"/>
        </w:rPr>
        <w:t xml:space="preserve">torých zákonov v znení zákona </w:t>
      </w:r>
      <w:r w:rsidRPr="006121BF">
        <w:rPr>
          <w:rFonts w:ascii="Times New Roman" w:hAnsi="Times New Roman"/>
          <w:color w:val="000000"/>
        </w:rPr>
        <w:t xml:space="preserve">č. 672/2006 Z. z., zákona č. 330/2007 Z. z., zákona č. 452/2007 Z. z., </w:t>
      </w:r>
      <w:r>
        <w:rPr>
          <w:rFonts w:ascii="Times New Roman" w:hAnsi="Times New Roman"/>
          <w:color w:val="000000"/>
        </w:rPr>
        <w:t xml:space="preserve">zákona č. 515/2008 </w:t>
      </w:r>
      <w:r w:rsidRPr="006121BF">
        <w:rPr>
          <w:rFonts w:ascii="Times New Roman" w:hAnsi="Times New Roman"/>
          <w:color w:val="000000"/>
        </w:rPr>
        <w:t>Z. z. a zákona č. 447/2012 Z. z. sa mení 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6121BF">
        <w:rPr>
          <w:rFonts w:ascii="Times New Roman" w:hAnsi="Times New Roman"/>
        </w:rPr>
        <w:t>V § 13a ods. 3 sa slová „obvodnom úrade“ nahrádzajú slovami „okresnom úrade“.</w:t>
      </w:r>
    </w:p>
    <w:p w:rsidR="00F163AE" w:rsidP="00F163AE">
      <w:pPr>
        <w:pStyle w:val="ListParagraph"/>
        <w:widowControl w:val="0"/>
        <w:autoSpaceDE w:val="0"/>
        <w:autoSpaceDN w:val="0"/>
        <w:bidi w:val="0"/>
        <w:adjustRightInd w:val="0"/>
        <w:ind w:left="92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16 sa vypúšťajú písmená a) a b).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 h) sa označujú ako písmená a) až f).</w:t>
      </w:r>
    </w:p>
    <w:p w:rsidR="00F9308A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17 sa vypúšťa písmeno a).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až m) sa označujú ako písmená a) až l).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22 ods. 1 písm. r) sa slová „§ 16 písm. e)“ nahrádzajú slovami „§ 16 písm. c)</w:t>
      </w:r>
      <w:r w:rsidR="007C63BB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 slová „§ 17 písm. d)“ sa nahrádzajú slovami „§ 17 písm. c)“.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22 sa vypúšťa odsek 13.</w:t>
      </w:r>
    </w:p>
    <w:p w:rsidR="00F163AE" w:rsidRPr="00F519F6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14 až 18 sa označujú ako odseky 13 až 17.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 § 22 ods. 14 sa slová „odseku 14“ nahrádzajú slovami „odseku 13“.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 § 23 sa vypúšťa odsek 7.</w:t>
      </w:r>
    </w:p>
    <w:p w:rsidR="00F163AE" w:rsidRPr="00F519F6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8 sa označuje ako odsek 7.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Slová „obvodný úrad životného prostredia“ vo všetkých tvaroch sa v celom texte zákona okrem § 29 ods. 5 a 10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>. Slová „krajský úrad životného prostredia“ sa v celom texte zákona nahrádzajú slovami „okresný úrad v sídle kraja“.</w:t>
      </w:r>
    </w:p>
    <w:p w:rsidR="00F163AE" w:rsidRPr="00EC35C7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AF2FDF" w:rsidP="00F163AE">
      <w:pPr>
        <w:bidi w:val="0"/>
        <w:jc w:val="center"/>
        <w:rPr>
          <w:rFonts w:ascii="Times New Roman" w:hAnsi="Times New Roman"/>
        </w:rPr>
      </w:pPr>
      <w:r w:rsidRPr="00AF2FD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XXVI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93/2005 Z. z. o autoškolách a o zmene a doplnení niektorých zákonov v znení zákona č. 653/2007 Z. z., nálezu Ústavného súdu Slovenskej republiky č. 81/2008 Z. z., zákona č. 188/2009 Z. z., zákona č. 192/2009 Z. z., z</w:t>
      </w:r>
      <w:r>
        <w:rPr>
          <w:rFonts w:ascii="Times New Roman" w:hAnsi="Times New Roman"/>
        </w:rPr>
        <w:t xml:space="preserve">ákona č. 144/2010 Z. z., zákona </w:t>
      </w:r>
      <w:r w:rsidRPr="00AF2FDF">
        <w:rPr>
          <w:rFonts w:ascii="Times New Roman" w:hAnsi="Times New Roman"/>
        </w:rPr>
        <w:t>č. 317/2012 Z. z. a zákona č. 345/2012 Z. z. sa mení</w:t>
      </w:r>
      <w:r>
        <w:rPr>
          <w:rFonts w:ascii="Times New Roman" w:hAnsi="Times New Roman"/>
        </w:rPr>
        <w:t xml:space="preserve"> </w:t>
      </w:r>
      <w:r w:rsidRPr="00AF2FDF">
        <w:rPr>
          <w:rFonts w:ascii="Times New Roman" w:hAnsi="Times New Roman"/>
        </w:rPr>
        <w:t>takto:</w:t>
      </w:r>
    </w:p>
    <w:p w:rsidR="00F163AE" w:rsidRPr="005D2707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1. V § 3 ods. 1 sa slová „obvodný úrad pre cestn</w:t>
      </w:r>
      <w:r>
        <w:rPr>
          <w:rFonts w:ascii="Times New Roman" w:hAnsi="Times New Roman"/>
        </w:rPr>
        <w:t xml:space="preserve">ú dopravu a pozemné komunikácie </w:t>
      </w:r>
      <w:r w:rsidRPr="00AF2FDF">
        <w:rPr>
          <w:rFonts w:ascii="Times New Roman" w:hAnsi="Times New Roman"/>
        </w:rPr>
        <w:t>v sídle kraja, v ktorého územnom obvode je autoškola (</w:t>
      </w:r>
      <w:r>
        <w:rPr>
          <w:rFonts w:ascii="Times New Roman" w:hAnsi="Times New Roman"/>
        </w:rPr>
        <w:t xml:space="preserve">ďalej len „obvodný úrad dopravy </w:t>
      </w:r>
      <w:r w:rsidRPr="00AF2FDF">
        <w:rPr>
          <w:rFonts w:ascii="Times New Roman" w:hAnsi="Times New Roman"/>
        </w:rPr>
        <w:t>v sídle kraja“)“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 sídle kraja, v ktorého územnom obvode je autoškola“.</w:t>
      </w:r>
    </w:p>
    <w:p w:rsidR="00F163AE" w:rsidRPr="00641B8D" w:rsidP="00F163AE">
      <w:pPr>
        <w:bidi w:val="0"/>
        <w:ind w:firstLine="567"/>
        <w:jc w:val="both"/>
        <w:rPr>
          <w:rFonts w:ascii="Times New Roman" w:hAnsi="Times New Roman"/>
          <w:highlight w:val="lightGray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14 písmeno g) znie:</w:t>
      </w:r>
    </w:p>
    <w:p w:rsidR="00F163AE" w:rsidP="00F163AE">
      <w:p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„g) je odvolacím orgánom vo veciach, v ktorých rozhoduje v prvom stupni okresný úrad v sídle kraja podľa tohto zákona.“.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AF2FDF">
        <w:rPr>
          <w:rFonts w:ascii="Times New Roman" w:hAnsi="Times New Roman"/>
        </w:rPr>
        <w:t>. V § 16 ods. 1 sa slová „obvodného úradu pre cestnú dopravu a pozemné komunikácie“ nahrádzajú slovami „</w:t>
      </w:r>
      <w:r>
        <w:rPr>
          <w:rFonts w:ascii="Times New Roman" w:hAnsi="Times New Roman"/>
        </w:rPr>
        <w:t>okresného</w:t>
      </w:r>
      <w:r w:rsidRPr="00AF2FDF">
        <w:rPr>
          <w:rFonts w:ascii="Times New Roman" w:hAnsi="Times New Roman"/>
        </w:rPr>
        <w:t xml:space="preserve"> úradu“.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AF2FDF">
        <w:rPr>
          <w:rFonts w:ascii="Times New Roman" w:hAnsi="Times New Roman"/>
        </w:rPr>
        <w:t>. Slová „obvodný úrad dopravy v sídle kraja“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XXVII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326/2005 Z. z. o lesoch v znení zákona č. 275/2007 Z. z., zákona č. 359/2007 Z. z., zákona č. 360/2007 Z. z., zákona č. 540/2008 Z. z., zákona č. 499/2009 Z. z., záko</w:t>
      </w:r>
      <w:r>
        <w:rPr>
          <w:rFonts w:ascii="Times New Roman" w:hAnsi="Times New Roman"/>
        </w:rPr>
        <w:t xml:space="preserve">na </w:t>
      </w:r>
      <w:r w:rsidRPr="006121BF">
        <w:rPr>
          <w:rFonts w:ascii="Times New Roman" w:hAnsi="Times New Roman"/>
        </w:rPr>
        <w:t>č. 117/2010 Z. z., zákona č. 96/2012 Z. z.</w:t>
      </w:r>
      <w:r>
        <w:rPr>
          <w:rFonts w:ascii="Times New Roman" w:hAnsi="Times New Roman"/>
        </w:rPr>
        <w:t>,</w:t>
      </w:r>
      <w:r w:rsidRPr="006121BF">
        <w:rPr>
          <w:rFonts w:ascii="Times New Roman" w:hAnsi="Times New Roman"/>
        </w:rPr>
        <w:t xml:space="preserve"> zákona č. 345/2012 Z. z. </w:t>
      </w:r>
      <w:r>
        <w:rPr>
          <w:rFonts w:ascii="Times New Roman" w:hAnsi="Times New Roman"/>
        </w:rPr>
        <w:t xml:space="preserve"> a zákona č. 115/2013 Z. z. </w:t>
      </w:r>
      <w:r w:rsidRPr="006121BF">
        <w:rPr>
          <w:rFonts w:ascii="Times New Roman" w:hAnsi="Times New Roman"/>
        </w:rPr>
        <w:t>sa mení 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9308A">
      <w:pPr>
        <w:pStyle w:val="ListParagraph"/>
        <w:bidi w:val="0"/>
        <w:spacing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47 ods. 1 sa slová  „[ § 59 ods. 2 písm. k)]“ nahrádzajú slovami „[§ 59 ods. 2 písm. j)]“.</w:t>
      </w:r>
    </w:p>
    <w:p w:rsidR="00F163AE" w:rsidP="00F9308A">
      <w:pPr>
        <w:pStyle w:val="ListParagraph"/>
        <w:bidi w:val="0"/>
        <w:spacing w:line="360" w:lineRule="auto"/>
        <w:ind w:left="709" w:hanging="283"/>
        <w:jc w:val="both"/>
        <w:rPr>
          <w:rFonts w:ascii="Times New Roman" w:hAnsi="Times New Roman"/>
        </w:rPr>
      </w:pPr>
    </w:p>
    <w:p w:rsidR="00F163AE" w:rsidRPr="00F9308A" w:rsidP="00F9308A">
      <w:pPr>
        <w:pStyle w:val="ListParagraph"/>
        <w:numPr>
          <w:numId w:val="25"/>
        </w:numPr>
        <w:bidi w:val="0"/>
        <w:spacing w:after="20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47 ods. 4 a v § 66 písm. l) sa slová „(§ 57 ods. 8)“ nahrádzajú slovami „(§ 57)“.</w:t>
      </w: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. Nadpis § 57 znie: „Odborná spôsobilosť v štátnej správe lesného hospodárstva“.</w:t>
      </w: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 xml:space="preserve">. V § 57 sa vypúšťajú odseky 1 až 7. </w:t>
      </w:r>
      <w:r>
        <w:rPr>
          <w:rFonts w:ascii="Times New Roman" w:hAnsi="Times New Roman"/>
        </w:rPr>
        <w:t>Súčasne</w:t>
      </w:r>
      <w:r w:rsidRPr="006121BF">
        <w:rPr>
          <w:rFonts w:ascii="Times New Roman" w:hAnsi="Times New Roman"/>
        </w:rPr>
        <w:t xml:space="preserve"> sa zrušuje </w:t>
      </w:r>
      <w:r>
        <w:rPr>
          <w:rFonts w:ascii="Times New Roman" w:hAnsi="Times New Roman"/>
        </w:rPr>
        <w:t>označenie</w:t>
      </w:r>
      <w:r w:rsidRPr="006121BF">
        <w:rPr>
          <w:rFonts w:ascii="Times New Roman" w:hAnsi="Times New Roman"/>
        </w:rPr>
        <w:t xml:space="preserve"> odsek</w:t>
      </w:r>
      <w:r>
        <w:rPr>
          <w:rFonts w:ascii="Times New Roman" w:hAnsi="Times New Roman"/>
        </w:rPr>
        <w:t>u 8</w:t>
      </w:r>
      <w:r w:rsidRPr="006121BF">
        <w:rPr>
          <w:rFonts w:ascii="Times New Roman" w:hAnsi="Times New Roman"/>
        </w:rPr>
        <w:t>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Poznámka pod čiarou k odkazu 86 sa vypúšťa.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>. V § 58 ods. 1 sa vypúšťa písmeno b).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 o) sa označujú ako písmená b) až n).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. V § 59 sa vypúšťa odsek 1. </w:t>
      </w:r>
      <w:r>
        <w:rPr>
          <w:rFonts w:ascii="Times New Roman" w:hAnsi="Times New Roman"/>
        </w:rPr>
        <w:t>Súčasne</w:t>
      </w:r>
      <w:r w:rsidRPr="006121BF">
        <w:rPr>
          <w:rFonts w:ascii="Times New Roman" w:hAnsi="Times New Roman"/>
        </w:rPr>
        <w:t xml:space="preserve"> sa zrušuje </w:t>
      </w:r>
      <w:r>
        <w:rPr>
          <w:rFonts w:ascii="Times New Roman" w:hAnsi="Times New Roman"/>
        </w:rPr>
        <w:t>označe</w:t>
      </w:r>
      <w:r w:rsidRPr="006121BF">
        <w:rPr>
          <w:rFonts w:ascii="Times New Roman" w:hAnsi="Times New Roman"/>
        </w:rPr>
        <w:t>nie odsek</w:t>
      </w:r>
      <w:r>
        <w:rPr>
          <w:rFonts w:ascii="Times New Roman" w:hAnsi="Times New Roman"/>
        </w:rPr>
        <w:t>u 2</w:t>
      </w:r>
      <w:r w:rsidRPr="006121BF">
        <w:rPr>
          <w:rFonts w:ascii="Times New Roman" w:hAnsi="Times New Roman"/>
        </w:rPr>
        <w:t>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V § 59 sa vypúšťa písmeno a).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až o) sa označujú ako písmená a) až n).</w:t>
      </w: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V § 60 sa vypúšťa odsek 3.</w:t>
      </w: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>. Príloha č. 2 sa vypúšťa.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P="00F9308A">
      <w:pPr>
        <w:widowControl w:val="0"/>
        <w:autoSpaceDE w:val="0"/>
        <w:autoSpaceDN w:val="0"/>
        <w:bidi w:val="0"/>
        <w:adjustRightInd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6121BF">
        <w:rPr>
          <w:rFonts w:ascii="Times New Roman" w:hAnsi="Times New Roman"/>
        </w:rPr>
        <w:t>. Slová „obvodný lesný úrad“ vo všetkých tvaroch sa v celom texte zákona nahrádzajú slovami „okresný úrad“ v príslušnom tvare.</w:t>
      </w:r>
    </w:p>
    <w:p w:rsidR="00F163AE" w:rsidP="00F9308A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Pr="006121BF">
        <w:rPr>
          <w:rFonts w:ascii="Times New Roman" w:hAnsi="Times New Roman"/>
        </w:rPr>
        <w:t xml:space="preserve"> Slová „obvodný lesný úrad v sídle kraja“ vo všetkých tvaroch sa v celom texte </w:t>
      </w:r>
      <w:r w:rsidR="00F9308A">
        <w:rPr>
          <w:rFonts w:ascii="Times New Roman" w:hAnsi="Times New Roman"/>
        </w:rPr>
        <w:t xml:space="preserve">zákona </w:t>
      </w:r>
      <w:r w:rsidRPr="006121BF">
        <w:rPr>
          <w:rFonts w:ascii="Times New Roman" w:hAnsi="Times New Roman"/>
        </w:rPr>
        <w:t>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F26E54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XXVIII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</w:t>
      </w:r>
      <w:r w:rsidRPr="006121BF">
        <w:rPr>
          <w:rFonts w:ascii="Times New Roman" w:hAnsi="Times New Roman"/>
          <w:bCs/>
        </w:rPr>
        <w:t>č. 24/2006 Z. z</w:t>
      </w:r>
      <w:r w:rsidRPr="006121BF">
        <w:rPr>
          <w:rFonts w:ascii="Times New Roman" w:hAnsi="Times New Roman"/>
        </w:rPr>
        <w:t>. o posudzovaní vplyvov na životné prostredie a o zmene a doplnení niektorých zákonov v znení zákona č. 275/2007 Z. z., zákona č. 454/2007 Z. z., zákona č. 287/2009 Z. z., zákona č. 117/2010 Z. z., zákona č. 145</w:t>
      </w:r>
      <w:r>
        <w:rPr>
          <w:rFonts w:ascii="Times New Roman" w:hAnsi="Times New Roman"/>
        </w:rPr>
        <w:t xml:space="preserve">/2010 Z. z., zákona </w:t>
      </w:r>
      <w:r w:rsidRPr="006121BF">
        <w:rPr>
          <w:rFonts w:ascii="Times New Roman" w:hAnsi="Times New Roman"/>
        </w:rPr>
        <w:t>č. 258/2011 Z. z., zákona č. 408/2011 Z. z., zákona č. 345/2012 Z. z.</w:t>
      </w:r>
      <w:r>
        <w:rPr>
          <w:rFonts w:ascii="Times New Roman" w:hAnsi="Times New Roman"/>
        </w:rPr>
        <w:t xml:space="preserve">, zákona č. 448/2012 </w:t>
      </w:r>
      <w:r w:rsidRPr="006121BF">
        <w:rPr>
          <w:rFonts w:ascii="Times New Roman" w:hAnsi="Times New Roman"/>
        </w:rPr>
        <w:t xml:space="preserve">Z. z. </w:t>
      </w:r>
      <w:r>
        <w:rPr>
          <w:rFonts w:ascii="Times New Roman" w:hAnsi="Times New Roman"/>
        </w:rPr>
        <w:t xml:space="preserve">a zákona č. 39/2013 Z. z. </w:t>
      </w:r>
      <w:r w:rsidRPr="006121BF">
        <w:rPr>
          <w:rFonts w:ascii="Times New Roman" w:hAnsi="Times New Roman"/>
        </w:rPr>
        <w:t>sa mení takto</w:t>
      </w:r>
      <w:r>
        <w:rPr>
          <w:rFonts w:ascii="Times New Roman" w:hAnsi="Times New Roman"/>
        </w:rPr>
        <w:t>:</w:t>
      </w:r>
    </w:p>
    <w:p w:rsidR="00F163AE" w:rsidRPr="00F519F6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1. V § 3 písm. h) sa slová „obvodný úrad životného prostredia </w:t>
      </w:r>
      <w:r>
        <w:rPr>
          <w:rFonts w:ascii="Times New Roman" w:hAnsi="Times New Roman"/>
        </w:rPr>
        <w:t xml:space="preserve">v sídle kraja, </w:t>
      </w:r>
      <w:r w:rsidRPr="006121BF">
        <w:rPr>
          <w:rFonts w:ascii="Times New Roman" w:hAnsi="Times New Roman"/>
        </w:rPr>
        <w:t>obvodný úrad životného prostredia (ďalej len“ obvodný úrad“)“ nahrádzajú slovami „okresný úrad</w:t>
      </w:r>
      <w:r>
        <w:rPr>
          <w:rFonts w:ascii="Times New Roman" w:hAnsi="Times New Roman"/>
        </w:rPr>
        <w:t xml:space="preserve"> v sídle kraja, okresný úrad“</w:t>
      </w:r>
      <w:r w:rsidRPr="006121BF">
        <w:rPr>
          <w:rFonts w:ascii="Times New Roman" w:hAnsi="Times New Roman"/>
        </w:rPr>
        <w:t>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55 sa vypúšťa písmeno l).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písmeno m) sa označuje ako písmeno l).</w:t>
      </w:r>
    </w:p>
    <w:p w:rsidR="00F163AE" w:rsidRPr="006121BF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RPr="006121BF" w:rsidP="00F9308A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„obvodný úrad“ vo všetkých tvaroch sa v celom texte zákona nahrádzajú slovami „okresný úrad“ v príslušnom tvare.</w:t>
      </w:r>
    </w:p>
    <w:p w:rsidR="00F163AE" w:rsidP="00F9308A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Slová „obvodný úrad životného prostredia v sídle kraja“ vo všetkých tvaroch sa v celom texte zákona nahrádzajú slovami „okresný úrad v sídle kraja“ v príslušnom tvare.</w:t>
      </w:r>
    </w:p>
    <w:p w:rsidR="00F163AE" w:rsidRPr="00020871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F97ADD" w:rsidP="00F163AE">
      <w:pPr>
        <w:bidi w:val="0"/>
        <w:jc w:val="center"/>
        <w:rPr>
          <w:rFonts w:ascii="Times New Roman" w:hAnsi="Times New Roman"/>
        </w:rPr>
      </w:pPr>
      <w:r w:rsidRPr="00F97ADD">
        <w:rPr>
          <w:rFonts w:ascii="Times New Roman" w:hAnsi="Times New Roman"/>
        </w:rPr>
        <w:t>Čl. XXIX</w:t>
      </w:r>
    </w:p>
    <w:p w:rsidR="00F163AE" w:rsidRPr="00F97ADD" w:rsidP="00F163AE">
      <w:pPr>
        <w:bidi w:val="0"/>
        <w:jc w:val="center"/>
        <w:rPr>
          <w:rFonts w:ascii="Times New Roman" w:hAnsi="Times New Roman"/>
        </w:rPr>
      </w:pPr>
    </w:p>
    <w:p w:rsidR="00F163AE" w:rsidRPr="00F97ADD" w:rsidP="00F163AE">
      <w:pPr>
        <w:bidi w:val="0"/>
        <w:ind w:firstLine="708"/>
        <w:jc w:val="both"/>
        <w:rPr>
          <w:rFonts w:ascii="Times New Roman" w:hAnsi="Times New Roman"/>
          <w:color w:val="FF0000"/>
        </w:rPr>
      </w:pPr>
      <w:r w:rsidRPr="00F97ADD">
        <w:rPr>
          <w:rFonts w:ascii="Times New Roman" w:hAnsi="Times New Roman"/>
          <w:color w:val="000000"/>
        </w:rPr>
        <w:t>Zákon č. 25/2006 Z. z. o verejnom obstarávaní a o zmene a doplnení niektorých zákonov v znení zákona č. 282/2006 Z. z., zákona č. 102/2007 Z. z., zákona č. 232/2008 Z. z., zákona č. 442/2008 Z. z., zákona č. 213/2009 Z. z., zákona č. 289/2009 Z. z., zákona č. 402/2009 Z. z., zákona č. 503/2009 Z. z., zákona č. 73/2010 Z. z., zákona č. 129/2010 Z. z., zákona č. 58/2011 Z. z., zákona č. 158/2011 Z. z., zákona č. 182/2011 Z. z., zákona č. 223/2011 Z. z., zákona č. 231/2011 Z. z., zákona č. 348/2011 Z. z., zákona č. 550/2011 Z. z., zákona č. 91/2012 Z. z., zákona č. 28/2013 Z. z. a zákona č. 95/2013 Z. z. sa mení takto: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1.V § 44 ods. 1 sa vypúšťajú slová „ods. 1“.</w:t>
      </w:r>
    </w:p>
    <w:p w:rsidR="00F163AE" w:rsidRPr="00F97ADD" w:rsidP="00F163AE">
      <w:pPr>
        <w:pStyle w:val="ListParagraph"/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2. V § 109 odsek 3 znie: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„(3) Orgánmi úradu sú: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a) predseda úradu, 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b) dvaja podpredsedovia úradu, 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c) rada.“.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bidi w:val="0"/>
        <w:ind w:left="-360" w:firstLine="36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3. V § 110 odsek 2 znie:</w:t>
      </w:r>
    </w:p>
    <w:p w:rsidR="00F163AE" w:rsidRPr="00F97ADD" w:rsidP="00F163AE">
      <w:pPr>
        <w:pStyle w:val="ListParagraph"/>
        <w:bidi w:val="0"/>
        <w:ind w:left="-360" w:firstLine="360"/>
        <w:jc w:val="both"/>
        <w:rPr>
          <w:rFonts w:ascii="Times New Roman" w:hAnsi="Times New Roman"/>
        </w:rPr>
      </w:pP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  „(2) Predsedu úradu zastupujú podpredsedovia  úradu; predseda úradu určí, v ktorých otázkach a v akom poradí ho podpredsedovia úradu zastupujú. Podpredsedov úradu vymenúva a odvoláva vláda na návrh predsedu úradu.“.</w:t>
      </w:r>
    </w:p>
    <w:p w:rsidR="00F163AE" w:rsidRPr="00F97ADD" w:rsidP="00F163AE">
      <w:pPr>
        <w:bidi w:val="0"/>
        <w:ind w:firstLine="708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4. V § 110 ods. 3 sa slovo „podpredsedu“ v prvej vete nahrádza slovom „podpredsedov“ a v tretej vete sa slovo „podpredseda“ nahrádza slovom „podpredsedovia“.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5. V § 111a ods. 1 druhá veta znie: „Členmi rady sú predseda úradu, podpredsedovia úradu  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  a šesť osôb, ktorých vymenúva a odvoláva vláda (ďalej len „člen rady menovaný  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  vládou“).“.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6. V § 111a odsek 4 znie: </w:t>
      </w:r>
    </w:p>
    <w:p w:rsidR="00F163AE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„(4) Predsedom rady je predseda úradu a podpredsedami rady sú podpredsedovia úradu.“. 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7. V § 111d odsek 3 znie:</w:t>
      </w:r>
    </w:p>
    <w:p w:rsidR="00F163AE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 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„(3) Rokovanie rady zvoláva a vedie predseda rady. V jeho neprítomnosti ho zastupuje ním určený podpredseda rady.“.</w:t>
      </w: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163AE" w:rsidRPr="00F97ADD" w:rsidP="00F9308A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8. V § 111d ods. 7 prvá veta znie: „Rozhodnutia rady podpisuje predseda rady, v jeho neprítomnosti ním určený podpredseda rady, ak v § 142 ods. 8 nie je ustanovené inak.“.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9. V § 129 ods</w:t>
      </w:r>
      <w:r w:rsidR="00276449">
        <w:rPr>
          <w:rFonts w:ascii="Times New Roman" w:hAnsi="Times New Roman"/>
        </w:rPr>
        <w:t>ek</w:t>
      </w:r>
      <w:r w:rsidRPr="00F97ADD">
        <w:rPr>
          <w:rFonts w:ascii="Times New Roman" w:hAnsi="Times New Roman"/>
        </w:rPr>
        <w:t xml:space="preserve"> 2 znie: </w:t>
      </w:r>
    </w:p>
    <w:p w:rsidR="00F163AE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 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„(2) Prílohou k žiadosti o zápis do zoznamu podnikateľov sú doklady podľa § 26 ods. 2.“.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10. V § 130 ods. 2 sa slová „piatich pracovných“ nahrádzajú slovo</w:t>
      </w:r>
      <w:r w:rsidR="00276449">
        <w:rPr>
          <w:rFonts w:ascii="Times New Roman" w:hAnsi="Times New Roman"/>
        </w:rPr>
        <w:t>m</w:t>
      </w:r>
      <w:r w:rsidRPr="00F97ADD">
        <w:rPr>
          <w:rFonts w:ascii="Times New Roman" w:hAnsi="Times New Roman"/>
        </w:rPr>
        <w:t xml:space="preserve"> „15“. 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11. V § 132 ods. 1 prvej vete  sa bodkočiarka nahrádza bodkou a ďalší text sa vypúšťa.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9308A">
      <w:pPr>
        <w:bidi w:val="0"/>
        <w:ind w:left="426" w:hanging="426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12. V § 136 ods. 9 sa slovo „obstarávateľ“ nahrádza slovami „verejný obstarávateľ, obstarávateľ“.</w:t>
      </w:r>
    </w:p>
    <w:p w:rsidR="00F163AE" w:rsidRPr="00F97ADD" w:rsidP="00F163AE">
      <w:pPr>
        <w:pStyle w:val="ListParagraph"/>
        <w:bidi w:val="0"/>
        <w:jc w:val="both"/>
        <w:rPr>
          <w:rFonts w:ascii="Times New Roman" w:hAnsi="Times New Roman"/>
        </w:rPr>
      </w:pPr>
    </w:p>
    <w:p w:rsidR="00F163AE" w:rsidRPr="00F97ADD" w:rsidP="00F9308A">
      <w:pPr>
        <w:pStyle w:val="ListParagraph"/>
        <w:bidi w:val="0"/>
        <w:ind w:left="426" w:hanging="426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13. V § 142 ods. 8 druhá veta znie: „Rozhodnutie rady o odvolaní podpisuje predseda rady a v jeho neprítomnosti ním určený podpredseda rady  alebo služobne najstarší člen rady.“.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</w:p>
    <w:p w:rsidR="00F163AE" w:rsidRPr="00F97ADD" w:rsidP="00F163A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>14. V § 155m odsek 14 znie:</w:t>
      </w:r>
    </w:p>
    <w:p w:rsidR="00F163AE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    </w:t>
      </w:r>
    </w:p>
    <w:p w:rsidR="00F163AE" w:rsidRPr="00F97ADD" w:rsidP="00F163AE">
      <w:pPr>
        <w:bidi w:val="0"/>
        <w:jc w:val="both"/>
        <w:rPr>
          <w:rFonts w:ascii="Times New Roman" w:hAnsi="Times New Roman"/>
        </w:rPr>
      </w:pPr>
      <w:r w:rsidRPr="00F97ADD">
        <w:rPr>
          <w:rFonts w:ascii="Times New Roman" w:hAnsi="Times New Roman"/>
        </w:rPr>
        <w:t xml:space="preserve"> „(14) Vláda vymenuje prvých členov rady menovaných vládou do 1. októbra 2013, pričom dvoch členov rady vymenuje na funkčné obdobie troch rokov, dvoch členov rady na funkčné obdobie štyroch rokov a dvoch členov rady na funkčné obdobie piatich rokov.“.</w:t>
      </w:r>
    </w:p>
    <w:p w:rsidR="00F163AE" w:rsidP="00F163AE">
      <w:pPr>
        <w:bidi w:val="0"/>
        <w:jc w:val="both"/>
        <w:rPr>
          <w:rFonts w:ascii="Calibri" w:hAnsi="Calibri"/>
          <w:sz w:val="22"/>
          <w:szCs w:val="22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XXX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280/2006 Z. z. o povinnej základnej kvalifikácii a pravidelnom výcviku niektorých vodičov v znení zákona č. 653/2007 Z. z., zákona č. 188/2009 Z. z. a zákona č. 345/2012 Z. z. sa mení takto:</w:t>
      </w:r>
    </w:p>
    <w:p w:rsidR="00F163AE" w:rsidRPr="00020871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4 ods. 1 sa slová „obvodnom úrade pre cestnú dopravu a pozemné komunikácie  v sídle kraja (ďalej len „obvodný úrad dopravy v sídle kraja“)“ nahrádzajú slovami „okresnom úrade v sídle kraja“.</w:t>
      </w:r>
    </w:p>
    <w:p w:rsidR="00F163AE" w:rsidRPr="00641B8D" w:rsidP="00F163AE">
      <w:pPr>
        <w:bidi w:val="0"/>
        <w:ind w:firstLine="567"/>
        <w:jc w:val="both"/>
        <w:rPr>
          <w:rFonts w:ascii="Times New Roman" w:hAnsi="Times New Roman"/>
          <w:highlight w:val="lightGray"/>
        </w:rPr>
      </w:pPr>
    </w:p>
    <w:p w:rsidR="00F163AE" w:rsidP="00F163AE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V § 7 ods. 1 písm. f) sa slová „riaditeľa obvodného úradu dopravy v sídle kraja“ nahrádzajú slovami „vedúceho organizačného útvaru cestnej dopravy a pozemných komunikácií okresného úradu v sídle kraja“.</w:t>
      </w:r>
    </w:p>
    <w:p w:rsidR="00F163AE" w:rsidP="00F163AE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F163AE" w:rsidP="00F163AE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V § 12a odsek 2 znie:</w:t>
      </w:r>
    </w:p>
    <w:p w:rsidR="00F163AE" w:rsidP="00F163AE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„(2) Okresný úrad v sídle kraja </w:t>
      </w:r>
      <w:r>
        <w:t>je odvolacím orgánom vo veciach, v ktorých rozhoduje v prvom stupni okresný úrad v sídle kraja podľa tohto zákona.“.</w:t>
      </w:r>
    </w:p>
    <w:p w:rsidR="00F163AE" w:rsidP="00F163AE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color w:val="000000"/>
        </w:rPr>
      </w:pPr>
    </w:p>
    <w:p w:rsidR="00F163AE" w:rsidP="00F163AE">
      <w:pPr>
        <w:pStyle w:val="Normlny"/>
        <w:tabs>
          <w:tab w:val="left" w:pos="426"/>
        </w:tabs>
        <w:bidi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F64D5">
        <w:rPr>
          <w:rFonts w:ascii="Times New Roman" w:hAnsi="Times New Roman" w:cs="Times New Roman"/>
        </w:rPr>
        <w:t>. Slová „obvodný úrad dopravy v sídle kraja“ vo všetkých tvaroch sa v celom texte zákona</w:t>
      </w:r>
      <w:r>
        <w:rPr>
          <w:rFonts w:ascii="Times New Roman" w:hAnsi="Times New Roman" w:cs="Times New Roman"/>
        </w:rPr>
        <w:t xml:space="preserve"> okrem § 13a ods. 2</w:t>
      </w:r>
      <w:r w:rsidRPr="001F64D5">
        <w:rPr>
          <w:rFonts w:ascii="Times New Roman" w:hAnsi="Times New Roman" w:cs="Times New Roman"/>
        </w:rPr>
        <w:t xml:space="preserve"> nahrádzajú slovami „</w:t>
      </w:r>
      <w:r>
        <w:rPr>
          <w:rFonts w:ascii="Times New Roman" w:hAnsi="Times New Roman" w:cs="Times New Roman"/>
        </w:rPr>
        <w:t>okresný</w:t>
      </w:r>
      <w:r w:rsidRPr="001F64D5">
        <w:rPr>
          <w:rFonts w:ascii="Times New Roman" w:hAnsi="Times New Roman" w:cs="Times New Roman"/>
        </w:rPr>
        <w:t xml:space="preserve"> úrad v </w:t>
      </w:r>
      <w:r>
        <w:rPr>
          <w:rFonts w:ascii="Times New Roman" w:hAnsi="Times New Roman" w:cs="Times New Roman"/>
        </w:rPr>
        <w:t>sídle kraja“ v príslušnom tvare.</w:t>
      </w:r>
    </w:p>
    <w:p w:rsidR="00F163AE" w:rsidRPr="00B9311B" w:rsidP="00F163AE">
      <w:pPr>
        <w:pStyle w:val="Normlny"/>
        <w:tabs>
          <w:tab w:val="left" w:pos="426"/>
        </w:tabs>
        <w:bidi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</w:p>
    <w:p w:rsidR="00F163AE" w:rsidP="00F16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XXXI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25/2007 Z. z. o elektronickom výbere mýta za užívanie vymedzených úsekov pozemných komunikácií a o zmene a doplnení ni</w:t>
      </w:r>
      <w:r>
        <w:rPr>
          <w:rFonts w:ascii="Times New Roman" w:hAnsi="Times New Roman"/>
        </w:rPr>
        <w:t xml:space="preserve">ektorých zákonov v znení zákona </w:t>
      </w:r>
      <w:r w:rsidRPr="00AF2FDF">
        <w:rPr>
          <w:rFonts w:ascii="Times New Roman" w:hAnsi="Times New Roman"/>
        </w:rPr>
        <w:t xml:space="preserve">č. 664/2007 Z. z., zákona č. 86/2008 Z. z., zákona č. 435/2008 Z. z., zákona č. 307/2009 Z. z., zákona č. 488/2009 Z. z., zákona č. 31/2010 Z. z., </w:t>
      </w:r>
      <w:r>
        <w:rPr>
          <w:rFonts w:ascii="Times New Roman" w:hAnsi="Times New Roman"/>
        </w:rPr>
        <w:t xml:space="preserve">zákona č. 60/2010 Z. z., zákona </w:t>
      </w:r>
      <w:r w:rsidRPr="00AF2FDF">
        <w:rPr>
          <w:rFonts w:ascii="Times New Roman" w:hAnsi="Times New Roman"/>
        </w:rPr>
        <w:t>č. 144/2010 Z. z., zákona č. 232/2011 Z. z. a zákona č. 372/2012 Z. z. sa mení takto:</w:t>
      </w:r>
    </w:p>
    <w:p w:rsidR="00F163AE" w:rsidRPr="00020871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235B9C">
        <w:rPr>
          <w:rFonts w:ascii="Times New Roman" w:hAnsi="Times New Roman"/>
        </w:rPr>
        <w:t>V § 7 ods. 7 sa slová „</w:t>
      </w:r>
      <w:r>
        <w:rPr>
          <w:rFonts w:ascii="Times New Roman" w:hAnsi="Times New Roman"/>
        </w:rPr>
        <w:t xml:space="preserve">obvodný úrad </w:t>
      </w:r>
      <w:r w:rsidRPr="00235B9C">
        <w:rPr>
          <w:rFonts w:ascii="Times New Roman" w:hAnsi="Times New Roman"/>
        </w:rPr>
        <w:t>pre cestnú dopravu a pozemné komunikácie (ďalej len „obvodný úrad dopravy“)“</w:t>
      </w:r>
      <w:r>
        <w:rPr>
          <w:rFonts w:ascii="Times New Roman" w:hAnsi="Times New Roman"/>
        </w:rPr>
        <w:t xml:space="preserve"> nahrádzajú slovami „okresný úrad“</w:t>
      </w:r>
      <w:r w:rsidRPr="00235B9C">
        <w:rPr>
          <w:rFonts w:ascii="Times New Roman" w:hAnsi="Times New Roman"/>
        </w:rPr>
        <w:t>.</w:t>
      </w:r>
    </w:p>
    <w:p w:rsidR="00F163AE" w:rsidRPr="00235B9C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022A5C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AF2FDF">
        <w:rPr>
          <w:rFonts w:ascii="Times New Roman" w:hAnsi="Times New Roman"/>
        </w:rPr>
        <w:t>Slová „obvodný úrad dopravy“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úrad“ v príslušnom tvare.</w:t>
      </w:r>
    </w:p>
    <w:p w:rsidR="00F163AE" w:rsidRPr="00926F3C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XXXII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4D0AE5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  <w:color w:val="000000"/>
        </w:rPr>
        <w:t>Zákon č. 359/2007 Z. z. o prevencii a náprave environme</w:t>
      </w:r>
      <w:r>
        <w:rPr>
          <w:rFonts w:ascii="Times New Roman" w:hAnsi="Times New Roman"/>
          <w:color w:val="000000"/>
        </w:rPr>
        <w:t xml:space="preserve">ntálnych škôd a o zmene </w:t>
      </w:r>
      <w:r w:rsidRPr="006121BF">
        <w:rPr>
          <w:rFonts w:ascii="Times New Roman" w:hAnsi="Times New Roman"/>
          <w:color w:val="000000"/>
        </w:rPr>
        <w:t>a doplnení niektorých zákonov v znení zákona č. 514/2008 Z. z.,</w:t>
      </w:r>
      <w:r>
        <w:rPr>
          <w:rFonts w:ascii="Times New Roman" w:hAnsi="Times New Roman"/>
          <w:color w:val="000000"/>
        </w:rPr>
        <w:t xml:space="preserve"> zákona č. 515/2008 </w:t>
      </w:r>
      <w:r w:rsidRPr="006121BF">
        <w:rPr>
          <w:rFonts w:ascii="Times New Roman" w:hAnsi="Times New Roman"/>
          <w:color w:val="000000"/>
        </w:rPr>
        <w:t>Z. z.</w:t>
      </w:r>
      <w:r>
        <w:rPr>
          <w:rFonts w:ascii="Times New Roman" w:hAnsi="Times New Roman"/>
          <w:color w:val="000000"/>
        </w:rPr>
        <w:t>,</w:t>
      </w:r>
      <w:r w:rsidRPr="006121BF">
        <w:rPr>
          <w:rFonts w:ascii="Times New Roman" w:hAnsi="Times New Roman"/>
          <w:color w:val="000000"/>
        </w:rPr>
        <w:t> zákona č. 258/2011 Z. z.</w:t>
      </w:r>
      <w:r>
        <w:rPr>
          <w:rFonts w:ascii="Times New Roman" w:hAnsi="Times New Roman"/>
          <w:color w:val="000000"/>
        </w:rPr>
        <w:t xml:space="preserve"> a zákona č. 39/2013 Z. z. </w:t>
      </w:r>
      <w:r w:rsidRPr="006121BF">
        <w:rPr>
          <w:rFonts w:ascii="Times New Roman" w:hAnsi="Times New Roman"/>
          <w:color w:val="000000"/>
        </w:rPr>
        <w:t>sa mení takto:</w:t>
      </w:r>
    </w:p>
    <w:p w:rsidR="00F163AE" w:rsidRPr="004D0AE5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17 sa vypúšťa písmeno a).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 c) sa označujú ako písmená a) a b).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742F88">
        <w:rPr>
          <w:rFonts w:ascii="Times New Roman" w:hAnsi="Times New Roman"/>
        </w:rPr>
        <w:t>3.</w:t>
      </w:r>
      <w:r w:rsidRPr="006121BF">
        <w:rPr>
          <w:rFonts w:ascii="Times New Roman" w:hAnsi="Times New Roman"/>
        </w:rPr>
        <w:t xml:space="preserve"> Slová „krajský úrad životného prostredia“</w:t>
      </w:r>
      <w:r>
        <w:rPr>
          <w:rFonts w:ascii="Times New Roman" w:hAnsi="Times New Roman"/>
        </w:rPr>
        <w:t xml:space="preserve"> </w:t>
      </w:r>
      <w:r w:rsidRPr="006121BF">
        <w:rPr>
          <w:rFonts w:ascii="Times New Roman" w:hAnsi="Times New Roman"/>
        </w:rPr>
        <w:t>sa v celom texte zákona nahrádzajú slovami „okresný úrad v sídle kraja“.</w:t>
      </w:r>
    </w:p>
    <w:p w:rsidR="00F163AE" w:rsidRPr="009E0D13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XXXIII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Zákon č. 514/2008 Z. z. o nakladaní s odpadom z ťažobného priemyslu a o</w:t>
      </w:r>
      <w:r>
        <w:rPr>
          <w:rFonts w:ascii="Times New Roman" w:hAnsi="Times New Roman"/>
          <w:color w:val="000000"/>
        </w:rPr>
        <w:t> </w:t>
      </w:r>
      <w:r w:rsidRPr="006121BF"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</w:rPr>
        <w:t xml:space="preserve">mene </w:t>
      </w:r>
      <w:r w:rsidRPr="006121BF">
        <w:rPr>
          <w:rFonts w:ascii="Times New Roman" w:hAnsi="Times New Roman"/>
          <w:color w:val="000000"/>
        </w:rPr>
        <w:t>a doplnení niektorých zákonov v znení zákona č. 255/2011 Z. z. sa mení takto: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21 sa vypúšťa písmeno a).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 c) sa označujú ako písmená a) a b).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F163AE" w:rsidRPr="00E44410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F163AE" w:rsidP="00F163AE">
      <w:pPr>
        <w:pStyle w:val="ListParagraph"/>
        <w:bidi w:val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XXXIV</w:t>
      </w: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8/2009 Z. z. o</w:t>
      </w:r>
      <w:r w:rsidRPr="00303627">
        <w:rPr>
          <w:rFonts w:ascii="Times New Roman" w:hAnsi="Times New Roman"/>
        </w:rPr>
        <w:t xml:space="preserve"> cestnej premávke a o zmene a doplnení niektorých zákonov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v znení zákona č. 84/2009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188/2009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199/2009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 xml:space="preserve">z., zákona </w:t>
      </w:r>
      <w:r>
        <w:rPr>
          <w:rFonts w:ascii="Times New Roman" w:hAnsi="Times New Roman"/>
        </w:rPr>
        <w:t xml:space="preserve">  </w:t>
      </w:r>
      <w:r w:rsidRPr="00303627">
        <w:rPr>
          <w:rFonts w:ascii="Times New Roman" w:hAnsi="Times New Roman"/>
        </w:rPr>
        <w:t>č. 144/2010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119/2011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249/2011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</w:t>
      </w:r>
      <w:r w:rsidRPr="00303627">
        <w:rPr>
          <w:rFonts w:ascii="Times New Roman" w:hAnsi="Times New Roman"/>
        </w:rPr>
        <w:t>zákona č. 313/201</w:t>
      </w:r>
      <w:r>
        <w:rPr>
          <w:rFonts w:ascii="Times New Roman" w:hAnsi="Times New Roman"/>
        </w:rPr>
        <w:t xml:space="preserve">1 </w:t>
      </w:r>
      <w:r w:rsidRPr="00303627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 68/2012 Z. z., zákona č. 317/2012 Z. z. a zákona č. 357/2012 Z. z.</w:t>
      </w:r>
      <w:r w:rsidRPr="00303627">
        <w:rPr>
          <w:rFonts w:ascii="Times New Roman" w:hAnsi="Times New Roman"/>
        </w:rPr>
        <w:t xml:space="preserve"> sa mení takto:</w:t>
      </w:r>
    </w:p>
    <w:p w:rsidR="00F163AE" w:rsidRPr="00020871" w:rsidP="00F163AE">
      <w:pPr>
        <w:pStyle w:val="ListParagraph"/>
        <w:bidi w:val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44 ods. 4 prvej vete a tretej vete sa slová „obvodný úrad v sídle kraja“ nahrádzajú slovami „okresný úrad v sídle kraja“.</w:t>
      </w: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44 ods. 5 sa slová „obvodným úradom“ nahrádzajú slovami „okresným úradom“.</w:t>
      </w: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72 ods. 7 sa slová „</w:t>
      </w:r>
      <w:r w:rsidRPr="00303627">
        <w:rPr>
          <w:rFonts w:ascii="Times New Roman" w:hAnsi="Times New Roman"/>
        </w:rPr>
        <w:t xml:space="preserve">obvodnému úradu pre cestnú dopravu a pozemné komunikácie (ďalej len </w:t>
      </w:r>
      <w:r>
        <w:rPr>
          <w:rFonts w:ascii="Times New Roman" w:hAnsi="Times New Roman"/>
        </w:rPr>
        <w:t>„</w:t>
      </w:r>
      <w:r w:rsidRPr="00303627">
        <w:rPr>
          <w:rFonts w:ascii="Times New Roman" w:hAnsi="Times New Roman"/>
        </w:rPr>
        <w:t>obvodný úrad dopravy</w:t>
      </w:r>
      <w:r>
        <w:rPr>
          <w:rFonts w:ascii="Times New Roman" w:hAnsi="Times New Roman"/>
        </w:rPr>
        <w:t>“</w:t>
      </w:r>
      <w:r w:rsidRPr="0030362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nahrádzajú slovami „okresnému úradu“.</w:t>
      </w: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F163AE" w:rsidP="00F163AE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Slová „obvodný úrad dopravy“ vo všetkých tvaroch sa v celom texte zákona nahrádzajú slovami „okresný úrad“ v príslušnom tvare.</w:t>
      </w:r>
    </w:p>
    <w:p w:rsidR="00F163AE" w:rsidRPr="00020871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XXXV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4D0AE5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č. 274/2009 Z. z. o poľovníctve a o zmene a doplnení niektorých zákonov v znení zákona č. 72/2012 Z. z. </w:t>
      </w:r>
      <w:r>
        <w:rPr>
          <w:rFonts w:ascii="Times New Roman" w:hAnsi="Times New Roman"/>
        </w:rPr>
        <w:t xml:space="preserve">a zákona č. 115/2013 Z. z. </w:t>
      </w:r>
      <w:r w:rsidRPr="006121BF">
        <w:rPr>
          <w:rFonts w:ascii="Times New Roman" w:hAnsi="Times New Roman"/>
        </w:rPr>
        <w:t>sa mení takto:</w:t>
      </w:r>
    </w:p>
    <w:p w:rsidR="00F163AE" w:rsidRPr="00020871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4 ods. 3 sa slová „lesných úradov, dotknutými správnymi orgánmi sú lesné úrady“ nahrádzajú slovami „okresných úradov, dotknutými správnymi orgánmi sú okresné úrady“.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7 ods. 6 sa vypúšťa písmeno c).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 e) sa označujú ako písmená c) a d).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10 ods. 3 sa slová „lesných úradov, lesné úrady“ nahrádzajú slovami „okresných úradov, okresné úrady“.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64 ods. 7 sa slová „lesnému úradu“ nahrádzajú slovami „okresnému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65 ods. 3 písm. j) sa slová „[§ 73 písm. j)]“ nahrádzajú slovami „[§ 73 písm. g)]“.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. V § 73 sa vypúšťajú písmená a) až c).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Doterajšie písmená d) až o) sa označujú ako písmená a) až l).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 § 76 sa vypúšťa odsek 9.</w:t>
      </w:r>
    </w:p>
    <w:p w:rsidR="00F163AE" w:rsidRPr="008F3490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10 sa označuje ako odsek 9.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Slová „obvodný lesný úrad“</w:t>
      </w:r>
      <w:r>
        <w:rPr>
          <w:rFonts w:ascii="Times New Roman" w:hAnsi="Times New Roman"/>
        </w:rPr>
        <w:t xml:space="preserve"> vo všetkých tvaroch</w:t>
      </w:r>
      <w:r w:rsidRPr="006121BF">
        <w:rPr>
          <w:rFonts w:ascii="Times New Roman" w:hAnsi="Times New Roman"/>
        </w:rPr>
        <w:t xml:space="preserve"> sa v celom texte zákona okrem § 80 ods. 6, 7 a 11 až 13 a § 81 ods. 2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>. Slová „krajský lesný úrad“</w:t>
      </w:r>
      <w:r>
        <w:rPr>
          <w:rFonts w:ascii="Times New Roman" w:hAnsi="Times New Roman"/>
        </w:rPr>
        <w:t xml:space="preserve"> vo všetkých tvaroch</w:t>
      </w:r>
      <w:r w:rsidRPr="006121BF">
        <w:rPr>
          <w:rFonts w:ascii="Times New Roman" w:hAnsi="Times New Roman"/>
        </w:rPr>
        <w:t xml:space="preserve">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XXXVI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</w:rPr>
        <w:t xml:space="preserve">Zákon č. 286/2009 Z. z. </w:t>
      </w:r>
      <w:r w:rsidRPr="006121BF">
        <w:rPr>
          <w:rFonts w:ascii="Times New Roman" w:hAnsi="Times New Roman"/>
          <w:color w:val="000000"/>
        </w:rPr>
        <w:t>o fluórovaných skleníkových plynoch a o zmene a doplnení niektorých zákonov v znení zákona č. 321/2012 Z. z. sa mení takto:</w:t>
      </w:r>
    </w:p>
    <w:p w:rsidR="00F163AE" w:rsidRPr="00B9311B" w:rsidP="00F163AE">
      <w:pPr>
        <w:bidi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1. V § 3 ods. 3 sa slová „obvodnému úradu životného prostredia</w:t>
      </w:r>
      <w:r w:rsidRPr="006121BF">
        <w:rPr>
          <w:rFonts w:ascii="Times New Roman" w:hAnsi="Times New Roman"/>
          <w:color w:val="000000"/>
          <w:vertAlign w:val="superscript"/>
        </w:rPr>
        <w:t>11)</w:t>
      </w:r>
      <w:r w:rsidRPr="006121BF">
        <w:rPr>
          <w:rFonts w:ascii="Times New Roman" w:hAnsi="Times New Roman"/>
          <w:color w:val="000000"/>
        </w:rPr>
        <w:t xml:space="preserve"> (ďalej len „obvodný úrad“)“ nahrádzajú slovami „okresnému úradu“.</w:t>
      </w: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163AE" w:rsidRPr="006121BF" w:rsidP="00F163AE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Poznámka pod čiarou k odkazu 11 sa vypúšťa.</w:t>
      </w:r>
    </w:p>
    <w:p w:rsidR="00F163AE" w:rsidRPr="006121BF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F163AE" w:rsidRPr="005862DD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 xml:space="preserve">2. Slová „obvodný úrad“ </w:t>
      </w:r>
      <w:r w:rsidRPr="006121BF">
        <w:rPr>
          <w:rFonts w:ascii="Times New Roman" w:hAnsi="Times New Roman"/>
        </w:rPr>
        <w:t>vo všetkých tvaroch sa v celom texte zákona nahrádzajú slovami „okresný úrad“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XXXVII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7/2010 Z. z. o ochrane pred povodňami sa mení 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5 ods. 6 sa slová „krajský stavebný úrad“ nahrádzajú slovami „okresný úrad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10 ods. 2 sa vypúšťajú písmená f) a g).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10 ods. 3 úvodnej vete sa vypúšťajú slová „záchranných prác“.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1A74BA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V § 12 ods. 1 sa vypúšťajú slová „na návrh orgánu ochrany pred povodňami“.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14 ods. 2 sa za slovami „správcu vodohospodársky významných vodných tokov“ čiarka nahrádza slovom „a“ a vypúšťajú sa slová „a obvodný úrad“.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A6045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 § 14 ods. 3 písmeno d)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mimoriadne hydrologické spravodajstvo počas povodňovej situácie orgánom ochrany  pred povodňami, ministerstvu vnútra, krajskému riaditeľstvu Hasičského a záchranného zboru, okresnému riaditeľstvu Hasičského a záchranného zboru, vyššiemu územnému celku a správcovi vodohospodársky významných vodných tokov,“.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3F19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 § 15 ods. 2 sa vypúšťa písmeno c).</w:t>
      </w:r>
    </w:p>
    <w:p w:rsidR="00F163AE" w:rsidRPr="003F1980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d) sa označuje ako písmeno c).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 § 19 ods. 1 písm. a) druhom bode sa slová „krajskému úradu životného prostredia, obvodnému úradu životného prostredia a obvodnému úradu“ nahrádzajú slovami „okresnému úradu v sídle kraja a okresnému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V § 19 ods. 1 písmeno b)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III. stupňa povodňovej aktivity a mimoriadnej situácie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obec okresnému úradu,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okresný úrad okresnému úradu v sídle kraja,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397" w:firstLine="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okresný úrad v sídle kraja ministerstvu a ministerstvu vnútra.“.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397" w:firstLine="170"/>
        <w:jc w:val="both"/>
        <w:rPr>
          <w:rFonts w:ascii="Times New Roman" w:hAnsi="Times New Roman"/>
        </w:rPr>
      </w:pP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V § 19 ods. 1 sa vypúšťa písmeno c).</w:t>
      </w: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V § 19 ods. 7 sa slová „obvodných úradov životného prostredia a prednostovia krajských úradov životného prostredia“ nahrádzajú slovami „okresných úradov“.</w:t>
      </w: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V § 19 sa vypúšťa odsek 8.</w:t>
      </w:r>
    </w:p>
    <w:p w:rsidR="00F163AE" w:rsidRPr="007559C7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9 až 11 sa označujú ako odseky 8 až 10.</w:t>
      </w:r>
    </w:p>
    <w:p w:rsidR="00F163AE" w:rsidP="00F163AE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V § 24 písm. b) sa vypúšťajú slová „s obvodným úradom v sídle kraja,“.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V § 24 písm. c) sa vypúšťa prvý bod.</w:t>
      </w:r>
    </w:p>
    <w:p w:rsidR="00F163AE" w:rsidRPr="00A53FF1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2. až 13. sa označujú ako body 1. až 12.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V § 24 písm. c) piatom bode sa slová „zabezpečovacích prác územných obvodov obvodných úradov životného prostredia“ nahrádzajú slovami „okresných úradov,“.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V 24 písm. c) šiesty bod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„6. zostavuje povodňový plán kraja v spolupráci s vyšším územným celkom a predkladá ho na schválenie ministerstvu a ministerstvu vnútra; povodňový plán poskytuje krajskému riaditeľstvu Hasičského a záchranného zboru,“.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V § 24 písm. c) jedenástom bode sa vypúšťajú slová „v spolupráci s obvodným úradom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1E6E21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1E6E2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 § 24 písm. d) druhom bode sa slová „navrhuje obvodnému úradu v sídle kraja vyhlásenie mimoriadnej situácie“ nahrádzajú slovami „vyhlasuje mimoriadnu situáciu; informuje o vyhlásení a odvolaní mimoriadnej situácie ministerstvo vnútra, ministerstvo, krajské riaditeľstvo Hasičského a záchranného zboru, správcu vodohospodársky významných vodných tokov a ústav,“.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V § 24 písm. d) siedmom bode sa vypúšťajú slová „a obvodným úradom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V § 24 písm. d) ôsmom bode sa za slovom „ministerstvu“ čiarka nahrádza slovom „a“ a vypúšťajú sa slová „a obvodnému úradu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V § 25 písm. b) sa vypúšťajú slová „s obvodným úradom,“.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V § 25 písm. c) druhom bode sa vypúšťajú slová „s obvodným lesným úradom,“.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V § 25 písm. c) piaty bod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„5. schvaľuje povodňový plán obce a povodňový plán zabezpečovacích prác správcu drobného vodného toku,“.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V § 25 písm. c) ôsmy bod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„8. zostavuje povodňový plán a predkladá ho na schválenie okresnému úradu v sídle kraja; povodňový plán poskytuje okresnému riaditeľstvu Hasičského a záchranného zboru,“.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V § 25 písm. c) štrnástom bode sa vypúšťajú slová „v spolupráci s obvodným úradom“.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V § 25 písm. d) prvom bode sa slová „krajský úrad životného prostredia, obvodný úrad“ nahrádzajú slovami „okresný úrad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882C93">
        <w:rPr>
          <w:rFonts w:ascii="Times New Roman" w:hAnsi="Times New Roman"/>
        </w:rPr>
        <w:t>2</w:t>
      </w:r>
      <w:r>
        <w:rPr>
          <w:rFonts w:ascii="Times New Roman" w:hAnsi="Times New Roman"/>
        </w:rPr>
        <w:t>7</w:t>
      </w:r>
      <w:r w:rsidRPr="00882C9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 § 25 písm. d) druhom bode sa slová „navrhuje obvodnému úradu vyhlásenie mimoriadnej situácie“ nahrádzajú slovami „vyhlasuje mimoriadnu situáciu;</w:t>
      </w:r>
      <w:r w:rsidRPr="002D54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informuje o vyhlásení a odvolaní mimoriadnej situácie ministerstvo vnútra, ministerstvo, okresné riaditeľstvo Hasičského a záchranného zboru, správcu vodohospodársky významných vodných tokov a ústav“.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V § 25 písm. d) siedmom bode sa vypúšťajú slová „a obvodným úradom“.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 V § 26 ods. 2 sa slová „obvodným úradom životného prostredia, s obvodným úradom“ nahrádzajú slovami „okresným úradom“.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V § 26 ods. 3 písm. a) ôsmom bode sa vypúšťajú slová „ak plnenie úloh obce na úseku ochrany pred povodňami počas povodňovej situácie nezabezpečuje krízový štáb; obec o rozhodnutí zriadiť povodňovú komisiu obce informuje obvodný úrad životného prostredia,“.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31. V § 26 ods. 3 písm. b) prvom bode sa slová „obvodný úrad životného prostredia, obvodný úrad“ nahrádzajú slovami „okresný úrad“.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V § 26 ods. 3 písm. b) siedmom bode sa slová „obvodnému úradu a obvodnému úradu životného prostredia“ nahrádzajú slovami „okresnému úradu“.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 V § 26 ods. 5 písm. a) sa vypúšťajú slová „obvodný úrad životného prostredia,“.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34. V § 27 ods. 9 prvá veta a druhá veta znejú: „</w:t>
      </w:r>
      <w:r w:rsidRPr="000F272A">
        <w:rPr>
          <w:rFonts w:ascii="Times New Roman" w:hAnsi="Times New Roman"/>
        </w:rPr>
        <w:t>Predseda krajskej povodňove</w:t>
      </w:r>
      <w:r>
        <w:rPr>
          <w:rFonts w:ascii="Times New Roman" w:hAnsi="Times New Roman"/>
        </w:rPr>
        <w:t>j komisie je prednosta okresného</w:t>
      </w:r>
      <w:r w:rsidRPr="000F272A">
        <w:rPr>
          <w:rFonts w:ascii="Times New Roman" w:hAnsi="Times New Roman"/>
        </w:rPr>
        <w:t xml:space="preserve"> úradu </w:t>
      </w:r>
      <w:r>
        <w:rPr>
          <w:rFonts w:ascii="Times New Roman" w:hAnsi="Times New Roman"/>
        </w:rPr>
        <w:t xml:space="preserve">v sídle kraja </w:t>
      </w:r>
      <w:r w:rsidRPr="000F272A">
        <w:rPr>
          <w:rFonts w:ascii="Times New Roman" w:hAnsi="Times New Roman"/>
        </w:rPr>
        <w:t>a tajomník je zástupca</w:t>
      </w:r>
      <w:r>
        <w:rPr>
          <w:rFonts w:ascii="Times New Roman" w:hAnsi="Times New Roman"/>
        </w:rPr>
        <w:t xml:space="preserve"> organizačného útvaru štátnej vodnej správy okresného úradu v sídle kraja</w:t>
      </w:r>
      <w:r w:rsidRPr="000F272A">
        <w:rPr>
          <w:rFonts w:ascii="Times New Roman" w:hAnsi="Times New Roman"/>
        </w:rPr>
        <w:t>. Prednosta</w:t>
      </w:r>
      <w:r w:rsidRPr="008B04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okresného</w:t>
      </w:r>
      <w:r w:rsidRPr="000F272A">
        <w:rPr>
          <w:rFonts w:ascii="Times New Roman" w:hAnsi="Times New Roman"/>
        </w:rPr>
        <w:t xml:space="preserve"> úradu </w:t>
      </w:r>
      <w:r>
        <w:rPr>
          <w:rFonts w:ascii="Times New Roman" w:hAnsi="Times New Roman"/>
        </w:rPr>
        <w:t>v sídle kraja</w:t>
      </w:r>
      <w:r w:rsidRPr="000F272A">
        <w:rPr>
          <w:rFonts w:ascii="Times New Roman" w:hAnsi="Times New Roman"/>
        </w:rPr>
        <w:t xml:space="preserve"> žiada o vyslanie zástupcov do krajskej povodňovej komisie krajské riaditeľstvo Hasičského a záchra</w:t>
      </w:r>
      <w:r>
        <w:rPr>
          <w:rFonts w:ascii="Times New Roman" w:hAnsi="Times New Roman"/>
        </w:rPr>
        <w:t>nného zboru,</w:t>
      </w:r>
      <w:r w:rsidRPr="000F272A">
        <w:rPr>
          <w:rFonts w:ascii="Times New Roman" w:hAnsi="Times New Roman"/>
        </w:rPr>
        <w:t xml:space="preserve"> krajské riaditeľstvo Policajného zboru,</w:t>
      </w:r>
      <w:r w:rsidRPr="00CF4A7F">
        <w:rPr>
          <w:rFonts w:ascii="Times New Roman" w:hAnsi="Times New Roman"/>
        </w:rPr>
        <w:t xml:space="preserve"> </w:t>
      </w:r>
      <w:r w:rsidRPr="000F272A">
        <w:rPr>
          <w:rFonts w:ascii="Times New Roman" w:hAnsi="Times New Roman"/>
        </w:rPr>
        <w:t>vyšší územný celok,  správcu vodohospodársky významných vodných tokov, regionálny úrad verejného zdravotníctva a ďalšie orgány a organizácie podľa potreby a s ohľadom na ich územnú pôsobnosť.</w:t>
      </w:r>
      <w:r w:rsidR="00DB4565">
        <w:rPr>
          <w:rFonts w:ascii="Times New Roman" w:hAnsi="Times New Roman"/>
        </w:rPr>
        <w:t>“.</w:t>
      </w:r>
      <w:r w:rsidRPr="000F272A">
        <w:rPr>
          <w:rFonts w:ascii="Times New Roman" w:hAnsi="Times New Roman"/>
        </w:rPr>
        <w:t xml:space="preserve"> </w:t>
      </w:r>
    </w:p>
    <w:p w:rsidR="00F163AE" w:rsidP="00F163AE">
      <w:pPr>
        <w:bidi w:val="0"/>
        <w:ind w:left="709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V § 27 ods. 13 prvá veta  a druhá veta znejú: „</w:t>
      </w:r>
      <w:r w:rsidRPr="008B04FA">
        <w:rPr>
          <w:rFonts w:ascii="Times New Roman" w:hAnsi="Times New Roman"/>
        </w:rPr>
        <w:t xml:space="preserve">Predseda obvodnej povodňovej komisie je prednosta </w:t>
      </w:r>
      <w:r>
        <w:rPr>
          <w:rFonts w:ascii="Times New Roman" w:hAnsi="Times New Roman"/>
        </w:rPr>
        <w:t xml:space="preserve">okresného úradu </w:t>
      </w:r>
      <w:r w:rsidRPr="008B04FA">
        <w:rPr>
          <w:rFonts w:ascii="Times New Roman" w:hAnsi="Times New Roman"/>
        </w:rPr>
        <w:t xml:space="preserve">a tajomník je zástupca </w:t>
      </w:r>
      <w:r>
        <w:rPr>
          <w:rFonts w:ascii="Times New Roman" w:hAnsi="Times New Roman"/>
        </w:rPr>
        <w:t xml:space="preserve"> organizačného útvaru štátnej vodnej správy okresného úradu. </w:t>
      </w:r>
      <w:r w:rsidRPr="008B04FA">
        <w:rPr>
          <w:rFonts w:ascii="Times New Roman" w:hAnsi="Times New Roman"/>
        </w:rPr>
        <w:t xml:space="preserve">Prednosta </w:t>
      </w:r>
      <w:r>
        <w:rPr>
          <w:rFonts w:ascii="Times New Roman" w:hAnsi="Times New Roman"/>
        </w:rPr>
        <w:t xml:space="preserve">okresného úradu </w:t>
      </w:r>
      <w:r w:rsidRPr="008B04FA">
        <w:rPr>
          <w:rFonts w:ascii="Times New Roman" w:hAnsi="Times New Roman"/>
        </w:rPr>
        <w:t>žiada o vyslanie zástupcov do obvodnej povodňovej komisie okresné riaditeľstvo Hasičského a záchranného zboru, okresné riaditeľstvo Policajného zboru, regi</w:t>
      </w:r>
      <w:r>
        <w:rPr>
          <w:rFonts w:ascii="Times New Roman" w:hAnsi="Times New Roman"/>
        </w:rPr>
        <w:t>onálnu správu ciest,</w:t>
      </w:r>
      <w:r w:rsidRPr="008B04FA">
        <w:rPr>
          <w:rFonts w:ascii="Times New Roman" w:hAnsi="Times New Roman"/>
        </w:rPr>
        <w:t xml:space="preserve"> správcu vodohospodársky významných vodných tokov, regionálny úrad verejného zdravotníctva a ďalšie orgány a organizácie podľa potreby a s ohľadom na ich územnú pôsobnosť.</w:t>
      </w:r>
      <w:r>
        <w:rPr>
          <w:rFonts w:ascii="Times New Roman" w:hAnsi="Times New Roman"/>
        </w:rPr>
        <w:t>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V § 27 odsek 16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„(16) Návrhy obecnej povodňovej komisie alebo krízového štábu obce na vykonanie opatrení na zabezpečenie ochrany pred povodňami vydáva príkazmi obec.“.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37. V § 28 písm. f) sa vypúšťajú slová „obvodných úradov v sídlach krajov a obvodných úradov,“.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9B6354">
        <w:rPr>
          <w:rFonts w:ascii="Times New Roman" w:hAnsi="Times New Roman"/>
        </w:rPr>
        <w:t>3</w:t>
      </w:r>
      <w:r>
        <w:rPr>
          <w:rFonts w:ascii="Times New Roman" w:hAnsi="Times New Roman"/>
        </w:rPr>
        <w:t>8</w:t>
      </w:r>
      <w:r w:rsidRPr="009B63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§ 30 sa vypúšťa.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39. V § 31 písm. a) sa slová „orgánov ochrany pred povodňami alebo obvodného úradu v sídle kraja“ nahrádzajú slovami „okresného úradu 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40. V § 31 písm. e) sa slová „krajský úrad životného prostredia, obvodný úrad v sídle kraja“ nahrádzajú slovami „okresný úrad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41. V § 31 písm. f) sa slová „krajským úradom životného prostredia a s obvodným úradom v sídle kraja“ nahrádzajú slovami „okresným úradom v sídle kraja“ a slová „obvodných úradov životného prostredia, obvodných úradov v sídle kraja“ sa nahrádzajú slovami „okresných úradov, okresných úradov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42. V § 32 písm. c) sa slová „krajským úradom životného prostredia, obvodným úradom životného prostredia, obvodným úradom v sídle kraja, obvodným úradom“ nahrádzajú slovami „okresným úradom v sídle kraja, okresným úradom“.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V § 32 písm. d) sa slová „krajským úradom životného prostredia a s obvodným úradom v sídle kraja“ nahrádzajú slovami „okresným úradom v sídle kraja“.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9B6354">
        <w:rPr>
          <w:rFonts w:ascii="Times New Roman" w:hAnsi="Times New Roman"/>
        </w:rPr>
        <w:t>4</w:t>
      </w:r>
      <w:r>
        <w:rPr>
          <w:rFonts w:ascii="Times New Roman" w:hAnsi="Times New Roman"/>
        </w:rPr>
        <w:t>4</w:t>
      </w:r>
      <w:r w:rsidRPr="009B63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§ 34 sa vypúšťa.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45. V 35 písm. a) sa vypúšťajú slová „alebo krízových štábov“.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46. V § 35 písm. e) sa slová „obvodný úrad životného prostredia, obvodný úrad“ nahrádzajú slovami „okresný úrad“.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47. V § 35 písm. f) sa slová „obvodným úradom životného prostredia a s obvodným úradom“ nahrádzajú slovami „okresným úradom“ a slová „obvodných úradov“ sa nahrádzajú slovami „okresných úradov“.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48. V § 36 ods. 1 písm. b) štvrtom bode sa za slovami „s orgánmi ochrany pred povodňami“ vypúšťa čiarka a slová „obvodnými úradmi v sídlach krajov, obvodnými úradmi“.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49. V 38 ods. 1 sa vypúšťajú slová „alebo krízových štábov“.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50. V § 39 a 40 sa za slovami „Orgán ochrany pred povodňami“ vypúšťa čiarka a slová „obvodný úrad v sídle kraja, obvodný úrad“.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51. V § 41 ods. 2 písm. a) sa za slovami „príkazmi obce“ čiarka nahrádza slovom „a“ a vypúšťajú sa slová „obvodného úradu alebo obvodného úradu v sídle kraja,“.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52. V § 44 ods. 1 sa slová „ktoré nariadila obec, orgán ochrany pred povodňami alebo krízový štáb“ nahrádzajú slovami „ktoré nariadila obec alebo orgán ochrany pred povodňami“.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53. V § 44 ods. 6 sa vypúšťa písmeno c).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54. Slová „obvodný úrad životného prostredia“ vo všetkých tvaroch sa v celom texte zákona nahrádzajú slovami „okresný úrad“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55. Slová „krajský úrad životného prostredia“ vo všetkých tvaroch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56. Slová „obvodný úrad“ vo všetkých tvaroch sa v celom texte zákona nahrádzajú slovami „okresný úrad“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57. Slová „obvodný úrad v sídle kraja“ vo všetkých tvaroch sa v celom texte zákona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D44F15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XXXVIII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137/2010 Z. z. o ovzduší v znení zákona č. 318/2012 Z. z. sa mení takto: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12 odsek 4 znie: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„(4) Okresný</w:t>
      </w:r>
      <w:r w:rsidRPr="006950EF">
        <w:rPr>
          <w:rFonts w:ascii="Times New Roman" w:hAnsi="Times New Roman"/>
        </w:rPr>
        <w:t xml:space="preserve"> úrad </w:t>
      </w:r>
      <w:r>
        <w:rPr>
          <w:rFonts w:ascii="Times New Roman" w:hAnsi="Times New Roman"/>
        </w:rPr>
        <w:t xml:space="preserve">v sídle kraja </w:t>
      </w:r>
      <w:r w:rsidRPr="006950EF">
        <w:rPr>
          <w:rFonts w:ascii="Times New Roman" w:hAnsi="Times New Roman"/>
        </w:rPr>
        <w:t>vydáva akčný plán vyhláškou a priebežne zverejňuje informácie o jeho plnení.</w:t>
      </w:r>
      <w:r>
        <w:rPr>
          <w:rFonts w:ascii="Times New Roman" w:hAnsi="Times New Roman"/>
        </w:rPr>
        <w:t>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Slová „obvodný úrad životného prostredia“ vo všetkých tvaroch sa v celom texte zákona okrem § 32 ods. 7, 9, 10 a 13 nahrádzajú slovami „okresný úrad“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Slová „krajský úrad životného prostredia“ vo všetkých tvaroch sa v celom texte zákona okrem § 32 ods. 19 nahrádzajú slovami „okresný úrad v sídle kraja“ v príslušnom tvare.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D44F15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XXXIX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79692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138/2010 Z. z. o lesnom reprodukčnom materiáli v znení zákona č. 49/2011   Z. z. sa mení takto:</w:t>
      </w:r>
    </w:p>
    <w:p w:rsidR="00F163AE" w:rsidRPr="00840C63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22 sa vypúšťa písmeno b).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písmeno c) sa označuje ako písmeno b).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23 sa vypúšťa písmeno g).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. Slová „obvodný lesný úrad“ </w:t>
      </w:r>
      <w:r>
        <w:rPr>
          <w:rFonts w:ascii="Times New Roman" w:hAnsi="Times New Roman"/>
        </w:rPr>
        <w:t xml:space="preserve">vo všetkých tvaroch </w:t>
      </w:r>
      <w:r w:rsidRPr="006121BF">
        <w:rPr>
          <w:rFonts w:ascii="Times New Roman" w:hAnsi="Times New Roman"/>
        </w:rPr>
        <w:t>sa v celom texte zákona nahrádzajú slovami „okresný úrad“ v príslušnom tvare.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 xml:space="preserve">. Slová „krajský lesný úrad“ </w:t>
      </w:r>
      <w:r>
        <w:rPr>
          <w:rFonts w:ascii="Times New Roman" w:hAnsi="Times New Roman"/>
        </w:rPr>
        <w:t xml:space="preserve">vo všetkých tvaroch </w:t>
      </w:r>
      <w:r w:rsidRPr="006121BF">
        <w:rPr>
          <w:rFonts w:ascii="Times New Roman" w:hAnsi="Times New Roman"/>
        </w:rPr>
        <w:t>sa v celom texte zákona nahrádzajú slovami „okresný úrad v sídle kraja“ v príslušnom tvare.</w:t>
      </w:r>
    </w:p>
    <w:p w:rsidR="00F163AE" w:rsidRPr="003F3113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AF2FDF" w:rsidP="00F16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XL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56/2012 Z. z. o cestnej doprave v znení zá</w:t>
      </w:r>
      <w:r>
        <w:rPr>
          <w:rFonts w:ascii="Times New Roman" w:hAnsi="Times New Roman"/>
        </w:rPr>
        <w:t xml:space="preserve">kona č. 317/2012 Z. z., zákona </w:t>
      </w:r>
      <w:r w:rsidRPr="00AF2FDF">
        <w:rPr>
          <w:rFonts w:ascii="Times New Roman" w:hAnsi="Times New Roman"/>
        </w:rPr>
        <w:t>č. 345/2012 Z. z.</w:t>
      </w:r>
      <w:r>
        <w:rPr>
          <w:rFonts w:ascii="Times New Roman" w:hAnsi="Times New Roman"/>
        </w:rPr>
        <w:t xml:space="preserve"> a zákona č. </w:t>
      </w:r>
      <w:r w:rsidR="003A2320">
        <w:rPr>
          <w:rFonts w:ascii="Times New Roman" w:hAnsi="Times New Roman"/>
        </w:rPr>
        <w:t>133</w:t>
      </w:r>
      <w:r>
        <w:rPr>
          <w:rFonts w:ascii="Times New Roman" w:hAnsi="Times New Roman"/>
        </w:rPr>
        <w:t>/2013</w:t>
      </w:r>
      <w:r w:rsidRPr="00AF2FDF">
        <w:rPr>
          <w:rFonts w:ascii="Times New Roman" w:hAnsi="Times New Roman"/>
        </w:rPr>
        <w:t xml:space="preserve"> sa mení takto:</w:t>
      </w:r>
    </w:p>
    <w:p w:rsidR="00F163AE" w:rsidRPr="00020871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1. V § 40 ods. 2</w:t>
      </w:r>
      <w:r>
        <w:rPr>
          <w:rFonts w:ascii="Times New Roman" w:hAnsi="Times New Roman"/>
        </w:rPr>
        <w:t xml:space="preserve"> písmeno</w:t>
      </w:r>
      <w:r w:rsidRPr="00AF2FDF">
        <w:rPr>
          <w:rFonts w:ascii="Times New Roman" w:hAnsi="Times New Roman"/>
        </w:rPr>
        <w:t xml:space="preserve"> b)</w:t>
      </w:r>
      <w:r>
        <w:rPr>
          <w:rFonts w:ascii="Times New Roman" w:hAnsi="Times New Roman"/>
        </w:rPr>
        <w:t xml:space="preserve"> znie:</w:t>
      </w:r>
    </w:p>
    <w:p w:rsidR="00F163AE" w:rsidP="00F163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okresné úrady v sídlach krajov,“.</w:t>
      </w:r>
    </w:p>
    <w:p w:rsidR="00F163AE" w:rsidRPr="00AF2FDF" w:rsidP="00F163AE">
      <w:pPr>
        <w:bidi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AF2FDF">
        <w:rPr>
          <w:rFonts w:ascii="Times New Roman" w:hAnsi="Times New Roman"/>
        </w:rPr>
        <w:t>. Slová „obvodný úrad dopravy v sídle kraja“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tvare.</w:t>
      </w:r>
    </w:p>
    <w:p w:rsidR="00F163AE" w:rsidRPr="00D37930" w:rsidP="00F163AE">
      <w:pPr>
        <w:bidi w:val="0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XLI</w:t>
      </w: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321/2012 Z. z. o ochrane ozónovej vrstvy Zeme a o zmene a doplnení niektorých zákonov sa mení takto:</w:t>
      </w:r>
    </w:p>
    <w:p w:rsidR="00F163AE" w:rsidRPr="005D2707" w:rsidP="00F163AE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</w:rPr>
        <w:t>1. V § 3 ods. 6 písm. b) sa slová „</w:t>
      </w:r>
      <w:r w:rsidRPr="006121BF">
        <w:rPr>
          <w:rFonts w:ascii="Times New Roman" w:hAnsi="Times New Roman"/>
          <w:color w:val="000000"/>
        </w:rPr>
        <w:t>Obvodný úrad životného prostredia (ďalej len „obvodný úrad“)“ nahrádzajú slovami „Okresný úrad“.</w:t>
      </w:r>
    </w:p>
    <w:p w:rsidR="00F163AE" w:rsidP="00F163AE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F163AE" w:rsidP="00F163AE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úrad“ sa v celom texte zákona okrem § 18 ods. 1 nahrádzajú slovami „okresný úrad“.</w:t>
      </w:r>
    </w:p>
    <w:p w:rsidR="00F163AE" w:rsidP="00F163AE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163AE" w:rsidP="00F163AE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XLII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163AE" w:rsidRPr="006121BF" w:rsidP="00F163A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októbra 2013, okrem čl. XXIX, ktorý nadobúda účinnosť 30. júna 2013.</w:t>
      </w:r>
    </w:p>
    <w:p w:rsidR="00F163AE" w:rsidRPr="0079692E" w:rsidP="00F163AE">
      <w:pPr>
        <w:bidi w:val="0"/>
        <w:jc w:val="both"/>
        <w:rPr>
          <w:rFonts w:ascii="Times New Roman" w:hAnsi="Times New Roman"/>
          <w:bCs/>
        </w:rPr>
      </w:pPr>
    </w:p>
    <w:p w:rsidR="00F163AE" w:rsidRPr="0079692E" w:rsidP="00F163AE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F163AE" w:rsidRPr="0079692E" w:rsidP="00F163AE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F163AE" w:rsidP="00F163AE">
      <w:pPr>
        <w:bidi w:val="0"/>
        <w:rPr>
          <w:rFonts w:ascii="Times New Roman" w:hAnsi="Times New Roman"/>
        </w:rPr>
      </w:pPr>
    </w:p>
    <w:p w:rsidR="00F163AE" w:rsidP="00F163AE">
      <w:pPr>
        <w:bidi w:val="0"/>
        <w:rPr>
          <w:rFonts w:ascii="Times New Roman" w:hAnsi="Times New Roman"/>
        </w:rPr>
      </w:pPr>
    </w:p>
    <w:p w:rsidR="00F163AE" w:rsidP="00F163AE">
      <w:pPr>
        <w:bidi w:val="0"/>
        <w:rPr>
          <w:rFonts w:ascii="Times New Roman" w:hAnsi="Times New Roman"/>
        </w:rPr>
      </w:pPr>
    </w:p>
    <w:p w:rsidR="00F163AE" w:rsidP="00F163AE">
      <w:pPr>
        <w:bidi w:val="0"/>
        <w:rPr>
          <w:rFonts w:ascii="Times New Roman" w:hAnsi="Times New Roman"/>
        </w:rPr>
      </w:pPr>
    </w:p>
    <w:p w:rsidR="00F163A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  <w:r w:rsidRPr="0079692E">
        <w:rPr>
          <w:rFonts w:ascii="Times New Roman" w:hAnsi="Times New Roman"/>
        </w:rPr>
        <w:t>prezident Slovenskej republiky</w:t>
      </w: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  <w:r w:rsidRPr="0079692E">
        <w:rPr>
          <w:rFonts w:ascii="Times New Roman" w:hAnsi="Times New Roman"/>
        </w:rPr>
        <w:t>predseda Národnej rady Slovenskej republiky</w:t>
      </w: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</w:p>
    <w:p w:rsidR="00F163AE" w:rsidRPr="0079692E" w:rsidP="00F163AE">
      <w:pPr>
        <w:bidi w:val="0"/>
        <w:rPr>
          <w:rFonts w:ascii="Times New Roman" w:hAnsi="Times New Roman"/>
        </w:rPr>
      </w:pPr>
    </w:p>
    <w:p w:rsidR="00F163AE" w:rsidRPr="0079692E" w:rsidP="00F163AE">
      <w:pPr>
        <w:bidi w:val="0"/>
        <w:jc w:val="center"/>
        <w:rPr>
          <w:rFonts w:ascii="Times New Roman" w:hAnsi="Times New Roman"/>
        </w:rPr>
      </w:pPr>
      <w:r w:rsidRPr="0079692E">
        <w:rPr>
          <w:rFonts w:ascii="Times New Roman" w:hAnsi="Times New Roman"/>
        </w:rPr>
        <w:t>predseda vlády Slovenskej republiky</w:t>
      </w:r>
    </w:p>
    <w:p w:rsidR="00F163AE" w:rsidP="00F163AE">
      <w:pPr>
        <w:bidi w:val="0"/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Príloha č. 1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zákonu č. ... /2013 Z. z.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SÍDLA A ÚZEMNÉ OBVODY OKRESNÝCH ÚRADOV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(§ 3 ods. 1)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3540" w:hanging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Okresný úrad, sídlo</w:t>
        <w:tab/>
        <w:t>okresy v územnom obvode okresného úradu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Bratislavský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3540" w:hanging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Bratislava</w:t>
        <w:tab/>
        <w:t>Bratislava I, Bratislava II, Bratislava III, Bratislava IV, Bratislava 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Malacky</w:t>
        <w:tab/>
        <w:tab/>
        <w:tab/>
        <w:tab/>
        <w:t>Malacky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Pezinok</w:t>
        <w:tab/>
        <w:tab/>
        <w:tab/>
        <w:tab/>
        <w:t>Pezinok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Senec</w:t>
        <w:tab/>
        <w:tab/>
        <w:tab/>
        <w:tab/>
        <w:t>Senec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Trnavský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Trnava</w:t>
        <w:tab/>
        <w:tab/>
        <w:tab/>
        <w:tab/>
        <w:t>Trnava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Dunajská Streda</w:t>
        <w:tab/>
        <w:tab/>
        <w:tab/>
        <w:t>Dunajská Streda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Galanta</w:t>
        <w:tab/>
        <w:tab/>
        <w:tab/>
        <w:tab/>
        <w:t>Galanta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Hlohovec</w:t>
        <w:tab/>
        <w:tab/>
        <w:tab/>
        <w:tab/>
        <w:t>Hlohovec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Piešťany</w:t>
        <w:tab/>
        <w:tab/>
        <w:tab/>
        <w:tab/>
        <w:t>Piešťany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Senica</w:t>
        <w:tab/>
        <w:tab/>
        <w:tab/>
        <w:tab/>
        <w:t>Senica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Skalica</w:t>
        <w:tab/>
        <w:tab/>
        <w:tab/>
        <w:tab/>
        <w:t>Skalica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Trenčiansky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Trenčín</w:t>
        <w:tab/>
        <w:tab/>
        <w:tab/>
        <w:tab/>
        <w:t>Trenčín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Bánovce nad Bebravou</w:t>
        <w:tab/>
        <w:tab/>
        <w:t>Bánovce nad Bebravou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Ilava</w:t>
        <w:tab/>
        <w:tab/>
        <w:tab/>
        <w:tab/>
        <w:t>Ilava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Myjava</w:t>
        <w:tab/>
        <w:tab/>
        <w:tab/>
        <w:tab/>
        <w:t>Myjava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Nové Mesto nad Váhom</w:t>
        <w:tab/>
        <w:tab/>
        <w:t>Nové Mesto nad Váhom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Partizánske</w:t>
        <w:tab/>
        <w:tab/>
        <w:tab/>
        <w:t>Partizánske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Považská Bystrica</w:t>
        <w:tab/>
        <w:tab/>
        <w:t>Považská Bystrica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Prievidza</w:t>
        <w:tab/>
        <w:tab/>
        <w:tab/>
        <w:tab/>
        <w:t>Prievidza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Púchov</w:t>
        <w:tab/>
        <w:tab/>
        <w:tab/>
        <w:tab/>
        <w:t>Púchov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Nitriansky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Nitra</w:t>
        <w:tab/>
        <w:tab/>
        <w:tab/>
        <w:tab/>
        <w:t>Nitra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Komárno</w:t>
        <w:tab/>
        <w:tab/>
        <w:tab/>
        <w:tab/>
        <w:t>Komárno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Levice</w:t>
        <w:tab/>
        <w:tab/>
        <w:tab/>
        <w:tab/>
        <w:t>Levice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Nové Zámky</w:t>
        <w:tab/>
        <w:tab/>
        <w:tab/>
        <w:t>Nové Zámky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Šaľa</w:t>
        <w:tab/>
        <w:tab/>
        <w:tab/>
        <w:tab/>
        <w:t>Šaľa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Topoľčany</w:t>
        <w:tab/>
        <w:tab/>
        <w:tab/>
        <w:t>Topoľčany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Zlaté Moravce</w:t>
        <w:tab/>
        <w:tab/>
        <w:tab/>
        <w:t>Zlaté Moravce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Žilinský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Žilina</w:t>
        <w:tab/>
        <w:tab/>
        <w:tab/>
        <w:tab/>
        <w:t>Žilina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 Bytča</w:t>
        <w:tab/>
        <w:tab/>
        <w:tab/>
        <w:tab/>
        <w:t>Bytča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Čadca</w:t>
        <w:tab/>
        <w:tab/>
        <w:tab/>
        <w:tab/>
        <w:t>Čadca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31. Dolný Kubín</w:t>
        <w:tab/>
        <w:tab/>
        <w:tab/>
        <w:t>Dolný Kubín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Kysucké Nové Mesto</w:t>
        <w:tab/>
        <w:tab/>
        <w:t>Kysucké Nové Mesto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 Liptovský Mikuláš</w:t>
        <w:tab/>
        <w:tab/>
        <w:t>Liptovský Mikuláš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34. Martin</w:t>
        <w:tab/>
        <w:tab/>
        <w:tab/>
        <w:tab/>
        <w:t>Martin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Námestovo</w:t>
        <w:tab/>
        <w:tab/>
        <w:tab/>
        <w:t>Námestovo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Ružomberok</w:t>
        <w:tab/>
        <w:tab/>
        <w:tab/>
        <w:t>Ružomberok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37. Turčianske Teplice</w:t>
        <w:tab/>
        <w:tab/>
        <w:t>Turčianske Teplice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38. Tvrdošín</w:t>
        <w:tab/>
        <w:tab/>
        <w:tab/>
        <w:tab/>
        <w:t>Tvrdošín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Banskobystrický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39. Banská Bystrica</w:t>
        <w:tab/>
        <w:tab/>
        <w:tab/>
        <w:t>Banská Bystrica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40. Banská Štiavnica</w:t>
        <w:tab/>
        <w:tab/>
        <w:tab/>
        <w:t>Banská Štiavnica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41. Brezno</w:t>
        <w:tab/>
        <w:tab/>
        <w:tab/>
        <w:tab/>
        <w:t>Brezno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42. Detva</w:t>
        <w:tab/>
        <w:tab/>
        <w:tab/>
        <w:tab/>
        <w:t>Detva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Krupina</w:t>
        <w:tab/>
        <w:tab/>
        <w:tab/>
        <w:tab/>
        <w:t>Krupina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44. Lučenec</w:t>
        <w:tab/>
        <w:tab/>
        <w:tab/>
        <w:tab/>
        <w:t>Lučenec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45. Poltár</w:t>
        <w:tab/>
        <w:tab/>
        <w:tab/>
        <w:tab/>
        <w:t>Poltár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46. Revúca</w:t>
        <w:tab/>
        <w:tab/>
        <w:tab/>
        <w:tab/>
        <w:t>Revúca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47. Rimavská Sobota</w:t>
        <w:tab/>
        <w:tab/>
        <w:tab/>
        <w:t>Rimavská Sobota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48. Veľký Krtíš</w:t>
        <w:tab/>
        <w:tab/>
        <w:tab/>
        <w:t>Veľký Krtíš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49. Zvolen</w:t>
        <w:tab/>
        <w:tab/>
        <w:tab/>
        <w:tab/>
        <w:t>Zvolen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50. Žarnovica</w:t>
        <w:tab/>
        <w:tab/>
        <w:tab/>
        <w:tab/>
        <w:t>Žarnovica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51. Žiar nad Hronom</w:t>
        <w:tab/>
        <w:tab/>
        <w:tab/>
        <w:t>Žiar nad Hronom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Prešovský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52. Prešov</w:t>
        <w:tab/>
        <w:tab/>
        <w:tab/>
        <w:tab/>
        <w:t>Prešov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Bardejov</w:t>
        <w:tab/>
        <w:tab/>
        <w:tab/>
        <w:tab/>
        <w:t>Bardejov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54. Humenné</w:t>
        <w:tab/>
        <w:tab/>
        <w:tab/>
        <w:tab/>
        <w:t>Humenné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55. Kežmarok</w:t>
        <w:tab/>
        <w:tab/>
        <w:tab/>
        <w:tab/>
        <w:t>Kežmarok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56. Levoča</w:t>
        <w:tab/>
        <w:tab/>
        <w:tab/>
        <w:tab/>
        <w:t>Levoča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57. Medzilaborce</w:t>
        <w:tab/>
        <w:tab/>
        <w:tab/>
        <w:t>Medzilaborce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58. Poprad</w:t>
        <w:tab/>
        <w:tab/>
        <w:tab/>
        <w:tab/>
        <w:t>Poprad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59. Sabinov</w:t>
        <w:tab/>
        <w:tab/>
        <w:tab/>
        <w:tab/>
        <w:t>Sabinov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60. Snina</w:t>
        <w:tab/>
        <w:tab/>
        <w:tab/>
        <w:tab/>
        <w:t>Snina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61. Stará Ľubovňa</w:t>
        <w:tab/>
        <w:tab/>
        <w:tab/>
        <w:t>Stará Ľubovňa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62. Stropkov</w:t>
        <w:tab/>
        <w:tab/>
        <w:tab/>
        <w:tab/>
        <w:t>Stropkov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63. Svidník</w:t>
        <w:tab/>
        <w:tab/>
        <w:tab/>
        <w:tab/>
        <w:t>Svidník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64. Vranov nad Topľou</w:t>
        <w:tab/>
        <w:tab/>
        <w:t>Vranov nad Topľou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Košický kraj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65. Košice</w:t>
        <w:tab/>
        <w:tab/>
        <w:tab/>
        <w:tab/>
        <w:t>Košice I, Košice II, Košice III, Košice IV</w:t>
      </w:r>
    </w:p>
    <w:p w:rsidR="00F163AE" w:rsidP="00F163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5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66. Košice – okolie</w:t>
        <w:tab/>
        <w:tab/>
        <w:tab/>
        <w:t>Košice – okolie</w:t>
      </w:r>
    </w:p>
    <w:p w:rsidR="00F163AE" w:rsidP="00F163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5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67. Gelnica</w:t>
        <w:tab/>
        <w:tab/>
        <w:tab/>
        <w:tab/>
        <w:t>Gelnica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68. Michalovce</w:t>
        <w:tab/>
        <w:tab/>
        <w:tab/>
        <w:t>Michalovce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69. Rožňava</w:t>
        <w:tab/>
        <w:tab/>
        <w:tab/>
        <w:tab/>
        <w:t>Rožňava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70. Sobrance</w:t>
        <w:tab/>
        <w:tab/>
        <w:tab/>
        <w:tab/>
        <w:t>Sobrance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71. Spišská Nová Ves</w:t>
        <w:tab/>
        <w:tab/>
        <w:tab/>
        <w:t>Spišská Nová Ves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72. Trebišov</w:t>
        <w:tab/>
        <w:tab/>
        <w:tab/>
        <w:tab/>
        <w:t>Trebišov</w:t>
      </w:r>
    </w:p>
    <w:p w:rsidR="00F163AE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Poznámka:</w:t>
      </w:r>
    </w:p>
    <w:p w:rsidR="00F163AE" w:rsidRPr="004437D5" w:rsidP="00F163AE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Sídlom Okresného úradu Košice – okolie je mesto Košice.</w:t>
      </w:r>
    </w:p>
    <w:p w:rsidR="00F163AE" w:rsidP="00F163AE">
      <w:pPr>
        <w:bidi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 w:rsidRPr="00FC777B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ríloha č. 2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zákonu č. ... /2013 Z. z.</w:t>
      </w:r>
    </w:p>
    <w:p w:rsidR="00F163AE" w:rsidRPr="00F823C1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FC777B">
        <w:rPr>
          <w:rFonts w:ascii="Times New Roman" w:hAnsi="Times New Roman"/>
          <w:b/>
          <w:bCs/>
        </w:rPr>
        <w:t>SÍDLA A ÚZEMNÉ OBVODY O</w:t>
      </w:r>
      <w:r>
        <w:rPr>
          <w:rFonts w:ascii="Times New Roman" w:hAnsi="Times New Roman"/>
          <w:b/>
          <w:bCs/>
        </w:rPr>
        <w:t>KRES</w:t>
      </w:r>
      <w:r w:rsidRPr="00FC777B">
        <w:rPr>
          <w:rFonts w:ascii="Times New Roman" w:hAnsi="Times New Roman"/>
          <w:b/>
          <w:bCs/>
        </w:rPr>
        <w:t>NÝCH ÚRADOV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(§ 3 ods. 2)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63AE" w:rsidRPr="00DE32A8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DE32A8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kres</w:t>
      </w:r>
      <w:r w:rsidRPr="00DE32A8">
        <w:rPr>
          <w:rFonts w:ascii="Times New Roman" w:hAnsi="Times New Roman"/>
          <w:b/>
        </w:rPr>
        <w:t>ný úrad, sídlo</w:t>
      </w:r>
      <w:r>
        <w:rPr>
          <w:rFonts w:ascii="Times New Roman" w:hAnsi="Times New Roman"/>
          <w:b/>
        </w:rPr>
        <w:tab/>
        <w:tab/>
        <w:tab/>
      </w:r>
      <w:r w:rsidRPr="00DE32A8">
        <w:rPr>
          <w:rFonts w:ascii="Times New Roman" w:hAnsi="Times New Roman"/>
          <w:b/>
        </w:rPr>
        <w:t>okresy v územnom obvode</w:t>
      </w:r>
      <w:r>
        <w:rPr>
          <w:rFonts w:ascii="Times New Roman" w:hAnsi="Times New Roman"/>
          <w:b/>
        </w:rPr>
        <w:t xml:space="preserve"> okresného úradu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DE32A8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DE32A8">
        <w:rPr>
          <w:rFonts w:ascii="Times New Roman" w:hAnsi="Times New Roman"/>
          <w:b/>
        </w:rPr>
        <w:t>Bratislavský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ind w:left="3540" w:hanging="354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1. Bratislava</w:t>
      </w:r>
      <w:r>
        <w:rPr>
          <w:rFonts w:ascii="Times New Roman" w:hAnsi="Times New Roman"/>
        </w:rPr>
        <w:tab/>
      </w:r>
      <w:r w:rsidRPr="00FC777B">
        <w:rPr>
          <w:rFonts w:ascii="Times New Roman" w:hAnsi="Times New Roman"/>
        </w:rPr>
        <w:t xml:space="preserve">Bratislava I, </w:t>
      </w:r>
      <w:r>
        <w:rPr>
          <w:rFonts w:ascii="Times New Roman" w:hAnsi="Times New Roman"/>
        </w:rPr>
        <w:t xml:space="preserve">Bratislava II, Bratislava </w:t>
      </w:r>
      <w:r w:rsidRPr="00FC777B">
        <w:rPr>
          <w:rFonts w:ascii="Times New Roman" w:hAnsi="Times New Roman"/>
        </w:rPr>
        <w:t>III, Bratislava IV, Bratislava 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2. Malacky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Malacky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3. Pezinok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Pezinok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4. Senec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Senec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C00D6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C00D6F">
        <w:rPr>
          <w:rFonts w:ascii="Times New Roman" w:hAnsi="Times New Roman"/>
          <w:b/>
        </w:rPr>
        <w:t>Trnavský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5. Trnava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Trnava, Hlohovec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6. Dunajská Streda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Dunajská Streda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7. Galanta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Galanta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8. Piešťany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Piešťany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9. Senica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Senica, Skalica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C00D6F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C00D6F">
        <w:rPr>
          <w:rFonts w:ascii="Times New Roman" w:hAnsi="Times New Roman"/>
          <w:b/>
        </w:rPr>
        <w:t>Trenčiansky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10. Trenčín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Trenčín, Ilava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11. Bánovce nad Bebravou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Bánovce nad Bebravou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12. Nové Mesto nad Váhom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Nové Mesto nad Váhom, Myjava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13. Považská Bystrica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Považská Bystrica, Púchov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14. Prievidza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Prievidza, Partizánske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500BC5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500BC5">
        <w:rPr>
          <w:rFonts w:ascii="Times New Roman" w:hAnsi="Times New Roman"/>
          <w:b/>
        </w:rPr>
        <w:t>Nitriansky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15. Nitra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Nitra, Zlaté Moravce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16. Komárno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Komárno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17. Levice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Levice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18. Nové Zámky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Nové Zámky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19. Šaľa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Šaľa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  <w:r w:rsidRPr="00FC777B">
        <w:rPr>
          <w:rFonts w:ascii="Times New Roman" w:hAnsi="Times New Roman"/>
        </w:rPr>
        <w:t>. Topoľčany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Topoľčany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500BC5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500BC5">
        <w:rPr>
          <w:rFonts w:ascii="Times New Roman" w:hAnsi="Times New Roman"/>
          <w:b/>
        </w:rPr>
        <w:t>Žilinský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Pr="00FC777B">
        <w:rPr>
          <w:rFonts w:ascii="Times New Roman" w:hAnsi="Times New Roman"/>
        </w:rPr>
        <w:t>. Žilina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Žilina, Bytča, Kysucké Nové Mesto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FC777B">
        <w:rPr>
          <w:rFonts w:ascii="Times New Roman" w:hAnsi="Times New Roman"/>
        </w:rPr>
        <w:t>. Čadca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Čadca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Pr="00FC777B">
        <w:rPr>
          <w:rFonts w:ascii="Times New Roman" w:hAnsi="Times New Roman"/>
        </w:rPr>
        <w:t>. Dolný Kubín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Dolný Kubín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Pr="00FC777B">
        <w:rPr>
          <w:rFonts w:ascii="Times New Roman" w:hAnsi="Times New Roman"/>
        </w:rPr>
        <w:t>. Námestovo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Námestovo, Tvrdošín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FC777B">
        <w:rPr>
          <w:rFonts w:ascii="Times New Roman" w:hAnsi="Times New Roman"/>
        </w:rPr>
        <w:t>. Liptovský Mikuláš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Liptovský Mikuláš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Pr="00FC777B">
        <w:rPr>
          <w:rFonts w:ascii="Times New Roman" w:hAnsi="Times New Roman"/>
        </w:rPr>
        <w:t>. Martin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Martin, Turčianske Teplice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7</w:t>
      </w:r>
      <w:r w:rsidRPr="00FC777B">
        <w:rPr>
          <w:rFonts w:ascii="Times New Roman" w:hAnsi="Times New Roman"/>
        </w:rPr>
        <w:t>. Ružomberok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Ružomberok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1B00B5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B00B5">
        <w:rPr>
          <w:rFonts w:ascii="Times New Roman" w:hAnsi="Times New Roman"/>
          <w:b/>
        </w:rPr>
        <w:t>Banskobystrický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8</w:t>
      </w:r>
      <w:r w:rsidRPr="00FC777B">
        <w:rPr>
          <w:rFonts w:ascii="Times New Roman" w:hAnsi="Times New Roman"/>
        </w:rPr>
        <w:t>. Banská Bystrica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Banská Bystrica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Pr="00FC777B">
        <w:rPr>
          <w:rFonts w:ascii="Times New Roman" w:hAnsi="Times New Roman"/>
        </w:rPr>
        <w:t>. Brezno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Brezno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Pr="00FC777B">
        <w:rPr>
          <w:rFonts w:ascii="Times New Roman" w:hAnsi="Times New Roman"/>
        </w:rPr>
        <w:t>. Lučenec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Lučenec, Poltár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1</w:t>
      </w:r>
      <w:r w:rsidRPr="00FC777B">
        <w:rPr>
          <w:rFonts w:ascii="Times New Roman" w:hAnsi="Times New Roman"/>
        </w:rPr>
        <w:t>. Rimavská Sobota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Rimavská Sobota, Revúca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 w:rsidRPr="00FC777B">
        <w:rPr>
          <w:rFonts w:ascii="Times New Roman" w:hAnsi="Times New Roman"/>
        </w:rPr>
        <w:t>. Veľký Krtíš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Veľký Krtíš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3</w:t>
      </w:r>
      <w:r w:rsidRPr="00FC777B">
        <w:rPr>
          <w:rFonts w:ascii="Times New Roman" w:hAnsi="Times New Roman"/>
        </w:rPr>
        <w:t>. Zvolen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Zvolen, Detva, Krupina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4</w:t>
      </w:r>
      <w:r w:rsidRPr="00FC777B">
        <w:rPr>
          <w:rFonts w:ascii="Times New Roman" w:hAnsi="Times New Roman"/>
        </w:rPr>
        <w:t>. Žiar nad Hronom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Žiar nad Hronom, Banská Štiavnica, Žarnovica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3F05F8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3F05F8">
        <w:rPr>
          <w:rFonts w:ascii="Times New Roman" w:hAnsi="Times New Roman"/>
          <w:b/>
        </w:rPr>
        <w:t>Prešovský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5</w:t>
      </w:r>
      <w:r w:rsidRPr="00FC777B">
        <w:rPr>
          <w:rFonts w:ascii="Times New Roman" w:hAnsi="Times New Roman"/>
        </w:rPr>
        <w:t>. Prešov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Prešov, Sabinov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6</w:t>
      </w:r>
      <w:r w:rsidRPr="00FC777B">
        <w:rPr>
          <w:rFonts w:ascii="Times New Roman" w:hAnsi="Times New Roman"/>
        </w:rPr>
        <w:t>. Bardejov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Bardejov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7</w:t>
      </w:r>
      <w:r w:rsidRPr="00FC777B">
        <w:rPr>
          <w:rFonts w:ascii="Times New Roman" w:hAnsi="Times New Roman"/>
        </w:rPr>
        <w:t>. Humenné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Humenné, Medzilaborce, Snina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8</w:t>
      </w:r>
      <w:r w:rsidRPr="00FC777B">
        <w:rPr>
          <w:rFonts w:ascii="Times New Roman" w:hAnsi="Times New Roman"/>
        </w:rPr>
        <w:t>. Kežmarok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Kežmarok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</w:t>
      </w:r>
      <w:r w:rsidRPr="00FC777B">
        <w:rPr>
          <w:rFonts w:ascii="Times New Roman" w:hAnsi="Times New Roman"/>
        </w:rPr>
        <w:t>. Poprad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Poprad, Levoča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0</w:t>
      </w:r>
      <w:r w:rsidRPr="00FC777B">
        <w:rPr>
          <w:rFonts w:ascii="Times New Roman" w:hAnsi="Times New Roman"/>
        </w:rPr>
        <w:t>. Stará Ľubovňa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Stará Ľubovňa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1</w:t>
      </w:r>
      <w:r w:rsidRPr="00FC777B">
        <w:rPr>
          <w:rFonts w:ascii="Times New Roman" w:hAnsi="Times New Roman"/>
        </w:rPr>
        <w:t>. Stropkov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Stropkov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2</w:t>
      </w:r>
      <w:r w:rsidRPr="00FC777B">
        <w:rPr>
          <w:rFonts w:ascii="Times New Roman" w:hAnsi="Times New Roman"/>
        </w:rPr>
        <w:t>. Svidník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Svidník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3</w:t>
      </w:r>
      <w:r w:rsidRPr="00FC777B">
        <w:rPr>
          <w:rFonts w:ascii="Times New Roman" w:hAnsi="Times New Roman"/>
        </w:rPr>
        <w:t>. Vranov nad Topľou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Vranov nad Topľou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3F05F8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3F05F8">
        <w:rPr>
          <w:rFonts w:ascii="Times New Roman" w:hAnsi="Times New Roman"/>
          <w:b/>
        </w:rPr>
        <w:t>Košický kraj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4</w:t>
      </w:r>
      <w:r w:rsidRPr="00FC777B">
        <w:rPr>
          <w:rFonts w:ascii="Times New Roman" w:hAnsi="Times New Roman"/>
        </w:rPr>
        <w:t>. Košice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Košice I</w:t>
      </w:r>
      <w:r>
        <w:rPr>
          <w:rFonts w:ascii="Times New Roman" w:hAnsi="Times New Roman"/>
        </w:rPr>
        <w:t>, Košice II, Košice III, Košice</w:t>
      </w:r>
      <w:r w:rsidRPr="00FC777B">
        <w:rPr>
          <w:rFonts w:ascii="Times New Roman" w:hAnsi="Times New Roman"/>
        </w:rPr>
        <w:t xml:space="preserve"> IV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5</w:t>
      </w:r>
      <w:r w:rsidRPr="00FC777B">
        <w:rPr>
          <w:rFonts w:ascii="Times New Roman" w:hAnsi="Times New Roman"/>
        </w:rPr>
        <w:t>. Košice</w:t>
      </w:r>
      <w:r>
        <w:rPr>
          <w:rFonts w:ascii="Times New Roman" w:hAnsi="Times New Roman"/>
        </w:rPr>
        <w:t xml:space="preserve"> – </w:t>
      </w:r>
      <w:r w:rsidRPr="00FC777B">
        <w:rPr>
          <w:rFonts w:ascii="Times New Roman" w:hAnsi="Times New Roman"/>
        </w:rPr>
        <w:t>okolie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Košice</w:t>
      </w:r>
      <w:r>
        <w:rPr>
          <w:rFonts w:ascii="Times New Roman" w:hAnsi="Times New Roman"/>
        </w:rPr>
        <w:t xml:space="preserve"> – </w:t>
      </w:r>
      <w:r w:rsidRPr="00FC777B">
        <w:rPr>
          <w:rFonts w:ascii="Times New Roman" w:hAnsi="Times New Roman"/>
        </w:rPr>
        <w:t>okolie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6</w:t>
      </w:r>
      <w:r w:rsidRPr="00FC777B">
        <w:rPr>
          <w:rFonts w:ascii="Times New Roman" w:hAnsi="Times New Roman"/>
        </w:rPr>
        <w:t>. Michalovce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Michalovce, Sobrance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7</w:t>
      </w:r>
      <w:r w:rsidRPr="00FC777B">
        <w:rPr>
          <w:rFonts w:ascii="Times New Roman" w:hAnsi="Times New Roman"/>
        </w:rPr>
        <w:t>. Rožňava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Rožňava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8</w:t>
      </w:r>
      <w:r w:rsidRPr="00FC777B">
        <w:rPr>
          <w:rFonts w:ascii="Times New Roman" w:hAnsi="Times New Roman"/>
        </w:rPr>
        <w:t>. Spišská Nová Ves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Spišská Nová Ves, Gelnica</w:t>
      </w:r>
    </w:p>
    <w:p w:rsidR="00F163AE" w:rsidRPr="00FC777B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49</w:t>
      </w:r>
      <w:r w:rsidRPr="00FC777B">
        <w:rPr>
          <w:rFonts w:ascii="Times New Roman" w:hAnsi="Times New Roman"/>
        </w:rPr>
        <w:t>. Trebišov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Trebišov</w:t>
      </w: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63AE" w:rsidRPr="00CC76F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C76FE">
        <w:rPr>
          <w:rFonts w:ascii="Times New Roman" w:hAnsi="Times New Roman"/>
          <w:sz w:val="22"/>
          <w:szCs w:val="22"/>
        </w:rPr>
        <w:t>Poznámk</w:t>
      </w:r>
      <w:r>
        <w:rPr>
          <w:rFonts w:ascii="Times New Roman" w:hAnsi="Times New Roman"/>
          <w:sz w:val="22"/>
          <w:szCs w:val="22"/>
        </w:rPr>
        <w:t>a</w:t>
      </w:r>
      <w:r w:rsidRPr="00CC76FE">
        <w:rPr>
          <w:rFonts w:ascii="Times New Roman" w:hAnsi="Times New Roman"/>
          <w:sz w:val="22"/>
          <w:szCs w:val="22"/>
        </w:rPr>
        <w:t>:</w:t>
      </w:r>
    </w:p>
    <w:p w:rsidR="00F163AE" w:rsidRPr="00CC76F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F163AE" w:rsidRPr="00B113D2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113D2">
        <w:rPr>
          <w:rFonts w:ascii="Times New Roman" w:hAnsi="Times New Roman"/>
          <w:sz w:val="22"/>
          <w:szCs w:val="22"/>
        </w:rPr>
        <w:t>Sídlom O</w:t>
      </w:r>
      <w:r>
        <w:rPr>
          <w:rFonts w:ascii="Times New Roman" w:hAnsi="Times New Roman"/>
          <w:sz w:val="22"/>
          <w:szCs w:val="22"/>
        </w:rPr>
        <w:t>kresného</w:t>
      </w:r>
      <w:r w:rsidRPr="00B113D2">
        <w:rPr>
          <w:rFonts w:ascii="Times New Roman" w:hAnsi="Times New Roman"/>
          <w:sz w:val="22"/>
          <w:szCs w:val="22"/>
        </w:rPr>
        <w:t xml:space="preserve"> úradu Košice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B113D2">
        <w:rPr>
          <w:rFonts w:ascii="Times New Roman" w:hAnsi="Times New Roman"/>
          <w:sz w:val="22"/>
          <w:szCs w:val="22"/>
        </w:rPr>
        <w:t>okolie je mesto Košice.</w:t>
      </w:r>
    </w:p>
    <w:p w:rsidR="00F163AE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F163AE" w:rsidP="00F163A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B05AB">
      <w:pPr>
        <w:bidi w:val="0"/>
        <w:rPr>
          <w:rFonts w:ascii="Times New Roman" w:hAnsi="Times New Roman"/>
        </w:rPr>
      </w:pPr>
    </w:p>
    <w:sectPr w:rsidSect="00F163AE">
      <w:footerReference w:type="default" r:id="rId110"/>
      <w:footerReference w:type="first" r:id="rId111"/>
      <w:pgSz w:w="12240" w:h="15840"/>
      <w:pgMar w:top="1417" w:right="1417" w:bottom="1417" w:left="1417" w:header="708" w:footer="0" w:gutter="0"/>
      <w:lnNumType w:distance="0"/>
      <w:cols w:space="708"/>
      <w:noEndnote w:val="0"/>
      <w:titlePg/>
      <w:bidi w:val="0"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A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41B8D">
      <w:rPr>
        <w:rFonts w:ascii="Times New Roman" w:hAnsi="Times New Roman"/>
        <w:noProof/>
      </w:rPr>
      <w:t>40</w:t>
    </w:r>
    <w:r>
      <w:rPr>
        <w:rFonts w:ascii="Times New Roman" w:hAnsi="Times New Roman"/>
      </w:rPr>
      <w:fldChar w:fldCharType="end"/>
    </w:r>
  </w:p>
  <w:p w:rsidR="00F163AE">
    <w:pPr>
      <w:pStyle w:val="Footer"/>
      <w:bidi w:val="0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AE" w:rsidP="00F163A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41B8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163A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CFB"/>
    <w:multiLevelType w:val="hybridMultilevel"/>
    <w:tmpl w:val="A52AD16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>
    <w:nsid w:val="105836F7"/>
    <w:multiLevelType w:val="hybridMultilevel"/>
    <w:tmpl w:val="CFE4DD1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4">
    <w:nsid w:val="120B755B"/>
    <w:multiLevelType w:val="hybridMultilevel"/>
    <w:tmpl w:val="22EC2B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">
    <w:nsid w:val="13CC2A0E"/>
    <w:multiLevelType w:val="hybridMultilevel"/>
    <w:tmpl w:val="C29EC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6">
    <w:nsid w:val="17820B90"/>
    <w:multiLevelType w:val="hybridMultilevel"/>
    <w:tmpl w:val="A6B27F5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DA44311"/>
    <w:multiLevelType w:val="hybridMultilevel"/>
    <w:tmpl w:val="C46A88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8">
    <w:nsid w:val="223160F2"/>
    <w:multiLevelType w:val="hybridMultilevel"/>
    <w:tmpl w:val="9CF87C7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9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FD0427"/>
    <w:multiLevelType w:val="hybridMultilevel"/>
    <w:tmpl w:val="8BBE9D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766007"/>
    <w:multiLevelType w:val="hybridMultilevel"/>
    <w:tmpl w:val="C0945E5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3">
    <w:nsid w:val="3A5628DA"/>
    <w:multiLevelType w:val="hybridMultilevel"/>
    <w:tmpl w:val="9B80EA3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4">
    <w:nsid w:val="3B195CBD"/>
    <w:multiLevelType w:val="hybridMultilevel"/>
    <w:tmpl w:val="F490BD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5">
    <w:nsid w:val="3CE30BED"/>
    <w:multiLevelType w:val="hybridMultilevel"/>
    <w:tmpl w:val="356CF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DC975C0"/>
    <w:multiLevelType w:val="hybridMultilevel"/>
    <w:tmpl w:val="BAC81F8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7">
    <w:nsid w:val="41C44A1D"/>
    <w:multiLevelType w:val="hybridMultilevel"/>
    <w:tmpl w:val="12A812C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8">
    <w:nsid w:val="44A35A5F"/>
    <w:multiLevelType w:val="hybridMultilevel"/>
    <w:tmpl w:val="180CE04E"/>
    <w:lvl w:ilvl="0">
      <w:start w:val="30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>
    <w:nsid w:val="476A7AD3"/>
    <w:multiLevelType w:val="hybridMultilevel"/>
    <w:tmpl w:val="9A9276D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0">
    <w:nsid w:val="4A0C7ED4"/>
    <w:multiLevelType w:val="hybridMultilevel"/>
    <w:tmpl w:val="7F88049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5732598F"/>
    <w:multiLevelType w:val="hybridMultilevel"/>
    <w:tmpl w:val="B05070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2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9928F0"/>
    <w:multiLevelType w:val="hybridMultilevel"/>
    <w:tmpl w:val="4D46D496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6F36422C"/>
    <w:multiLevelType w:val="hybridMultilevel"/>
    <w:tmpl w:val="2060579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5">
    <w:nsid w:val="73932CE9"/>
    <w:multiLevelType w:val="hybridMultilevel"/>
    <w:tmpl w:val="4A88D1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4"/>
  </w:num>
  <w:num w:numId="3">
    <w:abstractNumId w:val="24"/>
  </w:num>
  <w:num w:numId="4">
    <w:abstractNumId w:val="4"/>
  </w:num>
  <w:num w:numId="5">
    <w:abstractNumId w:val="7"/>
  </w:num>
  <w:num w:numId="6">
    <w:abstractNumId w:val="25"/>
  </w:num>
  <w:num w:numId="7">
    <w:abstractNumId w:val="8"/>
  </w:num>
  <w:num w:numId="8">
    <w:abstractNumId w:val="3"/>
  </w:num>
  <w:num w:numId="9">
    <w:abstractNumId w:val="19"/>
  </w:num>
  <w:num w:numId="10">
    <w:abstractNumId w:val="12"/>
  </w:num>
  <w:num w:numId="11">
    <w:abstractNumId w:val="15"/>
  </w:num>
  <w:num w:numId="12">
    <w:abstractNumId w:val="10"/>
  </w:num>
  <w:num w:numId="13">
    <w:abstractNumId w:val="16"/>
  </w:num>
  <w:num w:numId="14">
    <w:abstractNumId w:val="5"/>
  </w:num>
  <w:num w:numId="15">
    <w:abstractNumId w:val="20"/>
  </w:num>
  <w:num w:numId="16">
    <w:abstractNumId w:val="9"/>
  </w:num>
  <w:num w:numId="17">
    <w:abstractNumId w:val="11"/>
  </w:num>
  <w:num w:numId="18">
    <w:abstractNumId w:val="1"/>
  </w:num>
  <w:num w:numId="19">
    <w:abstractNumId w:val="22"/>
  </w:num>
  <w:num w:numId="20">
    <w:abstractNumId w:val="18"/>
  </w:num>
  <w:num w:numId="21">
    <w:abstractNumId w:val="0"/>
  </w:num>
  <w:num w:numId="22">
    <w:abstractNumId w:val="13"/>
  </w:num>
  <w:num w:numId="23">
    <w:abstractNumId w:val="21"/>
  </w:num>
  <w:num w:numId="24">
    <w:abstractNumId w:val="2"/>
  </w:num>
  <w:num w:numId="25">
    <w:abstractNumId w:val="2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F163AE"/>
    <w:rsid w:val="00020871"/>
    <w:rsid w:val="00022A5C"/>
    <w:rsid w:val="00036063"/>
    <w:rsid w:val="00041266"/>
    <w:rsid w:val="00084A68"/>
    <w:rsid w:val="000C2760"/>
    <w:rsid w:val="000C4878"/>
    <w:rsid w:val="000D1FCB"/>
    <w:rsid w:val="000D467F"/>
    <w:rsid w:val="000E4B67"/>
    <w:rsid w:val="000E71EE"/>
    <w:rsid w:val="000F272A"/>
    <w:rsid w:val="000F5AA6"/>
    <w:rsid w:val="00137234"/>
    <w:rsid w:val="00166A3D"/>
    <w:rsid w:val="00167298"/>
    <w:rsid w:val="001677BD"/>
    <w:rsid w:val="00176D89"/>
    <w:rsid w:val="001A74BA"/>
    <w:rsid w:val="001B00B5"/>
    <w:rsid w:val="001B49B5"/>
    <w:rsid w:val="001E6E21"/>
    <w:rsid w:val="001F64D5"/>
    <w:rsid w:val="00227F3F"/>
    <w:rsid w:val="00235B9C"/>
    <w:rsid w:val="00276449"/>
    <w:rsid w:val="00295984"/>
    <w:rsid w:val="002A3197"/>
    <w:rsid w:val="002B28DA"/>
    <w:rsid w:val="002D3991"/>
    <w:rsid w:val="002D54C1"/>
    <w:rsid w:val="00303627"/>
    <w:rsid w:val="003455BE"/>
    <w:rsid w:val="00351D8B"/>
    <w:rsid w:val="003A2320"/>
    <w:rsid w:val="003A52DE"/>
    <w:rsid w:val="003B34B4"/>
    <w:rsid w:val="003F05F8"/>
    <w:rsid w:val="003F1980"/>
    <w:rsid w:val="003F3113"/>
    <w:rsid w:val="004437D5"/>
    <w:rsid w:val="00460EC6"/>
    <w:rsid w:val="004830DA"/>
    <w:rsid w:val="004C7D52"/>
    <w:rsid w:val="004D0AE5"/>
    <w:rsid w:val="004E28E5"/>
    <w:rsid w:val="004F1D77"/>
    <w:rsid w:val="00500BC5"/>
    <w:rsid w:val="005155F1"/>
    <w:rsid w:val="005220C3"/>
    <w:rsid w:val="005354D5"/>
    <w:rsid w:val="00537269"/>
    <w:rsid w:val="00541390"/>
    <w:rsid w:val="005463B4"/>
    <w:rsid w:val="00551369"/>
    <w:rsid w:val="00562B5D"/>
    <w:rsid w:val="005862DD"/>
    <w:rsid w:val="005A6B72"/>
    <w:rsid w:val="005B5059"/>
    <w:rsid w:val="005D2707"/>
    <w:rsid w:val="005F0078"/>
    <w:rsid w:val="006121BF"/>
    <w:rsid w:val="00641B8D"/>
    <w:rsid w:val="0065130C"/>
    <w:rsid w:val="00682A8E"/>
    <w:rsid w:val="006950EF"/>
    <w:rsid w:val="006E46B7"/>
    <w:rsid w:val="00742F88"/>
    <w:rsid w:val="007559C7"/>
    <w:rsid w:val="0079692E"/>
    <w:rsid w:val="007C63BB"/>
    <w:rsid w:val="008149E8"/>
    <w:rsid w:val="00840C63"/>
    <w:rsid w:val="0086452F"/>
    <w:rsid w:val="00882C93"/>
    <w:rsid w:val="00885AA0"/>
    <w:rsid w:val="008B04FA"/>
    <w:rsid w:val="008C0B62"/>
    <w:rsid w:val="008F3490"/>
    <w:rsid w:val="00926F3C"/>
    <w:rsid w:val="00940005"/>
    <w:rsid w:val="0095439A"/>
    <w:rsid w:val="00964FC7"/>
    <w:rsid w:val="0096643E"/>
    <w:rsid w:val="009955BE"/>
    <w:rsid w:val="009B05AB"/>
    <w:rsid w:val="009B6354"/>
    <w:rsid w:val="009D61DB"/>
    <w:rsid w:val="009E0D13"/>
    <w:rsid w:val="00A1708C"/>
    <w:rsid w:val="00A30431"/>
    <w:rsid w:val="00A53FF1"/>
    <w:rsid w:val="00A60451"/>
    <w:rsid w:val="00AD45B8"/>
    <w:rsid w:val="00AE55FD"/>
    <w:rsid w:val="00AF2FDF"/>
    <w:rsid w:val="00B113D2"/>
    <w:rsid w:val="00B14585"/>
    <w:rsid w:val="00B41806"/>
    <w:rsid w:val="00B74352"/>
    <w:rsid w:val="00B9311B"/>
    <w:rsid w:val="00B976FC"/>
    <w:rsid w:val="00BF589B"/>
    <w:rsid w:val="00C00D6F"/>
    <w:rsid w:val="00C11345"/>
    <w:rsid w:val="00C13E9B"/>
    <w:rsid w:val="00C40154"/>
    <w:rsid w:val="00C46AC2"/>
    <w:rsid w:val="00C66733"/>
    <w:rsid w:val="00C92C6B"/>
    <w:rsid w:val="00CC7002"/>
    <w:rsid w:val="00CC76FE"/>
    <w:rsid w:val="00CF142A"/>
    <w:rsid w:val="00CF2B92"/>
    <w:rsid w:val="00CF4A7F"/>
    <w:rsid w:val="00CF675F"/>
    <w:rsid w:val="00D3483B"/>
    <w:rsid w:val="00D37930"/>
    <w:rsid w:val="00D44F15"/>
    <w:rsid w:val="00DA3676"/>
    <w:rsid w:val="00DB4565"/>
    <w:rsid w:val="00DB6257"/>
    <w:rsid w:val="00DC34FA"/>
    <w:rsid w:val="00DE32A8"/>
    <w:rsid w:val="00E44410"/>
    <w:rsid w:val="00EB33D4"/>
    <w:rsid w:val="00EC35C7"/>
    <w:rsid w:val="00EC5401"/>
    <w:rsid w:val="00EE58CF"/>
    <w:rsid w:val="00F163AE"/>
    <w:rsid w:val="00F26E54"/>
    <w:rsid w:val="00F519F6"/>
    <w:rsid w:val="00F575CB"/>
    <w:rsid w:val="00F823C1"/>
    <w:rsid w:val="00F9308A"/>
    <w:rsid w:val="00F95D6C"/>
    <w:rsid w:val="00F97ADD"/>
    <w:rsid w:val="00FC6ABD"/>
    <w:rsid w:val="00FC77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3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163AE"/>
    <w:pPr>
      <w:keepNext/>
      <w:keepLines/>
      <w:spacing w:before="360" w:after="120"/>
      <w:jc w:val="center"/>
      <w:outlineLvl w:val="0"/>
    </w:pPr>
    <w:rPr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163AE"/>
    <w:pPr>
      <w:keepNext/>
      <w:tabs>
        <w:tab w:val="left" w:pos="0"/>
      </w:tabs>
      <w:autoSpaceDE w:val="0"/>
      <w:autoSpaceDN w:val="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163AE"/>
    <w:pPr>
      <w:keepNext/>
      <w:autoSpaceDE w:val="0"/>
      <w:autoSpaceDN w:val="0"/>
      <w:jc w:val="both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Nadpis4Char"/>
    <w:uiPriority w:val="99"/>
    <w:qFormat/>
    <w:rsid w:val="00F163AE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163AE"/>
    <w:rPr>
      <w:rFonts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F163AE"/>
    <w:rPr>
      <w:rFonts w:cs="Times New Roman"/>
      <w:b/>
      <w:bCs/>
      <w:sz w:val="28"/>
      <w:szCs w:val="28"/>
      <w:rtl w:val="0"/>
      <w:cs w:val="0"/>
      <w:lang w:val="en-US" w:eastAsia="x-non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163AE"/>
    <w:rPr>
      <w:rFonts w:ascii="Arial" w:hAnsi="Arial" w:cs="Arial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163AE"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F163AE"/>
    <w:pPr>
      <w:ind w:firstLine="708"/>
      <w:jc w:val="both"/>
    </w:pPr>
    <w:rPr>
      <w:color w:val="0000FF"/>
      <w:kern w:val="18"/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F163AE"/>
    <w:rPr>
      <w:rFonts w:cs="Times New Roman"/>
      <w:color w:val="0000FF"/>
      <w:kern w:val="18"/>
      <w:sz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unhideWhenUsed/>
    <w:rsid w:val="00F163AE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163AE"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F163AE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F163AE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F163AE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rsid w:val="00F163A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163AE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F163AE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F163AE"/>
    <w:pPr>
      <w:ind w:firstLine="720"/>
      <w:jc w:val="both"/>
      <w:outlineLvl w:val="4"/>
    </w:pPr>
    <w:rPr>
      <w:color w:val="00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163AE"/>
    <w:rPr>
      <w:rFonts w:cs="Times New Roman"/>
      <w:color w:val="000000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163A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163AE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F163AE"/>
    <w:pPr>
      <w:ind w:firstLine="72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F163AE"/>
    <w:rPr>
      <w:rFonts w:cs="Times New Roman"/>
      <w:sz w:val="24"/>
      <w:szCs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F163A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163AE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F163AE"/>
    <w:rPr>
      <w:rFonts w:cs="Times New Roman"/>
      <w:vertAlign w:val="superscript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rsid w:val="00F163AE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locked/>
    <w:rsid w:val="00F163AE"/>
    <w:rPr>
      <w:rFonts w:ascii="Tahoma" w:hAnsi="Tahoma" w:cs="Tahoma"/>
      <w:shd w:val="clear" w:color="auto" w:fill="000080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F163AE"/>
    <w:pPr>
      <w:jc w:val="center"/>
    </w:pPr>
    <w:rPr>
      <w:b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F163AE"/>
    <w:rPr>
      <w:rFonts w:cs="Times New Roman"/>
      <w:b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163AE"/>
    <w:rPr>
      <w:rFonts w:cs="Times New Roman"/>
      <w:color w:val="0000FF"/>
      <w:u w:val="single"/>
      <w:rtl w:val="0"/>
      <w:cs w:val="0"/>
    </w:rPr>
  </w:style>
  <w:style w:type="paragraph" w:customStyle="1" w:styleId="odsek">
    <w:name w:val="odsek"/>
    <w:basedOn w:val="Normal"/>
    <w:qFormat/>
    <w:rsid w:val="00F163AE"/>
    <w:pPr>
      <w:keepNext/>
      <w:ind w:firstLine="709"/>
      <w:jc w:val="both"/>
    </w:pPr>
  </w:style>
  <w:style w:type="character" w:customStyle="1" w:styleId="ruletitle1">
    <w:name w:val="ruletitle1"/>
    <w:rsid w:val="00F163AE"/>
    <w:rPr>
      <w:rFonts w:ascii="Tahoma" w:hAnsi="Tahoma" w:cs="Tahoma"/>
      <w:b/>
      <w:color w:val="4B4B4B"/>
      <w:sz w:val="24"/>
    </w:rPr>
  </w:style>
  <w:style w:type="paragraph" w:styleId="Header">
    <w:name w:val="header"/>
    <w:basedOn w:val="Normal"/>
    <w:link w:val="HlavikaChar"/>
    <w:uiPriority w:val="99"/>
    <w:unhideWhenUsed/>
    <w:rsid w:val="00F163A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163AE"/>
    <w:rPr>
      <w:rFonts w:cs="Times New Roman"/>
      <w:sz w:val="24"/>
      <w:szCs w:val="24"/>
      <w:rtl w:val="0"/>
      <w:cs w:val="0"/>
    </w:rPr>
  </w:style>
  <w:style w:type="paragraph" w:customStyle="1" w:styleId="Normlny">
    <w:name w:val="Normlny"/>
    <w:rsid w:val="00F163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hAnsi="ms sans serif" w:cs="ms sans serif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unhideWhenUsed/>
    <w:rsid w:val="00F163A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163AE"/>
    <w:rPr>
      <w:rFonts w:ascii="Tahoma" w:hAnsi="Tahoma" w:cs="Tahoma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F163AE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163A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F163AE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NzovChar"/>
    <w:uiPriority w:val="99"/>
    <w:qFormat/>
    <w:rsid w:val="00F163AE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F163AE"/>
    <w:rPr>
      <w:rFonts w:cs="Times New Roman"/>
      <w:sz w:val="28"/>
      <w:rtl w:val="0"/>
      <w:cs w:val="0"/>
    </w:rPr>
  </w:style>
  <w:style w:type="paragraph" w:customStyle="1" w:styleId="Action">
    <w:name w:val="Action"/>
    <w:basedOn w:val="BodyText"/>
    <w:uiPriority w:val="99"/>
    <w:rsid w:val="00F163AE"/>
    <w:p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F163AE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F163AE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F163A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16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216/1995%20Z.z.'&amp;ucin-k-dni='30.12.9999'" TargetMode="External" /><Relationship Id="rId100" Type="http://schemas.openxmlformats.org/officeDocument/2006/relationships/hyperlink" Target="aspi://module='ASPI'&amp;link='364/2004%20Z.z.'&amp;ucin-k-dni='30.12.9999'" TargetMode="External" /><Relationship Id="rId101" Type="http://schemas.openxmlformats.org/officeDocument/2006/relationships/hyperlink" Target="aspi://module='ASPI'&amp;link='587/2004%20Z.z.'&amp;ucin-k-dni='30.12.9999'" TargetMode="External" /><Relationship Id="rId102" Type="http://schemas.openxmlformats.org/officeDocument/2006/relationships/hyperlink" Target="aspi://module='ASPI'&amp;link='15/2005%20Z.z.'&amp;ucin-k-dni='30.12.9999'" TargetMode="External" /><Relationship Id="rId103" Type="http://schemas.openxmlformats.org/officeDocument/2006/relationships/hyperlink" Target="aspi://module='ASPI'&amp;link='479/2005%20Z.z.'&amp;ucin-k-dni='30.12.9999'" TargetMode="External" /><Relationship Id="rId104" Type="http://schemas.openxmlformats.org/officeDocument/2006/relationships/hyperlink" Target="aspi://module='ASPI'&amp;link='24/2006%20Z.z.'&amp;ucin-k-dni='30.12.9999'" TargetMode="External" /><Relationship Id="rId105" Type="http://schemas.openxmlformats.org/officeDocument/2006/relationships/hyperlink" Target="aspi://module='ASPI'&amp;link='359/2007%20Z.z.'&amp;ucin-k-dni='30.12.9999'" TargetMode="External" /><Relationship Id="rId106" Type="http://schemas.openxmlformats.org/officeDocument/2006/relationships/hyperlink" Target="aspi://module='ASPI'&amp;link='454/2007%20Z.z.'&amp;ucin-k-dni='30.12.9999'" TargetMode="External" /><Relationship Id="rId107" Type="http://schemas.openxmlformats.org/officeDocument/2006/relationships/hyperlink" Target="aspi://module='ASPI'&amp;link='515/2008%20Z.z.'&amp;ucin-k-dni='30.12.9999'" TargetMode="External" /><Relationship Id="rId108" Type="http://schemas.openxmlformats.org/officeDocument/2006/relationships/hyperlink" Target="aspi://module='ASPI'&amp;link='117/2010%20Z.z.'&amp;ucin-k-dni='30.12.9999'" TargetMode="External" /><Relationship Id="rId109" Type="http://schemas.openxmlformats.org/officeDocument/2006/relationships/hyperlink" Target="aspi://module='ASPI'&amp;link='145/2010%20Z.z.'&amp;ucin-k-dni='30.12.9999'" TargetMode="External" /><Relationship Id="rId11" Type="http://schemas.openxmlformats.org/officeDocument/2006/relationships/hyperlink" Target="aspi://module='ASPI'&amp;link='233/1995%20Z.z.'&amp;ucin-k-dni='30.12.9999'" TargetMode="External" /><Relationship Id="rId110" Type="http://schemas.openxmlformats.org/officeDocument/2006/relationships/footer" Target="footer1.xml" /><Relationship Id="rId111" Type="http://schemas.openxmlformats.org/officeDocument/2006/relationships/footer" Target="footer2.xml" /><Relationship Id="rId112" Type="http://schemas.openxmlformats.org/officeDocument/2006/relationships/theme" Target="theme/theme1.xml" /><Relationship Id="rId113" Type="http://schemas.openxmlformats.org/officeDocument/2006/relationships/numbering" Target="numbering.xml" /><Relationship Id="rId114" Type="http://schemas.openxmlformats.org/officeDocument/2006/relationships/styles" Target="styles.xml" /><Relationship Id="rId12" Type="http://schemas.openxmlformats.org/officeDocument/2006/relationships/hyperlink" Target="aspi://module='ASPI'&amp;link='123/1996%20Z.z.'&amp;ucin-k-dni='30.12.9999'" TargetMode="External" /><Relationship Id="rId13" Type="http://schemas.openxmlformats.org/officeDocument/2006/relationships/hyperlink" Target="aspi://module='ASPI'&amp;link='164/1996%20Z.z.'&amp;ucin-k-dni='30.12.9999'" TargetMode="External" /><Relationship Id="rId14" Type="http://schemas.openxmlformats.org/officeDocument/2006/relationships/hyperlink" Target="aspi://module='ASPI'&amp;link='222/1996%20Z.z.'&amp;ucin-k-dni='30.12.9999'" TargetMode="External" /><Relationship Id="rId15" Type="http://schemas.openxmlformats.org/officeDocument/2006/relationships/hyperlink" Target="aspi://module='ASPI'&amp;link='289/1996%20Z.z.'&amp;ucin-k-dni='30.12.9999'" TargetMode="External" /><Relationship Id="rId16" Type="http://schemas.openxmlformats.org/officeDocument/2006/relationships/hyperlink" Target="aspi://module='ASPI'&amp;link='290/1996%20Z.z.'&amp;ucin-k-dni='30.12.9999'" TargetMode="External" /><Relationship Id="rId17" Type="http://schemas.openxmlformats.org/officeDocument/2006/relationships/hyperlink" Target="aspi://module='ASPI'&amp;link='288/1997%20Z.z.'&amp;ucin-k-dni='30.12.9999'" TargetMode="External" /><Relationship Id="rId18" Type="http://schemas.openxmlformats.org/officeDocument/2006/relationships/hyperlink" Target="aspi://module='ASPI'&amp;link='379/1997%20Z.z.'&amp;ucin-k-dni='30.12.9999'" TargetMode="External" /><Relationship Id="rId19" Type="http://schemas.openxmlformats.org/officeDocument/2006/relationships/hyperlink" Target="aspi://module='ASPI'&amp;link='70/1998%20Z.z.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76/1998%20Z.z.'&amp;ucin-k-dni='30.12.9999'" TargetMode="External" /><Relationship Id="rId21" Type="http://schemas.openxmlformats.org/officeDocument/2006/relationships/hyperlink" Target="aspi://module='ASPI'&amp;link='126/1998%20Z.z.'&amp;ucin-k-dni='30.12.9999'" TargetMode="External" /><Relationship Id="rId22" Type="http://schemas.openxmlformats.org/officeDocument/2006/relationships/hyperlink" Target="aspi://module='ASPI'&amp;link='129/1998%20Z.z.'&amp;ucin-k-dni='30.12.9999'" TargetMode="External" /><Relationship Id="rId23" Type="http://schemas.openxmlformats.org/officeDocument/2006/relationships/hyperlink" Target="aspi://module='ASPI'&amp;link='140/1998%20Z.z.'&amp;ucin-k-dni='30.12.9999'" TargetMode="External" /><Relationship Id="rId24" Type="http://schemas.openxmlformats.org/officeDocument/2006/relationships/hyperlink" Target="aspi://module='ASPI'&amp;link='143/1998%20Z.z.'&amp;ucin-k-dni='30.12.9999'" TargetMode="External" /><Relationship Id="rId25" Type="http://schemas.openxmlformats.org/officeDocument/2006/relationships/hyperlink" Target="aspi://module='ASPI'&amp;link='144/1998%20Z.z.'&amp;ucin-k-dni='30.12.9999'" TargetMode="External" /><Relationship Id="rId26" Type="http://schemas.openxmlformats.org/officeDocument/2006/relationships/hyperlink" Target="aspi://module='ASPI'&amp;link='161/1998%20Z.z.'&amp;ucin-k-dni='30.12.9999'" TargetMode="External" /><Relationship Id="rId27" Type="http://schemas.openxmlformats.org/officeDocument/2006/relationships/hyperlink" Target="aspi://module='ASPI'&amp;link='178/1998%20Z.z.'&amp;ucin-k-dni='30.12.9999'" TargetMode="External" /><Relationship Id="rId28" Type="http://schemas.openxmlformats.org/officeDocument/2006/relationships/hyperlink" Target="aspi://module='ASPI'&amp;link='179/1998%20Z.z.'&amp;ucin-k-dni='30.12.9999'" TargetMode="External" /><Relationship Id="rId29" Type="http://schemas.openxmlformats.org/officeDocument/2006/relationships/hyperlink" Target="aspi://module='ASPI'&amp;link='194/1998%20Z.z.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263/1999%20Z.z.'&amp;ucin-k-dni='30.12.9999'" TargetMode="External" /><Relationship Id="rId31" Type="http://schemas.openxmlformats.org/officeDocument/2006/relationships/hyperlink" Target="aspi://module='ASPI'&amp;link='264/1999%20Z.z.'&amp;ucin-k-dni='30.12.9999'" TargetMode="External" /><Relationship Id="rId32" Type="http://schemas.openxmlformats.org/officeDocument/2006/relationships/hyperlink" Target="aspi://module='ASPI'&amp;link='119/2000%20Z.z.'&amp;ucin-k-dni='30.12.9999'" TargetMode="External" /><Relationship Id="rId33" Type="http://schemas.openxmlformats.org/officeDocument/2006/relationships/hyperlink" Target="aspi://module='ASPI'&amp;link='142/2000%20Z.z.'&amp;ucin-k-dni='30.12.9999'" TargetMode="External" /><Relationship Id="rId34" Type="http://schemas.openxmlformats.org/officeDocument/2006/relationships/hyperlink" Target="aspi://module='ASPI'&amp;link='236/2000%20Z.z.'&amp;ucin-k-dni='30.12.9999'" TargetMode="External" /><Relationship Id="rId35" Type="http://schemas.openxmlformats.org/officeDocument/2006/relationships/hyperlink" Target="aspi://module='ASPI'&amp;link='238/2000%20Z.z.'&amp;ucin-k-dni='30.12.9999'" TargetMode="External" /><Relationship Id="rId36" Type="http://schemas.openxmlformats.org/officeDocument/2006/relationships/hyperlink" Target="aspi://module='ASPI'&amp;link='268/2000%20Z.z.'&amp;ucin-k-dni='30.12.9999'" TargetMode="External" /><Relationship Id="rId37" Type="http://schemas.openxmlformats.org/officeDocument/2006/relationships/hyperlink" Target="aspi://module='ASPI'&amp;link='338/2000%20Z.z.'&amp;ucin-k-dni='30.12.9999'" TargetMode="External" /><Relationship Id="rId38" Type="http://schemas.openxmlformats.org/officeDocument/2006/relationships/hyperlink" Target="aspi://module='ASPI'&amp;link='223/2001%20Z.z.'&amp;ucin-k-dni='30.12.9999'" TargetMode="External" /><Relationship Id="rId39" Type="http://schemas.openxmlformats.org/officeDocument/2006/relationships/hyperlink" Target="aspi://module='ASPI'&amp;link='279/2001%20Z.z.'&amp;ucin-k-dni='30.12.9999'" TargetMode="External" /><Relationship Id="rId4" Type="http://schemas.openxmlformats.org/officeDocument/2006/relationships/hyperlink" Target="aspi://module='ASPI'&amp;link='372/1990%20Zb.%252388b'&amp;ucin-k-dni='30.12.9999'" TargetMode="External" /><Relationship Id="rId40" Type="http://schemas.openxmlformats.org/officeDocument/2006/relationships/hyperlink" Target="aspi://module='ASPI'&amp;link='488/2001%20Z.z.'&amp;ucin-k-dni='30.12.9999'" TargetMode="External" /><Relationship Id="rId41" Type="http://schemas.openxmlformats.org/officeDocument/2006/relationships/hyperlink" Target="aspi://module='ASPI'&amp;link='554/2001%20Z.z.'&amp;ucin-k-dni='30.12.9999'" TargetMode="External" /><Relationship Id="rId42" Type="http://schemas.openxmlformats.org/officeDocument/2006/relationships/hyperlink" Target="aspi://module='ASPI'&amp;link='261/2002%20Z.z.'&amp;ucin-k-dni='30.12.9999'" TargetMode="External" /><Relationship Id="rId43" Type="http://schemas.openxmlformats.org/officeDocument/2006/relationships/hyperlink" Target="aspi://module='ASPI'&amp;link='284/2002%20Z.z.'&amp;ucin-k-dni='30.12.9999'" TargetMode="External" /><Relationship Id="rId44" Type="http://schemas.openxmlformats.org/officeDocument/2006/relationships/hyperlink" Target="aspi://module='ASPI'&amp;link='506/2002%20Z.z.'&amp;ucin-k-dni='30.12.9999'" TargetMode="External" /><Relationship Id="rId45" Type="http://schemas.openxmlformats.org/officeDocument/2006/relationships/hyperlink" Target="aspi://module='ASPI'&amp;link='190/2003%20Z.z.'&amp;ucin-k-dni='30.12.9999'" TargetMode="External" /><Relationship Id="rId46" Type="http://schemas.openxmlformats.org/officeDocument/2006/relationships/hyperlink" Target="aspi://module='ASPI'&amp;link='219/2003%20Z.z.'&amp;ucin-k-dni='30.12.9999'" TargetMode="External" /><Relationship Id="rId47" Type="http://schemas.openxmlformats.org/officeDocument/2006/relationships/hyperlink" Target="aspi://module='ASPI'&amp;link='245/2003%20Z.z.'&amp;ucin-k-dni='30.12.9999'" TargetMode="External" /><Relationship Id="rId48" Type="http://schemas.openxmlformats.org/officeDocument/2006/relationships/hyperlink" Target="aspi://module='ASPI'&amp;link='423/2003%20Z.z.'&amp;ucin-k-dni='30.12.9999'" TargetMode="External" /><Relationship Id="rId49" Type="http://schemas.openxmlformats.org/officeDocument/2006/relationships/hyperlink" Target="aspi://module='ASPI'&amp;link='515/2003%20Z.z.'&amp;ucin-k-dni='30.12.9999'" TargetMode="External" /><Relationship Id="rId5" Type="http://schemas.openxmlformats.org/officeDocument/2006/relationships/hyperlink" Target="aspi://module='ASPI'&amp;link='455/1991%20Zb.'&amp;ucin-k-dni='30.12.9999'" TargetMode="External" /><Relationship Id="rId50" Type="http://schemas.openxmlformats.org/officeDocument/2006/relationships/hyperlink" Target="aspi://module='ASPI'&amp;link='586/2003%20Z.z.'&amp;ucin-k-dni='30.12.9999'" TargetMode="External" /><Relationship Id="rId51" Type="http://schemas.openxmlformats.org/officeDocument/2006/relationships/hyperlink" Target="aspi://module='ASPI'&amp;link='602/2003%20Z.z.'&amp;ucin-k-dni='30.12.9999'" TargetMode="External" /><Relationship Id="rId52" Type="http://schemas.openxmlformats.org/officeDocument/2006/relationships/hyperlink" Target="aspi://module='ASPI'&amp;link='347/2004%20Z.z.'&amp;ucin-k-dni='30.12.9999'" TargetMode="External" /><Relationship Id="rId53" Type="http://schemas.openxmlformats.org/officeDocument/2006/relationships/hyperlink" Target="aspi://module='ASPI'&amp;link='350/2004%20Z.z.'&amp;ucin-k-dni='30.12.9999'" TargetMode="External" /><Relationship Id="rId54" Type="http://schemas.openxmlformats.org/officeDocument/2006/relationships/hyperlink" Target="aspi://module='ASPI'&amp;link='365/2004%20Z.z.'&amp;ucin-k-dni='30.12.9999'" TargetMode="External" /><Relationship Id="rId55" Type="http://schemas.openxmlformats.org/officeDocument/2006/relationships/hyperlink" Target="aspi://module='ASPI'&amp;link='420/2004%20Z.z.'&amp;ucin-k-dni='30.12.9999'" TargetMode="External" /><Relationship Id="rId56" Type="http://schemas.openxmlformats.org/officeDocument/2006/relationships/hyperlink" Target="aspi://module='ASPI'&amp;link='533/2004%20Z.z.'&amp;ucin-k-dni='30.12.9999'" TargetMode="External" /><Relationship Id="rId57" Type="http://schemas.openxmlformats.org/officeDocument/2006/relationships/hyperlink" Target="aspi://module='ASPI'&amp;link='544/2004%20Z.z.'&amp;ucin-k-dni='30.12.9999'" TargetMode="External" /><Relationship Id="rId58" Type="http://schemas.openxmlformats.org/officeDocument/2006/relationships/hyperlink" Target="aspi://module='ASPI'&amp;link='578/2004%20Z.z.'&amp;ucin-k-dni='30.12.9999'" TargetMode="External" /><Relationship Id="rId59" Type="http://schemas.openxmlformats.org/officeDocument/2006/relationships/hyperlink" Target="aspi://module='ASPI'&amp;link='624/2004%20Z.z.'&amp;ucin-k-dni='30.12.9999'" TargetMode="External" /><Relationship Id="rId6" Type="http://schemas.openxmlformats.org/officeDocument/2006/relationships/hyperlink" Target="aspi://module='ASPI'&amp;link='231/1992%20Zb.'&amp;ucin-k-dni='30.12.9999'" TargetMode="External" /><Relationship Id="rId60" Type="http://schemas.openxmlformats.org/officeDocument/2006/relationships/hyperlink" Target="aspi://module='ASPI'&amp;link='650/2004%20Z.z.'&amp;ucin-k-dni='30.12.9999'" TargetMode="External" /><Relationship Id="rId61" Type="http://schemas.openxmlformats.org/officeDocument/2006/relationships/hyperlink" Target="aspi://module='ASPI'&amp;link='656/2004%20Z.z.'&amp;ucin-k-dni='30.12.9999'" TargetMode="External" /><Relationship Id="rId62" Type="http://schemas.openxmlformats.org/officeDocument/2006/relationships/hyperlink" Target="aspi://module='ASPI'&amp;link='725/2004%20Z.z.'&amp;ucin-k-dni='30.12.9999'" TargetMode="External" /><Relationship Id="rId63" Type="http://schemas.openxmlformats.org/officeDocument/2006/relationships/hyperlink" Target="aspi://module='ASPI'&amp;link='8/2005%20Z.z.'&amp;ucin-k-dni='30.12.9999'" TargetMode="External" /><Relationship Id="rId64" Type="http://schemas.openxmlformats.org/officeDocument/2006/relationships/hyperlink" Target="aspi://module='ASPI'&amp;link='93/2005%20Z.z.'&amp;ucin-k-dni='30.12.9999'" TargetMode="External" /><Relationship Id="rId65" Type="http://schemas.openxmlformats.org/officeDocument/2006/relationships/hyperlink" Target="aspi://module='ASPI'&amp;link='331/2005%20Z.z.'&amp;ucin-k-dni='30.12.9999'" TargetMode="External" /><Relationship Id="rId66" Type="http://schemas.openxmlformats.org/officeDocument/2006/relationships/hyperlink" Target="aspi://module='ASPI'&amp;link='340/2005%20Z.z.'&amp;ucin-k-dni='30.12.9999'" TargetMode="External" /><Relationship Id="rId67" Type="http://schemas.openxmlformats.org/officeDocument/2006/relationships/hyperlink" Target="aspi://module='ASPI'&amp;link='351/2005%20Z.z.'&amp;ucin-k-dni='30.12.9999'" TargetMode="External" /><Relationship Id="rId68" Type="http://schemas.openxmlformats.org/officeDocument/2006/relationships/hyperlink" Target="aspi://module='ASPI'&amp;link='470/2005%20Z.z.'&amp;ucin-k-dni='30.12.9999'" TargetMode="External" /><Relationship Id="rId69" Type="http://schemas.openxmlformats.org/officeDocument/2006/relationships/hyperlink" Target="aspi://module='ASPI'&amp;link='473/2005%20Z.z.'&amp;ucin-k-dni='30.12.9999'" TargetMode="External" /><Relationship Id="rId7" Type="http://schemas.openxmlformats.org/officeDocument/2006/relationships/hyperlink" Target="aspi://module='ASPI'&amp;link='600/1992%20Zb.'&amp;ucin-k-dni='30.12.9999'" TargetMode="External" /><Relationship Id="rId70" Type="http://schemas.openxmlformats.org/officeDocument/2006/relationships/hyperlink" Target="aspi://module='ASPI'&amp;link='491/2005%20Z.z.'&amp;ucin-k-dni='30.12.9999'" TargetMode="External" /><Relationship Id="rId71" Type="http://schemas.openxmlformats.org/officeDocument/2006/relationships/hyperlink" Target="aspi://module='ASPI'&amp;link='555/2005%20Z.z.'&amp;ucin-k-dni='30.12.9999'" TargetMode="External" /><Relationship Id="rId72" Type="http://schemas.openxmlformats.org/officeDocument/2006/relationships/hyperlink" Target="aspi://module='ASPI'&amp;link='567/2005%20Z.z.'&amp;ucin-k-dni='30.12.9999'" TargetMode="External" /><Relationship Id="rId73" Type="http://schemas.openxmlformats.org/officeDocument/2006/relationships/hyperlink" Target="aspi://module='ASPI'&amp;link='124/2006%20Z.z.'&amp;ucin-k-dni='30.12.9999'" TargetMode="External" /><Relationship Id="rId74" Type="http://schemas.openxmlformats.org/officeDocument/2006/relationships/hyperlink" Target="aspi://module='ASPI'&amp;link='126/2006%20Z.z.'&amp;ucin-k-dni='30.12.9999'" TargetMode="External" /><Relationship Id="rId75" Type="http://schemas.openxmlformats.org/officeDocument/2006/relationships/hyperlink" Target="aspi://module='ASPI'&amp;link='17/2007%20Z.z.'&amp;ucin-k-dni='30.12.9999'" TargetMode="External" /><Relationship Id="rId76" Type="http://schemas.openxmlformats.org/officeDocument/2006/relationships/hyperlink" Target="aspi://module='ASPI'&amp;link='99/2007%20Z.z.'&amp;ucin-k-dni='30.12.9999'" TargetMode="External" /><Relationship Id="rId77" Type="http://schemas.openxmlformats.org/officeDocument/2006/relationships/hyperlink" Target="aspi://module='ASPI'&amp;link='193/2007%20Z.z.'&amp;ucin-k-dni='30.12.9999'" TargetMode="External" /><Relationship Id="rId78" Type="http://schemas.openxmlformats.org/officeDocument/2006/relationships/hyperlink" Target="aspi://module='ASPI'&amp;link='218/2007%20Z.z.'&amp;ucin-k-dni='30.12.9999'" TargetMode="External" /><Relationship Id="rId79" Type="http://schemas.openxmlformats.org/officeDocument/2006/relationships/hyperlink" Target="aspi://module='ASPI'&amp;link='358/2007%20Z.z.'&amp;ucin-k-dni='30.12.9999'" TargetMode="External" /><Relationship Id="rId8" Type="http://schemas.openxmlformats.org/officeDocument/2006/relationships/hyperlink" Target="aspi://module='ASPI'&amp;link='132/1994%20Z.z.'&amp;ucin-k-dni='30.12.9999'" TargetMode="External" /><Relationship Id="rId80" Type="http://schemas.openxmlformats.org/officeDocument/2006/relationships/hyperlink" Target="aspi://module='ASPI'&amp;link='577/2007%20Z.z.'&amp;ucin-k-dni='30.12.9999'" TargetMode="External" /><Relationship Id="rId81" Type="http://schemas.openxmlformats.org/officeDocument/2006/relationships/hyperlink" Target="aspi://module='ASPI'&amp;link='112/2008%20Z.z.'&amp;ucin-k-dni='30.12.9999'" TargetMode="External" /><Relationship Id="rId82" Type="http://schemas.openxmlformats.org/officeDocument/2006/relationships/hyperlink" Target="aspi://module='ASPI'&amp;link='445/2008%20Z.z.'&amp;ucin-k-dni='30.12.9999'" TargetMode="External" /><Relationship Id="rId83" Type="http://schemas.openxmlformats.org/officeDocument/2006/relationships/hyperlink" Target="aspi://module='ASPI'&amp;link='448/2008%20Z.z.'&amp;ucin-k-dni='30.12.9999'" TargetMode="External" /><Relationship Id="rId84" Type="http://schemas.openxmlformats.org/officeDocument/2006/relationships/hyperlink" Target="aspi://module='ASPI'&amp;link='186/2009%20Z.z.'&amp;ucin-k-dni='30.12.9999'" TargetMode="External" /><Relationship Id="rId85" Type="http://schemas.openxmlformats.org/officeDocument/2006/relationships/hyperlink" Target="aspi://module='ASPI'&amp;link='492/2009%20Z.z.'&amp;ucin-k-dni='30.12.9999'" TargetMode="External" /><Relationship Id="rId86" Type="http://schemas.openxmlformats.org/officeDocument/2006/relationships/hyperlink" Target="aspi://module='ASPI'&amp;link='568/2009%20Z.z.'&amp;ucin-k-dni='30.12.9999'" TargetMode="External" /><Relationship Id="rId87" Type="http://schemas.openxmlformats.org/officeDocument/2006/relationships/hyperlink" Target="aspi://module='ASPI'&amp;link='129/2010%20Z.z.'&amp;ucin-k-dni='30.12.9999'" TargetMode="External" /><Relationship Id="rId88" Type="http://schemas.openxmlformats.org/officeDocument/2006/relationships/hyperlink" Target="aspi://module='ASPI'&amp;link='136/2010%20Z.z.'&amp;ucin-k-dni='30.12.9999'" TargetMode="External" /><Relationship Id="rId89" Type="http://schemas.openxmlformats.org/officeDocument/2006/relationships/hyperlink" Target="aspi://module='ASPI'&amp;link='556/2010%20Z.z.'&amp;ucin-k-dni='30.12.9999'" TargetMode="External" /><Relationship Id="rId9" Type="http://schemas.openxmlformats.org/officeDocument/2006/relationships/hyperlink" Target="aspi://module='ASPI'&amp;link='200/1995%20Z.z.'&amp;ucin-k-dni='30.12.9999'" TargetMode="External" /><Relationship Id="rId90" Type="http://schemas.openxmlformats.org/officeDocument/2006/relationships/hyperlink" Target="aspi://module='ASPI'&amp;link='249/2011%20Z.z.'&amp;ucin-k-dni='30.12.9999'" TargetMode="External" /><Relationship Id="rId91" Type="http://schemas.openxmlformats.org/officeDocument/2006/relationships/hyperlink" Target="aspi://module='ASPI'&amp;link='324/2011%20Z.z.'&amp;ucin-k-dni='30.12.9999'" TargetMode="External" /><Relationship Id="rId92" Type="http://schemas.openxmlformats.org/officeDocument/2006/relationships/hyperlink" Target="aspi://module='ASPI'&amp;link='362/2011%20Z.z.'&amp;ucin-k-dni='30.12.9999'" TargetMode="External" /><Relationship Id="rId93" Type="http://schemas.openxmlformats.org/officeDocument/2006/relationships/hyperlink" Target="aspi://module='ASPI'&amp;link='392/2011%20Z.z.'&amp;ucin-k-dni='30.12.9999'" TargetMode="External" /><Relationship Id="rId94" Type="http://schemas.openxmlformats.org/officeDocument/2006/relationships/hyperlink" Target="aspi://module='ASPI'&amp;link='395/2011%20Z.z.'&amp;ucin-k-dni='30.12.9999'" TargetMode="External" /><Relationship Id="rId95" Type="http://schemas.openxmlformats.org/officeDocument/2006/relationships/hyperlink" Target="aspi://module='ASPI'&amp;link='314/2012%20Z.z.'&amp;ucin-k-dni='30.12.9999'" TargetMode="External" /><Relationship Id="rId96" Type="http://schemas.openxmlformats.org/officeDocument/2006/relationships/hyperlink" Target="aspi://module='ASPI'&amp;link='351/2012%20Z.z.'&amp;ucin-k-dni='30.12.9999'" TargetMode="External" /><Relationship Id="rId97" Type="http://schemas.openxmlformats.org/officeDocument/2006/relationships/hyperlink" Target="aspi://module='ASPI'&amp;link='543/2002%20Z.z.'&amp;ucin-k-dni='30.12.9999'" TargetMode="External" /><Relationship Id="rId98" Type="http://schemas.openxmlformats.org/officeDocument/2006/relationships/hyperlink" Target="aspi://module='ASPI'&amp;link='525/2002%20Z.z.'&amp;ucin-k-dni='30.12.9999'" TargetMode="External" /><Relationship Id="rId99" Type="http://schemas.openxmlformats.org/officeDocument/2006/relationships/hyperlink" Target="aspi://module='ASPI'&amp;link='205/2004%20Z.z.'&amp;ucin-k-dni='30.12.9999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40</Pages>
  <Words>12769</Words>
  <Characters>72786</Characters>
  <Application>Microsoft Office Word</Application>
  <DocSecurity>0</DocSecurity>
  <Lines>0</Lines>
  <Paragraphs>0</Paragraphs>
  <ScaleCrop>false</ScaleCrop>
  <Company>Kancelaria NR SR</Company>
  <LinksUpToDate>false</LinksUpToDate>
  <CharactersWithSpaces>85385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2013-06-20T11:38:00Z</cp:lastPrinted>
  <dcterms:created xsi:type="dcterms:W3CDTF">2013-06-20T15:23:00Z</dcterms:created>
  <dcterms:modified xsi:type="dcterms:W3CDTF">2013-06-20T15:23:00Z</dcterms:modified>
</cp:coreProperties>
</file>