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0B1">
      <w:pPr>
        <w:pStyle w:val="Title"/>
        <w:bidi w:val="0"/>
        <w:spacing w:after="120"/>
        <w:rPr>
          <w:spacing w:val="60"/>
          <w:sz w:val="28"/>
        </w:rPr>
      </w:pPr>
      <w:r>
        <w:rPr>
          <w:spacing w:val="60"/>
          <w:sz w:val="28"/>
        </w:rPr>
        <w:t>Národná rada Slovenskej republiky</w:t>
      </w:r>
    </w:p>
    <w:p w:rsidR="000140B1">
      <w:pPr>
        <w:pStyle w:val="Subtitle"/>
        <w:bidi w:val="0"/>
        <w:rPr>
          <w:b w:val="0"/>
          <w:bCs w:val="0"/>
        </w:rPr>
      </w:pPr>
      <w:r w:rsidR="00921DAD">
        <w:rPr>
          <w:b w:val="0"/>
          <w:bCs w:val="0"/>
        </w:rPr>
        <w:t>V</w:t>
      </w:r>
      <w:r w:rsidR="00860B1E">
        <w:rPr>
          <w:b w:val="0"/>
          <w:bCs w:val="0"/>
        </w:rPr>
        <w:t>I</w:t>
      </w:r>
      <w:r>
        <w:rPr>
          <w:b w:val="0"/>
          <w:bCs w:val="0"/>
        </w:rPr>
        <w:t>. volebné obdobie</w:t>
      </w: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Číslo: </w:t>
        <w:tab/>
      </w:r>
      <w:r w:rsidR="006B26AD">
        <w:rPr>
          <w:rFonts w:ascii="Arial" w:hAnsi="Arial" w:cs="Arial"/>
          <w:lang w:val="sk-SK"/>
        </w:rPr>
        <w:t>PREDS</w:t>
      </w:r>
      <w:r w:rsidR="00921DAD">
        <w:rPr>
          <w:rFonts w:ascii="Arial" w:hAnsi="Arial" w:cs="Arial"/>
          <w:lang w:val="sk-SK"/>
        </w:rPr>
        <w:t>-</w:t>
      </w:r>
      <w:r w:rsidR="00860B1E">
        <w:rPr>
          <w:rFonts w:ascii="Arial" w:hAnsi="Arial" w:cs="Arial"/>
          <w:lang w:val="sk-SK"/>
        </w:rPr>
        <w:t>442</w:t>
      </w:r>
      <w:r>
        <w:rPr>
          <w:rFonts w:ascii="Arial" w:hAnsi="Arial" w:cs="Arial"/>
          <w:lang w:val="sk-SK"/>
        </w:rPr>
        <w:t>/20</w:t>
      </w:r>
      <w:r w:rsidR="00921DAD">
        <w:rPr>
          <w:rFonts w:ascii="Arial" w:hAnsi="Arial" w:cs="Arial"/>
          <w:lang w:val="sk-SK"/>
        </w:rPr>
        <w:t>1</w:t>
      </w:r>
      <w:r w:rsidR="00860B1E">
        <w:rPr>
          <w:rFonts w:ascii="Arial" w:hAnsi="Arial" w:cs="Arial"/>
          <w:lang w:val="sk-SK"/>
        </w:rPr>
        <w:t>3</w:t>
      </w:r>
    </w:p>
    <w:p w:rsidR="000140B1">
      <w:pPr>
        <w:bidi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</w:p>
    <w:p w:rsidR="000140B1">
      <w:pPr>
        <w:bidi w:val="0"/>
        <w:rPr>
          <w:rFonts w:ascii="Arial" w:hAnsi="Arial" w:cs="Arial"/>
          <w:b/>
          <w:sz w:val="32"/>
          <w:szCs w:val="32"/>
          <w:lang w:val="sk-SK"/>
        </w:rPr>
      </w:pPr>
      <w:r w:rsidRPr="009E0963">
        <w:rPr>
          <w:rFonts w:ascii="Arial" w:hAnsi="Arial" w:cs="Arial"/>
          <w:b/>
          <w:sz w:val="32"/>
          <w:szCs w:val="32"/>
          <w:lang w:val="sk-SK"/>
        </w:rPr>
        <w:tab/>
      </w:r>
    </w:p>
    <w:p w:rsidR="0011142A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jc w:val="center"/>
        <w:rPr>
          <w:rFonts w:ascii="Arial" w:hAnsi="Arial" w:cs="Arial"/>
          <w:b/>
          <w:bCs/>
          <w:sz w:val="36"/>
          <w:lang w:val="sk-SK"/>
        </w:rPr>
      </w:pPr>
      <w:r w:rsidR="00F965B5">
        <w:rPr>
          <w:rFonts w:ascii="Arial" w:hAnsi="Arial" w:cs="Arial"/>
          <w:b/>
          <w:bCs/>
          <w:sz w:val="36"/>
          <w:lang w:val="sk-SK"/>
        </w:rPr>
        <w:t>592</w:t>
      </w: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bidi w:val="0"/>
        <w:rPr>
          <w:rFonts w:ascii="Arial" w:hAnsi="Arial" w:cs="Arial"/>
          <w:lang w:val="sk-SK"/>
        </w:rPr>
      </w:pPr>
    </w:p>
    <w:p w:rsidR="000140B1">
      <w:pPr>
        <w:pStyle w:val="Heading1"/>
        <w:bidi w:val="0"/>
      </w:pPr>
      <w:r>
        <w:t>Návrh</w:t>
      </w:r>
    </w:p>
    <w:p w:rsidR="000140B1">
      <w:pPr>
        <w:bidi w:val="0"/>
        <w:rPr>
          <w:rFonts w:ascii="Times New Roman" w:hAnsi="Times New Roman"/>
          <w:lang w:val="sk-SK"/>
        </w:rPr>
      </w:pPr>
    </w:p>
    <w:p w:rsidR="000140B1">
      <w:pPr>
        <w:bidi w:val="0"/>
        <w:rPr>
          <w:rFonts w:ascii="Times New Roman" w:hAnsi="Times New Roman"/>
          <w:lang w:val="sk-SK"/>
        </w:rPr>
      </w:pPr>
    </w:p>
    <w:p w:rsidR="00921DAD">
      <w:pPr>
        <w:bidi w:val="0"/>
        <w:jc w:val="center"/>
        <w:rPr>
          <w:rFonts w:ascii="Arial" w:hAnsi="Arial" w:cs="Arial"/>
          <w:b/>
          <w:bCs/>
          <w:sz w:val="28"/>
          <w:lang w:val="sk-SK"/>
        </w:rPr>
      </w:pPr>
      <w:r w:rsidR="000140B1">
        <w:rPr>
          <w:rFonts w:ascii="Arial" w:hAnsi="Arial" w:cs="Arial"/>
          <w:b/>
          <w:bCs/>
          <w:sz w:val="28"/>
          <w:lang w:val="sk-SK"/>
        </w:rPr>
        <w:t xml:space="preserve">na voľbu kandidáta na vymenovanie </w:t>
      </w:r>
    </w:p>
    <w:p w:rsidR="000140B1">
      <w:pPr>
        <w:bidi w:val="0"/>
        <w:jc w:val="center"/>
        <w:rPr>
          <w:rFonts w:ascii="Arial" w:hAnsi="Arial" w:cs="Arial"/>
          <w:b/>
          <w:bCs/>
          <w:sz w:val="28"/>
          <w:lang w:val="sk-SK"/>
        </w:rPr>
      </w:pPr>
      <w:r>
        <w:rPr>
          <w:rFonts w:ascii="Arial" w:hAnsi="Arial" w:cs="Arial"/>
          <w:b/>
          <w:bCs/>
          <w:sz w:val="28"/>
          <w:lang w:val="sk-SK"/>
        </w:rPr>
        <w:t>za</w:t>
      </w:r>
      <w:r w:rsidR="00921DAD">
        <w:rPr>
          <w:rFonts w:ascii="Arial" w:hAnsi="Arial" w:cs="Arial"/>
          <w:b/>
          <w:bCs/>
          <w:sz w:val="28"/>
          <w:lang w:val="sk-SK"/>
        </w:rPr>
        <w:t xml:space="preserve"> </w:t>
      </w:r>
      <w:r>
        <w:rPr>
          <w:rFonts w:ascii="Arial" w:hAnsi="Arial" w:cs="Arial"/>
          <w:b/>
          <w:bCs/>
          <w:sz w:val="28"/>
          <w:lang w:val="sk-SK"/>
        </w:rPr>
        <w:t>generálneho prokurátora Slovenskej republiky</w:t>
      </w:r>
    </w:p>
    <w:p w:rsidR="000140B1">
      <w:pPr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sz w:val="28"/>
          <w:lang w:val="sk-SK"/>
        </w:rPr>
      </w:pPr>
    </w:p>
    <w:p w:rsidR="000140B1">
      <w:pPr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sz w:val="28"/>
          <w:lang w:val="sk-SK"/>
        </w:rPr>
      </w:pPr>
    </w:p>
    <w:p w:rsidR="000140B1">
      <w:pPr>
        <w:bidi w:val="0"/>
        <w:jc w:val="center"/>
        <w:rPr>
          <w:rFonts w:ascii="Arial" w:hAnsi="Arial" w:cs="Arial"/>
          <w:b/>
          <w:bCs/>
          <w:sz w:val="28"/>
          <w:lang w:val="sk-SK"/>
        </w:rPr>
      </w:pPr>
    </w:p>
    <w:p w:rsidR="00FA46AD">
      <w:pPr>
        <w:bidi w:val="0"/>
        <w:jc w:val="center"/>
        <w:rPr>
          <w:rFonts w:ascii="Arial" w:hAnsi="Arial" w:cs="Arial"/>
          <w:b/>
          <w:bCs/>
          <w:sz w:val="28"/>
          <w:lang w:val="sk-SK"/>
        </w:rPr>
      </w:pPr>
    </w:p>
    <w:p w:rsidR="000140B1">
      <w:pPr>
        <w:tabs>
          <w:tab w:val="left" w:pos="4860"/>
        </w:tabs>
        <w:bidi w:val="0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Predkladá:</w:t>
        <w:tab/>
        <w:t>Obsah:</w:t>
      </w:r>
    </w:p>
    <w:p w:rsidR="00BF35BD">
      <w:pPr>
        <w:tabs>
          <w:tab w:val="left" w:pos="4860"/>
        </w:tabs>
        <w:bidi w:val="0"/>
        <w:rPr>
          <w:rFonts w:ascii="Arial" w:hAnsi="Arial" w:cs="Arial"/>
          <w:b/>
          <w:bCs/>
          <w:lang w:val="sk-SK"/>
        </w:rPr>
      </w:pPr>
    </w:p>
    <w:p w:rsidR="00B82392" w:rsidP="00BF35BD">
      <w:pPr>
        <w:pStyle w:val="BodyTextIndent"/>
        <w:tabs>
          <w:tab w:val="left" w:pos="4860"/>
        </w:tabs>
        <w:bidi w:val="0"/>
        <w:ind w:left="0" w:firstLine="0"/>
        <w:rPr>
          <w:rFonts w:ascii="Arial" w:hAnsi="Arial" w:cs="Arial"/>
        </w:rPr>
      </w:pPr>
      <w:r w:rsidR="00BF35BD">
        <w:rPr>
          <w:rFonts w:ascii="Arial" w:hAnsi="Arial" w:cs="Arial"/>
        </w:rPr>
        <w:t>Ústavnoprávny výbor</w:t>
      </w:r>
      <w:r>
        <w:rPr>
          <w:rFonts w:ascii="Arial" w:hAnsi="Arial" w:cs="Arial"/>
        </w:rPr>
        <w:tab/>
        <w:t>1. Návrh uznesenia Národnej rady</w:t>
      </w: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="00BF35BD">
        <w:rPr>
          <w:rFonts w:ascii="Arial" w:hAnsi="Arial" w:cs="Arial"/>
        </w:rPr>
        <w:t>Národnej rady Slovenskej republiky</w:t>
      </w:r>
      <w:r w:rsidR="00921D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82392">
        <w:rPr>
          <w:rFonts w:ascii="Arial" w:hAnsi="Arial" w:cs="Arial"/>
        </w:rPr>
        <w:t xml:space="preserve">   Slovenskej republiky</w:t>
      </w: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82392">
        <w:rPr>
          <w:rFonts w:ascii="Arial" w:hAnsi="Arial" w:cs="Arial"/>
        </w:rPr>
        <w:t>2. Predkladacia správa</w:t>
      </w:r>
      <w:r>
        <w:rPr>
          <w:rFonts w:ascii="Arial" w:hAnsi="Arial" w:cs="Arial"/>
        </w:rPr>
        <w:t xml:space="preserve">    </w:t>
      </w:r>
    </w:p>
    <w:p w:rsidR="000140B1" w:rsidP="00BF35BD">
      <w:pPr>
        <w:pStyle w:val="BodyTextIndent"/>
        <w:tabs>
          <w:tab w:val="left" w:pos="4860"/>
        </w:tabs>
        <w:bidi w:val="0"/>
        <w:ind w:left="0" w:firstLine="0"/>
        <w:rPr>
          <w:rFonts w:ascii="Arial" w:hAnsi="Arial" w:cs="Arial"/>
        </w:rPr>
      </w:pPr>
      <w:r w:rsidR="00BF35BD">
        <w:rPr>
          <w:rFonts w:ascii="Arial" w:hAnsi="Arial" w:cs="Arial"/>
        </w:rPr>
        <w:tab/>
        <w:t>3. Návrh kandidáta</w:t>
      </w: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35BD">
        <w:rPr>
          <w:rFonts w:ascii="Arial" w:hAnsi="Arial" w:cs="Arial"/>
        </w:rPr>
        <w:t>4</w:t>
      </w:r>
      <w:r>
        <w:rPr>
          <w:rFonts w:ascii="Arial" w:hAnsi="Arial" w:cs="Arial"/>
        </w:rPr>
        <w:t>. Uznesenie Ústavnoprávneho výboru</w:t>
      </w: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Národnej rady Slovenskej republiky</w:t>
      </w: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11142A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FA46AD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BF35BD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BF35BD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bidi w:val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Bratislava </w:t>
      </w:r>
      <w:r w:rsidR="00E33265">
        <w:rPr>
          <w:rFonts w:ascii="Arial" w:hAnsi="Arial" w:cs="Arial"/>
          <w:b/>
          <w:bCs/>
          <w:sz w:val="32"/>
        </w:rPr>
        <w:t>jún 201</w:t>
      </w:r>
      <w:r w:rsidR="00F965B5">
        <w:rPr>
          <w:rFonts w:ascii="Arial" w:hAnsi="Arial" w:cs="Arial"/>
          <w:b/>
          <w:bCs/>
          <w:sz w:val="32"/>
        </w:rPr>
        <w:t>3</w:t>
      </w:r>
    </w:p>
    <w:p w:rsidR="000140B1">
      <w:pPr>
        <w:pStyle w:val="BodyTextIndent"/>
        <w:bidi w:val="0"/>
        <w:spacing w:after="120"/>
        <w:ind w:left="5041" w:hanging="5041"/>
        <w:jc w:val="center"/>
        <w:rPr>
          <w:rFonts w:ascii="Arial" w:hAnsi="Arial" w:cs="Arial"/>
          <w:b/>
          <w:bCs/>
          <w:caps/>
          <w:spacing w:val="60"/>
          <w:sz w:val="28"/>
        </w:rPr>
      </w:pPr>
      <w:r>
        <w:rPr>
          <w:rFonts w:ascii="Arial" w:hAnsi="Arial" w:cs="Arial"/>
          <w:b/>
          <w:bCs/>
          <w:caps/>
          <w:spacing w:val="60"/>
          <w:sz w:val="28"/>
        </w:rPr>
        <w:t>Národná rada Slovenskej republiky</w:t>
      </w:r>
    </w:p>
    <w:p w:rsidR="000140B1">
      <w:pPr>
        <w:pStyle w:val="BodyTextIndent"/>
        <w:pBdr>
          <w:bottom w:val="single" w:sz="4" w:space="1" w:color="auto"/>
        </w:pBdr>
        <w:bidi w:val="0"/>
        <w:jc w:val="center"/>
        <w:rPr>
          <w:rFonts w:ascii="Arial" w:hAnsi="Arial" w:cs="Arial"/>
          <w:sz w:val="28"/>
        </w:rPr>
      </w:pPr>
      <w:r w:rsidR="00921DAD">
        <w:rPr>
          <w:rFonts w:ascii="Arial" w:hAnsi="Arial" w:cs="Arial"/>
          <w:sz w:val="28"/>
        </w:rPr>
        <w:t>V</w:t>
      </w:r>
      <w:r w:rsidR="00BF35BD">
        <w:rPr>
          <w:rFonts w:ascii="Arial" w:hAnsi="Arial" w:cs="Arial"/>
          <w:sz w:val="28"/>
        </w:rPr>
        <w:t>I</w:t>
      </w:r>
      <w:r>
        <w:rPr>
          <w:rFonts w:ascii="Arial" w:hAnsi="Arial" w:cs="Arial"/>
          <w:sz w:val="28"/>
        </w:rPr>
        <w:t>. volebné obdobie</w:t>
      </w:r>
    </w:p>
    <w:p w:rsidR="000140B1">
      <w:pPr>
        <w:pStyle w:val="BodyTextIndent"/>
        <w:bidi w:val="0"/>
        <w:jc w:val="both"/>
        <w:rPr>
          <w:rFonts w:ascii="Arial" w:hAnsi="Arial" w:cs="Arial"/>
        </w:rPr>
      </w:pPr>
    </w:p>
    <w:p w:rsidR="003C0ADA">
      <w:pPr>
        <w:pStyle w:val="BodyTextIndent"/>
        <w:bidi w:val="0"/>
        <w:jc w:val="both"/>
        <w:rPr>
          <w:rFonts w:ascii="Arial" w:hAnsi="Arial" w:cs="Arial"/>
        </w:rPr>
      </w:pPr>
    </w:p>
    <w:p w:rsidR="000140B1">
      <w:pPr>
        <w:pStyle w:val="BodyTextIndent"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Číslo: </w:t>
      </w:r>
      <w:r w:rsidR="006B26AD">
        <w:rPr>
          <w:rFonts w:ascii="Arial" w:hAnsi="Arial" w:cs="Arial"/>
        </w:rPr>
        <w:t>PREDS-</w:t>
      </w:r>
      <w:r w:rsidR="00BF35BD">
        <w:rPr>
          <w:rFonts w:ascii="Arial" w:hAnsi="Arial" w:cs="Arial"/>
        </w:rPr>
        <w:t>442</w:t>
      </w:r>
      <w:r>
        <w:rPr>
          <w:rFonts w:ascii="Arial" w:hAnsi="Arial" w:cs="Arial"/>
        </w:rPr>
        <w:t>/20</w:t>
      </w:r>
      <w:r w:rsidR="00921DAD">
        <w:rPr>
          <w:rFonts w:ascii="Arial" w:hAnsi="Arial" w:cs="Arial"/>
        </w:rPr>
        <w:t>1</w:t>
      </w:r>
      <w:r w:rsidR="00BF35BD">
        <w:rPr>
          <w:rFonts w:ascii="Arial" w:hAnsi="Arial" w:cs="Arial"/>
        </w:rPr>
        <w:t>3</w:t>
      </w:r>
    </w:p>
    <w:p w:rsidR="000140B1">
      <w:pPr>
        <w:pStyle w:val="BodyTextIndent"/>
        <w:bidi w:val="0"/>
        <w:jc w:val="both"/>
        <w:rPr>
          <w:rFonts w:ascii="Arial" w:hAnsi="Arial" w:cs="Arial"/>
        </w:rPr>
      </w:pPr>
    </w:p>
    <w:p w:rsidR="000140B1">
      <w:pPr>
        <w:pStyle w:val="BodyTextIndent"/>
        <w:bidi w:val="0"/>
        <w:jc w:val="both"/>
        <w:rPr>
          <w:rFonts w:ascii="Arial" w:hAnsi="Arial" w:cs="Arial"/>
        </w:rPr>
      </w:pPr>
    </w:p>
    <w:p w:rsidR="000140B1">
      <w:pPr>
        <w:pStyle w:val="BodyTextIndent"/>
        <w:bidi w:val="0"/>
        <w:jc w:val="both"/>
        <w:rPr>
          <w:rFonts w:ascii="Arial" w:hAnsi="Arial" w:cs="Arial"/>
        </w:rPr>
      </w:pPr>
    </w:p>
    <w:p w:rsidR="000140B1" w:rsidRPr="00654E16">
      <w:pPr>
        <w:pStyle w:val="BodyTextIndent"/>
        <w:bidi w:val="0"/>
        <w:jc w:val="center"/>
        <w:rPr>
          <w:rFonts w:ascii="Arial" w:hAnsi="Arial" w:cs="Arial"/>
          <w:sz w:val="28"/>
          <w:szCs w:val="28"/>
        </w:rPr>
      </w:pPr>
      <w:r w:rsidRPr="00654E16">
        <w:rPr>
          <w:rFonts w:ascii="Arial" w:hAnsi="Arial" w:cs="Arial"/>
          <w:sz w:val="28"/>
          <w:szCs w:val="28"/>
        </w:rPr>
        <w:t>Návrh</w:t>
      </w:r>
    </w:p>
    <w:p w:rsidR="000140B1">
      <w:pPr>
        <w:pStyle w:val="BodyTextIndent"/>
        <w:bidi w:val="0"/>
        <w:jc w:val="center"/>
        <w:rPr>
          <w:rFonts w:ascii="Arial" w:hAnsi="Arial" w:cs="Arial"/>
        </w:rPr>
      </w:pPr>
    </w:p>
    <w:p w:rsidR="000140B1">
      <w:pPr>
        <w:pStyle w:val="BodyTextIndent"/>
        <w:bidi w:val="0"/>
        <w:jc w:val="center"/>
        <w:rPr>
          <w:rFonts w:ascii="Arial" w:hAnsi="Arial" w:cs="Arial"/>
        </w:rPr>
      </w:pPr>
    </w:p>
    <w:p w:rsidR="000140B1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Uznesenie</w:t>
      </w:r>
    </w:p>
    <w:p w:rsidR="000140B1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Národnej rady Slovenskej republiky</w:t>
      </w:r>
    </w:p>
    <w:p w:rsidR="000140B1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  <w:r>
        <w:rPr>
          <w:rFonts w:ascii="Arial" w:hAnsi="Arial" w:cs="Arial"/>
          <w:sz w:val="32"/>
        </w:rPr>
        <w:t>z</w:t>
      </w:r>
      <w:r>
        <w:rPr>
          <w:rFonts w:ascii="Arial" w:hAnsi="Arial" w:cs="Arial"/>
          <w:caps/>
          <w:sz w:val="32"/>
        </w:rPr>
        <w:t xml:space="preserve"> ............................</w:t>
      </w:r>
    </w:p>
    <w:p w:rsidR="000140B1">
      <w:pPr>
        <w:pStyle w:val="BodyTextIndent"/>
        <w:bidi w:val="0"/>
        <w:jc w:val="center"/>
        <w:rPr>
          <w:rFonts w:ascii="Arial" w:hAnsi="Arial" w:cs="Arial"/>
          <w:caps/>
          <w:sz w:val="32"/>
        </w:rPr>
      </w:pPr>
    </w:p>
    <w:p w:rsidR="000140B1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 návrh</w:t>
      </w:r>
      <w:r w:rsidR="00223AE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voľbu kandidáta na vymenovanie za generálneho prokurátora Slovenskej republiky</w:t>
      </w:r>
    </w:p>
    <w:p w:rsidR="000140B1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0140B1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0140B1" w:rsidP="00654E16">
      <w:pPr>
        <w:pStyle w:val="BodyTextIndent"/>
        <w:bidi w:val="0"/>
        <w:spacing w:line="360" w:lineRule="auto"/>
        <w:ind w:hanging="43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0140B1">
      <w:pPr>
        <w:pStyle w:val="BodyTextIndent"/>
        <w:bidi w:val="0"/>
        <w:spacing w:line="360" w:lineRule="auto"/>
        <w:jc w:val="both"/>
        <w:rPr>
          <w:rFonts w:ascii="Arial" w:hAnsi="Arial" w:cs="Arial"/>
          <w:b/>
          <w:bCs/>
        </w:rPr>
      </w:pPr>
    </w:p>
    <w:p w:rsidR="000140B1" w:rsidP="00654E16">
      <w:pPr>
        <w:pStyle w:val="BodyTextIndent"/>
        <w:bidi w:val="0"/>
        <w:spacing w:after="12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čl. 150 Ústavy Slovenskej republiky v znení neskorších predpisov</w:t>
      </w:r>
      <w:r w:rsidR="00A33910">
        <w:rPr>
          <w:rFonts w:ascii="Arial" w:hAnsi="Arial" w:cs="Arial"/>
        </w:rPr>
        <w:t xml:space="preserve"> a </w:t>
      </w:r>
      <w:r w:rsidR="003C0ADA">
        <w:rPr>
          <w:rFonts w:ascii="Arial" w:hAnsi="Arial" w:cs="Arial"/>
        </w:rPr>
        <w:t xml:space="preserve">§ 7 ods. 2 zákona č. 153/2001 Z. z. o prokuratúre </w:t>
      </w:r>
      <w:r w:rsidR="00A33910">
        <w:rPr>
          <w:rFonts w:ascii="Arial" w:hAnsi="Arial" w:cs="Arial"/>
        </w:rPr>
        <w:t>v znení neskorších predpisov</w:t>
      </w:r>
    </w:p>
    <w:p w:rsidR="00654E16" w:rsidP="00654E16">
      <w:pPr>
        <w:pStyle w:val="BodyTextIndent"/>
        <w:bidi w:val="0"/>
        <w:spacing w:after="120" w:line="360" w:lineRule="auto"/>
        <w:ind w:left="5041" w:hanging="4321"/>
        <w:jc w:val="both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60"/>
        </w:rPr>
        <w:t>navrhuje</w:t>
      </w:r>
    </w:p>
    <w:p w:rsidR="000140B1" w:rsidP="00654E16">
      <w:pPr>
        <w:pStyle w:val="BodyTextIndent"/>
        <w:bidi w:val="0"/>
        <w:spacing w:after="120" w:line="360" w:lineRule="auto"/>
        <w:ind w:left="1259" w:hanging="551"/>
        <w:jc w:val="both"/>
        <w:rPr>
          <w:rFonts w:ascii="Arial" w:hAnsi="Arial" w:cs="Arial"/>
        </w:rPr>
      </w:pPr>
      <w:r w:rsidR="00654E16">
        <w:rPr>
          <w:rFonts w:ascii="Arial" w:hAnsi="Arial" w:cs="Arial"/>
        </w:rPr>
        <w:t>p</w:t>
      </w:r>
      <w:r>
        <w:rPr>
          <w:rFonts w:ascii="Arial" w:hAnsi="Arial" w:cs="Arial"/>
        </w:rPr>
        <w:t>rezidentovi Slovenskej republiky</w:t>
      </w:r>
    </w:p>
    <w:p w:rsidR="000140B1" w:rsidP="00654E16">
      <w:pPr>
        <w:pStyle w:val="BodyTextIndent"/>
        <w:bidi w:val="0"/>
        <w:spacing w:line="36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vymenovať za generálneho prokurátora Slovenskej republiky kandidáta</w:t>
      </w:r>
      <w:r w:rsidR="00654E16">
        <w:rPr>
          <w:rFonts w:ascii="Arial" w:hAnsi="Arial" w:cs="Arial"/>
        </w:rPr>
        <w:t xml:space="preserve"> </w:t>
      </w:r>
    </w:p>
    <w:p w:rsidR="00BF35BD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 w:rsidR="000140B1">
        <w:rPr>
          <w:rFonts w:ascii="Arial" w:hAnsi="Arial" w:cs="Arial"/>
        </w:rPr>
        <w:tab/>
        <w:tab/>
      </w:r>
    </w:p>
    <w:p w:rsidR="000140B1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 w:rsidR="00654E16">
        <w:rPr>
          <w:rFonts w:ascii="Arial" w:hAnsi="Arial" w:cs="Arial"/>
        </w:rPr>
        <w:tab/>
        <w:t>Meno a priezvisko</w:t>
      </w:r>
      <w:r>
        <w:rPr>
          <w:rFonts w:ascii="Arial" w:hAnsi="Arial" w:cs="Arial"/>
        </w:rPr>
        <w:tab/>
        <w:tab/>
        <w:tab/>
        <w:tab/>
        <w:tab/>
        <w:t>počet hlasov</w:t>
      </w:r>
    </w:p>
    <w:p w:rsidR="000140B1">
      <w:pPr>
        <w:pStyle w:val="BodyTextIndent"/>
        <w:bidi w:val="0"/>
        <w:spacing w:line="360" w:lineRule="auto"/>
        <w:ind w:left="1260" w:firstLine="0"/>
        <w:jc w:val="both"/>
        <w:rPr>
          <w:rFonts w:ascii="Arial" w:hAnsi="Arial" w:cs="Arial"/>
        </w:rPr>
      </w:pPr>
    </w:p>
    <w:p w:rsidR="000140B1">
      <w:pPr>
        <w:pStyle w:val="BodyTextIndent"/>
        <w:bidi w:val="0"/>
        <w:spacing w:line="360" w:lineRule="auto"/>
        <w:ind w:left="4320" w:firstLine="0"/>
        <w:jc w:val="center"/>
        <w:rPr>
          <w:rFonts w:ascii="Arial" w:hAnsi="Arial" w:cs="Arial"/>
        </w:rPr>
      </w:pPr>
    </w:p>
    <w:p w:rsidR="000140B1">
      <w:pPr>
        <w:pStyle w:val="BodyTextIndent"/>
        <w:bidi w:val="0"/>
        <w:spacing w:line="360" w:lineRule="auto"/>
        <w:ind w:left="4320" w:firstLine="0"/>
        <w:jc w:val="center"/>
        <w:rPr>
          <w:rFonts w:ascii="Arial" w:hAnsi="Arial" w:cs="Arial"/>
        </w:rPr>
      </w:pPr>
    </w:p>
    <w:p w:rsidR="00E33265">
      <w:pPr>
        <w:pStyle w:val="BodyTextIndent"/>
        <w:bidi w:val="0"/>
        <w:spacing w:line="360" w:lineRule="auto"/>
        <w:ind w:left="4320" w:firstLine="0"/>
        <w:jc w:val="center"/>
        <w:rPr>
          <w:rFonts w:ascii="Arial" w:hAnsi="Arial" w:cs="Arial"/>
        </w:rPr>
      </w:pPr>
    </w:p>
    <w:p w:rsidR="000140B1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654E16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654E16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654E16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0140B1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Predkladacia správa</w:t>
      </w:r>
    </w:p>
    <w:p w:rsidR="000140B1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2A130A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  <w:r w:rsidR="000140B1">
        <w:rPr>
          <w:rFonts w:ascii="Times New Roman" w:hAnsi="Times New Roman"/>
        </w:rPr>
        <w:t>Národná rada Slovenskej republiky podľa čl. 15</w:t>
      </w:r>
      <w:r w:rsidR="00654E16">
        <w:rPr>
          <w:rFonts w:ascii="Times New Roman" w:hAnsi="Times New Roman"/>
        </w:rPr>
        <w:t>0 Ústavy Slovenskej republiky v </w:t>
      </w:r>
      <w:r w:rsidR="000140B1">
        <w:rPr>
          <w:rFonts w:ascii="Times New Roman" w:hAnsi="Times New Roman"/>
        </w:rPr>
        <w:t xml:space="preserve">znení neskorších predpisov </w:t>
      </w:r>
      <w:r w:rsidR="00654E16">
        <w:rPr>
          <w:rFonts w:ascii="Times New Roman" w:hAnsi="Times New Roman"/>
        </w:rPr>
        <w:t xml:space="preserve">a § 7 ods. 2 zákona č. 153/2001 Z. z. o prokuratúre v znení neskorších predpisov </w:t>
      </w:r>
      <w:r w:rsidR="000140B1">
        <w:rPr>
          <w:rFonts w:ascii="Times New Roman" w:hAnsi="Times New Roman"/>
        </w:rPr>
        <w:t>navrhuje prezidentovi Slovenskej republiky kandidáta na vymenovanie za generálneho prokurátora Slovenskej republiky</w:t>
      </w:r>
      <w:r>
        <w:rPr>
          <w:rFonts w:ascii="Times New Roman" w:hAnsi="Times New Roman"/>
        </w:rPr>
        <w:t>.</w:t>
      </w:r>
    </w:p>
    <w:p w:rsidR="002A130A" w:rsidP="005B7933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40B1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generálneho prokurátora Slovenskej republiky môže byť podľa § 7 ods. 3 </w:t>
      </w:r>
      <w:r w:rsidR="00654E16">
        <w:rPr>
          <w:rFonts w:ascii="Times New Roman" w:hAnsi="Times New Roman"/>
        </w:rPr>
        <w:t xml:space="preserve">citovaného zákona </w:t>
      </w:r>
      <w:r>
        <w:rPr>
          <w:rFonts w:ascii="Times New Roman" w:hAnsi="Times New Roman"/>
        </w:rPr>
        <w:t xml:space="preserve">vymenovaný len prokurátor, ktorý dosiahol vek </w:t>
      </w:r>
      <w:r w:rsidR="00654E16">
        <w:rPr>
          <w:rFonts w:ascii="Times New Roman" w:hAnsi="Times New Roman"/>
        </w:rPr>
        <w:t xml:space="preserve">najmenej </w:t>
      </w:r>
      <w:r>
        <w:rPr>
          <w:rFonts w:ascii="Times New Roman" w:hAnsi="Times New Roman"/>
        </w:rPr>
        <w:t xml:space="preserve">40 rokov, </w:t>
      </w:r>
      <w:r w:rsidR="00654E16">
        <w:rPr>
          <w:rFonts w:ascii="Times New Roman" w:hAnsi="Times New Roman"/>
        </w:rPr>
        <w:t>aspoň pä</w:t>
      </w:r>
      <w:r>
        <w:rPr>
          <w:rFonts w:ascii="Times New Roman" w:hAnsi="Times New Roman"/>
        </w:rPr>
        <w:t xml:space="preserve">ť rokov vykonával justičnú prax a s vymenovaním súhlasí. </w:t>
      </w:r>
      <w:r w:rsidR="002A130A">
        <w:rPr>
          <w:rFonts w:ascii="Times New Roman" w:hAnsi="Times New Roman"/>
        </w:rPr>
        <w:t xml:space="preserve">Navrhnutý je kandidát, ktorý získa vo voľbe nadpolovičnú väčšinu hlasov prítomných poslancov. </w:t>
      </w:r>
    </w:p>
    <w:p w:rsidR="00654E16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811B43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  <w:r w:rsidR="000140B1">
        <w:rPr>
          <w:rFonts w:ascii="Times New Roman" w:hAnsi="Times New Roman"/>
        </w:rPr>
        <w:t xml:space="preserve">Predseda Národnej rady Slovenskej republiky rozhodnutím </w:t>
      </w:r>
      <w:r w:rsidR="005B7933">
        <w:rPr>
          <w:rFonts w:ascii="Times New Roman" w:hAnsi="Times New Roman"/>
        </w:rPr>
        <w:t xml:space="preserve">č. 563 </w:t>
      </w:r>
      <w:r w:rsidR="000140B1">
        <w:rPr>
          <w:rFonts w:ascii="Times New Roman" w:hAnsi="Times New Roman"/>
        </w:rPr>
        <w:t>z</w:t>
      </w:r>
      <w:r w:rsidR="00E33265">
        <w:rPr>
          <w:rFonts w:ascii="Times New Roman" w:hAnsi="Times New Roman"/>
        </w:rPr>
        <w:t> </w:t>
      </w:r>
      <w:r w:rsidR="005B7933">
        <w:rPr>
          <w:rFonts w:ascii="Times New Roman" w:hAnsi="Times New Roman"/>
        </w:rPr>
        <w:t>5</w:t>
      </w:r>
      <w:r w:rsidR="00E33265">
        <w:rPr>
          <w:rFonts w:ascii="Times New Roman" w:hAnsi="Times New Roman"/>
        </w:rPr>
        <w:t>. júna 201</w:t>
      </w:r>
      <w:r w:rsidR="005B7933">
        <w:rPr>
          <w:rFonts w:ascii="Times New Roman" w:hAnsi="Times New Roman"/>
        </w:rPr>
        <w:t>3</w:t>
      </w:r>
      <w:r w:rsidR="002A130A">
        <w:rPr>
          <w:rFonts w:ascii="Times New Roman" w:hAnsi="Times New Roman"/>
        </w:rPr>
        <w:t xml:space="preserve"> </w:t>
      </w:r>
      <w:r w:rsidR="000140B1">
        <w:rPr>
          <w:rFonts w:ascii="Times New Roman" w:hAnsi="Times New Roman"/>
        </w:rPr>
        <w:t>vyzval poslancov Národnej rady Slovenskej repu</w:t>
      </w:r>
      <w:r w:rsidR="00654E16">
        <w:rPr>
          <w:rFonts w:ascii="Times New Roman" w:hAnsi="Times New Roman"/>
        </w:rPr>
        <w:t xml:space="preserve">bliky, aby predložili návrhy </w:t>
      </w:r>
      <w:r w:rsidR="000140B1">
        <w:rPr>
          <w:rFonts w:ascii="Times New Roman" w:hAnsi="Times New Roman"/>
        </w:rPr>
        <w:t>kandidátov, určil formálne náležitosti návrh</w:t>
      </w:r>
      <w:r w:rsidR="00E33265">
        <w:rPr>
          <w:rFonts w:ascii="Times New Roman" w:hAnsi="Times New Roman"/>
        </w:rPr>
        <w:t>u</w:t>
      </w:r>
      <w:r w:rsidR="000140B1">
        <w:rPr>
          <w:rFonts w:ascii="Times New Roman" w:hAnsi="Times New Roman"/>
        </w:rPr>
        <w:t xml:space="preserve"> a lehotu na ich predloženie</w:t>
      </w:r>
      <w:r w:rsidR="00E33265">
        <w:rPr>
          <w:rFonts w:ascii="Times New Roman" w:hAnsi="Times New Roman"/>
        </w:rPr>
        <w:t>.</w:t>
      </w:r>
      <w:r w:rsidR="000140B1">
        <w:rPr>
          <w:rFonts w:ascii="Times New Roman" w:hAnsi="Times New Roman"/>
        </w:rPr>
        <w:t xml:space="preserve"> V určenom termíne bol predsedovi Národnej rady Slovenskej republiky predložen</w:t>
      </w:r>
      <w:r w:rsidR="005B7933">
        <w:rPr>
          <w:rFonts w:ascii="Times New Roman" w:hAnsi="Times New Roman"/>
        </w:rPr>
        <w:t>ý</w:t>
      </w:r>
      <w:r w:rsidR="00E33265">
        <w:rPr>
          <w:rFonts w:ascii="Times New Roman" w:hAnsi="Times New Roman"/>
        </w:rPr>
        <w:t xml:space="preserve"> </w:t>
      </w:r>
      <w:r w:rsidR="005B7933">
        <w:rPr>
          <w:rFonts w:ascii="Times New Roman" w:hAnsi="Times New Roman"/>
        </w:rPr>
        <w:t>jeden</w:t>
      </w:r>
      <w:r w:rsidR="000140B1">
        <w:rPr>
          <w:rFonts w:ascii="Times New Roman" w:hAnsi="Times New Roman"/>
        </w:rPr>
        <w:t xml:space="preserve"> návrh, </w:t>
      </w:r>
      <w:r w:rsidR="005B7933">
        <w:rPr>
          <w:rFonts w:ascii="Times New Roman" w:hAnsi="Times New Roman"/>
        </w:rPr>
        <w:t>ktorý</w:t>
      </w:r>
      <w:r w:rsidR="000140B1">
        <w:rPr>
          <w:rFonts w:ascii="Times New Roman" w:hAnsi="Times New Roman"/>
        </w:rPr>
        <w:t xml:space="preserve"> obsahoval požadované náležitosti a príslušné dokumenty. </w:t>
      </w:r>
      <w:r w:rsidR="00D71506">
        <w:rPr>
          <w:rFonts w:ascii="Times New Roman" w:hAnsi="Times New Roman"/>
        </w:rPr>
        <w:t>Predseda Národnej rady r</w:t>
      </w:r>
      <w:r w:rsidR="00E33265">
        <w:rPr>
          <w:rFonts w:ascii="Times New Roman" w:hAnsi="Times New Roman"/>
        </w:rPr>
        <w:t xml:space="preserve">ozhodnutím </w:t>
      </w:r>
      <w:r w:rsidR="005B7933">
        <w:rPr>
          <w:rFonts w:ascii="Times New Roman" w:hAnsi="Times New Roman"/>
        </w:rPr>
        <w:t xml:space="preserve">č. 568 </w:t>
      </w:r>
      <w:r w:rsidR="00E33265">
        <w:rPr>
          <w:rFonts w:ascii="Times New Roman" w:hAnsi="Times New Roman"/>
        </w:rPr>
        <w:t>z</w:t>
      </w:r>
      <w:r w:rsidR="005B7933">
        <w:rPr>
          <w:rFonts w:ascii="Times New Roman" w:hAnsi="Times New Roman"/>
        </w:rPr>
        <w:t>o</w:t>
      </w:r>
      <w:r w:rsidR="00D71506">
        <w:rPr>
          <w:rFonts w:ascii="Times New Roman" w:hAnsi="Times New Roman"/>
        </w:rPr>
        <w:t> 1</w:t>
      </w:r>
      <w:r w:rsidR="005B7933">
        <w:rPr>
          <w:rFonts w:ascii="Times New Roman" w:hAnsi="Times New Roman"/>
        </w:rPr>
        <w:t>4</w:t>
      </w:r>
      <w:r w:rsidR="00D71506">
        <w:rPr>
          <w:rFonts w:ascii="Times New Roman" w:hAnsi="Times New Roman"/>
        </w:rPr>
        <w:t xml:space="preserve">. </w:t>
      </w:r>
      <w:r w:rsidR="005B7933">
        <w:rPr>
          <w:rFonts w:ascii="Times New Roman" w:hAnsi="Times New Roman"/>
        </w:rPr>
        <w:t xml:space="preserve">júna 2013 </w:t>
      </w:r>
      <w:r w:rsidR="00E33265">
        <w:rPr>
          <w:rFonts w:ascii="Times New Roman" w:hAnsi="Times New Roman"/>
        </w:rPr>
        <w:t xml:space="preserve">pridelil návrh </w:t>
      </w:r>
      <w:r w:rsidR="00FB4FFE">
        <w:rPr>
          <w:rFonts w:ascii="Times New Roman" w:hAnsi="Times New Roman"/>
        </w:rPr>
        <w:t>Ú</w:t>
      </w:r>
      <w:r w:rsidR="000140B1">
        <w:rPr>
          <w:rFonts w:ascii="Times New Roman" w:hAnsi="Times New Roman"/>
        </w:rPr>
        <w:t>stavnoprávnemu výboru</w:t>
      </w:r>
      <w:r w:rsidR="00FA46AD">
        <w:rPr>
          <w:rFonts w:ascii="Times New Roman" w:hAnsi="Times New Roman"/>
        </w:rPr>
        <w:t xml:space="preserve"> Národnej rady Slovenskej republiky</w:t>
      </w:r>
      <w:r w:rsidRPr="00211911" w:rsidR="00211911">
        <w:rPr>
          <w:rFonts w:ascii="Times New Roman" w:hAnsi="Times New Roman"/>
        </w:rPr>
        <w:t xml:space="preserve"> </w:t>
      </w:r>
      <w:r w:rsidR="00211911">
        <w:rPr>
          <w:rFonts w:ascii="Times New Roman" w:hAnsi="Times New Roman"/>
        </w:rPr>
        <w:t>na prerokovanie a zaujatie stanoviska.</w:t>
      </w:r>
      <w:r w:rsidR="00654E16">
        <w:rPr>
          <w:rFonts w:ascii="Times New Roman" w:hAnsi="Times New Roman"/>
        </w:rPr>
        <w:t xml:space="preserve"> Výbor rokoval o návrh</w:t>
      </w:r>
      <w:r w:rsidR="005B7933">
        <w:rPr>
          <w:rFonts w:ascii="Times New Roman" w:hAnsi="Times New Roman"/>
        </w:rPr>
        <w:t>u</w:t>
      </w:r>
      <w:r w:rsidR="00654E16">
        <w:rPr>
          <w:rFonts w:ascii="Times New Roman" w:hAnsi="Times New Roman"/>
        </w:rPr>
        <w:t xml:space="preserve"> </w:t>
      </w:r>
      <w:r w:rsidR="002D3339">
        <w:rPr>
          <w:rFonts w:ascii="Times New Roman" w:hAnsi="Times New Roman"/>
        </w:rPr>
        <w:t xml:space="preserve">na </w:t>
      </w:r>
      <w:r w:rsidR="005B7933">
        <w:rPr>
          <w:rFonts w:ascii="Times New Roman" w:hAnsi="Times New Roman"/>
        </w:rPr>
        <w:t>42</w:t>
      </w:r>
      <w:r w:rsidR="002D3339">
        <w:rPr>
          <w:rFonts w:ascii="Times New Roman" w:hAnsi="Times New Roman"/>
        </w:rPr>
        <w:t>. schôdzi</w:t>
      </w:r>
      <w:r w:rsidR="00D71506">
        <w:rPr>
          <w:rFonts w:ascii="Times New Roman" w:hAnsi="Times New Roman"/>
        </w:rPr>
        <w:t xml:space="preserve"> 1</w:t>
      </w:r>
      <w:r w:rsidR="005B7933">
        <w:rPr>
          <w:rFonts w:ascii="Times New Roman" w:hAnsi="Times New Roman"/>
        </w:rPr>
        <w:t>7</w:t>
      </w:r>
      <w:r w:rsidR="00D71506">
        <w:rPr>
          <w:rFonts w:ascii="Times New Roman" w:hAnsi="Times New Roman"/>
        </w:rPr>
        <w:t xml:space="preserve">. </w:t>
      </w:r>
      <w:r w:rsidR="00E33265">
        <w:rPr>
          <w:rFonts w:ascii="Times New Roman" w:hAnsi="Times New Roman"/>
        </w:rPr>
        <w:t>júna</w:t>
      </w:r>
      <w:r w:rsidR="002D3339">
        <w:rPr>
          <w:rFonts w:ascii="Times New Roman" w:hAnsi="Times New Roman"/>
        </w:rPr>
        <w:t xml:space="preserve"> 201</w:t>
      </w:r>
      <w:r w:rsidR="005B7933">
        <w:rPr>
          <w:rFonts w:ascii="Times New Roman" w:hAnsi="Times New Roman"/>
        </w:rPr>
        <w:t>3</w:t>
      </w:r>
      <w:r w:rsidR="002D3339">
        <w:rPr>
          <w:rFonts w:ascii="Times New Roman" w:hAnsi="Times New Roman"/>
        </w:rPr>
        <w:t xml:space="preserve">, na ktorú </w:t>
      </w:r>
      <w:r w:rsidR="005B7933">
        <w:rPr>
          <w:rFonts w:ascii="Times New Roman" w:hAnsi="Times New Roman"/>
        </w:rPr>
        <w:t xml:space="preserve">pozval </w:t>
      </w:r>
      <w:r w:rsidR="002D3339">
        <w:rPr>
          <w:rFonts w:ascii="Times New Roman" w:hAnsi="Times New Roman"/>
        </w:rPr>
        <w:t>navrhovan</w:t>
      </w:r>
      <w:r w:rsidR="005B7933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</w:t>
      </w:r>
      <w:r w:rsidRPr="00FA46AD">
        <w:rPr>
          <w:rFonts w:ascii="Times New Roman" w:hAnsi="Times New Roman"/>
          <w:b/>
        </w:rPr>
        <w:t xml:space="preserve">JUDr. </w:t>
      </w:r>
      <w:r w:rsidRPr="00FA46AD" w:rsidR="005B7933">
        <w:rPr>
          <w:rFonts w:ascii="Times New Roman" w:hAnsi="Times New Roman"/>
          <w:b/>
        </w:rPr>
        <w:t>Jaromíra Čižnára.</w:t>
      </w:r>
      <w:r>
        <w:rPr>
          <w:rFonts w:ascii="Times New Roman" w:hAnsi="Times New Roman"/>
          <w:b/>
        </w:rPr>
        <w:t xml:space="preserve"> </w:t>
      </w:r>
      <w:r w:rsidRPr="005B7933" w:rsidR="005B7933">
        <w:rPr>
          <w:rFonts w:ascii="Times New Roman" w:hAnsi="Times New Roman"/>
        </w:rPr>
        <w:t>K</w:t>
      </w:r>
      <w:r w:rsidR="002D3339">
        <w:rPr>
          <w:rFonts w:ascii="Times New Roman" w:hAnsi="Times New Roman"/>
        </w:rPr>
        <w:t>andidát sa rokovania zúčastnil</w:t>
      </w:r>
      <w:r w:rsidR="00FB4FFE">
        <w:rPr>
          <w:rFonts w:ascii="Times New Roman" w:hAnsi="Times New Roman"/>
        </w:rPr>
        <w:t>, preds</w:t>
      </w:r>
      <w:r w:rsidR="00FA46AD">
        <w:rPr>
          <w:rFonts w:ascii="Times New Roman" w:hAnsi="Times New Roman"/>
        </w:rPr>
        <w:t>tavil zámer svojho pôsobenia vo </w:t>
      </w:r>
      <w:r w:rsidR="00FB4FFE">
        <w:rPr>
          <w:rFonts w:ascii="Times New Roman" w:hAnsi="Times New Roman"/>
        </w:rPr>
        <w:t>funkcii a odpovedal na otázky členov Ústavnoprávneho výboru</w:t>
      </w:r>
      <w:r w:rsidR="00FA46AD">
        <w:rPr>
          <w:rFonts w:ascii="Times New Roman" w:hAnsi="Times New Roman"/>
        </w:rPr>
        <w:t xml:space="preserve"> Národnej rady</w:t>
      </w:r>
      <w:r w:rsidRPr="007719F4" w:rsidR="007719F4">
        <w:rPr>
          <w:rFonts w:ascii="Times New Roman" w:hAnsi="Times New Roman"/>
        </w:rPr>
        <w:t xml:space="preserve"> </w:t>
      </w:r>
      <w:r w:rsidR="007719F4">
        <w:rPr>
          <w:rFonts w:ascii="Times New Roman" w:hAnsi="Times New Roman"/>
        </w:rPr>
        <w:t>Slovenskej republiky</w:t>
      </w:r>
      <w:r w:rsidR="00D5548F">
        <w:rPr>
          <w:rFonts w:ascii="Times New Roman" w:hAnsi="Times New Roman"/>
        </w:rPr>
        <w:t>.</w:t>
      </w:r>
      <w:r w:rsidR="00FA4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FB4FFE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F62C1D" w:rsidP="00F62C1D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="002D3339">
        <w:rPr>
          <w:rFonts w:ascii="Times New Roman" w:hAnsi="Times New Roman"/>
        </w:rPr>
        <w:t xml:space="preserve">Výbor uznesením č. </w:t>
      </w:r>
      <w:r w:rsidR="00C415F1">
        <w:rPr>
          <w:rFonts w:ascii="Times New Roman" w:hAnsi="Times New Roman"/>
        </w:rPr>
        <w:t>258</w:t>
      </w:r>
      <w:r w:rsidR="002D3339">
        <w:rPr>
          <w:rFonts w:ascii="Times New Roman" w:hAnsi="Times New Roman"/>
        </w:rPr>
        <w:t xml:space="preserve"> prijal k predložen</w:t>
      </w:r>
      <w:r w:rsidR="005B7933">
        <w:rPr>
          <w:rFonts w:ascii="Times New Roman" w:hAnsi="Times New Roman"/>
        </w:rPr>
        <w:t>ému</w:t>
      </w:r>
      <w:r w:rsidR="002D3339">
        <w:rPr>
          <w:rFonts w:ascii="Times New Roman" w:hAnsi="Times New Roman"/>
        </w:rPr>
        <w:t xml:space="preserve"> návrh</w:t>
      </w:r>
      <w:r w:rsidR="005B7933">
        <w:rPr>
          <w:rFonts w:ascii="Times New Roman" w:hAnsi="Times New Roman"/>
        </w:rPr>
        <w:t>u</w:t>
      </w:r>
      <w:r w:rsidR="002D3339">
        <w:rPr>
          <w:rFonts w:ascii="Times New Roman" w:hAnsi="Times New Roman"/>
        </w:rPr>
        <w:t xml:space="preserve"> stanovisko</w:t>
      </w:r>
      <w:r w:rsidR="00811B43">
        <w:rPr>
          <w:rFonts w:ascii="Times New Roman" w:hAnsi="Times New Roman"/>
        </w:rPr>
        <w:t>. K</w:t>
      </w:r>
      <w:r w:rsidR="005B7933">
        <w:rPr>
          <w:rFonts w:ascii="Times New Roman" w:hAnsi="Times New Roman"/>
        </w:rPr>
        <w:t>onštatoval, že navrhnutý</w:t>
      </w:r>
      <w:r w:rsidR="002D3339">
        <w:rPr>
          <w:rFonts w:ascii="Times New Roman" w:hAnsi="Times New Roman"/>
        </w:rPr>
        <w:t xml:space="preserve"> </w:t>
      </w:r>
      <w:r w:rsidRPr="000864DF">
        <w:rPr>
          <w:rFonts w:ascii="Times New Roman" w:hAnsi="Times New Roman"/>
          <w:b/>
        </w:rPr>
        <w:t xml:space="preserve">JUDr. Jaromír </w:t>
      </w:r>
      <w:r w:rsidRPr="000864DF" w:rsidR="005B7933">
        <w:rPr>
          <w:rFonts w:ascii="Times New Roman" w:hAnsi="Times New Roman"/>
          <w:b/>
        </w:rPr>
        <w:t>Čižnár</w:t>
      </w:r>
      <w:r w:rsidRPr="00A776A2" w:rsidR="006E3C9A">
        <w:rPr>
          <w:rFonts w:ascii="Times New Roman" w:hAnsi="Times New Roman"/>
        </w:rPr>
        <w:t xml:space="preserve"> </w:t>
      </w:r>
      <w:r w:rsidRPr="00E33265" w:rsidR="002D3339">
        <w:rPr>
          <w:rFonts w:ascii="Times New Roman" w:hAnsi="Times New Roman"/>
          <w:b/>
        </w:rPr>
        <w:t>spĺňa</w:t>
      </w:r>
      <w:r w:rsidR="00E2526B">
        <w:rPr>
          <w:rFonts w:ascii="Times New Roman" w:hAnsi="Times New Roman"/>
          <w:b/>
        </w:rPr>
        <w:t xml:space="preserve"> </w:t>
      </w:r>
      <w:r w:rsidRPr="0023583E" w:rsidR="002D3339">
        <w:rPr>
          <w:rFonts w:ascii="Times New Roman" w:hAnsi="Times New Roman"/>
          <w:b/>
        </w:rPr>
        <w:t>p</w:t>
      </w:r>
      <w:r w:rsidRPr="0023583E" w:rsidR="00E33265">
        <w:rPr>
          <w:rFonts w:ascii="Times New Roman" w:hAnsi="Times New Roman"/>
          <w:b/>
        </w:rPr>
        <w:t>odmienky</w:t>
      </w:r>
      <w:r w:rsidR="00D71506">
        <w:rPr>
          <w:rFonts w:ascii="Times New Roman" w:hAnsi="Times New Roman"/>
          <w:b/>
        </w:rPr>
        <w:t xml:space="preserve"> voliteľnosti</w:t>
      </w:r>
      <w:r w:rsidRPr="0023583E" w:rsidR="00E33265">
        <w:rPr>
          <w:rFonts w:ascii="Times New Roman" w:hAnsi="Times New Roman"/>
          <w:b/>
        </w:rPr>
        <w:t xml:space="preserve"> </w:t>
      </w:r>
      <w:r w:rsidR="00E33265">
        <w:rPr>
          <w:rFonts w:ascii="Times New Roman" w:hAnsi="Times New Roman"/>
        </w:rPr>
        <w:t>ustanovené zákonom. O</w:t>
      </w:r>
      <w:r w:rsidR="005B7933">
        <w:rPr>
          <w:rFonts w:ascii="Times New Roman" w:hAnsi="Times New Roman"/>
        </w:rPr>
        <w:t>dporučil vykonať voľbu</w:t>
      </w:r>
      <w:r w:rsidR="002D3339">
        <w:rPr>
          <w:rFonts w:ascii="Times New Roman" w:hAnsi="Times New Roman"/>
        </w:rPr>
        <w:t xml:space="preserve"> podľa </w:t>
      </w:r>
      <w:r w:rsidR="00E33265">
        <w:rPr>
          <w:rFonts w:ascii="Times New Roman" w:hAnsi="Times New Roman"/>
        </w:rPr>
        <w:t xml:space="preserve">§ 39 v spojení s § 123 zákona Národnej rady Slovenskej republiky č. 350/1996 Z. z. o rokovacom poriadku Národnej rady Slovenskej republiky </w:t>
      </w:r>
      <w:r w:rsidR="000864DF">
        <w:rPr>
          <w:rFonts w:ascii="Times New Roman" w:hAnsi="Times New Roman"/>
        </w:rPr>
        <w:t>a </w:t>
      </w:r>
      <w:r>
        <w:rPr>
          <w:rFonts w:ascii="Times New Roman" w:hAnsi="Times New Roman"/>
        </w:rPr>
        <w:t>Volebného poriadku o voľbe a odvolávaní iných funkcionárov,</w:t>
      </w:r>
      <w:r w:rsidRPr="006E18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schváleného uznesením Národnej rady Slovenskej republiky zo 17. júna 2011 č. 498.</w:t>
      </w:r>
    </w:p>
    <w:p w:rsidR="00E33265" w:rsidP="00F62C1D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2D3339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  <w:r w:rsidR="00F62C1D">
        <w:rPr>
          <w:rFonts w:ascii="Times New Roman" w:hAnsi="Times New Roman"/>
        </w:rPr>
        <w:t>Základné údaje o </w:t>
      </w:r>
      <w:r w:rsidR="002A130A">
        <w:rPr>
          <w:rFonts w:ascii="Times New Roman" w:hAnsi="Times New Roman"/>
        </w:rPr>
        <w:t>navrhovan</w:t>
      </w:r>
      <w:r w:rsidR="00F62C1D">
        <w:rPr>
          <w:rFonts w:ascii="Times New Roman" w:hAnsi="Times New Roman"/>
        </w:rPr>
        <w:t>om kandidátovi</w:t>
      </w:r>
      <w:r w:rsidR="002A130A">
        <w:rPr>
          <w:rFonts w:ascii="Times New Roman" w:hAnsi="Times New Roman"/>
        </w:rPr>
        <w:t xml:space="preserve"> sú uvedené v predkladanom materiál</w:t>
      </w:r>
      <w:r w:rsidR="002D55E1">
        <w:rPr>
          <w:rFonts w:ascii="Times New Roman" w:hAnsi="Times New Roman"/>
        </w:rPr>
        <w:t>i</w:t>
      </w:r>
      <w:r w:rsidR="002A130A">
        <w:rPr>
          <w:rFonts w:ascii="Times New Roman" w:hAnsi="Times New Roman"/>
        </w:rPr>
        <w:t xml:space="preserve">. </w:t>
      </w:r>
    </w:p>
    <w:p w:rsidR="002A130A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C85D02" w:rsidRPr="00A776A2" w:rsidP="00C85D0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776A2">
        <w:rPr>
          <w:rFonts w:ascii="Times New Roman" w:hAnsi="Times New Roman"/>
          <w:b/>
          <w:bCs/>
          <w:caps/>
          <w:sz w:val="28"/>
        </w:rPr>
        <w:t>Návrh</w:t>
      </w:r>
    </w:p>
    <w:p w:rsidR="00C85D02" w:rsidRPr="00A776A2" w:rsidP="00C85D0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C85D02" w:rsidRPr="00A776A2" w:rsidP="00C85D0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A776A2">
        <w:rPr>
          <w:rFonts w:ascii="Times New Roman" w:hAnsi="Times New Roman"/>
          <w:b/>
          <w:bCs/>
          <w:sz w:val="28"/>
        </w:rPr>
        <w:t xml:space="preserve">na voľbu </w:t>
      </w:r>
      <w:r w:rsidRPr="00F62C1D" w:rsidR="00F62C1D">
        <w:rPr>
          <w:rFonts w:ascii="Times New Roman" w:hAnsi="Times New Roman"/>
          <w:b/>
          <w:bCs/>
          <w:sz w:val="28"/>
        </w:rPr>
        <w:t>JUDr. Jaromíra Čižnára</w:t>
      </w:r>
      <w:r w:rsidRPr="00A776A2">
        <w:rPr>
          <w:rFonts w:ascii="Times New Roman" w:hAnsi="Times New Roman"/>
          <w:b/>
          <w:bCs/>
          <w:sz w:val="28"/>
        </w:rPr>
        <w:t xml:space="preserve"> za kandidáta na vymenovanie za generálneho prokurátora Slovenskej republiky</w:t>
      </w:r>
    </w:p>
    <w:p w:rsidR="00C85D02" w:rsidRPr="00A776A2" w:rsidP="00C85D02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85D02" w:rsidP="00C85D0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864DF" w:rsidRPr="00A776A2" w:rsidP="00C85D02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F62C1D" w:rsidR="00F62C1D">
        <w:rPr>
          <w:rFonts w:ascii="Times New Roman" w:hAnsi="Times New Roman"/>
          <w:b/>
          <w:bCs/>
          <w:lang w:val="cs-CZ"/>
        </w:rPr>
        <w:t xml:space="preserve">JUDr. Jaromír Čižnár </w:t>
      </w:r>
      <w:r>
        <w:rPr>
          <w:rFonts w:ascii="Times New Roman" w:hAnsi="Times New Roman"/>
          <w:b/>
          <w:bCs/>
        </w:rPr>
        <w:t xml:space="preserve"> </w:t>
      </w:r>
      <w:r w:rsidRPr="00A776A2">
        <w:rPr>
          <w:rFonts w:ascii="Times New Roman" w:hAnsi="Times New Roman"/>
        </w:rPr>
        <w:tab/>
      </w:r>
      <w:r w:rsidR="00C6789C">
        <w:rPr>
          <w:rFonts w:ascii="Times New Roman" w:hAnsi="Times New Roman"/>
        </w:rPr>
        <w:t>krajský prokurátor v Bratislave</w:t>
      </w:r>
      <w:r w:rsidR="00F62C1D">
        <w:rPr>
          <w:rFonts w:ascii="Times New Roman" w:hAnsi="Times New Roman"/>
        </w:rPr>
        <w:t xml:space="preserve"> </w:t>
      </w:r>
      <w:r w:rsidRPr="00A776A2">
        <w:rPr>
          <w:rFonts w:ascii="Times New Roman" w:hAnsi="Times New Roman"/>
        </w:rPr>
        <w:t xml:space="preserve"> </w:t>
      </w: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Narodený (vek):</w:t>
      </w:r>
      <w:r w:rsidRPr="00A776A2">
        <w:rPr>
          <w:rFonts w:ascii="Times New Roman" w:hAnsi="Times New Roman"/>
        </w:rPr>
        <w:tab/>
      </w:r>
      <w:r w:rsidR="00F62C1D">
        <w:rPr>
          <w:rFonts w:ascii="Times New Roman" w:hAnsi="Times New Roman"/>
        </w:rPr>
        <w:t>1964</w:t>
      </w:r>
      <w:r w:rsidR="00606D25">
        <w:rPr>
          <w:rFonts w:ascii="Times New Roman" w:hAnsi="Times New Roman"/>
        </w:rPr>
        <w:t xml:space="preserve"> </w:t>
      </w:r>
      <w:r w:rsidRPr="00A776A2" w:rsidR="00606D25">
        <w:rPr>
          <w:rFonts w:ascii="Times New Roman" w:hAnsi="Times New Roman"/>
        </w:rPr>
        <w:t>(4</w:t>
      </w:r>
      <w:r w:rsidR="00606D25">
        <w:rPr>
          <w:rFonts w:ascii="Times New Roman" w:hAnsi="Times New Roman"/>
        </w:rPr>
        <w:t>9</w:t>
      </w:r>
      <w:r w:rsidRPr="00A776A2" w:rsidR="00606D25">
        <w:rPr>
          <w:rFonts w:ascii="Times New Roman" w:hAnsi="Times New Roman"/>
        </w:rPr>
        <w:t xml:space="preserve"> rokov)</w:t>
      </w:r>
    </w:p>
    <w:p w:rsidR="000864DF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</w:r>
    </w:p>
    <w:p w:rsidR="00C85D02" w:rsidRPr="00B4750C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B4750C">
        <w:rPr>
          <w:rFonts w:ascii="Times New Roman" w:hAnsi="Times New Roman"/>
          <w:b/>
          <w:bCs/>
        </w:rPr>
        <w:t>Právnické vzdelanie:</w:t>
      </w:r>
      <w:r w:rsidRPr="00B4750C">
        <w:rPr>
          <w:rFonts w:ascii="Times New Roman" w:hAnsi="Times New Roman"/>
        </w:rPr>
        <w:tab/>
        <w:t>198</w:t>
      </w:r>
      <w:r w:rsidRPr="00B4750C" w:rsidR="00F62C1D">
        <w:rPr>
          <w:rFonts w:ascii="Times New Roman" w:hAnsi="Times New Roman"/>
        </w:rPr>
        <w:t>2</w:t>
      </w:r>
      <w:r w:rsidRPr="00B4750C">
        <w:rPr>
          <w:rFonts w:ascii="Times New Roman" w:hAnsi="Times New Roman"/>
        </w:rPr>
        <w:t xml:space="preserve"> až 19</w:t>
      </w:r>
      <w:r w:rsidRPr="00B4750C" w:rsidR="00F62C1D">
        <w:rPr>
          <w:rFonts w:ascii="Times New Roman" w:hAnsi="Times New Roman"/>
        </w:rPr>
        <w:t xml:space="preserve">86 </w:t>
      </w:r>
      <w:r w:rsidRPr="00B4750C">
        <w:rPr>
          <w:rFonts w:ascii="Times New Roman" w:hAnsi="Times New Roman"/>
        </w:rPr>
        <w:t>– Právnická fakulta Univerzity Komenského v Bratislave</w:t>
      </w: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="00F62C1D">
        <w:rPr>
          <w:rFonts w:ascii="Times New Roman" w:hAnsi="Times New Roman"/>
          <w:b/>
          <w:bCs/>
        </w:rPr>
        <w:t>J</w:t>
      </w:r>
      <w:r w:rsidRPr="00A776A2">
        <w:rPr>
          <w:rFonts w:ascii="Times New Roman" w:hAnsi="Times New Roman"/>
          <w:b/>
          <w:bCs/>
        </w:rPr>
        <w:t>ustičná prax:</w:t>
      </w:r>
      <w:r w:rsidRPr="00A776A2">
        <w:rPr>
          <w:rFonts w:ascii="Times New Roman" w:hAnsi="Times New Roman"/>
        </w:rPr>
        <w:tab/>
      </w:r>
      <w:r w:rsidR="00F62C1D">
        <w:rPr>
          <w:rFonts w:ascii="Times New Roman" w:hAnsi="Times New Roman"/>
        </w:rPr>
        <w:t>24 rokov</w:t>
      </w: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5A18E5" w:rsidP="000864DF">
      <w:pPr>
        <w:pStyle w:val="BodyTextIndent"/>
        <w:tabs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A776A2" w:rsidR="00C85D02">
        <w:rPr>
          <w:rFonts w:ascii="Times New Roman" w:hAnsi="Times New Roman"/>
          <w:b/>
          <w:bCs/>
        </w:rPr>
        <w:t>Navrhovateľ:</w:t>
      </w:r>
      <w:r w:rsidRPr="00A776A2" w:rsidR="00C85D02">
        <w:rPr>
          <w:rFonts w:ascii="Times New Roman" w:hAnsi="Times New Roman"/>
        </w:rPr>
        <w:tab/>
      </w:r>
      <w:r w:rsidR="00F62C1D">
        <w:rPr>
          <w:rFonts w:ascii="Times New Roman" w:hAnsi="Times New Roman"/>
        </w:rPr>
        <w:t>Róbert Madej</w:t>
      </w:r>
    </w:p>
    <w:p w:rsidR="00C85D02" w:rsidRPr="00A776A2" w:rsidP="000864DF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  <w:b/>
          <w:bCs/>
        </w:rPr>
        <w:t>Prílohy:</w:t>
      </w:r>
      <w:r w:rsidRPr="00A776A2">
        <w:rPr>
          <w:rFonts w:ascii="Times New Roman" w:hAnsi="Times New Roman"/>
        </w:rPr>
        <w:tab/>
        <w:t>súhlas s kandidatúrou</w:t>
      </w:r>
    </w:p>
    <w:p w:rsidR="00C85D02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776A2">
        <w:rPr>
          <w:rFonts w:ascii="Times New Roman" w:hAnsi="Times New Roman"/>
        </w:rPr>
        <w:tab/>
        <w:t>životopis</w:t>
      </w:r>
    </w:p>
    <w:p w:rsidR="00F62C1D" w:rsidP="000864D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F62C1D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E5AA5" w:rsidRPr="00A776A2" w:rsidP="000864DF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A24C0" w:rsidP="00C85D02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776A2">
        <w:rPr>
          <w:rFonts w:ascii="Times New Roman" w:hAnsi="Times New Roman"/>
          <w:b/>
          <w:bCs/>
          <w:sz w:val="28"/>
          <w:szCs w:val="28"/>
        </w:rPr>
        <w:t xml:space="preserve">Stanovisko </w:t>
      </w:r>
      <w:r w:rsidRPr="00EE5AA5">
        <w:rPr>
          <w:rFonts w:ascii="Times New Roman" w:hAnsi="Times New Roman"/>
          <w:bCs/>
          <w:sz w:val="28"/>
          <w:szCs w:val="28"/>
        </w:rPr>
        <w:t>ústavnoprávneho výboru:</w:t>
      </w:r>
      <w:r w:rsidRPr="00EE5AA5" w:rsidR="00EE5AA5">
        <w:rPr>
          <w:rFonts w:ascii="Times New Roman" w:hAnsi="Times New Roman"/>
          <w:bCs/>
          <w:sz w:val="28"/>
          <w:szCs w:val="28"/>
        </w:rPr>
        <w:t xml:space="preserve"> </w:t>
      </w:r>
      <w:r w:rsidRPr="00A776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 xml:space="preserve">spĺňa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C85D02" w:rsidRPr="00A776A2" w:rsidP="00C85D02">
      <w:pPr>
        <w:pStyle w:val="BodyTextIndent"/>
        <w:bidi w:val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RPr="00A776A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85D02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EE5AA5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F62C1D" w:rsidP="00C85D02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F8075A" w:rsidP="00C9672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E5AA5" w:rsidRPr="00A776A2" w:rsidP="00C9672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40B1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Ústavnoprávny výbor</w:t>
      </w:r>
    </w:p>
    <w:p w:rsidR="000140B1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Národnej rady Slovenskej republiky</w:t>
      </w:r>
    </w:p>
    <w:p w:rsidR="000140B1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EE5AA5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0140B1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2F3618">
        <w:rPr>
          <w:rFonts w:ascii="Times New Roman" w:hAnsi="Times New Roman"/>
        </w:rPr>
        <w:tab/>
      </w:r>
      <w:r w:rsidR="00C96720">
        <w:rPr>
          <w:rFonts w:ascii="Times New Roman" w:hAnsi="Times New Roman"/>
        </w:rPr>
        <w:t>42</w:t>
      </w:r>
      <w:r>
        <w:rPr>
          <w:rFonts w:ascii="Times New Roman" w:hAnsi="Times New Roman"/>
        </w:rPr>
        <w:t>. schôdza</w:t>
      </w:r>
    </w:p>
    <w:p w:rsidR="00A4636A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Číslo: </w:t>
      </w:r>
      <w:r w:rsidR="00260AC6">
        <w:rPr>
          <w:rFonts w:ascii="Times New Roman" w:hAnsi="Times New Roman"/>
        </w:rPr>
        <w:t>PREDS</w:t>
      </w:r>
      <w:r>
        <w:rPr>
          <w:rFonts w:ascii="Times New Roman" w:hAnsi="Times New Roman"/>
        </w:rPr>
        <w:t>-</w:t>
      </w:r>
      <w:r w:rsidR="00C96720">
        <w:rPr>
          <w:rFonts w:ascii="Times New Roman" w:hAnsi="Times New Roman"/>
        </w:rPr>
        <w:t>442</w:t>
      </w:r>
      <w:r>
        <w:rPr>
          <w:rFonts w:ascii="Times New Roman" w:hAnsi="Times New Roman"/>
        </w:rPr>
        <w:t>/201</w:t>
      </w:r>
      <w:r w:rsidR="00C96720">
        <w:rPr>
          <w:rFonts w:ascii="Times New Roman" w:hAnsi="Times New Roman"/>
        </w:rPr>
        <w:t>3</w:t>
      </w:r>
    </w:p>
    <w:p w:rsidR="00A4636A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40B1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0140B1">
      <w:pPr>
        <w:pStyle w:val="BodyTextIndent"/>
        <w:bidi w:val="0"/>
        <w:ind w:left="0" w:firstLine="0"/>
        <w:jc w:val="center"/>
        <w:rPr>
          <w:rFonts w:ascii="Times New Roman" w:hAnsi="Times New Roman"/>
          <w:sz w:val="32"/>
          <w:szCs w:val="32"/>
        </w:rPr>
      </w:pPr>
      <w:r w:rsidR="00622FE3">
        <w:rPr>
          <w:rFonts w:ascii="Times New Roman" w:hAnsi="Times New Roman"/>
          <w:sz w:val="32"/>
          <w:szCs w:val="32"/>
        </w:rPr>
        <w:t>258</w:t>
      </w:r>
    </w:p>
    <w:p w:rsidR="004C4325" w:rsidRPr="002F3618">
      <w:pPr>
        <w:pStyle w:val="BodyTextIndent"/>
        <w:bidi w:val="0"/>
        <w:ind w:left="0" w:firstLine="0"/>
        <w:jc w:val="center"/>
        <w:rPr>
          <w:rFonts w:ascii="Times New Roman" w:hAnsi="Times New Roman"/>
          <w:sz w:val="32"/>
          <w:szCs w:val="32"/>
        </w:rPr>
      </w:pPr>
    </w:p>
    <w:p w:rsidR="000140B1" w:rsidP="004C4325">
      <w:pPr>
        <w:pStyle w:val="BodyTextIndent"/>
        <w:bidi w:val="0"/>
        <w:spacing w:line="276" w:lineRule="auto"/>
        <w:ind w:left="0" w:firstLine="0"/>
        <w:jc w:val="center"/>
        <w:rPr>
          <w:rFonts w:ascii="Times New Roman" w:hAnsi="Times New Roman"/>
          <w:b/>
          <w:bCs/>
          <w:spacing w:val="60"/>
        </w:rPr>
      </w:pPr>
      <w:r>
        <w:rPr>
          <w:rFonts w:ascii="Times New Roman" w:hAnsi="Times New Roman"/>
          <w:b/>
          <w:bCs/>
          <w:spacing w:val="60"/>
        </w:rPr>
        <w:t>Uznesenie</w:t>
      </w:r>
    </w:p>
    <w:p w:rsidR="000140B1" w:rsidP="004C4325">
      <w:pPr>
        <w:pStyle w:val="BodyTextIndent"/>
        <w:bidi w:val="0"/>
        <w:spacing w:line="276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Ústavnoprávneho výboru Národnej rady Slovenskej republiky</w:t>
      </w:r>
    </w:p>
    <w:p w:rsidR="000140B1" w:rsidP="004C4325">
      <w:pPr>
        <w:pStyle w:val="BodyTextIndent"/>
        <w:bidi w:val="0"/>
        <w:spacing w:line="276" w:lineRule="auto"/>
        <w:ind w:left="0" w:firstLine="0"/>
        <w:jc w:val="center"/>
        <w:rPr>
          <w:rFonts w:ascii="Times New Roman" w:hAnsi="Times New Roman"/>
          <w:b/>
          <w:bCs/>
        </w:rPr>
      </w:pPr>
      <w:r w:rsidR="00B109D3">
        <w:rPr>
          <w:rFonts w:ascii="Times New Roman" w:hAnsi="Times New Roman"/>
          <w:b/>
          <w:bCs/>
        </w:rPr>
        <w:t>zo 1</w:t>
      </w:r>
      <w:r w:rsidR="00C96720">
        <w:rPr>
          <w:rFonts w:ascii="Times New Roman" w:hAnsi="Times New Roman"/>
          <w:b/>
          <w:bCs/>
        </w:rPr>
        <w:t>7</w:t>
      </w:r>
      <w:r w:rsidR="00DB68B2">
        <w:rPr>
          <w:rFonts w:ascii="Times New Roman" w:hAnsi="Times New Roman"/>
          <w:b/>
          <w:bCs/>
        </w:rPr>
        <w:t xml:space="preserve">. </w:t>
      </w:r>
      <w:r w:rsidR="005C5886">
        <w:rPr>
          <w:rFonts w:ascii="Times New Roman" w:hAnsi="Times New Roman"/>
          <w:b/>
          <w:bCs/>
        </w:rPr>
        <w:t>jún</w:t>
      </w:r>
      <w:r w:rsidR="00DB68B2">
        <w:rPr>
          <w:rFonts w:ascii="Times New Roman" w:hAnsi="Times New Roman"/>
          <w:b/>
          <w:bCs/>
        </w:rPr>
        <w:t>a 201</w:t>
      </w:r>
      <w:r w:rsidR="00C96720">
        <w:rPr>
          <w:rFonts w:ascii="Times New Roman" w:hAnsi="Times New Roman"/>
          <w:b/>
          <w:bCs/>
        </w:rPr>
        <w:t>3</w:t>
      </w:r>
      <w:r w:rsidR="00DB68B2">
        <w:rPr>
          <w:rFonts w:ascii="Times New Roman" w:hAnsi="Times New Roman"/>
          <w:b/>
          <w:bCs/>
        </w:rPr>
        <w:t xml:space="preserve"> </w:t>
      </w:r>
    </w:p>
    <w:p w:rsidR="0046716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467160" w:rsidP="0046716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návrhu na voľbu kandidáta na vymenovanie za generálneho prokurátora Slovenskej republiky (tlač </w:t>
      </w:r>
      <w:r w:rsidR="00C96720">
        <w:rPr>
          <w:rFonts w:ascii="Times New Roman" w:hAnsi="Times New Roman"/>
        </w:rPr>
        <w:t>592)</w:t>
      </w:r>
      <w:r>
        <w:rPr>
          <w:rFonts w:ascii="Times New Roman" w:hAnsi="Times New Roman"/>
        </w:rPr>
        <w:t xml:space="preserve"> </w:t>
      </w:r>
    </w:p>
    <w:p w:rsidR="00961AAA" w:rsidP="00120546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</w:rPr>
      </w:pPr>
    </w:p>
    <w:p w:rsidR="00961AAA" w:rsidP="00C96720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</w:rPr>
      </w:pPr>
    </w:p>
    <w:p w:rsidR="00961AAA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Ústavnoprávny výbor Národnej rady Slovenskej republiky</w:t>
      </w:r>
    </w:p>
    <w:p w:rsidR="00467160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A. konštatuje, že</w:t>
      </w: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AA246D" w:rsidP="00E94C76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="00C631C8">
        <w:rPr>
          <w:rFonts w:ascii="Times New Roman" w:hAnsi="Times New Roman"/>
        </w:rPr>
        <w:t xml:space="preserve"> </w:t>
      </w:r>
      <w:r w:rsidR="00C96720">
        <w:rPr>
          <w:rFonts w:ascii="Times New Roman" w:hAnsi="Times New Roman"/>
        </w:rPr>
        <w:t>navrhnutý</w:t>
      </w:r>
      <w:r w:rsidR="000140B1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 xml:space="preserve"> voľbu</w:t>
      </w:r>
      <w:r w:rsidR="000140B1">
        <w:rPr>
          <w:rFonts w:ascii="Times New Roman" w:hAnsi="Times New Roman"/>
        </w:rPr>
        <w:t xml:space="preserve"> kandidáta na vymenovanie za generálneho prokurátora Slovenskej republiky </w:t>
      </w:r>
    </w:p>
    <w:p w:rsidR="00C96720" w:rsidP="00C9672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AA246D" w:rsidRPr="00C96720" w:rsidP="00C96720">
      <w:pPr>
        <w:pStyle w:val="BodyTextIndent"/>
        <w:bidi w:val="0"/>
        <w:ind w:hanging="3780"/>
        <w:jc w:val="both"/>
        <w:rPr>
          <w:rFonts w:ascii="Times New Roman" w:hAnsi="Times New Roman"/>
          <w:b/>
        </w:rPr>
      </w:pPr>
      <w:r w:rsidRPr="00C96720" w:rsidR="00C96720">
        <w:rPr>
          <w:rFonts w:ascii="Times New Roman" w:hAnsi="Times New Roman"/>
          <w:b/>
        </w:rPr>
        <w:t xml:space="preserve">JUDr. Jaromír Čižnár  </w:t>
      </w:r>
    </w:p>
    <w:p w:rsidR="00AA246D" w:rsidP="00E94C76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AA246D" w:rsidP="00E94C76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="00260AC6">
        <w:rPr>
          <w:rFonts w:ascii="Times New Roman" w:hAnsi="Times New Roman"/>
          <w:b/>
        </w:rPr>
        <w:t xml:space="preserve">spĺňa </w:t>
      </w:r>
      <w:r w:rsidRPr="0025263C">
        <w:rPr>
          <w:rFonts w:ascii="Times New Roman" w:hAnsi="Times New Roman"/>
          <w:b/>
        </w:rPr>
        <w:t>p</w:t>
      </w:r>
      <w:r w:rsidRPr="0025263C" w:rsidR="00CD57BC">
        <w:rPr>
          <w:rFonts w:ascii="Times New Roman" w:hAnsi="Times New Roman"/>
          <w:b/>
        </w:rPr>
        <w:t>odmienky</w:t>
      </w:r>
      <w:r>
        <w:rPr>
          <w:rFonts w:ascii="Times New Roman" w:hAnsi="Times New Roman"/>
        </w:rPr>
        <w:t xml:space="preserve"> ustanovené v § 7 ods. 3 zákona č. 153/2001 Z. z. o</w:t>
      </w:r>
      <w:r w:rsidR="007C72F6">
        <w:rPr>
          <w:rFonts w:ascii="Times New Roman" w:hAnsi="Times New Roman"/>
        </w:rPr>
        <w:t> prokuratúre v znení neskorších predpisov;</w:t>
      </w:r>
      <w:r>
        <w:rPr>
          <w:rFonts w:ascii="Times New Roman" w:hAnsi="Times New Roman"/>
        </w:rPr>
        <w:tab/>
      </w:r>
    </w:p>
    <w:p w:rsidR="005624F1" w:rsidP="00E94C76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284134" w:rsidP="00E94C76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B. odporúča</w:t>
      </w: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881907" w:rsidP="00C631C8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="000140B1">
        <w:rPr>
          <w:rFonts w:ascii="Times New Roman" w:hAnsi="Times New Roman"/>
        </w:rPr>
        <w:t>Národnej rad</w:t>
      </w:r>
      <w:r w:rsidR="00B4118B">
        <w:rPr>
          <w:rFonts w:ascii="Times New Roman" w:hAnsi="Times New Roman"/>
        </w:rPr>
        <w:t>e</w:t>
      </w:r>
      <w:r w:rsidR="000140B1">
        <w:rPr>
          <w:rFonts w:ascii="Times New Roman" w:hAnsi="Times New Roman"/>
        </w:rPr>
        <w:t xml:space="preserve"> Slovenskej republ</w:t>
      </w:r>
      <w:r w:rsidR="006356EE">
        <w:rPr>
          <w:rFonts w:ascii="Times New Roman" w:hAnsi="Times New Roman"/>
        </w:rPr>
        <w:t>iky</w:t>
      </w:r>
    </w:p>
    <w:p w:rsidR="00881907" w:rsidP="00C631C8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284134" w:rsidP="000B32B5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="00141DCB">
        <w:rPr>
          <w:rFonts w:ascii="Times New Roman" w:hAnsi="Times New Roman"/>
        </w:rPr>
        <w:t>v</w:t>
      </w:r>
      <w:r w:rsidR="00881907">
        <w:rPr>
          <w:rFonts w:ascii="Times New Roman" w:hAnsi="Times New Roman"/>
        </w:rPr>
        <w:t>ykonať</w:t>
      </w:r>
      <w:r w:rsidR="00CD57BC">
        <w:rPr>
          <w:rFonts w:ascii="Times New Roman" w:hAnsi="Times New Roman"/>
        </w:rPr>
        <w:t xml:space="preserve"> </w:t>
      </w:r>
      <w:r w:rsidR="006356EE">
        <w:rPr>
          <w:rFonts w:ascii="Times New Roman" w:hAnsi="Times New Roman"/>
        </w:rPr>
        <w:t>voľb</w:t>
      </w:r>
      <w:r w:rsidR="00C96720">
        <w:rPr>
          <w:rFonts w:ascii="Times New Roman" w:hAnsi="Times New Roman"/>
        </w:rPr>
        <w:t>u</w:t>
      </w:r>
      <w:r w:rsidR="006356EE">
        <w:rPr>
          <w:rFonts w:ascii="Times New Roman" w:hAnsi="Times New Roman"/>
        </w:rPr>
        <w:t xml:space="preserve"> kandidát</w:t>
      </w:r>
      <w:r w:rsidR="00881907">
        <w:rPr>
          <w:rFonts w:ascii="Times New Roman" w:hAnsi="Times New Roman"/>
        </w:rPr>
        <w:t xml:space="preserve">a </w:t>
      </w:r>
      <w:r w:rsidR="006356EE">
        <w:rPr>
          <w:rFonts w:ascii="Times New Roman" w:hAnsi="Times New Roman"/>
        </w:rPr>
        <w:t>na </w:t>
      </w:r>
      <w:r w:rsidR="000140B1">
        <w:rPr>
          <w:rFonts w:ascii="Times New Roman" w:hAnsi="Times New Roman"/>
        </w:rPr>
        <w:t xml:space="preserve">vymenovanie </w:t>
      </w:r>
      <w:r w:rsidR="00881907">
        <w:rPr>
          <w:rFonts w:ascii="Times New Roman" w:hAnsi="Times New Roman"/>
        </w:rPr>
        <w:t xml:space="preserve">za </w:t>
      </w:r>
      <w:r w:rsidR="000140B1">
        <w:rPr>
          <w:rFonts w:ascii="Times New Roman" w:hAnsi="Times New Roman"/>
        </w:rPr>
        <w:t xml:space="preserve">generálneho prokurátora Slovenskej republiky </w:t>
      </w:r>
      <w:r w:rsidR="00881907">
        <w:rPr>
          <w:rFonts w:ascii="Times New Roman" w:hAnsi="Times New Roman"/>
        </w:rPr>
        <w:t>pod</w:t>
      </w:r>
      <w:r w:rsidR="00F12CB9">
        <w:rPr>
          <w:rFonts w:ascii="Times New Roman" w:hAnsi="Times New Roman"/>
        </w:rPr>
        <w:t xml:space="preserve">ľa </w:t>
      </w:r>
      <w:r w:rsidR="0052474F">
        <w:rPr>
          <w:rFonts w:ascii="Times New Roman" w:hAnsi="Times New Roman"/>
        </w:rPr>
        <w:t xml:space="preserve">§ 39 v spojení s § 123 zákona Národnej rady Slovenskej </w:t>
      </w:r>
      <w:r w:rsidR="00BE5C44">
        <w:rPr>
          <w:rFonts w:ascii="Times New Roman" w:hAnsi="Times New Roman"/>
        </w:rPr>
        <w:t xml:space="preserve">republiky </w:t>
      </w:r>
      <w:r w:rsidR="0052474F">
        <w:rPr>
          <w:rFonts w:ascii="Times New Roman" w:hAnsi="Times New Roman"/>
        </w:rPr>
        <w:t xml:space="preserve">č. 350/1996 Z.z. o rokovacom poriadku Národnej rady Slovenskej republiky v znení </w:t>
      </w:r>
      <w:r w:rsidR="00FD1BAE">
        <w:rPr>
          <w:rFonts w:ascii="Times New Roman" w:hAnsi="Times New Roman"/>
        </w:rPr>
        <w:t>neskorších predpisov</w:t>
      </w:r>
      <w:r w:rsidR="0052474F">
        <w:rPr>
          <w:rFonts w:ascii="Times New Roman" w:hAnsi="Times New Roman"/>
        </w:rPr>
        <w:t xml:space="preserve"> a </w:t>
      </w:r>
      <w:r w:rsidRPr="00C96720" w:rsidR="00C96720">
        <w:rPr>
          <w:rFonts w:ascii="Times New Roman" w:hAnsi="Times New Roman"/>
        </w:rPr>
        <w:t>Volebného poriadku o voľbe a odvolávaní iných funkcionárov, schváleného uznesením Národnej rady Slovenskej re</w:t>
      </w:r>
      <w:r w:rsidR="00C96720">
        <w:rPr>
          <w:rFonts w:ascii="Times New Roman" w:hAnsi="Times New Roman"/>
        </w:rPr>
        <w:t>publiky zo 17. júna 2011 č. 498;</w:t>
      </w:r>
    </w:p>
    <w:p w:rsidR="00A36DEF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560AB4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C. poveruje</w:t>
      </w: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5624F1" w:rsidP="004C4325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="00C631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C631C8">
        <w:rPr>
          <w:rFonts w:ascii="Times New Roman" w:hAnsi="Times New Roman"/>
        </w:rPr>
        <w:t>o</w:t>
      </w:r>
      <w:r>
        <w:rPr>
          <w:rFonts w:ascii="Times New Roman" w:hAnsi="Times New Roman"/>
        </w:rPr>
        <w:t>slan</w:t>
      </w:r>
      <w:r w:rsidR="00C96720">
        <w:rPr>
          <w:rFonts w:ascii="Times New Roman" w:hAnsi="Times New Roman"/>
        </w:rPr>
        <w:t>kyňu</w:t>
      </w:r>
      <w:r>
        <w:rPr>
          <w:rFonts w:ascii="Times New Roman" w:hAnsi="Times New Roman"/>
        </w:rPr>
        <w:t xml:space="preserve"> Národnej rady Slovenskej republiky</w:t>
      </w:r>
      <w:r w:rsidR="00C631C8">
        <w:rPr>
          <w:rFonts w:ascii="Times New Roman" w:hAnsi="Times New Roman"/>
        </w:rPr>
        <w:t xml:space="preserve"> </w:t>
      </w:r>
      <w:r w:rsidR="00C96720">
        <w:rPr>
          <w:rFonts w:ascii="Times New Roman" w:hAnsi="Times New Roman"/>
          <w:b/>
        </w:rPr>
        <w:t>Annu Vittekovú</w:t>
      </w:r>
      <w:r w:rsidR="003A3D87">
        <w:rPr>
          <w:rFonts w:ascii="Times New Roman" w:hAnsi="Times New Roman"/>
          <w:b/>
        </w:rPr>
        <w:t xml:space="preserve"> </w:t>
      </w:r>
      <w:r w:rsidR="000140B1">
        <w:rPr>
          <w:rFonts w:ascii="Times New Roman" w:hAnsi="Times New Roman"/>
        </w:rPr>
        <w:t>informovať Národnú radu Slovenskej republiky o prerokovaní návrh</w:t>
      </w:r>
      <w:r w:rsidR="00C96720">
        <w:rPr>
          <w:rFonts w:ascii="Times New Roman" w:hAnsi="Times New Roman"/>
        </w:rPr>
        <w:t>u</w:t>
      </w:r>
      <w:r w:rsidR="00A36DEF">
        <w:rPr>
          <w:rFonts w:ascii="Times New Roman" w:hAnsi="Times New Roman"/>
        </w:rPr>
        <w:t xml:space="preserve"> kandidát</w:t>
      </w:r>
      <w:r w:rsidR="00C96720">
        <w:rPr>
          <w:rFonts w:ascii="Times New Roman" w:hAnsi="Times New Roman"/>
        </w:rPr>
        <w:t>a</w:t>
      </w:r>
      <w:r w:rsidR="00A36DEF">
        <w:rPr>
          <w:rFonts w:ascii="Times New Roman" w:hAnsi="Times New Roman"/>
        </w:rPr>
        <w:t xml:space="preserve"> na </w:t>
      </w:r>
      <w:r w:rsidR="004A3598">
        <w:rPr>
          <w:rFonts w:ascii="Times New Roman" w:hAnsi="Times New Roman"/>
        </w:rPr>
        <w:t>vymenovanie za </w:t>
      </w:r>
      <w:r w:rsidR="000140B1">
        <w:rPr>
          <w:rFonts w:ascii="Times New Roman" w:hAnsi="Times New Roman"/>
        </w:rPr>
        <w:t xml:space="preserve">generálneho prokurátora Slovenskej republiky </w:t>
      </w:r>
      <w:r w:rsidR="00A36DEF">
        <w:rPr>
          <w:rFonts w:ascii="Times New Roman" w:hAnsi="Times New Roman"/>
        </w:rPr>
        <w:t>a</w:t>
      </w:r>
      <w:r w:rsidR="00BB446E">
        <w:rPr>
          <w:rFonts w:ascii="Times New Roman" w:hAnsi="Times New Roman"/>
        </w:rPr>
        <w:t xml:space="preserve"> o </w:t>
      </w:r>
      <w:r w:rsidR="00A36DEF">
        <w:rPr>
          <w:rFonts w:ascii="Times New Roman" w:hAnsi="Times New Roman"/>
        </w:rPr>
        <w:t xml:space="preserve">stanovisku ústavnoprávneho výboru;  </w:t>
      </w:r>
    </w:p>
    <w:p w:rsidR="00120546" w:rsidP="004C4325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0140B1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D. ukladá</w:t>
      </w:r>
    </w:p>
    <w:p w:rsidR="00B706EF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</w:p>
    <w:p w:rsidR="000140B1" w:rsidP="00C631C8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 w:rsidR="00C631C8">
        <w:rPr>
          <w:rFonts w:ascii="Times New Roman" w:hAnsi="Times New Roman"/>
        </w:rPr>
        <w:t>predsedovi výboru</w:t>
      </w:r>
    </w:p>
    <w:p w:rsidR="00B706EF" w:rsidP="00C631C8">
      <w:pPr>
        <w:pStyle w:val="BodyTextIndent"/>
        <w:bidi w:val="0"/>
        <w:ind w:left="0" w:firstLine="1260"/>
        <w:jc w:val="both"/>
        <w:rPr>
          <w:rFonts w:ascii="Times New Roman" w:hAnsi="Times New Roman"/>
          <w:b/>
          <w:bCs/>
        </w:rPr>
      </w:pPr>
    </w:p>
    <w:p w:rsidR="000140B1" w:rsidP="00C631C8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predsedovi Národnej</w:t>
      </w:r>
      <w:r w:rsidR="00CE548D">
        <w:rPr>
          <w:rFonts w:ascii="Times New Roman" w:hAnsi="Times New Roman"/>
        </w:rPr>
        <w:t xml:space="preserve"> rady</w:t>
      </w:r>
      <w:r>
        <w:rPr>
          <w:rFonts w:ascii="Times New Roman" w:hAnsi="Times New Roman"/>
        </w:rPr>
        <w:t xml:space="preserve"> Slovenskej</w:t>
      </w:r>
      <w:r w:rsidR="00B706EF">
        <w:rPr>
          <w:rFonts w:ascii="Times New Roman" w:hAnsi="Times New Roman"/>
        </w:rPr>
        <w:t xml:space="preserve"> republiky návrh </w:t>
      </w:r>
      <w:r w:rsidR="007F3887">
        <w:rPr>
          <w:rFonts w:ascii="Times New Roman" w:hAnsi="Times New Roman"/>
        </w:rPr>
        <w:t xml:space="preserve">na voľbu </w:t>
      </w:r>
      <w:r w:rsidR="00B706EF">
        <w:rPr>
          <w:rFonts w:ascii="Times New Roman" w:hAnsi="Times New Roman"/>
        </w:rPr>
        <w:t>kandidát</w:t>
      </w:r>
      <w:r w:rsidR="007F3887">
        <w:rPr>
          <w:rFonts w:ascii="Times New Roman" w:hAnsi="Times New Roman"/>
        </w:rPr>
        <w:t>a</w:t>
      </w:r>
      <w:r w:rsidR="00B706EF">
        <w:rPr>
          <w:rFonts w:ascii="Times New Roman" w:hAnsi="Times New Roman"/>
        </w:rPr>
        <w:t xml:space="preserve"> na </w:t>
      </w:r>
      <w:r>
        <w:rPr>
          <w:rFonts w:ascii="Times New Roman" w:hAnsi="Times New Roman"/>
        </w:rPr>
        <w:t xml:space="preserve">vymenovanie za generálneho prokurátora Slovenskej republiky so stanoviskom </w:t>
      </w:r>
      <w:r w:rsidR="00274EF8">
        <w:rPr>
          <w:rFonts w:ascii="Times New Roman" w:hAnsi="Times New Roman"/>
        </w:rPr>
        <w:t>Ú</w:t>
      </w:r>
      <w:r>
        <w:rPr>
          <w:rFonts w:ascii="Times New Roman" w:hAnsi="Times New Roman"/>
        </w:rPr>
        <w:t>stavnoprávneho výboru</w:t>
      </w:r>
      <w:r w:rsidR="00274EF8">
        <w:rPr>
          <w:rFonts w:ascii="Times New Roman" w:hAnsi="Times New Roman"/>
        </w:rPr>
        <w:t xml:space="preserve"> Národnej rady Slovenskej republiky. </w:t>
      </w:r>
    </w:p>
    <w:p w:rsidR="000206F9" w:rsidP="000206F9">
      <w:pPr>
        <w:bidi w:val="0"/>
        <w:rPr>
          <w:rFonts w:ascii="Times New Roman" w:hAnsi="Times New Roman"/>
        </w:rPr>
      </w:pPr>
    </w:p>
    <w:p w:rsidR="005624F1" w:rsidP="000206F9">
      <w:pPr>
        <w:bidi w:val="0"/>
        <w:rPr>
          <w:rFonts w:ascii="Times New Roman" w:hAnsi="Times New Roman"/>
        </w:rPr>
      </w:pPr>
    </w:p>
    <w:p w:rsidR="00293834" w:rsidP="000206F9">
      <w:pPr>
        <w:bidi w:val="0"/>
        <w:rPr>
          <w:rFonts w:ascii="Times New Roman" w:hAnsi="Times New Roman"/>
        </w:rPr>
      </w:pPr>
    </w:p>
    <w:p w:rsidR="00293834" w:rsidP="000206F9">
      <w:pPr>
        <w:bidi w:val="0"/>
        <w:rPr>
          <w:rFonts w:ascii="Times New Roman" w:hAnsi="Times New Roman"/>
        </w:rPr>
      </w:pPr>
    </w:p>
    <w:p w:rsidR="005624F1" w:rsidP="000206F9">
      <w:pPr>
        <w:bidi w:val="0"/>
        <w:rPr>
          <w:rFonts w:ascii="Times New Roman" w:hAnsi="Times New Roman"/>
        </w:rPr>
      </w:pPr>
    </w:p>
    <w:p w:rsidR="005624F1" w:rsidP="000206F9">
      <w:pPr>
        <w:bidi w:val="0"/>
        <w:rPr>
          <w:rFonts w:ascii="Times New Roman" w:hAnsi="Times New Roman"/>
        </w:rPr>
      </w:pPr>
    </w:p>
    <w:p w:rsidR="000206F9" w:rsidP="000206F9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</w:t>
      </w:r>
      <w:r w:rsidR="00C967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C96720">
        <w:rPr>
          <w:rFonts w:ascii="Times New Roman" w:hAnsi="Times New Roman"/>
        </w:rPr>
        <w:t xml:space="preserve">Róbert Madej </w:t>
      </w:r>
      <w:r w:rsidR="00BB1A19">
        <w:rPr>
          <w:rFonts w:ascii="Times New Roman" w:hAnsi="Times New Roman"/>
        </w:rPr>
        <w:t xml:space="preserve"> v. r. </w:t>
      </w:r>
    </w:p>
    <w:p w:rsidR="000206F9" w:rsidP="000206F9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 predseda výboru</w:t>
      </w:r>
    </w:p>
    <w:p w:rsidR="006C0598" w:rsidP="000206F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C0598" w:rsidP="000206F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206F9" w:rsidP="000206F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C96720" w:rsidP="00C96720">
      <w:pPr>
        <w:tabs>
          <w:tab w:val="left" w:pos="1021"/>
          <w:tab w:val="left" w:pos="202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206F9" w:rsidP="00C96720">
      <w:pPr>
        <w:tabs>
          <w:tab w:val="left" w:pos="1021"/>
          <w:tab w:val="left" w:pos="2025"/>
        </w:tabs>
        <w:bidi w:val="0"/>
        <w:jc w:val="both"/>
        <w:rPr>
          <w:rFonts w:ascii="Times New Roman" w:hAnsi="Times New Roman"/>
        </w:rPr>
      </w:pPr>
      <w:r w:rsidR="00C96720">
        <w:rPr>
          <w:rFonts w:ascii="Times New Roman" w:hAnsi="Times New Roman"/>
        </w:rPr>
        <w:t>Miroslav Kadúc</w:t>
      </w:r>
    </w:p>
    <w:p w:rsidR="00507B0B" w:rsidP="005624F1">
      <w:pPr>
        <w:pStyle w:val="Heading2"/>
        <w:bidi w:val="0"/>
      </w:pPr>
      <w:r w:rsidR="000206F9">
        <w:tab/>
        <w:tab/>
        <w:tab/>
        <w:tab/>
        <w:tab/>
      </w:r>
      <w:r w:rsidRPr="002E5EA3" w:rsidR="000206F9">
        <w:rPr>
          <w:sz w:val="24"/>
          <w:szCs w:val="24"/>
        </w:rPr>
        <w:tab/>
      </w:r>
      <w:r w:rsidRPr="002E5EA3" w:rsidR="002E5EA3">
        <w:rPr>
          <w:rFonts w:ascii="Times New Roman" w:hAnsi="Times New Roman" w:cs="Times New Roman"/>
          <w:sz w:val="24"/>
          <w:szCs w:val="24"/>
        </w:rPr>
        <w:tab/>
      </w:r>
    </w:p>
    <w:p w:rsidR="00507B0B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30DC"/>
    <w:multiLevelType w:val="hybridMultilevel"/>
    <w:tmpl w:val="B39864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65B8"/>
    <w:rsid w:val="000140B1"/>
    <w:rsid w:val="00017015"/>
    <w:rsid w:val="000206F9"/>
    <w:rsid w:val="00037996"/>
    <w:rsid w:val="000408C1"/>
    <w:rsid w:val="00053E12"/>
    <w:rsid w:val="00062834"/>
    <w:rsid w:val="00062BE3"/>
    <w:rsid w:val="00064669"/>
    <w:rsid w:val="000864DF"/>
    <w:rsid w:val="000A17E6"/>
    <w:rsid w:val="000B32B5"/>
    <w:rsid w:val="001036E9"/>
    <w:rsid w:val="0011142A"/>
    <w:rsid w:val="00111E19"/>
    <w:rsid w:val="00120546"/>
    <w:rsid w:val="00122EF0"/>
    <w:rsid w:val="00141DCB"/>
    <w:rsid w:val="00166DE3"/>
    <w:rsid w:val="00171823"/>
    <w:rsid w:val="00172378"/>
    <w:rsid w:val="001A43B7"/>
    <w:rsid w:val="001B0471"/>
    <w:rsid w:val="00211911"/>
    <w:rsid w:val="00223AEC"/>
    <w:rsid w:val="0023583E"/>
    <w:rsid w:val="0023766C"/>
    <w:rsid w:val="00241B7F"/>
    <w:rsid w:val="0025263C"/>
    <w:rsid w:val="00260AC6"/>
    <w:rsid w:val="002732A6"/>
    <w:rsid w:val="00274EF8"/>
    <w:rsid w:val="00284134"/>
    <w:rsid w:val="002874F8"/>
    <w:rsid w:val="00293834"/>
    <w:rsid w:val="002A105E"/>
    <w:rsid w:val="002A130A"/>
    <w:rsid w:val="002D3339"/>
    <w:rsid w:val="002D55E1"/>
    <w:rsid w:val="002E246F"/>
    <w:rsid w:val="002E5EA3"/>
    <w:rsid w:val="002F3618"/>
    <w:rsid w:val="0032348E"/>
    <w:rsid w:val="003606DB"/>
    <w:rsid w:val="00370A60"/>
    <w:rsid w:val="003A3D87"/>
    <w:rsid w:val="003C0ADA"/>
    <w:rsid w:val="003E02A2"/>
    <w:rsid w:val="003F5D75"/>
    <w:rsid w:val="00467160"/>
    <w:rsid w:val="00470A24"/>
    <w:rsid w:val="004A3598"/>
    <w:rsid w:val="004C4325"/>
    <w:rsid w:val="00507B0B"/>
    <w:rsid w:val="0052474F"/>
    <w:rsid w:val="00553A69"/>
    <w:rsid w:val="00560AB4"/>
    <w:rsid w:val="005624F1"/>
    <w:rsid w:val="00591FE9"/>
    <w:rsid w:val="005A18E5"/>
    <w:rsid w:val="005B7933"/>
    <w:rsid w:val="005C5886"/>
    <w:rsid w:val="005E1900"/>
    <w:rsid w:val="00606D25"/>
    <w:rsid w:val="00622FE3"/>
    <w:rsid w:val="006256B0"/>
    <w:rsid w:val="00631F2B"/>
    <w:rsid w:val="006356EE"/>
    <w:rsid w:val="00644FA6"/>
    <w:rsid w:val="00654E16"/>
    <w:rsid w:val="00657E67"/>
    <w:rsid w:val="006B26AD"/>
    <w:rsid w:val="006C0598"/>
    <w:rsid w:val="006C2E24"/>
    <w:rsid w:val="006E1873"/>
    <w:rsid w:val="006E3C9A"/>
    <w:rsid w:val="0070092E"/>
    <w:rsid w:val="007016B3"/>
    <w:rsid w:val="00751441"/>
    <w:rsid w:val="007719F4"/>
    <w:rsid w:val="00781440"/>
    <w:rsid w:val="007A0623"/>
    <w:rsid w:val="007C6EA0"/>
    <w:rsid w:val="007C72F6"/>
    <w:rsid w:val="007E110C"/>
    <w:rsid w:val="007F3887"/>
    <w:rsid w:val="00800C6B"/>
    <w:rsid w:val="00811B43"/>
    <w:rsid w:val="00860B1E"/>
    <w:rsid w:val="00881907"/>
    <w:rsid w:val="00883878"/>
    <w:rsid w:val="00886D87"/>
    <w:rsid w:val="008B65B8"/>
    <w:rsid w:val="008D18D5"/>
    <w:rsid w:val="00903F94"/>
    <w:rsid w:val="009120B9"/>
    <w:rsid w:val="00921DAD"/>
    <w:rsid w:val="009606B0"/>
    <w:rsid w:val="00961AAA"/>
    <w:rsid w:val="00977239"/>
    <w:rsid w:val="00980931"/>
    <w:rsid w:val="00987A40"/>
    <w:rsid w:val="009B04A6"/>
    <w:rsid w:val="009E0963"/>
    <w:rsid w:val="00A24954"/>
    <w:rsid w:val="00A2604D"/>
    <w:rsid w:val="00A33910"/>
    <w:rsid w:val="00A36DEF"/>
    <w:rsid w:val="00A4636A"/>
    <w:rsid w:val="00A46CFC"/>
    <w:rsid w:val="00A60145"/>
    <w:rsid w:val="00A6757D"/>
    <w:rsid w:val="00A761F9"/>
    <w:rsid w:val="00A767C3"/>
    <w:rsid w:val="00A776A2"/>
    <w:rsid w:val="00A92BDC"/>
    <w:rsid w:val="00AA246D"/>
    <w:rsid w:val="00AA24C0"/>
    <w:rsid w:val="00AA449A"/>
    <w:rsid w:val="00AB585A"/>
    <w:rsid w:val="00AB5C6E"/>
    <w:rsid w:val="00B109D3"/>
    <w:rsid w:val="00B4118B"/>
    <w:rsid w:val="00B4750C"/>
    <w:rsid w:val="00B6285B"/>
    <w:rsid w:val="00B706EF"/>
    <w:rsid w:val="00B8205D"/>
    <w:rsid w:val="00B82392"/>
    <w:rsid w:val="00B92F20"/>
    <w:rsid w:val="00BA055B"/>
    <w:rsid w:val="00BB1A19"/>
    <w:rsid w:val="00BB446E"/>
    <w:rsid w:val="00BD7B53"/>
    <w:rsid w:val="00BE5C44"/>
    <w:rsid w:val="00BF35BD"/>
    <w:rsid w:val="00C35561"/>
    <w:rsid w:val="00C415F1"/>
    <w:rsid w:val="00C631C8"/>
    <w:rsid w:val="00C6789C"/>
    <w:rsid w:val="00C85D02"/>
    <w:rsid w:val="00C86728"/>
    <w:rsid w:val="00C96720"/>
    <w:rsid w:val="00CD57BC"/>
    <w:rsid w:val="00CE548D"/>
    <w:rsid w:val="00D073DA"/>
    <w:rsid w:val="00D132B3"/>
    <w:rsid w:val="00D276BF"/>
    <w:rsid w:val="00D5548F"/>
    <w:rsid w:val="00D71506"/>
    <w:rsid w:val="00D77AD1"/>
    <w:rsid w:val="00D81837"/>
    <w:rsid w:val="00DB68B2"/>
    <w:rsid w:val="00E2526B"/>
    <w:rsid w:val="00E27B0A"/>
    <w:rsid w:val="00E33265"/>
    <w:rsid w:val="00E94C76"/>
    <w:rsid w:val="00EC02CF"/>
    <w:rsid w:val="00EE5AA5"/>
    <w:rsid w:val="00F009A7"/>
    <w:rsid w:val="00F12585"/>
    <w:rsid w:val="00F12CB9"/>
    <w:rsid w:val="00F21A32"/>
    <w:rsid w:val="00F504A0"/>
    <w:rsid w:val="00F55B36"/>
    <w:rsid w:val="00F62C1D"/>
    <w:rsid w:val="00F8075A"/>
    <w:rsid w:val="00F94612"/>
    <w:rsid w:val="00F962B5"/>
    <w:rsid w:val="00F965B5"/>
    <w:rsid w:val="00FA46AD"/>
    <w:rsid w:val="00FB4FFE"/>
    <w:rsid w:val="00FD1BAE"/>
    <w:rsid w:val="00FD6300"/>
    <w:rsid w:val="00FD6E4E"/>
    <w:rsid w:val="00FE09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  <w:lang w:val="sk-SK"/>
    </w:rPr>
  </w:style>
  <w:style w:type="paragraph" w:styleId="Heading2">
    <w:name w:val="heading 2"/>
    <w:basedOn w:val="Normal"/>
    <w:next w:val="Normal"/>
    <w:qFormat/>
    <w:rsid w:val="002E5EA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040" w:hanging="5040"/>
      <w:jc w:val="left"/>
    </w:pPr>
    <w:rPr>
      <w:lang w:val="sk-SK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  <w:lang w:val="sk-SK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val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791</Words>
  <Characters>4514</Characters>
  <Application>Microsoft Office Word</Application>
  <DocSecurity>0</DocSecurity>
  <Lines>0</Lines>
  <Paragraphs>0</Paragraphs>
  <ScaleCrop>false</ScaleCrop>
  <Company>Kancelaria NR SR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Okruhlicová, Martina, Mgr.</dc:creator>
  <cp:lastModifiedBy>Gašparíková, Jarmila</cp:lastModifiedBy>
  <cp:revision>2</cp:revision>
  <cp:lastPrinted>2011-06-16T10:19:00Z</cp:lastPrinted>
  <dcterms:created xsi:type="dcterms:W3CDTF">2013-06-17T13:06:00Z</dcterms:created>
  <dcterms:modified xsi:type="dcterms:W3CDTF">2013-06-17T13:06:00Z</dcterms:modified>
</cp:coreProperties>
</file>