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C2B2C" w:rsidP="005C2B2C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   Výbor</w:t>
      </w:r>
    </w:p>
    <w:p w:rsidR="005C2B2C" w:rsidP="005C2B2C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5C2B2C" w:rsidP="005C2B2C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5C2B2C" w:rsidP="005C2B2C">
      <w:pPr>
        <w:bidi w:val="0"/>
        <w:rPr>
          <w:rFonts w:ascii="Arial" w:hAnsi="Arial" w:cs="Arial"/>
          <w:b/>
          <w:i/>
        </w:rPr>
      </w:pPr>
    </w:p>
    <w:p w:rsidR="005C2B2C" w:rsidP="005C2B2C">
      <w:pPr>
        <w:bidi w:val="0"/>
        <w:rPr>
          <w:rFonts w:ascii="Arial" w:hAnsi="Arial" w:cs="Arial"/>
        </w:rPr>
      </w:pPr>
    </w:p>
    <w:p w:rsidR="005C2B2C" w:rsidP="005C2B2C">
      <w:pPr>
        <w:bidi w:val="0"/>
        <w:rPr>
          <w:rFonts w:ascii="Arial" w:hAnsi="Arial" w:cs="Arial"/>
        </w:rPr>
      </w:pPr>
    </w:p>
    <w:p w:rsidR="009135F7" w:rsidP="005C2B2C">
      <w:pPr>
        <w:bidi w:val="0"/>
        <w:rPr>
          <w:rFonts w:ascii="Arial" w:hAnsi="Arial" w:cs="Arial"/>
        </w:rPr>
      </w:pPr>
    </w:p>
    <w:p w:rsidR="009135F7" w:rsidP="005C2B2C">
      <w:pPr>
        <w:bidi w:val="0"/>
        <w:rPr>
          <w:rFonts w:ascii="Arial" w:hAnsi="Arial" w:cs="Arial"/>
        </w:rPr>
      </w:pPr>
    </w:p>
    <w:p w:rsidR="005C2B2C" w:rsidP="005C2B2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>23. schôdza výboru</w:t>
      </w:r>
    </w:p>
    <w:p w:rsidR="005C2B2C" w:rsidP="005C2B2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>CRD:851/2013</w:t>
        <w:tab/>
        <w:tab/>
        <w:tab/>
        <w:tab/>
        <w:tab/>
        <w:tab/>
        <w:tab/>
        <w:t xml:space="preserve">   </w:t>
      </w:r>
    </w:p>
    <w:p w:rsidR="005C2B2C" w:rsidP="005C2B2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</w:t>
      </w:r>
    </w:p>
    <w:p w:rsidR="005C2B2C" w:rsidP="005C2B2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</w:r>
    </w:p>
    <w:p w:rsidR="005C2B2C" w:rsidP="005C2B2C">
      <w:pPr>
        <w:bidi w:val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146</w:t>
      </w:r>
    </w:p>
    <w:p w:rsidR="005C2B2C" w:rsidP="005C2B2C">
      <w:pPr>
        <w:bidi w:val="0"/>
        <w:jc w:val="center"/>
        <w:rPr>
          <w:rFonts w:ascii="Arial" w:hAnsi="Arial" w:cs="Arial"/>
          <w:b/>
          <w:i/>
          <w:sz w:val="28"/>
        </w:rPr>
      </w:pPr>
    </w:p>
    <w:p w:rsidR="005C2B2C" w:rsidP="005C2B2C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5C2B2C" w:rsidP="005C2B2C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5C2B2C" w:rsidP="005C2B2C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5C2B2C" w:rsidP="005C2B2C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5. júna 2013</w:t>
      </w:r>
    </w:p>
    <w:p w:rsidR="005C2B2C" w:rsidP="005C2B2C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5C2B2C" w:rsidP="005C2B2C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 návrhu poslancov </w:t>
      </w:r>
      <w:r w:rsidRPr="005C2B2C">
        <w:rPr>
          <w:rFonts w:ascii="Arial" w:hAnsi="Arial" w:cs="Arial"/>
        </w:rPr>
        <w:t>Národnej rady Slovenskej republiky</w:t>
      </w:r>
      <w:r>
        <w:rPr>
          <w:rFonts w:ascii="Arial" w:hAnsi="Arial" w:cs="Arial"/>
        </w:rPr>
        <w:t xml:space="preserve"> Jaroslava Bašku, Petra Šucu a Milana Panáčka na vydanie zákona, ktorým sa mení a dopĺňa zákon č. 8/2009 Z. z. o cestnej premávke a o zmene a doplnení niektorých zákonov v znení neskorších predpisov a ktorým sa mení a dopĺňa zákon </w:t>
      </w:r>
      <w:r w:rsidRPr="005C2B2C">
        <w:rPr>
          <w:rFonts w:ascii="Arial" w:hAnsi="Arial" w:cs="Arial"/>
        </w:rPr>
        <w:t>Národnej rady Slovenskej republiky</w:t>
      </w:r>
      <w:r>
        <w:rPr>
          <w:rFonts w:ascii="Arial" w:hAnsi="Arial" w:cs="Arial"/>
        </w:rPr>
        <w:t xml:space="preserve"> č. 145/1995 Z. z. o správnych poplatkoch v znen</w:t>
      </w:r>
      <w:r w:rsidR="002D6BD6">
        <w:rPr>
          <w:rFonts w:ascii="Arial" w:hAnsi="Arial" w:cs="Arial"/>
        </w:rPr>
        <w:t>í neskorších predpisov (tlač 491</w:t>
      </w:r>
      <w:r>
        <w:rPr>
          <w:rFonts w:ascii="Arial" w:hAnsi="Arial" w:cs="Arial"/>
        </w:rPr>
        <w:t>)</w:t>
      </w:r>
    </w:p>
    <w:p w:rsidR="005C2B2C" w:rsidP="005C2B2C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5C2B2C" w:rsidP="005C2B2C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5C2B2C" w:rsidP="005C2B2C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5C2B2C">
        <w:rPr>
          <w:rFonts w:ascii="Arial" w:hAnsi="Arial" w:cs="Arial"/>
          <w:b/>
        </w:rPr>
        <w:t xml:space="preserve">Výbor Národnej rady Slovenskej republiky </w:t>
      </w:r>
    </w:p>
    <w:p w:rsidR="005C2B2C" w:rsidP="005C2B2C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5C2B2C">
        <w:rPr>
          <w:rFonts w:ascii="Arial" w:hAnsi="Arial" w:cs="Arial"/>
          <w:b/>
        </w:rPr>
        <w:t>pre pôdohospodárstvo a životné prostredie</w:t>
      </w:r>
    </w:p>
    <w:p w:rsidR="005C2B2C" w:rsidP="005C2B2C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</w:p>
    <w:p w:rsidR="005C2B2C" w:rsidP="005C2B2C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A.</w:t>
        <w:tab/>
        <w:t>s ú h l a s í</w:t>
      </w:r>
    </w:p>
    <w:p w:rsidR="005C2B2C" w:rsidP="005C2B2C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  <w:tab/>
      </w:r>
      <w:r>
        <w:rPr>
          <w:rFonts w:ascii="Arial" w:hAnsi="Arial" w:cs="Arial"/>
        </w:rPr>
        <w:t xml:space="preserve">s návrhom poslancov </w:t>
      </w:r>
      <w:r w:rsidRPr="005C2B2C">
        <w:rPr>
          <w:rFonts w:ascii="Arial" w:hAnsi="Arial" w:cs="Arial"/>
        </w:rPr>
        <w:t>Národnej rady Slovenskej republiky</w:t>
      </w:r>
      <w:r>
        <w:rPr>
          <w:rFonts w:ascii="Arial" w:hAnsi="Arial" w:cs="Arial"/>
        </w:rPr>
        <w:t xml:space="preserve"> Jaroslava Bašku, Petra Šucu a Milana Panáčka na vydanie zákona, ktorým sa mení a dopĺňa zákon č. 8/2009 Z. z. o cestnej premávke a o zmene a doplnení niektorých zákonov v znení neskorších predpisov a ktorým sa mení a dopĺňa zákon </w:t>
      </w:r>
      <w:r w:rsidRPr="005C2B2C">
        <w:rPr>
          <w:rFonts w:ascii="Arial" w:hAnsi="Arial" w:cs="Arial"/>
        </w:rPr>
        <w:t>Národnej rady Slovenskej republiky</w:t>
      </w:r>
      <w:r>
        <w:rPr>
          <w:rFonts w:ascii="Arial" w:hAnsi="Arial" w:cs="Arial"/>
        </w:rPr>
        <w:t xml:space="preserve"> č. 145/1995 Z. z. o správnych poplatkoch v znení neskorších predpisov;</w:t>
      </w:r>
    </w:p>
    <w:p w:rsidR="005C2B2C" w:rsidP="005C2B2C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5C2B2C" w:rsidP="005C2B2C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5C2B2C" w:rsidP="005C2B2C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B.</w:t>
        <w:tab/>
        <w:t>o d p o r ú č a</w:t>
      </w:r>
    </w:p>
    <w:p w:rsidR="005C2B2C" w:rsidP="005C2B2C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  <w:t xml:space="preserve">Národnej rade </w:t>
      </w:r>
      <w:r w:rsidRPr="005C2B2C">
        <w:rPr>
          <w:rFonts w:ascii="Arial" w:hAnsi="Arial" w:cs="Arial"/>
          <w:b/>
        </w:rPr>
        <w:t>Slovenskej republiky</w:t>
      </w:r>
    </w:p>
    <w:p w:rsidR="005C2B2C" w:rsidP="005C2B2C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</w:r>
      <w:r>
        <w:rPr>
          <w:rFonts w:ascii="Arial" w:hAnsi="Arial" w:cs="Arial"/>
        </w:rPr>
        <w:t xml:space="preserve">návrh poslancov </w:t>
      </w:r>
      <w:r w:rsidRPr="005C2B2C">
        <w:rPr>
          <w:rFonts w:ascii="Arial" w:hAnsi="Arial" w:cs="Arial"/>
        </w:rPr>
        <w:t>Národnej rady Slovenskej republiky</w:t>
      </w:r>
      <w:r>
        <w:rPr>
          <w:rFonts w:ascii="Arial" w:hAnsi="Arial" w:cs="Arial"/>
        </w:rPr>
        <w:t xml:space="preserve"> Jaroslava Bašku, Petra Šucu a Milana Panáčka na vydanie zákona, ktorým sa mení a dopĺňa zákon č. 8/2009 Z. z. o cestnej premávke a o zmene a doplnení niektorých zákonov v znení neskorších predpisov a ktorým sa mení a dopĺňa zákon </w:t>
      </w:r>
      <w:r w:rsidRPr="005C2B2C">
        <w:rPr>
          <w:rFonts w:ascii="Arial" w:hAnsi="Arial" w:cs="Arial"/>
        </w:rPr>
        <w:t>Národnej rady Slovenskej republiky</w:t>
      </w:r>
      <w:r>
        <w:rPr>
          <w:rFonts w:ascii="Arial" w:hAnsi="Arial" w:cs="Arial"/>
        </w:rPr>
        <w:t xml:space="preserve"> č. 145/1995 Z. z. o správnych poplatkoch v znení neskorších predpisov</w:t>
      </w:r>
      <w:r w:rsidR="00AC2EC6">
        <w:rPr>
          <w:rFonts w:ascii="Arial" w:hAnsi="Arial" w:cs="Arial"/>
          <w:b/>
        </w:rPr>
        <w:t xml:space="preserve"> schváliť;</w:t>
      </w:r>
    </w:p>
    <w:p w:rsidR="00AC2EC6" w:rsidP="005C2B2C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</w:p>
    <w:p w:rsidR="00AC2EC6" w:rsidP="005C2B2C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</w:p>
    <w:p w:rsidR="00AC2EC6" w:rsidP="005C2B2C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</w:p>
    <w:p w:rsidR="00AC2EC6" w:rsidP="005C2B2C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</w:p>
    <w:p w:rsidR="00AC2EC6" w:rsidP="005C2B2C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C.</w:t>
        <w:tab/>
        <w:t>u k l a d á</w:t>
      </w:r>
    </w:p>
    <w:p w:rsidR="00AC2EC6" w:rsidP="005C2B2C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  <w:t xml:space="preserve">predsedovi výboru  </w:t>
      </w:r>
    </w:p>
    <w:p w:rsidR="00AC2EC6" w:rsidRPr="00AC2EC6" w:rsidP="005C2B2C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  <w:tab/>
      </w:r>
      <w:r>
        <w:rPr>
          <w:rFonts w:ascii="Arial" w:hAnsi="Arial" w:cs="Arial"/>
        </w:rPr>
        <w:t xml:space="preserve">oznámiť stanovisko výboru k uvedenému poslaneckému návrhu predsedovi Výboru </w:t>
      </w:r>
      <w:r w:rsidRPr="00AC2EC6">
        <w:rPr>
          <w:rFonts w:ascii="Arial" w:hAnsi="Arial" w:cs="Arial"/>
        </w:rPr>
        <w:t>Národnej rady Slovenskej republiky</w:t>
      </w:r>
      <w:r>
        <w:rPr>
          <w:rFonts w:ascii="Arial" w:hAnsi="Arial" w:cs="Arial"/>
        </w:rPr>
        <w:t xml:space="preserve"> pre obranu a bezpečnosť.</w:t>
      </w:r>
    </w:p>
    <w:p w:rsidR="005C2B2C" w:rsidP="005C2B2C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DB28F4">
      <w:pPr>
        <w:bidi w:val="0"/>
        <w:rPr>
          <w:rFonts w:ascii="Times New Roman" w:hAnsi="Times New Roman"/>
        </w:rPr>
      </w:pPr>
    </w:p>
    <w:p w:rsidR="009135F7">
      <w:pPr>
        <w:bidi w:val="0"/>
        <w:rPr>
          <w:rFonts w:ascii="Times New Roman" w:hAnsi="Times New Roman"/>
        </w:rPr>
      </w:pPr>
    </w:p>
    <w:p w:rsidR="009135F7">
      <w:pPr>
        <w:bidi w:val="0"/>
        <w:rPr>
          <w:rFonts w:ascii="Times New Roman" w:hAnsi="Times New Roman"/>
        </w:rPr>
      </w:pPr>
    </w:p>
    <w:p w:rsidR="009135F7">
      <w:pPr>
        <w:bidi w:val="0"/>
        <w:rPr>
          <w:rFonts w:ascii="Times New Roman" w:hAnsi="Times New Roman"/>
        </w:rPr>
      </w:pPr>
    </w:p>
    <w:p w:rsidR="009135F7">
      <w:pPr>
        <w:bidi w:val="0"/>
        <w:rPr>
          <w:rFonts w:ascii="Times New Roman" w:hAnsi="Times New Roman"/>
        </w:rPr>
      </w:pPr>
    </w:p>
    <w:p w:rsidR="009135F7">
      <w:pPr>
        <w:bidi w:val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Ľuboš </w:t>
      </w:r>
      <w:r>
        <w:rPr>
          <w:rFonts w:ascii="Arial" w:hAnsi="Arial" w:cs="Arial"/>
          <w:b/>
        </w:rPr>
        <w:t>Martinák</w:t>
        <w:tab/>
        <w:tab/>
        <w:tab/>
        <w:tab/>
        <w:tab/>
        <w:tab/>
        <w:tab/>
      </w:r>
      <w:r>
        <w:rPr>
          <w:rFonts w:ascii="Arial" w:hAnsi="Arial" w:cs="Arial"/>
        </w:rPr>
        <w:t xml:space="preserve">Mikuláš   </w:t>
      </w:r>
      <w:r>
        <w:rPr>
          <w:rFonts w:ascii="Arial" w:hAnsi="Arial" w:cs="Arial"/>
          <w:b/>
        </w:rPr>
        <w:t>H u b a</w:t>
      </w:r>
    </w:p>
    <w:p w:rsidR="009135F7" w:rsidRPr="009135F7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overovateľ výboru  </w:t>
        <w:tab/>
        <w:tab/>
        <w:tab/>
        <w:tab/>
        <w:tab/>
        <w:tab/>
        <w:tab/>
        <w:t xml:space="preserve">predseda výboru  </w:t>
      </w:r>
    </w:p>
    <w:sectPr w:rsidSect="009135F7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5F7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9135F7">
    <w:pPr>
      <w:pStyle w:val="Footer"/>
      <w:bidi w:val="0"/>
      <w:rPr>
        <w:rFonts w:ascii="Times New Roman" w:hAnsi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oNotTrackMoves/>
  <w:defaultTabStop w:val="708"/>
  <w:hyphenationZone w:val="425"/>
  <w:characterSpacingControl w:val="doNotCompress"/>
  <w:compat/>
  <w:rsids>
    <w:rsidRoot w:val="005C2B2C"/>
    <w:rsid w:val="002D6BD6"/>
    <w:rsid w:val="003B535A"/>
    <w:rsid w:val="00565A78"/>
    <w:rsid w:val="005C2B2C"/>
    <w:rsid w:val="0069196A"/>
    <w:rsid w:val="008072B4"/>
    <w:rsid w:val="009135F7"/>
    <w:rsid w:val="00A1333B"/>
    <w:rsid w:val="00AC2EC6"/>
    <w:rsid w:val="00AF1C8A"/>
    <w:rsid w:val="00B3709D"/>
    <w:rsid w:val="00C15FB4"/>
    <w:rsid w:val="00C300A5"/>
    <w:rsid w:val="00C607C6"/>
    <w:rsid w:val="00DB28F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B2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  <w:jc w:val="both"/>
    </w:pPr>
    <w:rPr>
      <w:rFonts w:asciiTheme="majorHAnsi" w:eastAsiaTheme="majorEastAsia" w:hAnsiTheme="majorHAnsi"/>
      <w:lang w:eastAsia="en-US"/>
    </w:rPr>
  </w:style>
  <w:style w:type="paragraph" w:styleId="Header">
    <w:name w:val="header"/>
    <w:basedOn w:val="Normal"/>
    <w:link w:val="HlavikaChar"/>
    <w:uiPriority w:val="99"/>
    <w:unhideWhenUsed/>
    <w:rsid w:val="009135F7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9135F7"/>
    <w:rPr>
      <w:rFonts w:ascii="Times New Roman" w:hAnsi="Times New Roman"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9135F7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9135F7"/>
    <w:rPr>
      <w:rFonts w:ascii="Times New Roman" w:hAnsi="Times New Roman" w:cs="Times New Roman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2</Pages>
  <Words>304</Words>
  <Characters>1739</Characters>
  <Application>Microsoft Office Word</Application>
  <DocSecurity>0</DocSecurity>
  <Lines>0</Lines>
  <Paragraphs>0</Paragraphs>
  <ScaleCrop>false</ScaleCrop>
  <Company>Kancelaria NR SR</Company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4</cp:revision>
  <dcterms:created xsi:type="dcterms:W3CDTF">2013-06-03T09:30:00Z</dcterms:created>
  <dcterms:modified xsi:type="dcterms:W3CDTF">2013-06-05T14:52:00Z</dcterms:modified>
</cp:coreProperties>
</file>