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432F0A">
        <w:rPr>
          <w:sz w:val="22"/>
          <w:szCs w:val="22"/>
        </w:rPr>
        <w:t>1190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  <w:r w:rsidR="00432F0A">
        <w:rPr>
          <w:sz w:val="22"/>
          <w:szCs w:val="22"/>
        </w:rPr>
        <w:t xml:space="preserve"> </w:t>
      </w:r>
    </w:p>
    <w:p w:rsidR="00432F0A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432F0A">
        <w:t>546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32F0A">
        <w:rPr>
          <w:rFonts w:ascii="Arial" w:hAnsi="Arial" w:cs="Arial"/>
          <w:sz w:val="22"/>
          <w:szCs w:val="22"/>
        </w:rPr>
        <w:t> 31.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432F0A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432F0A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432F0A">
        <w:rPr>
          <w:rFonts w:cs="Arial"/>
          <w:szCs w:val="22"/>
        </w:rPr>
        <w:t>Petra OSUSKÉHO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</w:t>
      </w:r>
      <w:r w:rsidR="00432F0A">
        <w:rPr>
          <w:rFonts w:cs="Arial"/>
          <w:szCs w:val="22"/>
        </w:rPr>
        <w:t>mení a dopĺňa zákon č. 253/1998 Z. z. o hlásení pobytu občanov Slovenskej republiky a registri obyvateľov Slovenskej republiky v znení neskorších predpisov</w:t>
      </w:r>
      <w:r w:rsidRPr="00E66789" w:rsidR="008B1A45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32F0A">
        <w:rPr>
          <w:rFonts w:cs="Arial"/>
          <w:szCs w:val="22"/>
        </w:rPr>
        <w:t>569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32F0A">
        <w:rPr>
          <w:rFonts w:cs="Arial"/>
          <w:szCs w:val="22"/>
        </w:rPr>
        <w:t>31.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95553">
        <w:rPr>
          <w:rFonts w:ascii="Arial" w:hAnsi="Arial" w:cs="Arial"/>
          <w:sz w:val="22"/>
          <w:szCs w:val="22"/>
        </w:rPr>
        <w:t xml:space="preserve"> a</w:t>
      </w:r>
    </w:p>
    <w:p w:rsidR="00295553" w:rsidP="00295553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295553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295553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95553">
        <w:rPr>
          <w:rFonts w:ascii="Arial" w:hAnsi="Arial" w:cs="Arial"/>
          <w:sz w:val="22"/>
          <w:szCs w:val="22"/>
        </w:rPr>
        <w:t>verejnú správu a regionálny rozvoj,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1B7170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432F0A">
        <w:rPr>
          <w:rFonts w:ascii="Arial" w:hAnsi="Arial" w:cs="Arial"/>
          <w:b/>
          <w:bCs/>
          <w:sz w:val="22"/>
          <w:u w:val="single"/>
        </w:rPr>
        <w:t>28. augusta 2013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</w:t>
      </w:r>
      <w:r w:rsidR="00432F0A">
        <w:rPr>
          <w:rFonts w:ascii="Arial" w:hAnsi="Arial" w:cs="Arial"/>
          <w:b/>
          <w:bCs/>
          <w:sz w:val="22"/>
          <w:u w:val="single"/>
        </w:rPr>
        <w:t>0. augusta 2013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D201CE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3C80"/>
    <w:rsid w:val="00177F9B"/>
    <w:rsid w:val="001B7170"/>
    <w:rsid w:val="001D7F32"/>
    <w:rsid w:val="00244D40"/>
    <w:rsid w:val="00294C93"/>
    <w:rsid w:val="00295553"/>
    <w:rsid w:val="002C7297"/>
    <w:rsid w:val="00345D4D"/>
    <w:rsid w:val="00351461"/>
    <w:rsid w:val="00370627"/>
    <w:rsid w:val="003C23AD"/>
    <w:rsid w:val="00432F0A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10BA5"/>
    <w:rsid w:val="008A0C9B"/>
    <w:rsid w:val="008B1A45"/>
    <w:rsid w:val="008F7339"/>
    <w:rsid w:val="00904603"/>
    <w:rsid w:val="00992885"/>
    <w:rsid w:val="00AA3DED"/>
    <w:rsid w:val="00AB4082"/>
    <w:rsid w:val="00B20ACA"/>
    <w:rsid w:val="00B3107C"/>
    <w:rsid w:val="00BE56B2"/>
    <w:rsid w:val="00C11306"/>
    <w:rsid w:val="00C649B2"/>
    <w:rsid w:val="00C87421"/>
    <w:rsid w:val="00C90136"/>
    <w:rsid w:val="00D201CE"/>
    <w:rsid w:val="00D952E1"/>
    <w:rsid w:val="00DA0846"/>
    <w:rsid w:val="00DC6113"/>
    <w:rsid w:val="00E03578"/>
    <w:rsid w:val="00E047C7"/>
    <w:rsid w:val="00E06A51"/>
    <w:rsid w:val="00E524A4"/>
    <w:rsid w:val="00E66789"/>
    <w:rsid w:val="00E93847"/>
    <w:rsid w:val="00EF4E86"/>
    <w:rsid w:val="00F07A34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01C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D201CE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D201CE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D201CE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D201CE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D201CE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432F0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432F0A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167</Words>
  <Characters>957</Characters>
  <Application>Microsoft Office Word</Application>
  <DocSecurity>0</DocSecurity>
  <Lines>0</Lines>
  <Paragraphs>0</Paragraphs>
  <ScaleCrop>false</ScaleCrop>
  <Company>Kancelária NR SR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2013-06-03T16:53:00Z</cp:lastPrinted>
  <dcterms:created xsi:type="dcterms:W3CDTF">2013-06-06T09:28:00Z</dcterms:created>
  <dcterms:modified xsi:type="dcterms:W3CDTF">2013-06-06T09:28:00Z</dcterms:modified>
</cp:coreProperties>
</file>