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243462" w:rsidP="005C589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24346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24346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243462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43462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43462" w:rsidR="00D17313">
        <w:rPr>
          <w:rFonts w:ascii="Book Antiqua" w:hAnsi="Book Antiqua"/>
          <w:sz w:val="22"/>
          <w:szCs w:val="22"/>
        </w:rPr>
        <w:t>z ... 2013</w:t>
      </w:r>
      <w:r w:rsidRPr="00243462">
        <w:rPr>
          <w:rFonts w:ascii="Book Antiqua" w:hAnsi="Book Antiqua"/>
          <w:sz w:val="22"/>
          <w:szCs w:val="22"/>
        </w:rPr>
        <w:t>,</w:t>
      </w: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243462" w:rsidP="000D2D9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43462" w:rsidR="000D2D9D">
        <w:rPr>
          <w:rFonts w:ascii="Book Antiqua" w:hAnsi="Book Antiqua"/>
          <w:b/>
          <w:bCs/>
          <w:sz w:val="22"/>
          <w:szCs w:val="22"/>
        </w:rPr>
        <w:t>ktorým sa mení a dopĺňa zákon Národnej rady Slovenskej republiky č. 39/1993 Z.z. o Najvyššom kontrolnom úrade Slovenskej republiky v znení neskorších predpisov</w:t>
      </w:r>
      <w:r w:rsidRPr="00243462" w:rsidR="008D3794">
        <w:rPr>
          <w:rFonts w:ascii="Book Antiqua" w:hAnsi="Book Antiqua"/>
          <w:b/>
          <w:bCs/>
          <w:sz w:val="22"/>
          <w:szCs w:val="22"/>
        </w:rPr>
        <w:t xml:space="preserve"> a ktorým sa mení a dopĺňa zákon Národnej rady Slovenskej republiky</w:t>
      </w:r>
      <w:r w:rsidRPr="00243462" w:rsidR="008D3794">
        <w:rPr>
          <w:rFonts w:ascii="Book Antiqua" w:hAnsi="Book Antiqua"/>
          <w:b/>
          <w:sz w:val="22"/>
          <w:szCs w:val="22"/>
        </w:rPr>
        <w:t xml:space="preserve"> č. 350/1996 Z. z. o rokovacom poriadku Národnej rady Slovenskej republiky v znení neskorších predpisov</w:t>
      </w:r>
    </w:p>
    <w:p w:rsidR="00DF496C" w:rsidRPr="00243462" w:rsidP="005C589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243462" w:rsidP="005C589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243462" w:rsidP="005C589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243462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243462" w:rsidP="005C589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243462" w:rsidP="008D3794">
      <w:pPr>
        <w:bidi w:val="0"/>
        <w:spacing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243462" w:rsidR="0050773F">
        <w:rPr>
          <w:rFonts w:ascii="Book Antiqua" w:hAnsi="Book Antiqua"/>
          <w:sz w:val="22"/>
          <w:szCs w:val="22"/>
        </w:rPr>
        <w:t xml:space="preserve">Zákon </w:t>
      </w:r>
      <w:r w:rsidRPr="00243462" w:rsidR="000D2D9D">
        <w:rPr>
          <w:rFonts w:ascii="Book Antiqua" w:hAnsi="Book Antiqua"/>
          <w:sz w:val="22"/>
          <w:szCs w:val="22"/>
        </w:rPr>
        <w:t xml:space="preserve">Národnej rady Slovenskej republiky č. 39/1993 Z.z. o Najvyššom kontrolnom úrade Slovenskej republiky v znení zákona č. 458/2000 Z. z., zákona č. 559/2001 Z. z., zákona č. 385/2004 Z. z., zákona č. 261/2006 Z. z., zákona č. 199/2007 Z. z., zákona </w:t>
      </w:r>
      <w:r w:rsidRPr="00243462" w:rsidR="008D3794">
        <w:rPr>
          <w:rFonts w:ascii="Book Antiqua" w:hAnsi="Book Antiqua"/>
          <w:sz w:val="22"/>
          <w:szCs w:val="22"/>
        </w:rPr>
        <w:t xml:space="preserve">               </w:t>
      </w:r>
      <w:r w:rsidRPr="00243462" w:rsidR="000D2D9D">
        <w:rPr>
          <w:rFonts w:ascii="Book Antiqua" w:hAnsi="Book Antiqua"/>
          <w:sz w:val="22"/>
          <w:szCs w:val="22"/>
        </w:rPr>
        <w:t xml:space="preserve">č. 659/2007 Z. z., zákona č. 400/2009 Z. z., zákona č. 403/2010 Z. z. a zákona č. 153/2011 Z. z. sa </w:t>
      </w:r>
      <w:r w:rsidRPr="00243462" w:rsidR="00D17313">
        <w:rPr>
          <w:rFonts w:ascii="Book Antiqua" w:hAnsi="Book Antiqua"/>
          <w:sz w:val="22"/>
          <w:szCs w:val="22"/>
        </w:rPr>
        <w:t>mení</w:t>
      </w:r>
      <w:r w:rsidRPr="00243462" w:rsidR="006C60CD">
        <w:rPr>
          <w:rFonts w:ascii="Book Antiqua" w:hAnsi="Book Antiqua"/>
          <w:sz w:val="22"/>
          <w:szCs w:val="22"/>
        </w:rPr>
        <w:t xml:space="preserve"> </w:t>
      </w:r>
      <w:r w:rsidRPr="00243462" w:rsidR="0050773F">
        <w:rPr>
          <w:rFonts w:ascii="Book Antiqua" w:hAnsi="Book Antiqua"/>
          <w:sz w:val="22"/>
          <w:szCs w:val="22"/>
        </w:rPr>
        <w:t xml:space="preserve">a dopĺňa </w:t>
      </w:r>
      <w:r w:rsidRPr="00243462" w:rsidR="006C60CD">
        <w:rPr>
          <w:rFonts w:ascii="Book Antiqua" w:hAnsi="Book Antiqua"/>
          <w:sz w:val="22"/>
          <w:szCs w:val="22"/>
        </w:rPr>
        <w:t xml:space="preserve">takto: </w:t>
      </w:r>
    </w:p>
    <w:p w:rsidR="00D17313" w:rsidRPr="00243462" w:rsidP="005C5891">
      <w:pPr>
        <w:bidi w:val="0"/>
        <w:spacing w:line="276" w:lineRule="auto"/>
        <w:rPr>
          <w:rFonts w:ascii="Book Antiqua" w:hAnsi="Book Antiqua"/>
          <w:noProof/>
          <w:sz w:val="22"/>
          <w:szCs w:val="22"/>
        </w:rPr>
      </w:pPr>
    </w:p>
    <w:p w:rsidR="004E62FA" w:rsidRPr="00243462" w:rsidP="005C589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056968">
        <w:rPr>
          <w:rFonts w:ascii="Book Antiqua" w:hAnsi="Book Antiqua"/>
          <w:sz w:val="22"/>
          <w:szCs w:val="22"/>
        </w:rPr>
        <w:t>V § 7 písm. b)</w:t>
      </w:r>
      <w:r w:rsidRPr="00243462">
        <w:rPr>
          <w:rFonts w:ascii="Book Antiqua" w:hAnsi="Book Antiqua"/>
          <w:sz w:val="22"/>
          <w:szCs w:val="22"/>
        </w:rPr>
        <w:t xml:space="preserve"> znie:</w:t>
      </w:r>
    </w:p>
    <w:p w:rsidR="00CE21C4" w:rsidRPr="00243462" w:rsidP="00056968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243462" w:rsidR="00056968">
        <w:rPr>
          <w:rFonts w:ascii="Book Antiqua" w:hAnsi="Book Antiqua"/>
          <w:sz w:val="22"/>
          <w:szCs w:val="22"/>
        </w:rPr>
        <w:t xml:space="preserve">„b) </w:t>
      </w:r>
      <w:r w:rsidRPr="00243462" w:rsidR="00877FA5">
        <w:rPr>
          <w:rFonts w:ascii="Book Antiqua" w:hAnsi="Book Antiqua"/>
          <w:bCs/>
          <w:sz w:val="22"/>
          <w:szCs w:val="22"/>
        </w:rPr>
        <w:t>podpredseda Úradu (</w:t>
      </w:r>
      <w:r w:rsidRPr="00243462" w:rsidR="00056968">
        <w:rPr>
          <w:rFonts w:ascii="Book Antiqua" w:hAnsi="Book Antiqua"/>
          <w:bCs/>
          <w:sz w:val="22"/>
          <w:szCs w:val="22"/>
        </w:rPr>
        <w:t>ďalej len „podpredseda“).“.</w:t>
      </w:r>
    </w:p>
    <w:p w:rsidR="00056968" w:rsidRPr="00243462" w:rsidP="00056968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82426B" w:rsidRPr="00243462" w:rsidP="00056968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9F3513">
        <w:rPr>
          <w:rFonts w:ascii="Book Antiqua" w:hAnsi="Book Antiqua"/>
          <w:sz w:val="22"/>
          <w:szCs w:val="22"/>
        </w:rPr>
        <w:t xml:space="preserve">V </w:t>
      </w:r>
      <w:r w:rsidRPr="00243462">
        <w:rPr>
          <w:rFonts w:ascii="Book Antiqua" w:hAnsi="Book Antiqua"/>
          <w:sz w:val="22"/>
          <w:szCs w:val="22"/>
        </w:rPr>
        <w:t>§ 8 odsek</w:t>
      </w:r>
      <w:r w:rsidRPr="00243462" w:rsidR="00056968">
        <w:rPr>
          <w:rFonts w:ascii="Book Antiqua" w:hAnsi="Book Antiqua"/>
          <w:sz w:val="22"/>
          <w:szCs w:val="22"/>
        </w:rPr>
        <w:t xml:space="preserve"> 2 znie:</w:t>
      </w:r>
    </w:p>
    <w:p w:rsidR="00365C88" w:rsidRPr="00243462" w:rsidP="00425C2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82426B">
        <w:rPr>
          <w:rFonts w:ascii="Book Antiqua" w:hAnsi="Book Antiqua"/>
          <w:sz w:val="22"/>
          <w:szCs w:val="22"/>
        </w:rPr>
        <w:t xml:space="preserve">„(2) </w:t>
      </w:r>
      <w:r w:rsidRPr="00243462" w:rsidR="00056968">
        <w:rPr>
          <w:rFonts w:ascii="Book Antiqua" w:hAnsi="Book Antiqua"/>
          <w:sz w:val="22"/>
          <w:szCs w:val="22"/>
        </w:rPr>
        <w:t xml:space="preserve"> </w:t>
      </w:r>
      <w:r w:rsidRPr="00243462" w:rsidR="0082426B">
        <w:rPr>
          <w:rFonts w:ascii="Book Antiqua" w:hAnsi="Book Antiqua"/>
          <w:sz w:val="22"/>
          <w:szCs w:val="22"/>
        </w:rPr>
        <w:t>Predsedu volí a odvoláva Nár</w:t>
      </w:r>
      <w:r w:rsidRPr="00243462" w:rsidR="00877FA5">
        <w:rPr>
          <w:rFonts w:ascii="Book Antiqua" w:hAnsi="Book Antiqua"/>
          <w:sz w:val="22"/>
          <w:szCs w:val="22"/>
        </w:rPr>
        <w:t>odná rada Slovenskej republiky. P</w:t>
      </w:r>
      <w:r w:rsidRPr="00243462" w:rsidR="0082426B">
        <w:rPr>
          <w:rFonts w:ascii="Book Antiqua" w:hAnsi="Book Antiqua"/>
          <w:sz w:val="22"/>
          <w:szCs w:val="22"/>
        </w:rPr>
        <w:t xml:space="preserve">odpredsedu volí a odvoláva </w:t>
      </w:r>
      <w:r w:rsidRPr="00243462" w:rsidR="00F44423">
        <w:rPr>
          <w:rFonts w:ascii="Book Antiqua" w:hAnsi="Book Antiqua"/>
          <w:sz w:val="22"/>
          <w:szCs w:val="22"/>
        </w:rPr>
        <w:t>V</w:t>
      </w:r>
      <w:r w:rsidRPr="00243462" w:rsidR="0082426B">
        <w:rPr>
          <w:rFonts w:ascii="Book Antiqua" w:hAnsi="Book Antiqua"/>
          <w:sz w:val="22"/>
          <w:szCs w:val="22"/>
        </w:rPr>
        <w:t>ýbor Národnej rady Slovenskej republiky</w:t>
      </w:r>
      <w:r w:rsidRPr="00243462" w:rsidR="00F44423">
        <w:rPr>
          <w:rFonts w:ascii="Book Antiqua" w:hAnsi="Book Antiqua"/>
          <w:sz w:val="22"/>
          <w:szCs w:val="22"/>
        </w:rPr>
        <w:t xml:space="preserve"> pre financie a rozpočet</w:t>
      </w:r>
      <w:r w:rsidRPr="00243462" w:rsidR="0082426B">
        <w:rPr>
          <w:rFonts w:ascii="Book Antiqua" w:hAnsi="Book Antiqua"/>
          <w:sz w:val="22"/>
          <w:szCs w:val="22"/>
        </w:rPr>
        <w:t xml:space="preserve"> (ďalej len „príslušný výbor“).</w:t>
      </w:r>
      <w:r w:rsidRPr="00243462">
        <w:rPr>
          <w:rFonts w:ascii="Book Antiqua" w:hAnsi="Book Antiqua"/>
          <w:sz w:val="22"/>
          <w:szCs w:val="22"/>
        </w:rPr>
        <w:t>“.</w:t>
      </w:r>
    </w:p>
    <w:p w:rsidR="00425C21" w:rsidRPr="00243462" w:rsidP="00877FA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65C88" w:rsidRPr="00243462" w:rsidP="00365C88">
      <w:pPr>
        <w:numPr>
          <w:numId w:val="10"/>
        </w:numPr>
        <w:bidi w:val="0"/>
        <w:rPr>
          <w:rFonts w:ascii="Book Antiqua" w:hAnsi="Book Antiqua"/>
          <w:sz w:val="22"/>
          <w:szCs w:val="22"/>
        </w:rPr>
      </w:pPr>
      <w:r w:rsidRPr="00243462" w:rsidR="009F3513">
        <w:rPr>
          <w:rFonts w:ascii="Book Antiqua" w:hAnsi="Book Antiqua"/>
          <w:sz w:val="22"/>
          <w:szCs w:val="22"/>
        </w:rPr>
        <w:t xml:space="preserve">V § 8 </w:t>
      </w:r>
      <w:r w:rsidRPr="00243462">
        <w:rPr>
          <w:rFonts w:ascii="Book Antiqua" w:hAnsi="Book Antiqua"/>
          <w:sz w:val="22"/>
          <w:szCs w:val="22"/>
        </w:rPr>
        <w:t>sa za odsek 2 vkladajú nové odseky 3 a</w:t>
      </w:r>
      <w:r w:rsidRPr="00243462" w:rsidR="00B90151">
        <w:rPr>
          <w:rFonts w:ascii="Book Antiqua" w:hAnsi="Book Antiqua"/>
          <w:sz w:val="22"/>
          <w:szCs w:val="22"/>
        </w:rPr>
        <w:t>ž 6</w:t>
      </w:r>
      <w:r w:rsidRPr="00243462">
        <w:rPr>
          <w:rFonts w:ascii="Book Antiqua" w:hAnsi="Book Antiqua"/>
          <w:sz w:val="22"/>
          <w:szCs w:val="22"/>
        </w:rPr>
        <w:t>, ktoré znejú:</w:t>
      </w:r>
    </w:p>
    <w:p w:rsidR="00365C88" w:rsidRPr="00243462" w:rsidP="00365C88">
      <w:pPr>
        <w:bidi w:val="0"/>
        <w:ind w:left="720"/>
        <w:rPr>
          <w:rFonts w:ascii="Book Antiqua" w:hAnsi="Book Antiqua"/>
          <w:sz w:val="22"/>
          <w:szCs w:val="22"/>
        </w:rPr>
      </w:pPr>
    </w:p>
    <w:p w:rsidR="00F44423" w:rsidRPr="00243462" w:rsidP="009F351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365C88">
        <w:rPr>
          <w:rFonts w:ascii="Book Antiqua" w:hAnsi="Book Antiqua"/>
          <w:sz w:val="22"/>
          <w:szCs w:val="22"/>
        </w:rPr>
        <w:t xml:space="preserve">„(3) Návrh na voľbu </w:t>
      </w:r>
      <w:r w:rsidRPr="00243462" w:rsidR="00877FA5">
        <w:rPr>
          <w:rFonts w:ascii="Book Antiqua" w:hAnsi="Book Antiqua"/>
          <w:sz w:val="22"/>
          <w:szCs w:val="22"/>
        </w:rPr>
        <w:t xml:space="preserve">predsedu </w:t>
      </w:r>
      <w:r w:rsidRPr="00243462" w:rsidR="00365C88">
        <w:rPr>
          <w:rFonts w:ascii="Book Antiqua" w:hAnsi="Book Antiqua"/>
          <w:sz w:val="22"/>
          <w:szCs w:val="22"/>
        </w:rPr>
        <w:t>predkladá</w:t>
      </w:r>
      <w:r w:rsidRPr="00243462" w:rsidR="00877FA5">
        <w:rPr>
          <w:rFonts w:ascii="Book Antiqua" w:hAnsi="Book Antiqua"/>
          <w:sz w:val="22"/>
          <w:szCs w:val="22"/>
        </w:rPr>
        <w:t xml:space="preserve"> Národnej rade Slovenskej republiky</w:t>
      </w:r>
      <w:r w:rsidRPr="00243462" w:rsidR="00365C88">
        <w:rPr>
          <w:rFonts w:ascii="Book Antiqua" w:hAnsi="Book Antiqua"/>
          <w:sz w:val="22"/>
          <w:szCs w:val="22"/>
        </w:rPr>
        <w:t xml:space="preserve"> príslušný výbor na základe verejného vypočutia</w:t>
      </w:r>
      <w:r w:rsidRPr="00243462" w:rsidR="00544945">
        <w:rPr>
          <w:rFonts w:ascii="Book Antiqua" w:hAnsi="Book Antiqua"/>
          <w:sz w:val="22"/>
          <w:szCs w:val="22"/>
        </w:rPr>
        <w:t xml:space="preserve"> (ďalej len „vypočutie“) </w:t>
      </w:r>
      <w:r w:rsidRPr="00243462" w:rsidR="00365C88">
        <w:rPr>
          <w:rFonts w:ascii="Book Antiqua" w:hAnsi="Book Antiqua"/>
          <w:sz w:val="22"/>
          <w:szCs w:val="22"/>
        </w:rPr>
        <w:t xml:space="preserve"> </w:t>
      </w:r>
      <w:r w:rsidRPr="00243462" w:rsidR="00B761FD">
        <w:rPr>
          <w:rFonts w:ascii="Book Antiqua" w:hAnsi="Book Antiqua"/>
          <w:sz w:val="22"/>
          <w:szCs w:val="22"/>
        </w:rPr>
        <w:t>navrhnutých</w:t>
      </w:r>
      <w:r w:rsidRPr="00243462" w:rsidR="00365C88">
        <w:rPr>
          <w:rFonts w:ascii="Book Antiqua" w:hAnsi="Book Antiqua"/>
          <w:sz w:val="22"/>
          <w:szCs w:val="22"/>
        </w:rPr>
        <w:t xml:space="preserve"> kandidátov</w:t>
      </w:r>
      <w:r w:rsidRPr="00243462" w:rsidR="008E07AE">
        <w:rPr>
          <w:rFonts w:ascii="Book Antiqua" w:hAnsi="Book Antiqua"/>
          <w:sz w:val="22"/>
          <w:szCs w:val="22"/>
        </w:rPr>
        <w:t xml:space="preserve"> </w:t>
      </w:r>
      <w:r w:rsidRPr="00243462" w:rsidR="00544945">
        <w:rPr>
          <w:rFonts w:ascii="Book Antiqua" w:hAnsi="Book Antiqua"/>
          <w:sz w:val="22"/>
          <w:szCs w:val="22"/>
        </w:rPr>
        <w:t xml:space="preserve">na predsedu </w:t>
      </w:r>
      <w:r w:rsidRPr="00243462" w:rsidR="008E07AE">
        <w:rPr>
          <w:rFonts w:ascii="Book Antiqua" w:hAnsi="Book Antiqua"/>
          <w:sz w:val="22"/>
          <w:szCs w:val="22"/>
        </w:rPr>
        <w:t>(ďalej len „</w:t>
      </w:r>
      <w:r w:rsidRPr="00243462" w:rsidR="00544945">
        <w:rPr>
          <w:rFonts w:ascii="Book Antiqua" w:hAnsi="Book Antiqua"/>
          <w:sz w:val="22"/>
          <w:szCs w:val="22"/>
        </w:rPr>
        <w:t>kandidát</w:t>
      </w:r>
      <w:r w:rsidRPr="00243462" w:rsidR="008E07AE">
        <w:rPr>
          <w:rFonts w:ascii="Book Antiqua" w:hAnsi="Book Antiqua"/>
          <w:sz w:val="22"/>
          <w:szCs w:val="22"/>
        </w:rPr>
        <w:t>“)</w:t>
      </w:r>
      <w:r w:rsidRPr="00243462" w:rsidR="00365C88">
        <w:rPr>
          <w:rFonts w:ascii="Book Antiqua" w:hAnsi="Book Antiqua"/>
          <w:sz w:val="22"/>
          <w:szCs w:val="22"/>
        </w:rPr>
        <w:t xml:space="preserve">. </w:t>
      </w:r>
      <w:r w:rsidRPr="00243462" w:rsidR="00B761FD">
        <w:rPr>
          <w:rFonts w:ascii="Book Antiqua" w:hAnsi="Book Antiqua"/>
          <w:sz w:val="22"/>
          <w:szCs w:val="22"/>
        </w:rPr>
        <w:t>Návrh</w:t>
      </w:r>
      <w:r w:rsidRPr="00243462" w:rsidR="006A5734">
        <w:rPr>
          <w:rFonts w:ascii="Book Antiqua" w:hAnsi="Book Antiqua"/>
          <w:sz w:val="22"/>
          <w:szCs w:val="22"/>
        </w:rPr>
        <w:t xml:space="preserve"> kandidáta</w:t>
      </w:r>
      <w:r w:rsidRPr="00243462" w:rsidR="009F3513">
        <w:rPr>
          <w:rFonts w:ascii="Book Antiqua" w:hAnsi="Book Antiqua"/>
          <w:sz w:val="22"/>
          <w:szCs w:val="22"/>
        </w:rPr>
        <w:t xml:space="preserve"> </w:t>
      </w:r>
      <w:r w:rsidRPr="00243462" w:rsidR="006A5734">
        <w:rPr>
          <w:rFonts w:ascii="Book Antiqua" w:hAnsi="Book Antiqua"/>
          <w:sz w:val="22"/>
          <w:szCs w:val="22"/>
        </w:rPr>
        <w:t>môže</w:t>
      </w:r>
      <w:r w:rsidRPr="00243462" w:rsidR="00B761FD">
        <w:rPr>
          <w:rFonts w:ascii="Book Antiqua" w:hAnsi="Book Antiqua"/>
          <w:sz w:val="22"/>
          <w:szCs w:val="22"/>
        </w:rPr>
        <w:t xml:space="preserve"> podávať poslan</w:t>
      </w:r>
      <w:r w:rsidRPr="00243462" w:rsidR="006A5734">
        <w:rPr>
          <w:rFonts w:ascii="Book Antiqua" w:hAnsi="Book Antiqua"/>
          <w:sz w:val="22"/>
          <w:szCs w:val="22"/>
        </w:rPr>
        <w:t>ec Národnej rady Slovenskej republiky</w:t>
      </w:r>
      <w:r w:rsidRPr="00243462" w:rsidR="00AF7109">
        <w:rPr>
          <w:rFonts w:ascii="Book Antiqua" w:hAnsi="Book Antiqua"/>
          <w:sz w:val="22"/>
          <w:szCs w:val="22"/>
          <w:vertAlign w:val="superscript"/>
        </w:rPr>
        <w:t>3</w:t>
      </w:r>
      <w:r w:rsidRPr="00243462" w:rsidR="009F1B54">
        <w:rPr>
          <w:rFonts w:ascii="Book Antiqua" w:hAnsi="Book Antiqua"/>
          <w:sz w:val="22"/>
          <w:szCs w:val="22"/>
          <w:vertAlign w:val="superscript"/>
        </w:rPr>
        <w:t>a)</w:t>
      </w:r>
      <w:r w:rsidRPr="00243462" w:rsidR="009F1B54">
        <w:rPr>
          <w:rFonts w:ascii="Book Antiqua" w:hAnsi="Book Antiqua"/>
          <w:sz w:val="22"/>
          <w:szCs w:val="22"/>
        </w:rPr>
        <w:t xml:space="preserve"> </w:t>
      </w:r>
      <w:r w:rsidRPr="00243462" w:rsidR="006A5734">
        <w:rPr>
          <w:rFonts w:ascii="Book Antiqua" w:hAnsi="Book Antiqua"/>
          <w:sz w:val="22"/>
          <w:szCs w:val="22"/>
        </w:rPr>
        <w:t>(ďalej len „poslanec“)</w:t>
      </w:r>
      <w:r w:rsidRPr="00243462" w:rsidR="00AF7109">
        <w:rPr>
          <w:rFonts w:ascii="Book Antiqua" w:hAnsi="Book Antiqua"/>
          <w:sz w:val="22"/>
          <w:szCs w:val="22"/>
        </w:rPr>
        <w:t>,</w:t>
      </w:r>
      <w:r w:rsidRPr="00243462" w:rsidR="00544945">
        <w:rPr>
          <w:rFonts w:ascii="Book Antiqua" w:hAnsi="Book Antiqua"/>
          <w:sz w:val="22"/>
          <w:szCs w:val="22"/>
        </w:rPr>
        <w:t xml:space="preserve"> </w:t>
      </w:r>
      <w:r w:rsidRPr="00243462" w:rsidR="009F1B54">
        <w:rPr>
          <w:rFonts w:ascii="Book Antiqua" w:hAnsi="Book Antiqua"/>
          <w:sz w:val="22"/>
          <w:szCs w:val="22"/>
        </w:rPr>
        <w:t>a to písom</w:t>
      </w:r>
      <w:r w:rsidRPr="00243462" w:rsidR="00544945">
        <w:rPr>
          <w:rFonts w:ascii="Book Antiqua" w:hAnsi="Book Antiqua"/>
          <w:sz w:val="22"/>
          <w:szCs w:val="22"/>
        </w:rPr>
        <w:t xml:space="preserve">ne predsedovi Národnej rady </w:t>
      </w:r>
      <w:r w:rsidRPr="00243462" w:rsidR="009F1B54">
        <w:rPr>
          <w:rFonts w:ascii="Book Antiqua" w:hAnsi="Book Antiqua"/>
          <w:sz w:val="22"/>
          <w:szCs w:val="22"/>
        </w:rPr>
        <w:t>Slovenskej republiky najneskôr do desia</w:t>
      </w:r>
      <w:r w:rsidRPr="00243462" w:rsidR="008E07AE">
        <w:rPr>
          <w:rFonts w:ascii="Book Antiqua" w:hAnsi="Book Antiqua"/>
          <w:sz w:val="22"/>
          <w:szCs w:val="22"/>
        </w:rPr>
        <w:t>tich dní pred určeným dňom</w:t>
      </w:r>
      <w:r w:rsidRPr="00243462" w:rsidR="00544945">
        <w:rPr>
          <w:rFonts w:ascii="Book Antiqua" w:hAnsi="Book Antiqua"/>
          <w:sz w:val="22"/>
          <w:szCs w:val="22"/>
        </w:rPr>
        <w:t xml:space="preserve"> </w:t>
      </w:r>
      <w:r w:rsidRPr="00243462" w:rsidR="008E07AE">
        <w:rPr>
          <w:rFonts w:ascii="Book Antiqua" w:hAnsi="Book Antiqua"/>
          <w:sz w:val="22"/>
          <w:szCs w:val="22"/>
        </w:rPr>
        <w:t>vypočutia</w:t>
      </w:r>
      <w:r w:rsidRPr="00243462" w:rsidR="00544945">
        <w:rPr>
          <w:rFonts w:ascii="Book Antiqua" w:hAnsi="Book Antiqua"/>
          <w:sz w:val="22"/>
          <w:szCs w:val="22"/>
        </w:rPr>
        <w:t xml:space="preserve"> kandidáta</w:t>
      </w:r>
      <w:r w:rsidRPr="00243462" w:rsidR="009F1B54">
        <w:rPr>
          <w:rFonts w:ascii="Book Antiqua" w:hAnsi="Book Antiqua"/>
          <w:sz w:val="22"/>
          <w:szCs w:val="22"/>
        </w:rPr>
        <w:t>.</w:t>
      </w:r>
      <w:r w:rsidRPr="00243462" w:rsidR="008E07AE">
        <w:rPr>
          <w:rFonts w:ascii="Book Antiqua" w:hAnsi="Book Antiqua"/>
          <w:sz w:val="22"/>
          <w:szCs w:val="22"/>
        </w:rPr>
        <w:t xml:space="preserve"> Deň vypočutia určuje predseda Národnej rady Slovenskej republiky. </w:t>
      </w:r>
      <w:r w:rsidRPr="00243462" w:rsidR="00544945">
        <w:rPr>
          <w:rFonts w:ascii="Book Antiqua" w:hAnsi="Book Antiqua"/>
          <w:sz w:val="22"/>
          <w:szCs w:val="22"/>
        </w:rPr>
        <w:t>V</w:t>
      </w:r>
      <w:r w:rsidRPr="00243462" w:rsidR="00365C88">
        <w:rPr>
          <w:rFonts w:ascii="Book Antiqua" w:hAnsi="Book Antiqua"/>
          <w:sz w:val="22"/>
          <w:szCs w:val="22"/>
        </w:rPr>
        <w:t>ypočutie</w:t>
      </w:r>
      <w:r w:rsidRPr="00243462" w:rsidR="00544945">
        <w:rPr>
          <w:rFonts w:ascii="Book Antiqua" w:hAnsi="Book Antiqua"/>
          <w:sz w:val="22"/>
          <w:szCs w:val="22"/>
        </w:rPr>
        <w:t xml:space="preserve"> kandidáta</w:t>
      </w:r>
      <w:r w:rsidRPr="00243462" w:rsidR="00877FA5">
        <w:rPr>
          <w:rFonts w:ascii="Book Antiqua" w:hAnsi="Book Antiqua"/>
          <w:sz w:val="22"/>
          <w:szCs w:val="22"/>
        </w:rPr>
        <w:t xml:space="preserve"> </w:t>
      </w:r>
      <w:r w:rsidRPr="00243462" w:rsidR="00365C88">
        <w:rPr>
          <w:rFonts w:ascii="Book Antiqua" w:hAnsi="Book Antiqua"/>
          <w:sz w:val="22"/>
          <w:szCs w:val="22"/>
        </w:rPr>
        <w:t>zabezpečuje Kancelária Národnej rady Slovenskej republiky (</w:t>
      </w:r>
      <w:r w:rsidRPr="00243462" w:rsidR="00E455EC">
        <w:rPr>
          <w:rFonts w:ascii="Book Antiqua" w:hAnsi="Book Antiqua"/>
          <w:sz w:val="22"/>
          <w:szCs w:val="22"/>
        </w:rPr>
        <w:t>ďalej len „kancelária“</w:t>
      </w:r>
      <w:r w:rsidRPr="00243462" w:rsidR="00365C88">
        <w:rPr>
          <w:rFonts w:ascii="Book Antiqua" w:hAnsi="Book Antiqua"/>
          <w:sz w:val="22"/>
          <w:szCs w:val="22"/>
        </w:rPr>
        <w:t xml:space="preserve">) a jeho súčasťou je prezentácia projektu riadenia </w:t>
      </w:r>
      <w:r w:rsidRPr="00243462" w:rsidR="00A66506">
        <w:rPr>
          <w:rFonts w:ascii="Book Antiqua" w:hAnsi="Book Antiqua"/>
          <w:sz w:val="22"/>
          <w:szCs w:val="22"/>
        </w:rPr>
        <w:t xml:space="preserve">a rozvoja </w:t>
      </w:r>
      <w:r w:rsidRPr="00243462" w:rsidR="00365C88">
        <w:rPr>
          <w:rFonts w:ascii="Book Antiqua" w:hAnsi="Book Antiqua"/>
          <w:sz w:val="22"/>
          <w:szCs w:val="22"/>
        </w:rPr>
        <w:t xml:space="preserve">úradu. Kancelária </w:t>
      </w:r>
      <w:r w:rsidRPr="00243462" w:rsidR="00877FA5">
        <w:rPr>
          <w:rFonts w:ascii="Book Antiqua" w:hAnsi="Book Antiqua"/>
          <w:sz w:val="22"/>
          <w:szCs w:val="22"/>
        </w:rPr>
        <w:t xml:space="preserve">zverejní </w:t>
      </w:r>
      <w:r w:rsidRPr="00243462" w:rsidR="00365C88">
        <w:rPr>
          <w:rFonts w:ascii="Book Antiqua" w:hAnsi="Book Antiqua"/>
          <w:sz w:val="22"/>
          <w:szCs w:val="22"/>
        </w:rPr>
        <w:t>najneskôr 60 dní pred uplynutím funkčného obdobia predsedu informáciu o pripravovanej voľbe</w:t>
      </w:r>
      <w:r w:rsidRPr="00243462" w:rsidR="009F1B54">
        <w:rPr>
          <w:rFonts w:ascii="Book Antiqua" w:hAnsi="Book Antiqua"/>
          <w:sz w:val="22"/>
          <w:szCs w:val="22"/>
        </w:rPr>
        <w:t xml:space="preserve"> (ďalej len „informácia“)</w:t>
      </w:r>
      <w:r w:rsidRPr="00243462" w:rsidR="00365C88">
        <w:rPr>
          <w:rFonts w:ascii="Book Antiqua" w:hAnsi="Book Antiqua"/>
          <w:sz w:val="22"/>
          <w:szCs w:val="22"/>
        </w:rPr>
        <w:t xml:space="preserve"> na svojom webovom sídle. Ak sa výkon funkcie predsedu skončí pred uplynutím </w:t>
      </w:r>
      <w:r w:rsidRPr="00243462" w:rsidR="000819E3">
        <w:rPr>
          <w:rFonts w:ascii="Book Antiqua" w:hAnsi="Book Antiqua"/>
          <w:sz w:val="22"/>
          <w:szCs w:val="22"/>
        </w:rPr>
        <w:t xml:space="preserve">jeho </w:t>
      </w:r>
      <w:r w:rsidRPr="00243462" w:rsidR="00365C88">
        <w:rPr>
          <w:rFonts w:ascii="Book Antiqua" w:hAnsi="Book Antiqua"/>
          <w:sz w:val="22"/>
          <w:szCs w:val="22"/>
        </w:rPr>
        <w:t xml:space="preserve">funkčného obdobia, kancelária </w:t>
      </w:r>
      <w:r w:rsidRPr="00243462" w:rsidR="000819E3">
        <w:rPr>
          <w:rFonts w:ascii="Book Antiqua" w:hAnsi="Book Antiqua"/>
          <w:sz w:val="22"/>
          <w:szCs w:val="22"/>
        </w:rPr>
        <w:t xml:space="preserve">zverejní informáciu </w:t>
      </w:r>
      <w:r w:rsidRPr="00243462" w:rsidR="00365C88">
        <w:rPr>
          <w:rFonts w:ascii="Book Antiqua" w:hAnsi="Book Antiqua"/>
          <w:sz w:val="22"/>
          <w:szCs w:val="22"/>
        </w:rPr>
        <w:t xml:space="preserve">do 7 dní </w:t>
      </w:r>
      <w:r w:rsidRPr="00243462" w:rsidR="000819E3">
        <w:rPr>
          <w:rFonts w:ascii="Book Antiqua" w:hAnsi="Book Antiqua"/>
          <w:sz w:val="22"/>
          <w:szCs w:val="22"/>
        </w:rPr>
        <w:t>od skončenia výkonu funkcie predsedu</w:t>
      </w:r>
      <w:r w:rsidRPr="00243462" w:rsidR="00365C88">
        <w:rPr>
          <w:rFonts w:ascii="Book Antiqua" w:hAnsi="Book Antiqua"/>
          <w:sz w:val="22"/>
          <w:szCs w:val="22"/>
        </w:rPr>
        <w:t>.</w:t>
      </w:r>
    </w:p>
    <w:p w:rsidR="00F44423" w:rsidRPr="00243462" w:rsidP="00CA4A7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B90151">
        <w:rPr>
          <w:rFonts w:ascii="Book Antiqua" w:hAnsi="Book Antiqua"/>
          <w:sz w:val="22"/>
          <w:szCs w:val="22"/>
        </w:rPr>
        <w:t xml:space="preserve">(4) </w:t>
      </w:r>
      <w:r w:rsidRPr="00243462">
        <w:rPr>
          <w:rFonts w:ascii="Book Antiqua" w:hAnsi="Book Antiqua"/>
          <w:sz w:val="22"/>
          <w:szCs w:val="22"/>
        </w:rPr>
        <w:t>Návrh na voľbu podpredsedu</w:t>
      </w:r>
      <w:r w:rsidRPr="00243462" w:rsidR="009B4199">
        <w:rPr>
          <w:rFonts w:ascii="Book Antiqua" w:hAnsi="Book Antiqua"/>
          <w:sz w:val="22"/>
          <w:szCs w:val="22"/>
        </w:rPr>
        <w:t xml:space="preserve"> </w:t>
      </w:r>
      <w:r w:rsidRPr="00243462">
        <w:rPr>
          <w:rFonts w:ascii="Book Antiqua" w:hAnsi="Book Antiqua"/>
          <w:sz w:val="22"/>
          <w:szCs w:val="22"/>
        </w:rPr>
        <w:t>predkladá príslušnému výboru predseda</w:t>
      </w:r>
      <w:r w:rsidRPr="00243462" w:rsidR="00B82F50">
        <w:rPr>
          <w:rFonts w:ascii="Book Antiqua" w:hAnsi="Book Antiqua"/>
          <w:sz w:val="22"/>
          <w:szCs w:val="22"/>
        </w:rPr>
        <w:t xml:space="preserve"> najneskôr 7 dní po tom, ako sa ujme funkcie. Návrh na voľbu podpredsedu podáva predseda</w:t>
      </w:r>
      <w:r w:rsidRPr="00243462" w:rsidR="000751F3">
        <w:rPr>
          <w:rFonts w:ascii="Book Antiqua" w:hAnsi="Book Antiqua"/>
          <w:sz w:val="22"/>
          <w:szCs w:val="22"/>
        </w:rPr>
        <w:t xml:space="preserve"> </w:t>
      </w:r>
      <w:r w:rsidRPr="00243462" w:rsidR="00B82F50">
        <w:rPr>
          <w:rFonts w:ascii="Book Antiqua" w:hAnsi="Book Antiqua"/>
          <w:sz w:val="22"/>
          <w:szCs w:val="22"/>
        </w:rPr>
        <w:t xml:space="preserve">písomne predsedovi Národnej rady Slovenskej republiky, ktorý ju bezodkladne doručí </w:t>
      </w:r>
      <w:r w:rsidRPr="00243462" w:rsidR="00362C14">
        <w:rPr>
          <w:rFonts w:ascii="Book Antiqua" w:hAnsi="Book Antiqua"/>
          <w:sz w:val="22"/>
          <w:szCs w:val="22"/>
        </w:rPr>
        <w:t>príslušnému</w:t>
      </w:r>
      <w:r w:rsidRPr="00243462" w:rsidR="00B90151">
        <w:rPr>
          <w:rFonts w:ascii="Book Antiqua" w:hAnsi="Book Antiqua"/>
          <w:sz w:val="22"/>
          <w:szCs w:val="22"/>
        </w:rPr>
        <w:t xml:space="preserve"> výboru.</w:t>
      </w:r>
    </w:p>
    <w:p w:rsidR="00B90151" w:rsidRPr="00243462" w:rsidP="00B90151">
      <w:pPr>
        <w:tabs>
          <w:tab w:val="left" w:pos="1134"/>
        </w:tabs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(5) Predseda a podpredseda najvyššieho kontrolného úradu skladajú do rúk predsedu Národnej rady Slovenskej republiky tento sľub:</w:t>
      </w:r>
    </w:p>
    <w:p w:rsidR="00B90151" w:rsidRPr="00243462" w:rsidP="00B9015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„Sľubujem na svoju česť a svedomie, že sa budem spravovať ústavou, ústavnými zákonmi, medzinárodnými zmluvami, ktoré Slovenská republika ratifikovala a boli vyhlásené spôsobom ustanoveným zákonom, a zákonmi. Svoje povinnosti budem plniť nezávisle a v súlade so základnými zásadami hospodárnosti, efektívnosti a účinnosti.“</w:t>
      </w:r>
    </w:p>
    <w:p w:rsidR="005D5414" w:rsidRPr="00243462" w:rsidP="00A66506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(6) Zložením sľubu sa predseda a podpredseda najvyššieho kontrolného úradu ujímajú svojej funkcie.</w:t>
      </w:r>
      <w:r w:rsidRPr="00243462" w:rsidR="00191B66">
        <w:rPr>
          <w:rFonts w:ascii="Book Antiqua" w:hAnsi="Book Antiqua"/>
          <w:sz w:val="22"/>
          <w:szCs w:val="22"/>
        </w:rPr>
        <w:t>“.</w:t>
      </w:r>
    </w:p>
    <w:p w:rsidR="00A66506" w:rsidRPr="00243462" w:rsidP="009F1B5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1B54" w:rsidRPr="00243462" w:rsidP="009F1B5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Poznámka pod čiarou k odkazu 2a znie:</w:t>
      </w:r>
    </w:p>
    <w:p w:rsidR="009F1B54" w:rsidRPr="00243462" w:rsidP="00A66506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„</w:t>
      </w:r>
      <w:r w:rsidRPr="00243462" w:rsidR="00AF7109">
        <w:rPr>
          <w:rFonts w:ascii="Book Antiqua" w:hAnsi="Book Antiqua"/>
          <w:sz w:val="22"/>
          <w:szCs w:val="22"/>
          <w:vertAlign w:val="superscript"/>
        </w:rPr>
        <w:t>3</w:t>
      </w:r>
      <w:r w:rsidRPr="00243462">
        <w:rPr>
          <w:rFonts w:ascii="Book Antiqua" w:hAnsi="Book Antiqua"/>
          <w:sz w:val="22"/>
          <w:szCs w:val="22"/>
          <w:vertAlign w:val="superscript"/>
        </w:rPr>
        <w:t>a)</w:t>
      </w:r>
      <w:r w:rsidRPr="00243462">
        <w:rPr>
          <w:rFonts w:ascii="Book Antiqua" w:hAnsi="Book Antiqua"/>
          <w:sz w:val="22"/>
          <w:szCs w:val="22"/>
        </w:rPr>
        <w:t xml:space="preserve"> § 110 ods. 1 zákona Národnej rady Slovenskej republiky č. 350/1996 Z. z. o rokovacom poriadku Národnej rady Slovenskej republiky v</w:t>
      </w:r>
      <w:r w:rsidRPr="00243462" w:rsidR="009742C8">
        <w:rPr>
          <w:rFonts w:ascii="Book Antiqua" w:hAnsi="Book Antiqua"/>
          <w:sz w:val="22"/>
          <w:szCs w:val="22"/>
        </w:rPr>
        <w:t> </w:t>
      </w:r>
      <w:r w:rsidRPr="00243462">
        <w:rPr>
          <w:rFonts w:ascii="Book Antiqua" w:hAnsi="Book Antiqua"/>
          <w:sz w:val="22"/>
          <w:szCs w:val="22"/>
        </w:rPr>
        <w:t>znení</w:t>
      </w:r>
      <w:r w:rsidRPr="00243462" w:rsidR="009742C8">
        <w:rPr>
          <w:rFonts w:ascii="Book Antiqua" w:hAnsi="Book Antiqua"/>
          <w:sz w:val="22"/>
          <w:szCs w:val="22"/>
        </w:rPr>
        <w:t xml:space="preserve"> zákona č. 153/2011 Z.z</w:t>
      </w:r>
      <w:r w:rsidRPr="00243462">
        <w:rPr>
          <w:rFonts w:ascii="Book Antiqua" w:hAnsi="Book Antiqua"/>
          <w:sz w:val="22"/>
          <w:szCs w:val="22"/>
        </w:rPr>
        <w:t>.“.</w:t>
      </w:r>
    </w:p>
    <w:p w:rsidR="00A66506" w:rsidRPr="00243462" w:rsidP="009F1B54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365C88" w:rsidRPr="00243462" w:rsidP="009F1B54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9F1B54">
        <w:rPr>
          <w:rFonts w:ascii="Book Antiqua" w:hAnsi="Book Antiqua"/>
          <w:sz w:val="22"/>
          <w:szCs w:val="22"/>
        </w:rPr>
        <w:t>D</w:t>
      </w:r>
      <w:r w:rsidRPr="00243462">
        <w:rPr>
          <w:rFonts w:ascii="Book Antiqua" w:hAnsi="Book Antiqua"/>
          <w:sz w:val="22"/>
          <w:szCs w:val="22"/>
        </w:rPr>
        <w:t>oterajšie odsek</w:t>
      </w:r>
      <w:r w:rsidRPr="00243462" w:rsidR="00425C21">
        <w:rPr>
          <w:rFonts w:ascii="Book Antiqua" w:hAnsi="Book Antiqua"/>
          <w:sz w:val="22"/>
          <w:szCs w:val="22"/>
        </w:rPr>
        <w:t>y</w:t>
      </w:r>
      <w:r w:rsidRPr="00243462">
        <w:rPr>
          <w:rFonts w:ascii="Book Antiqua" w:hAnsi="Book Antiqua"/>
          <w:sz w:val="22"/>
          <w:szCs w:val="22"/>
        </w:rPr>
        <w:t xml:space="preserve"> 3 až 5 sa označujú ako odseky</w:t>
      </w:r>
      <w:r w:rsidRPr="00243462" w:rsidR="00B90151">
        <w:rPr>
          <w:rFonts w:ascii="Book Antiqua" w:hAnsi="Book Antiqua"/>
          <w:sz w:val="22"/>
          <w:szCs w:val="22"/>
        </w:rPr>
        <w:t xml:space="preserve"> 7 až 9</w:t>
      </w:r>
      <w:r w:rsidRPr="00243462">
        <w:rPr>
          <w:rFonts w:ascii="Book Antiqua" w:hAnsi="Book Antiqua"/>
          <w:sz w:val="22"/>
          <w:szCs w:val="22"/>
        </w:rPr>
        <w:t>.</w:t>
      </w:r>
    </w:p>
    <w:p w:rsidR="00365C88" w:rsidRPr="00243462" w:rsidP="00365C88">
      <w:pPr>
        <w:bidi w:val="0"/>
        <w:ind w:left="720"/>
        <w:rPr>
          <w:rFonts w:ascii="Book Antiqua" w:hAnsi="Book Antiqua"/>
          <w:sz w:val="22"/>
          <w:szCs w:val="22"/>
        </w:rPr>
      </w:pPr>
    </w:p>
    <w:p w:rsidR="00AF7109" w:rsidRPr="00243462" w:rsidP="00365C88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V § 8 ods. 7 sa slovo „podpredsedov“ nahrádza slovom „podpredsedu“.</w:t>
      </w:r>
    </w:p>
    <w:p w:rsidR="00AF7109" w:rsidRPr="00243462" w:rsidP="00AF710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365C88" w:rsidRPr="00243462" w:rsidP="00365C88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AF7109">
        <w:rPr>
          <w:rFonts w:ascii="Book Antiqua" w:hAnsi="Book Antiqua"/>
          <w:sz w:val="22"/>
          <w:szCs w:val="22"/>
        </w:rPr>
        <w:t>V § 8 odsek 8</w:t>
      </w:r>
      <w:r w:rsidRPr="00243462" w:rsidR="00425C21">
        <w:rPr>
          <w:rFonts w:ascii="Book Antiqua" w:hAnsi="Book Antiqua"/>
          <w:sz w:val="22"/>
          <w:szCs w:val="22"/>
        </w:rPr>
        <w:t xml:space="preserve"> znie:</w:t>
      </w:r>
    </w:p>
    <w:p w:rsidR="00425C21" w:rsidRPr="00243462" w:rsidP="00425C21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„(4) Tá istá osoba nemôže byť opakovane zvolená za predsedu alebo podpredsedu.“</w:t>
      </w:r>
      <w:r w:rsidRPr="00243462" w:rsidR="00191B66">
        <w:rPr>
          <w:rFonts w:ascii="Book Antiqua" w:hAnsi="Book Antiqua"/>
          <w:sz w:val="22"/>
          <w:szCs w:val="22"/>
        </w:rPr>
        <w:t>.</w:t>
      </w:r>
    </w:p>
    <w:p w:rsidR="005D5414" w:rsidRPr="00243462" w:rsidP="00AF710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25C21" w:rsidRPr="00243462" w:rsidP="00425C2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§ 9 znie:</w:t>
      </w:r>
    </w:p>
    <w:p w:rsidR="00E948DA" w:rsidRPr="00243462" w:rsidP="00E948DA">
      <w:pPr>
        <w:bidi w:val="0"/>
        <w:spacing w:before="120" w:line="276" w:lineRule="auto"/>
        <w:ind w:left="720" w:hanging="294"/>
        <w:jc w:val="center"/>
        <w:rPr>
          <w:rFonts w:ascii="Book Antiqua" w:hAnsi="Book Antiqua"/>
          <w:b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„</w:t>
      </w:r>
      <w:r w:rsidRPr="00243462">
        <w:rPr>
          <w:rFonts w:ascii="Book Antiqua" w:hAnsi="Book Antiqua"/>
          <w:b/>
          <w:sz w:val="22"/>
          <w:szCs w:val="22"/>
        </w:rPr>
        <w:t>§ 9</w:t>
      </w:r>
    </w:p>
    <w:p w:rsidR="00425C21" w:rsidRPr="00243462" w:rsidP="00425C2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E948DA">
        <w:rPr>
          <w:rFonts w:ascii="Book Antiqua" w:hAnsi="Book Antiqua"/>
          <w:sz w:val="22"/>
          <w:szCs w:val="22"/>
        </w:rPr>
        <w:t>(1)</w:t>
      </w:r>
      <w:r w:rsidRPr="00243462" w:rsidR="00847369">
        <w:rPr>
          <w:rFonts w:ascii="Book Antiqua" w:hAnsi="Book Antiqua"/>
          <w:sz w:val="22"/>
          <w:szCs w:val="22"/>
        </w:rPr>
        <w:t xml:space="preserve"> </w:t>
      </w:r>
      <w:r w:rsidRPr="00243462">
        <w:rPr>
          <w:rFonts w:ascii="Book Antiqua" w:hAnsi="Book Antiqua"/>
          <w:sz w:val="22"/>
          <w:szCs w:val="22"/>
        </w:rPr>
        <w:t xml:space="preserve">Za </w:t>
      </w:r>
      <w:r w:rsidRPr="00243462" w:rsidR="007643B6">
        <w:rPr>
          <w:rFonts w:ascii="Book Antiqua" w:hAnsi="Book Antiqua"/>
          <w:sz w:val="22"/>
          <w:szCs w:val="22"/>
        </w:rPr>
        <w:t xml:space="preserve">predsedu </w:t>
      </w:r>
      <w:r w:rsidRPr="00243462">
        <w:rPr>
          <w:rFonts w:ascii="Book Antiqua" w:hAnsi="Book Antiqua"/>
          <w:sz w:val="22"/>
          <w:szCs w:val="22"/>
        </w:rPr>
        <w:t>možno zvoliť fyzickú osobu, ktorá</w:t>
      </w:r>
    </w:p>
    <w:p w:rsidR="00E948DA" w:rsidRPr="00243462" w:rsidP="00847369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je občanom Sloven</w:t>
      </w:r>
      <w:r w:rsidRPr="00243462" w:rsidR="00847369">
        <w:rPr>
          <w:rFonts w:ascii="Book Antiqua" w:hAnsi="Book Antiqua"/>
          <w:sz w:val="22"/>
          <w:szCs w:val="22"/>
        </w:rPr>
        <w:t>skej republiky,</w:t>
      </w:r>
    </w:p>
    <w:p w:rsidR="00847369" w:rsidRPr="00243462" w:rsidP="00847369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je voliteľná do Národnej rady Slovenskej republiky,</w:t>
      </w:r>
    </w:p>
    <w:p w:rsidR="00847369" w:rsidRPr="00243462" w:rsidP="00847369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má spôsobilosť na právne úkony v plnom rozsahu a je bezúhonná,</w:t>
      </w:r>
    </w:p>
    <w:p w:rsidR="00847369" w:rsidRPr="00243462" w:rsidP="00847369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má vysokoškolské právnické vzdelanie druhého stupňa alebo vysok</w:t>
      </w:r>
      <w:r w:rsidRPr="00243462" w:rsidR="00AF7109">
        <w:rPr>
          <w:rFonts w:ascii="Book Antiqua" w:hAnsi="Book Antiqua"/>
          <w:sz w:val="22"/>
          <w:szCs w:val="22"/>
        </w:rPr>
        <w:t xml:space="preserve">oškolské ekonomické </w:t>
      </w:r>
      <w:r w:rsidRPr="00243462">
        <w:rPr>
          <w:rFonts w:ascii="Book Antiqua" w:hAnsi="Book Antiqua"/>
          <w:sz w:val="22"/>
          <w:szCs w:val="22"/>
        </w:rPr>
        <w:t>vzdelanie druhého stupňa,</w:t>
      </w:r>
    </w:p>
    <w:p w:rsidR="00847369" w:rsidRPr="00243462" w:rsidP="00847369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má najmenej 15 rokov odbo</w:t>
      </w:r>
      <w:r w:rsidRPr="00243462" w:rsidR="00FD2AA9">
        <w:rPr>
          <w:rFonts w:ascii="Book Antiqua" w:hAnsi="Book Antiqua"/>
          <w:sz w:val="22"/>
          <w:szCs w:val="22"/>
        </w:rPr>
        <w:t xml:space="preserve">rnej praxe a z toho najmenej 5 </w:t>
      </w:r>
      <w:r w:rsidRPr="00243462">
        <w:rPr>
          <w:rFonts w:ascii="Book Antiqua" w:hAnsi="Book Antiqua"/>
          <w:sz w:val="22"/>
          <w:szCs w:val="22"/>
        </w:rPr>
        <w:t>rokov praxe v riadiacej funkcii,</w:t>
      </w:r>
    </w:p>
    <w:p w:rsidR="00847369" w:rsidRPr="00243462" w:rsidP="00AF7109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súhlasí s</w:t>
      </w:r>
      <w:r w:rsidRPr="00243462" w:rsidR="00AF7109">
        <w:rPr>
          <w:rFonts w:ascii="Book Antiqua" w:hAnsi="Book Antiqua"/>
          <w:bCs/>
          <w:sz w:val="22"/>
          <w:szCs w:val="22"/>
        </w:rPr>
        <w:t>o svojou kandidatúrou.</w:t>
      </w:r>
    </w:p>
    <w:p w:rsidR="007D338D" w:rsidRPr="00243462" w:rsidP="00AF710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847369">
        <w:rPr>
          <w:rFonts w:ascii="Book Antiqua" w:hAnsi="Book Antiqua"/>
          <w:sz w:val="22"/>
          <w:szCs w:val="22"/>
        </w:rPr>
        <w:t>(2) Za bezúhonného sa na účely tohto zákona považuje ten</w:t>
      </w:r>
      <w:r w:rsidRPr="00243462" w:rsidR="00FD2AA9">
        <w:rPr>
          <w:rFonts w:ascii="Book Antiqua" w:hAnsi="Book Antiqua"/>
          <w:sz w:val="22"/>
          <w:szCs w:val="22"/>
        </w:rPr>
        <w:t xml:space="preserve">, kto nebol právoplatne odsúdený za úmyselný trestný čin, za trestný čin, pri ktorom výkon trestu odňatia slobody bol podmienečne odložený alebo za hospodársky trestný čin. </w:t>
      </w:r>
      <w:r w:rsidRPr="00243462" w:rsidR="00847369">
        <w:rPr>
          <w:rFonts w:ascii="Book Antiqua" w:hAnsi="Book Antiqua"/>
          <w:sz w:val="22"/>
          <w:szCs w:val="22"/>
        </w:rPr>
        <w:t>Bezúhonnosť sa preukazuje výpisom z registra trestov nie starším ako tri mesiace</w:t>
      </w:r>
      <w:r w:rsidRPr="00243462" w:rsidR="00AF7109">
        <w:rPr>
          <w:rFonts w:ascii="Book Antiqua" w:hAnsi="Book Antiqua"/>
          <w:sz w:val="22"/>
          <w:szCs w:val="22"/>
          <w:vertAlign w:val="superscript"/>
        </w:rPr>
        <w:t>3</w:t>
      </w:r>
      <w:r w:rsidRPr="00243462" w:rsidR="00CB2B87">
        <w:rPr>
          <w:rFonts w:ascii="Book Antiqua" w:hAnsi="Book Antiqua"/>
          <w:sz w:val="22"/>
          <w:szCs w:val="22"/>
          <w:vertAlign w:val="superscript"/>
        </w:rPr>
        <w:t>b)</w:t>
      </w:r>
      <w:r w:rsidRPr="00243462" w:rsidR="00847369">
        <w:rPr>
          <w:rFonts w:ascii="Book Antiqua" w:hAnsi="Book Antiqua"/>
          <w:sz w:val="22"/>
          <w:szCs w:val="22"/>
        </w:rPr>
        <w:t>.</w:t>
      </w:r>
    </w:p>
    <w:p w:rsidR="00CB2B87" w:rsidRPr="00243462" w:rsidP="00CB2B87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6A5734">
        <w:rPr>
          <w:rFonts w:ascii="Book Antiqua" w:hAnsi="Book Antiqua"/>
          <w:sz w:val="22"/>
          <w:szCs w:val="22"/>
        </w:rPr>
        <w:t>(3) Poslanec</w:t>
      </w:r>
      <w:r w:rsidRPr="00243462" w:rsidR="00544945">
        <w:rPr>
          <w:rFonts w:ascii="Book Antiqua" w:hAnsi="Book Antiqua"/>
          <w:sz w:val="22"/>
          <w:szCs w:val="22"/>
        </w:rPr>
        <w:t xml:space="preserve"> po poskytnutí súčinnosti </w:t>
      </w:r>
      <w:r w:rsidRPr="00243462">
        <w:rPr>
          <w:rFonts w:ascii="Book Antiqua" w:hAnsi="Book Antiqua"/>
          <w:sz w:val="22"/>
          <w:szCs w:val="22"/>
        </w:rPr>
        <w:t>kandidátom</w:t>
      </w:r>
      <w:r w:rsidRPr="00243462" w:rsidR="006A5734">
        <w:rPr>
          <w:rFonts w:ascii="Book Antiqua" w:hAnsi="Book Antiqua"/>
          <w:sz w:val="22"/>
          <w:szCs w:val="22"/>
        </w:rPr>
        <w:t xml:space="preserve"> </w:t>
      </w:r>
      <w:r w:rsidRPr="00243462">
        <w:rPr>
          <w:rFonts w:ascii="Book Antiqua" w:hAnsi="Book Antiqua"/>
          <w:sz w:val="22"/>
          <w:szCs w:val="22"/>
        </w:rPr>
        <w:t xml:space="preserve">prikladá </w:t>
      </w:r>
      <w:r w:rsidRPr="00243462" w:rsidR="006A5734">
        <w:rPr>
          <w:rFonts w:ascii="Book Antiqua" w:hAnsi="Book Antiqua"/>
          <w:sz w:val="22"/>
          <w:szCs w:val="22"/>
        </w:rPr>
        <w:t>k</w:t>
      </w:r>
      <w:r w:rsidRPr="00243462" w:rsidR="002674BE">
        <w:rPr>
          <w:rFonts w:ascii="Book Antiqua" w:hAnsi="Book Antiqua"/>
          <w:sz w:val="22"/>
          <w:szCs w:val="22"/>
        </w:rPr>
        <w:t> </w:t>
      </w:r>
      <w:r w:rsidRPr="00243462" w:rsidR="006A5734">
        <w:rPr>
          <w:rFonts w:ascii="Book Antiqua" w:hAnsi="Book Antiqua"/>
          <w:sz w:val="22"/>
          <w:szCs w:val="22"/>
        </w:rPr>
        <w:t>návrhu</w:t>
      </w:r>
      <w:r w:rsidRPr="00243462" w:rsidR="002674BE">
        <w:rPr>
          <w:rFonts w:ascii="Book Antiqua" w:hAnsi="Book Antiqua"/>
          <w:sz w:val="22"/>
          <w:szCs w:val="22"/>
        </w:rPr>
        <w:t xml:space="preserve"> kandidáta</w:t>
      </w:r>
      <w:r w:rsidRPr="00243462" w:rsidR="006A5734">
        <w:rPr>
          <w:rFonts w:ascii="Book Antiqua" w:hAnsi="Book Antiqua"/>
          <w:sz w:val="22"/>
          <w:szCs w:val="22"/>
        </w:rPr>
        <w:t xml:space="preserve"> v štátnom jazyku</w:t>
      </w:r>
    </w:p>
    <w:p w:rsidR="00544945" w:rsidRPr="00243462" w:rsidP="00CB2B87">
      <w:pPr>
        <w:numPr>
          <w:numId w:val="2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CB2B87">
        <w:rPr>
          <w:rFonts w:ascii="Book Antiqua" w:hAnsi="Book Antiqua"/>
          <w:sz w:val="22"/>
          <w:szCs w:val="22"/>
        </w:rPr>
        <w:t>čestné vyhlásenie kandidáta o občianstve Slovenskej republiky,</w:t>
      </w:r>
    </w:p>
    <w:p w:rsidR="00CB2B87" w:rsidRPr="00243462" w:rsidP="00CB2B87">
      <w:pPr>
        <w:numPr>
          <w:numId w:val="2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čestné vyhlásenie kandidáta o spôsobilosti na právne úkony v plnom rozsahu,</w:t>
      </w:r>
    </w:p>
    <w:p w:rsidR="00CB2B87" w:rsidRPr="00243462" w:rsidP="00CB2B87">
      <w:pPr>
        <w:numPr>
          <w:numId w:val="2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kandidátov výpis z registra trestov nie starší ako tri mesiace,</w:t>
      </w:r>
    </w:p>
    <w:p w:rsidR="006A5734" w:rsidRPr="00243462" w:rsidP="00CB2B87">
      <w:pPr>
        <w:numPr>
          <w:numId w:val="2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 xml:space="preserve">fotokópiu vysvedčenia, diplomu alebo iného rovnocenného dokladu o najvyššom dosiahnutom vzdelaní </w:t>
      </w:r>
      <w:r w:rsidRPr="00243462" w:rsidR="00544945">
        <w:rPr>
          <w:rFonts w:ascii="Book Antiqua" w:hAnsi="Book Antiqua"/>
          <w:sz w:val="22"/>
          <w:szCs w:val="22"/>
        </w:rPr>
        <w:t xml:space="preserve">kandidáta </w:t>
      </w:r>
      <w:r w:rsidRPr="00243462">
        <w:rPr>
          <w:rFonts w:ascii="Book Antiqua" w:hAnsi="Book Antiqua"/>
          <w:sz w:val="22"/>
          <w:szCs w:val="22"/>
        </w:rPr>
        <w:t>podľa osobitného predpisu</w:t>
      </w:r>
      <w:r w:rsidRPr="00243462" w:rsidR="00A66506">
        <w:rPr>
          <w:rFonts w:ascii="Book Antiqua" w:hAnsi="Book Antiqua"/>
          <w:sz w:val="22"/>
          <w:szCs w:val="22"/>
          <w:vertAlign w:val="superscript"/>
        </w:rPr>
        <w:t>3</w:t>
      </w:r>
      <w:r w:rsidRPr="00243462" w:rsidR="00CB2B87">
        <w:rPr>
          <w:rFonts w:ascii="Book Antiqua" w:hAnsi="Book Antiqua"/>
          <w:sz w:val="22"/>
          <w:szCs w:val="22"/>
          <w:vertAlign w:val="superscript"/>
        </w:rPr>
        <w:t>c</w:t>
      </w:r>
      <w:r w:rsidRPr="00243462" w:rsidR="00544945">
        <w:rPr>
          <w:rFonts w:ascii="Book Antiqua" w:hAnsi="Book Antiqua"/>
          <w:sz w:val="22"/>
          <w:szCs w:val="22"/>
          <w:vertAlign w:val="superscript"/>
        </w:rPr>
        <w:t>)</w:t>
      </w:r>
      <w:r w:rsidRPr="00243462" w:rsidR="00544945">
        <w:rPr>
          <w:rFonts w:ascii="Book Antiqua" w:hAnsi="Book Antiqua"/>
          <w:sz w:val="22"/>
          <w:szCs w:val="22"/>
        </w:rPr>
        <w:t>,</w:t>
      </w:r>
    </w:p>
    <w:p w:rsidR="00CB2B87" w:rsidRPr="00243462" w:rsidP="00CB2B87">
      <w:pPr>
        <w:numPr>
          <w:numId w:val="2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čestné vyhlásenie kandidáta o splnení podmienok odbornej praxe</w:t>
      </w:r>
      <w:r w:rsidRPr="00243462" w:rsidR="00A66506">
        <w:rPr>
          <w:rFonts w:ascii="Book Antiqua" w:hAnsi="Book Antiqua"/>
          <w:sz w:val="22"/>
          <w:szCs w:val="22"/>
        </w:rPr>
        <w:t xml:space="preserve"> a podmienok praxe v riadiacej funkcii</w:t>
      </w:r>
      <w:r w:rsidRPr="00243462">
        <w:rPr>
          <w:rFonts w:ascii="Book Antiqua" w:hAnsi="Book Antiqua"/>
          <w:sz w:val="22"/>
          <w:szCs w:val="22"/>
        </w:rPr>
        <w:t xml:space="preserve">,   </w:t>
      </w:r>
    </w:p>
    <w:p w:rsidR="00CB2B87" w:rsidRPr="00243462" w:rsidP="00CB2B87">
      <w:pPr>
        <w:numPr>
          <w:numId w:val="2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A66506">
        <w:rPr>
          <w:rFonts w:ascii="Book Antiqua" w:hAnsi="Book Antiqua"/>
          <w:sz w:val="22"/>
          <w:szCs w:val="22"/>
        </w:rPr>
        <w:t>čestné vyhlásenie kandidáta, že súhlasí so svojou kandidatúrou,</w:t>
      </w:r>
    </w:p>
    <w:p w:rsidR="007D338D" w:rsidRPr="00243462" w:rsidP="00CB2B87">
      <w:pPr>
        <w:numPr>
          <w:numId w:val="2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profesijný štruktúrovaný životopis kandidáta,</w:t>
      </w:r>
    </w:p>
    <w:p w:rsidR="007D338D" w:rsidRPr="00243462" w:rsidP="007D338D">
      <w:pPr>
        <w:numPr>
          <w:numId w:val="21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motivačný list kandidáta v štruktúre :</w:t>
      </w:r>
    </w:p>
    <w:p w:rsidR="007D338D" w:rsidRPr="00243462" w:rsidP="007D338D">
      <w:pPr>
        <w:numPr>
          <w:numId w:val="2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motivácia uchádzača o funkciu predsedu úradu,</w:t>
      </w:r>
    </w:p>
    <w:p w:rsidR="007D338D" w:rsidRPr="00243462" w:rsidP="007D338D">
      <w:pPr>
        <w:numPr>
          <w:numId w:val="2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zhodnotenie doterajšej odbornej praxe uchádzača vo vzťahu k obsadzovanej funkcii,</w:t>
      </w:r>
    </w:p>
    <w:p w:rsidR="00B22FAC" w:rsidRPr="00243462" w:rsidP="00A66506">
      <w:pPr>
        <w:numPr>
          <w:numId w:val="21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 w:rsidR="007D338D">
        <w:rPr>
          <w:rFonts w:ascii="Book Antiqua" w:hAnsi="Book Antiqua"/>
          <w:bCs/>
          <w:sz w:val="22"/>
          <w:szCs w:val="22"/>
        </w:rPr>
        <w:t>projekt riadenia a rozvoja úradu.</w:t>
      </w:r>
    </w:p>
    <w:p w:rsidR="007A7214" w:rsidRPr="00243462" w:rsidP="0084736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FD2AA9">
        <w:rPr>
          <w:rFonts w:ascii="Book Antiqua" w:hAnsi="Book Antiqua"/>
          <w:sz w:val="22"/>
          <w:szCs w:val="22"/>
        </w:rPr>
        <w:t>(</w:t>
      </w:r>
      <w:r w:rsidRPr="00243462" w:rsidR="00B22FAC">
        <w:rPr>
          <w:rFonts w:ascii="Book Antiqua" w:hAnsi="Book Antiqua"/>
          <w:sz w:val="22"/>
          <w:szCs w:val="22"/>
        </w:rPr>
        <w:t>4</w:t>
      </w:r>
      <w:r w:rsidRPr="00243462" w:rsidR="00FD2AA9">
        <w:rPr>
          <w:rFonts w:ascii="Book Antiqua" w:hAnsi="Book Antiqua"/>
          <w:sz w:val="22"/>
          <w:szCs w:val="22"/>
        </w:rPr>
        <w:t>) Prílohou návrhu</w:t>
      </w:r>
      <w:r w:rsidRPr="00243462" w:rsidR="002674BE">
        <w:rPr>
          <w:rFonts w:ascii="Book Antiqua" w:hAnsi="Book Antiqua"/>
          <w:sz w:val="22"/>
          <w:szCs w:val="22"/>
        </w:rPr>
        <w:t xml:space="preserve"> kandidáta</w:t>
      </w:r>
      <w:r w:rsidRPr="00243462" w:rsidR="00FD2AA9">
        <w:rPr>
          <w:rFonts w:ascii="Book Antiqua" w:hAnsi="Book Antiqua"/>
          <w:sz w:val="22"/>
          <w:szCs w:val="22"/>
        </w:rPr>
        <w:t xml:space="preserve"> je aj udelenie súhlasu kandidáta na spracovanie a zverejnenie jeho osobných údajov podľa osobitného predpisu</w:t>
      </w:r>
      <w:r w:rsidRPr="00243462" w:rsidR="00A66506">
        <w:rPr>
          <w:rFonts w:ascii="Book Antiqua" w:hAnsi="Book Antiqua"/>
          <w:sz w:val="22"/>
          <w:szCs w:val="22"/>
          <w:vertAlign w:val="superscript"/>
        </w:rPr>
        <w:t>3</w:t>
      </w:r>
      <w:r w:rsidRPr="00243462" w:rsidR="00CB2B87">
        <w:rPr>
          <w:rFonts w:ascii="Book Antiqua" w:hAnsi="Book Antiqua"/>
          <w:sz w:val="22"/>
          <w:szCs w:val="22"/>
          <w:vertAlign w:val="superscript"/>
        </w:rPr>
        <w:t>d</w:t>
      </w:r>
      <w:r w:rsidRPr="00243462">
        <w:rPr>
          <w:rFonts w:ascii="Book Antiqua" w:hAnsi="Book Antiqua"/>
          <w:sz w:val="22"/>
          <w:szCs w:val="22"/>
          <w:vertAlign w:val="superscript"/>
        </w:rPr>
        <w:t>)</w:t>
      </w:r>
      <w:r w:rsidRPr="00243462">
        <w:rPr>
          <w:rFonts w:ascii="Book Antiqua" w:hAnsi="Book Antiqua"/>
          <w:sz w:val="22"/>
          <w:szCs w:val="22"/>
        </w:rPr>
        <w:t xml:space="preserve"> a sprievodných materiálov</w:t>
      </w:r>
      <w:r w:rsidRPr="00243462" w:rsidR="00FD2AA9">
        <w:rPr>
          <w:rFonts w:ascii="Book Antiqua" w:hAnsi="Book Antiqua"/>
          <w:sz w:val="22"/>
          <w:szCs w:val="22"/>
        </w:rPr>
        <w:t xml:space="preserve"> na účely výberového konania.</w:t>
      </w:r>
    </w:p>
    <w:p w:rsidR="00B22FAC" w:rsidRPr="00243462" w:rsidP="00CF656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6460D" w:rsidRPr="00243462" w:rsidP="00A66506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243462" w:rsidR="00B22FAC">
        <w:rPr>
          <w:rFonts w:ascii="Book Antiqua" w:hAnsi="Book Antiqua"/>
          <w:sz w:val="22"/>
          <w:szCs w:val="22"/>
        </w:rPr>
        <w:t>(5)</w:t>
      </w:r>
      <w:r w:rsidRPr="00243462" w:rsidR="00B22FAC">
        <w:rPr>
          <w:rFonts w:ascii="Book Antiqua" w:hAnsi="Book Antiqua"/>
          <w:bCs/>
          <w:sz w:val="22"/>
          <w:szCs w:val="22"/>
        </w:rPr>
        <w:t xml:space="preserve"> Návrh </w:t>
      </w:r>
      <w:r w:rsidRPr="00243462" w:rsidR="002674BE">
        <w:rPr>
          <w:rFonts w:ascii="Book Antiqua" w:hAnsi="Book Antiqua"/>
          <w:bCs/>
          <w:sz w:val="22"/>
          <w:szCs w:val="22"/>
        </w:rPr>
        <w:t xml:space="preserve">kandidáta </w:t>
      </w:r>
      <w:r w:rsidRPr="00243462" w:rsidR="00B22FAC">
        <w:rPr>
          <w:rFonts w:ascii="Book Antiqua" w:hAnsi="Book Antiqua"/>
          <w:bCs/>
          <w:sz w:val="22"/>
          <w:szCs w:val="22"/>
        </w:rPr>
        <w:t>spolu s prílohami uvedenými v odsekoch 3 a</w:t>
      </w:r>
      <w:r w:rsidRPr="00243462">
        <w:rPr>
          <w:rFonts w:ascii="Book Antiqua" w:hAnsi="Book Antiqua"/>
          <w:bCs/>
          <w:sz w:val="22"/>
          <w:szCs w:val="22"/>
        </w:rPr>
        <w:t> </w:t>
      </w:r>
      <w:r w:rsidRPr="00243462" w:rsidR="00B22FAC">
        <w:rPr>
          <w:rFonts w:ascii="Book Antiqua" w:hAnsi="Book Antiqua"/>
          <w:bCs/>
          <w:sz w:val="22"/>
          <w:szCs w:val="22"/>
        </w:rPr>
        <w:t>4</w:t>
      </w:r>
      <w:r w:rsidRPr="00243462">
        <w:rPr>
          <w:rFonts w:ascii="Book Antiqua" w:hAnsi="Book Antiqua"/>
          <w:bCs/>
          <w:sz w:val="22"/>
          <w:szCs w:val="22"/>
        </w:rPr>
        <w:t xml:space="preserve"> (ďalej len „prílohy“)</w:t>
      </w:r>
      <w:r w:rsidRPr="00243462" w:rsidR="00B22FAC">
        <w:rPr>
          <w:rFonts w:ascii="Book Antiqua" w:hAnsi="Book Antiqua"/>
          <w:bCs/>
          <w:sz w:val="22"/>
          <w:szCs w:val="22"/>
        </w:rPr>
        <w:t xml:space="preserve"> možno podať písomne alebo elektronickými prostriedkami. V prípade podania elektronickými prostriedkami je poslanec povinný doručiť návrh spolu s  </w:t>
      </w:r>
      <w:r w:rsidRPr="00243462">
        <w:rPr>
          <w:rFonts w:ascii="Book Antiqua" w:hAnsi="Book Antiqua"/>
          <w:bCs/>
          <w:sz w:val="22"/>
          <w:szCs w:val="22"/>
        </w:rPr>
        <w:t>prílohami</w:t>
      </w:r>
      <w:r w:rsidRPr="00243462" w:rsidR="00B22FAC">
        <w:rPr>
          <w:rFonts w:ascii="Book Antiqua" w:hAnsi="Book Antiqua"/>
          <w:bCs/>
          <w:sz w:val="22"/>
          <w:szCs w:val="22"/>
        </w:rPr>
        <w:t xml:space="preserve"> </w:t>
      </w:r>
      <w:r w:rsidRPr="00243462">
        <w:rPr>
          <w:rFonts w:ascii="Book Antiqua" w:hAnsi="Book Antiqua"/>
          <w:bCs/>
          <w:sz w:val="22"/>
          <w:szCs w:val="22"/>
        </w:rPr>
        <w:t>predsedovi Národnej rady Slovenskej republiky aj písomne, a to najneskôr v deň vypočutia kandidáta.</w:t>
      </w:r>
    </w:p>
    <w:p w:rsidR="0090126C" w:rsidRPr="00243462" w:rsidP="00A66506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243462" w:rsidR="00E6460D">
        <w:rPr>
          <w:rFonts w:ascii="Book Antiqua" w:hAnsi="Book Antiqua"/>
          <w:bCs/>
          <w:sz w:val="22"/>
          <w:szCs w:val="22"/>
        </w:rPr>
        <w:t xml:space="preserve">(6) Návrh </w:t>
      </w:r>
      <w:r w:rsidRPr="00243462" w:rsidR="002674BE">
        <w:rPr>
          <w:rFonts w:ascii="Book Antiqua" w:hAnsi="Book Antiqua"/>
          <w:bCs/>
          <w:sz w:val="22"/>
          <w:szCs w:val="22"/>
        </w:rPr>
        <w:t xml:space="preserve">kandidáta </w:t>
      </w:r>
      <w:r w:rsidRPr="00243462" w:rsidR="00E6460D">
        <w:rPr>
          <w:rFonts w:ascii="Book Antiqua" w:hAnsi="Book Antiqua"/>
          <w:bCs/>
          <w:sz w:val="22"/>
          <w:szCs w:val="22"/>
        </w:rPr>
        <w:t xml:space="preserve">spolu s prílohami zverejní kancelária na svojom webovom sídle počas celej doby trvania výberu a voľby </w:t>
      </w:r>
      <w:r w:rsidRPr="00243462" w:rsidR="007643B6">
        <w:rPr>
          <w:rFonts w:ascii="Book Antiqua" w:hAnsi="Book Antiqua"/>
          <w:bCs/>
          <w:sz w:val="22"/>
          <w:szCs w:val="22"/>
        </w:rPr>
        <w:t>predsedu</w:t>
      </w:r>
      <w:r w:rsidRPr="00243462" w:rsidR="00A66506">
        <w:rPr>
          <w:rFonts w:ascii="Book Antiqua" w:hAnsi="Book Antiqua"/>
          <w:bCs/>
          <w:sz w:val="22"/>
          <w:szCs w:val="22"/>
        </w:rPr>
        <w:t>.</w:t>
      </w:r>
    </w:p>
    <w:p w:rsidR="00E6460D" w:rsidRPr="00243462" w:rsidP="00A66506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243462" w:rsidR="00B51140">
        <w:rPr>
          <w:rFonts w:ascii="Book Antiqua" w:hAnsi="Book Antiqua"/>
          <w:bCs/>
          <w:sz w:val="22"/>
          <w:szCs w:val="22"/>
        </w:rPr>
        <w:t xml:space="preserve">(7) </w:t>
      </w:r>
      <w:r w:rsidRPr="00243462" w:rsidR="00A66506">
        <w:rPr>
          <w:rFonts w:ascii="Book Antiqua" w:hAnsi="Book Antiqua"/>
          <w:bCs/>
          <w:sz w:val="22"/>
          <w:szCs w:val="22"/>
        </w:rPr>
        <w:t>Ak poslanec</w:t>
      </w:r>
      <w:r w:rsidRPr="00243462" w:rsidR="0090126C">
        <w:rPr>
          <w:rFonts w:ascii="Book Antiqua" w:hAnsi="Book Antiqua"/>
          <w:bCs/>
          <w:sz w:val="22"/>
          <w:szCs w:val="22"/>
        </w:rPr>
        <w:t xml:space="preserve"> spolu s návrhom kandidáta priloží všetky prílohy a kandidát</w:t>
      </w:r>
      <w:r w:rsidRPr="00243462">
        <w:rPr>
          <w:rFonts w:ascii="Book Antiqua" w:hAnsi="Book Antiqua"/>
          <w:bCs/>
          <w:sz w:val="22"/>
          <w:szCs w:val="22"/>
        </w:rPr>
        <w:t xml:space="preserve"> spĺňa podmienky podľa odsekov 1 a</w:t>
      </w:r>
      <w:r w:rsidRPr="00243462" w:rsidR="0090126C">
        <w:rPr>
          <w:rFonts w:ascii="Book Antiqua" w:hAnsi="Book Antiqua"/>
          <w:bCs/>
          <w:sz w:val="22"/>
          <w:szCs w:val="22"/>
        </w:rPr>
        <w:t> </w:t>
      </w:r>
      <w:r w:rsidRPr="00243462">
        <w:rPr>
          <w:rFonts w:ascii="Book Antiqua" w:hAnsi="Book Antiqua"/>
          <w:bCs/>
          <w:sz w:val="22"/>
          <w:szCs w:val="22"/>
        </w:rPr>
        <w:t>2</w:t>
      </w:r>
      <w:r w:rsidRPr="00243462" w:rsidR="0090126C">
        <w:rPr>
          <w:rFonts w:ascii="Book Antiqua" w:hAnsi="Book Antiqua"/>
          <w:bCs/>
          <w:sz w:val="22"/>
          <w:szCs w:val="22"/>
        </w:rPr>
        <w:t xml:space="preserve">, tak príslušný výbor pozve kandidáta </w:t>
      </w:r>
      <w:r w:rsidRPr="00243462">
        <w:rPr>
          <w:rFonts w:ascii="Book Antiqua" w:hAnsi="Book Antiqua"/>
          <w:bCs/>
          <w:sz w:val="22"/>
          <w:szCs w:val="22"/>
        </w:rPr>
        <w:t>na vypočutie najmenej päť pracovných dní pred jeho začatím. V</w:t>
      </w:r>
      <w:r w:rsidRPr="00243462" w:rsidR="002435A2">
        <w:rPr>
          <w:rFonts w:ascii="Book Antiqua" w:hAnsi="Book Antiqua"/>
          <w:bCs/>
          <w:sz w:val="22"/>
          <w:szCs w:val="22"/>
        </w:rPr>
        <w:t> </w:t>
      </w:r>
      <w:r w:rsidRPr="00243462">
        <w:rPr>
          <w:rFonts w:ascii="Book Antiqua" w:hAnsi="Book Antiqua"/>
          <w:bCs/>
          <w:sz w:val="22"/>
          <w:szCs w:val="22"/>
        </w:rPr>
        <w:t>pozvánke</w:t>
      </w:r>
      <w:r w:rsidRPr="00243462" w:rsidR="002435A2">
        <w:rPr>
          <w:rFonts w:ascii="Book Antiqua" w:hAnsi="Book Antiqua"/>
          <w:bCs/>
          <w:sz w:val="22"/>
          <w:szCs w:val="22"/>
        </w:rPr>
        <w:t xml:space="preserve"> na vypočutie </w:t>
      </w:r>
      <w:r w:rsidRPr="00243462">
        <w:rPr>
          <w:rFonts w:ascii="Book Antiqua" w:hAnsi="Book Antiqua"/>
          <w:bCs/>
          <w:sz w:val="22"/>
          <w:szCs w:val="22"/>
        </w:rPr>
        <w:t>uvedie dátum, miesto a hodinu vypočutia.</w:t>
      </w:r>
    </w:p>
    <w:p w:rsidR="00191B66" w:rsidRPr="00243462" w:rsidP="00A66506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  <w:r w:rsidRPr="00243462" w:rsidR="00E6460D">
        <w:rPr>
          <w:rFonts w:ascii="Book Antiqua" w:hAnsi="Book Antiqua"/>
          <w:bCs/>
          <w:sz w:val="22"/>
          <w:szCs w:val="22"/>
        </w:rPr>
        <w:t>(8)</w:t>
      </w:r>
      <w:r w:rsidRPr="00243462" w:rsidR="00B51140">
        <w:rPr>
          <w:rFonts w:ascii="Book Antiqua" w:hAnsi="Book Antiqua"/>
          <w:bCs/>
          <w:sz w:val="22"/>
          <w:szCs w:val="22"/>
        </w:rPr>
        <w:t xml:space="preserve"> </w:t>
      </w:r>
      <w:r w:rsidRPr="00243462" w:rsidR="00E6460D">
        <w:rPr>
          <w:rFonts w:ascii="Book Antiqua" w:hAnsi="Book Antiqua"/>
          <w:bCs/>
          <w:sz w:val="22"/>
          <w:szCs w:val="22"/>
        </w:rPr>
        <w:t xml:space="preserve">Po vypočutí všetkých kandidátov </w:t>
      </w:r>
      <w:r w:rsidRPr="00243462" w:rsidR="002435A2">
        <w:rPr>
          <w:rFonts w:ascii="Book Antiqua" w:hAnsi="Book Antiqua"/>
          <w:bCs/>
          <w:sz w:val="22"/>
          <w:szCs w:val="22"/>
        </w:rPr>
        <w:t xml:space="preserve">zaujme </w:t>
      </w:r>
      <w:r w:rsidRPr="00243462" w:rsidR="00E6460D">
        <w:rPr>
          <w:rFonts w:ascii="Book Antiqua" w:hAnsi="Book Antiqua"/>
          <w:bCs/>
          <w:sz w:val="22"/>
          <w:szCs w:val="22"/>
        </w:rPr>
        <w:t xml:space="preserve">výbor stanovisko a následne </w:t>
      </w:r>
      <w:r w:rsidRPr="00243462" w:rsidR="002435A2">
        <w:rPr>
          <w:rFonts w:ascii="Book Antiqua" w:hAnsi="Book Antiqua"/>
          <w:bCs/>
          <w:sz w:val="22"/>
          <w:szCs w:val="22"/>
        </w:rPr>
        <w:t xml:space="preserve">bezodkladne </w:t>
      </w:r>
      <w:r w:rsidRPr="00243462" w:rsidR="00E6460D">
        <w:rPr>
          <w:rFonts w:ascii="Book Antiqua" w:hAnsi="Book Antiqua"/>
          <w:bCs/>
          <w:sz w:val="22"/>
          <w:szCs w:val="22"/>
        </w:rPr>
        <w:t>predloží</w:t>
      </w:r>
      <w:r w:rsidRPr="00243462" w:rsidR="002435A2">
        <w:rPr>
          <w:rFonts w:ascii="Book Antiqua" w:hAnsi="Book Antiqua"/>
          <w:bCs/>
          <w:sz w:val="22"/>
          <w:szCs w:val="22"/>
        </w:rPr>
        <w:t xml:space="preserve"> </w:t>
      </w:r>
      <w:r w:rsidRPr="00243462" w:rsidR="00E6460D">
        <w:rPr>
          <w:rFonts w:ascii="Book Antiqua" w:hAnsi="Book Antiqua"/>
          <w:bCs/>
          <w:sz w:val="22"/>
          <w:szCs w:val="22"/>
        </w:rPr>
        <w:t>návrh na voľbu</w:t>
      </w:r>
      <w:r w:rsidRPr="00243462" w:rsidR="002674BE">
        <w:rPr>
          <w:rFonts w:ascii="Book Antiqua" w:hAnsi="Book Antiqua"/>
          <w:bCs/>
          <w:sz w:val="22"/>
          <w:szCs w:val="22"/>
        </w:rPr>
        <w:t xml:space="preserve"> predsedu </w:t>
      </w:r>
      <w:r w:rsidRPr="00243462" w:rsidR="00E6460D">
        <w:rPr>
          <w:rFonts w:ascii="Book Antiqua" w:hAnsi="Book Antiqua"/>
          <w:bCs/>
          <w:sz w:val="22"/>
          <w:szCs w:val="22"/>
        </w:rPr>
        <w:t>predsedovi N</w:t>
      </w:r>
      <w:r w:rsidRPr="00243462" w:rsidR="002435A2">
        <w:rPr>
          <w:rFonts w:ascii="Book Antiqua" w:hAnsi="Book Antiqua"/>
          <w:bCs/>
          <w:sz w:val="22"/>
          <w:szCs w:val="22"/>
        </w:rPr>
        <w:t>árodnej rady</w:t>
      </w:r>
      <w:r w:rsidRPr="00243462" w:rsidR="00E6460D">
        <w:rPr>
          <w:rFonts w:ascii="Book Antiqua" w:hAnsi="Book Antiqua"/>
          <w:bCs/>
          <w:sz w:val="22"/>
          <w:szCs w:val="22"/>
        </w:rPr>
        <w:t xml:space="preserve"> S</w:t>
      </w:r>
      <w:r w:rsidRPr="00243462" w:rsidR="002435A2">
        <w:rPr>
          <w:rFonts w:ascii="Book Antiqua" w:hAnsi="Book Antiqua"/>
          <w:bCs/>
          <w:sz w:val="22"/>
          <w:szCs w:val="22"/>
        </w:rPr>
        <w:t>lovenskej republiky spolu so svojím stanoviskom</w:t>
      </w:r>
      <w:r w:rsidRPr="00243462" w:rsidR="00E6460D">
        <w:rPr>
          <w:rFonts w:ascii="Book Antiqua" w:hAnsi="Book Antiqua"/>
          <w:bCs/>
          <w:sz w:val="22"/>
          <w:szCs w:val="22"/>
        </w:rPr>
        <w:t>. Predseda N</w:t>
      </w:r>
      <w:r w:rsidRPr="00243462" w:rsidR="002435A2">
        <w:rPr>
          <w:rFonts w:ascii="Book Antiqua" w:hAnsi="Book Antiqua"/>
          <w:bCs/>
          <w:sz w:val="22"/>
          <w:szCs w:val="22"/>
        </w:rPr>
        <w:t xml:space="preserve">árodnej rady </w:t>
      </w:r>
      <w:r w:rsidRPr="00243462" w:rsidR="00E6460D">
        <w:rPr>
          <w:rFonts w:ascii="Book Antiqua" w:hAnsi="Book Antiqua"/>
          <w:bCs/>
          <w:sz w:val="22"/>
          <w:szCs w:val="22"/>
        </w:rPr>
        <w:t>S</w:t>
      </w:r>
      <w:r w:rsidRPr="00243462" w:rsidR="002435A2">
        <w:rPr>
          <w:rFonts w:ascii="Book Antiqua" w:hAnsi="Book Antiqua"/>
          <w:bCs/>
          <w:sz w:val="22"/>
          <w:szCs w:val="22"/>
        </w:rPr>
        <w:t>lovenskej republiky</w:t>
      </w:r>
      <w:r w:rsidRPr="00243462" w:rsidR="00E6460D">
        <w:rPr>
          <w:rFonts w:ascii="Book Antiqua" w:hAnsi="Book Antiqua"/>
          <w:bCs/>
          <w:sz w:val="22"/>
          <w:szCs w:val="22"/>
        </w:rPr>
        <w:t xml:space="preserve"> zaradí voľbu predsedu úradu na p</w:t>
      </w:r>
      <w:r w:rsidRPr="00243462" w:rsidR="002435A2">
        <w:rPr>
          <w:rFonts w:ascii="Book Antiqua" w:hAnsi="Book Antiqua"/>
          <w:bCs/>
          <w:sz w:val="22"/>
          <w:szCs w:val="22"/>
        </w:rPr>
        <w:t>rogram najbližšej schôdze Národnej rady Slovenskej republiky.</w:t>
      </w:r>
    </w:p>
    <w:p w:rsidR="00CF6567" w:rsidRPr="00243462" w:rsidP="00A66506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  <w:r w:rsidRPr="00243462" w:rsidR="00191B66">
        <w:rPr>
          <w:rFonts w:ascii="Book Antiqua" w:hAnsi="Book Antiqua"/>
          <w:bCs/>
          <w:sz w:val="22"/>
          <w:szCs w:val="22"/>
        </w:rPr>
        <w:t>(9) Voľba predsedu sa vykoná podľa osobitného predpisu.</w:t>
      </w:r>
      <w:r w:rsidRPr="00243462" w:rsidR="00191B66">
        <w:rPr>
          <w:rFonts w:ascii="Book Antiqua" w:hAnsi="Book Antiqua"/>
          <w:bCs/>
          <w:sz w:val="22"/>
          <w:szCs w:val="22"/>
          <w:vertAlign w:val="superscript"/>
        </w:rPr>
        <w:t>3e)</w:t>
      </w:r>
      <w:r w:rsidRPr="00243462" w:rsidR="002532AB">
        <w:rPr>
          <w:rFonts w:ascii="Book Antiqua" w:hAnsi="Book Antiqua"/>
          <w:bCs/>
          <w:sz w:val="22"/>
          <w:szCs w:val="22"/>
        </w:rPr>
        <w:t>“</w:t>
      </w:r>
      <w:r w:rsidRPr="00243462" w:rsidR="00191B66">
        <w:rPr>
          <w:rFonts w:ascii="Book Antiqua" w:hAnsi="Book Antiqua"/>
          <w:bCs/>
          <w:sz w:val="22"/>
          <w:szCs w:val="22"/>
        </w:rPr>
        <w:t>.</w:t>
      </w:r>
    </w:p>
    <w:p w:rsidR="00A66506" w:rsidRPr="00243462" w:rsidP="007A7214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7A7214" w:rsidRPr="00243462" w:rsidP="007A7214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243462" w:rsidR="00544945">
        <w:rPr>
          <w:rFonts w:ascii="Book Antiqua" w:hAnsi="Book Antiqua"/>
          <w:bCs/>
          <w:sz w:val="22"/>
          <w:szCs w:val="22"/>
        </w:rPr>
        <w:t>Poznámky</w:t>
      </w:r>
      <w:r w:rsidRPr="00243462" w:rsidR="006A5734">
        <w:rPr>
          <w:rFonts w:ascii="Book Antiqua" w:hAnsi="Book Antiqua"/>
          <w:bCs/>
          <w:sz w:val="22"/>
          <w:szCs w:val="22"/>
        </w:rPr>
        <w:t xml:space="preserve"> pod čiarou k</w:t>
      </w:r>
      <w:r w:rsidRPr="00243462" w:rsidR="00544945">
        <w:rPr>
          <w:rFonts w:ascii="Book Antiqua" w:hAnsi="Book Antiqua"/>
          <w:bCs/>
          <w:sz w:val="22"/>
          <w:szCs w:val="22"/>
        </w:rPr>
        <w:t> </w:t>
      </w:r>
      <w:r w:rsidRPr="00243462" w:rsidR="006A5734">
        <w:rPr>
          <w:rFonts w:ascii="Book Antiqua" w:hAnsi="Book Antiqua"/>
          <w:bCs/>
          <w:sz w:val="22"/>
          <w:szCs w:val="22"/>
        </w:rPr>
        <w:t>od</w:t>
      </w:r>
      <w:r w:rsidRPr="00243462" w:rsidR="00544945">
        <w:rPr>
          <w:rFonts w:ascii="Book Antiqua" w:hAnsi="Book Antiqua"/>
          <w:bCs/>
          <w:sz w:val="22"/>
          <w:szCs w:val="22"/>
        </w:rPr>
        <w:t xml:space="preserve">kazom </w:t>
      </w:r>
      <w:r w:rsidRPr="00243462" w:rsidR="00A66506">
        <w:rPr>
          <w:rFonts w:ascii="Book Antiqua" w:hAnsi="Book Antiqua"/>
          <w:bCs/>
          <w:sz w:val="22"/>
          <w:szCs w:val="22"/>
        </w:rPr>
        <w:t>3</w:t>
      </w:r>
      <w:r w:rsidRPr="00243462" w:rsidR="00CB2B87">
        <w:rPr>
          <w:rFonts w:ascii="Book Antiqua" w:hAnsi="Book Antiqua"/>
          <w:bCs/>
          <w:sz w:val="22"/>
          <w:szCs w:val="22"/>
        </w:rPr>
        <w:t>b</w:t>
      </w:r>
      <w:r w:rsidRPr="00243462" w:rsidR="00544945">
        <w:rPr>
          <w:rFonts w:ascii="Book Antiqua" w:hAnsi="Book Antiqua"/>
          <w:bCs/>
          <w:sz w:val="22"/>
          <w:szCs w:val="22"/>
        </w:rPr>
        <w:t xml:space="preserve"> až </w:t>
      </w:r>
      <w:r w:rsidRPr="00243462" w:rsidR="00A66506">
        <w:rPr>
          <w:rFonts w:ascii="Book Antiqua" w:hAnsi="Book Antiqua"/>
          <w:bCs/>
          <w:sz w:val="22"/>
          <w:szCs w:val="22"/>
        </w:rPr>
        <w:t>3</w:t>
      </w:r>
      <w:r w:rsidRPr="00243462" w:rsidR="0012656D">
        <w:rPr>
          <w:rFonts w:ascii="Book Antiqua" w:hAnsi="Book Antiqua"/>
          <w:bCs/>
          <w:sz w:val="22"/>
          <w:szCs w:val="22"/>
        </w:rPr>
        <w:t xml:space="preserve">d </w:t>
      </w:r>
      <w:r w:rsidRPr="00243462" w:rsidR="00544945">
        <w:rPr>
          <w:rFonts w:ascii="Book Antiqua" w:hAnsi="Book Antiqua"/>
          <w:bCs/>
          <w:sz w:val="22"/>
          <w:szCs w:val="22"/>
        </w:rPr>
        <w:t>znejú</w:t>
      </w:r>
      <w:r w:rsidRPr="00243462" w:rsidR="00E6460D">
        <w:rPr>
          <w:rFonts w:ascii="Book Antiqua" w:hAnsi="Book Antiqua"/>
          <w:bCs/>
          <w:sz w:val="22"/>
          <w:szCs w:val="22"/>
        </w:rPr>
        <w:t>:</w:t>
      </w:r>
    </w:p>
    <w:p w:rsidR="00CB2B87" w:rsidRPr="00243462" w:rsidP="00544945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  <w:r w:rsidRPr="00243462" w:rsidR="00544945">
        <w:rPr>
          <w:rFonts w:ascii="Book Antiqua" w:hAnsi="Book Antiqua"/>
          <w:bCs/>
          <w:sz w:val="22"/>
          <w:szCs w:val="22"/>
        </w:rPr>
        <w:t xml:space="preserve"> </w:t>
      </w:r>
      <w:r w:rsidRPr="00243462" w:rsidR="007A7214">
        <w:rPr>
          <w:rFonts w:ascii="Book Antiqua" w:hAnsi="Book Antiqua"/>
          <w:bCs/>
          <w:sz w:val="22"/>
          <w:szCs w:val="22"/>
        </w:rPr>
        <w:t>„</w:t>
      </w:r>
      <w:r w:rsidRPr="00243462" w:rsidR="00A66506">
        <w:rPr>
          <w:rFonts w:ascii="Book Antiqua" w:hAnsi="Book Antiqua"/>
          <w:bCs/>
          <w:sz w:val="22"/>
          <w:szCs w:val="22"/>
          <w:vertAlign w:val="superscript"/>
        </w:rPr>
        <w:t>3</w:t>
      </w:r>
      <w:r w:rsidRPr="00243462">
        <w:rPr>
          <w:rFonts w:ascii="Book Antiqua" w:hAnsi="Book Antiqua"/>
          <w:bCs/>
          <w:sz w:val="22"/>
          <w:szCs w:val="22"/>
          <w:vertAlign w:val="superscript"/>
        </w:rPr>
        <w:t>b)</w:t>
      </w:r>
      <w:r w:rsidRPr="00243462">
        <w:rPr>
          <w:rFonts w:ascii="Book Antiqua" w:hAnsi="Book Antiqua"/>
          <w:bCs/>
          <w:sz w:val="22"/>
          <w:szCs w:val="22"/>
        </w:rPr>
        <w:t xml:space="preserve"> Zákon č. 330/2007 Z.z. o registri trestov a o zmene a doplnení niektorých zákonov v znení neskorších predpisov. </w:t>
      </w:r>
    </w:p>
    <w:p w:rsidR="00544945" w:rsidRPr="00243462" w:rsidP="00544945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 xml:space="preserve"> </w:t>
      </w:r>
      <w:r w:rsidRPr="00243462" w:rsidR="00A66506">
        <w:rPr>
          <w:rFonts w:ascii="Book Antiqua" w:hAnsi="Book Antiqua"/>
          <w:bCs/>
          <w:sz w:val="22"/>
          <w:szCs w:val="22"/>
          <w:vertAlign w:val="superscript"/>
        </w:rPr>
        <w:t>3</w:t>
      </w:r>
      <w:r w:rsidRPr="00243462" w:rsidR="00CB2B87">
        <w:rPr>
          <w:rFonts w:ascii="Book Antiqua" w:hAnsi="Book Antiqua"/>
          <w:bCs/>
          <w:sz w:val="22"/>
          <w:szCs w:val="22"/>
          <w:vertAlign w:val="superscript"/>
        </w:rPr>
        <w:t>c</w:t>
      </w:r>
      <w:r w:rsidRPr="00243462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243462">
        <w:rPr>
          <w:rFonts w:ascii="Book Antiqua" w:hAnsi="Book Antiqua"/>
          <w:bCs/>
          <w:sz w:val="22"/>
          <w:szCs w:val="22"/>
        </w:rPr>
        <w:t xml:space="preserve"> Zákon č . 131/2002 Z.z. o vysokých školách a o zmene a doplnení niektorých zákonov v znení neskorších predpisov.  </w:t>
      </w:r>
    </w:p>
    <w:p w:rsidR="00191B66" w:rsidRPr="00243462" w:rsidP="00E6460D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  <w:r w:rsidRPr="00243462" w:rsidR="00A66506">
        <w:rPr>
          <w:rFonts w:ascii="Book Antiqua" w:hAnsi="Book Antiqua"/>
          <w:bCs/>
          <w:sz w:val="22"/>
          <w:szCs w:val="22"/>
          <w:vertAlign w:val="superscript"/>
        </w:rPr>
        <w:t>3</w:t>
      </w:r>
      <w:r w:rsidRPr="00243462" w:rsidR="00CB2B87">
        <w:rPr>
          <w:rFonts w:ascii="Book Antiqua" w:hAnsi="Book Antiqua"/>
          <w:bCs/>
          <w:sz w:val="22"/>
          <w:szCs w:val="22"/>
          <w:vertAlign w:val="superscript"/>
        </w:rPr>
        <w:t>d)</w:t>
      </w:r>
      <w:r w:rsidRPr="00243462" w:rsidR="00524150">
        <w:rPr>
          <w:rFonts w:ascii="Book Antiqua" w:hAnsi="Book Antiqua"/>
          <w:bCs/>
          <w:sz w:val="22"/>
          <w:szCs w:val="22"/>
        </w:rPr>
        <w:t xml:space="preserve"> Zákon č. 122/2013</w:t>
      </w:r>
      <w:r w:rsidRPr="00243462" w:rsidR="007A7214">
        <w:rPr>
          <w:rFonts w:ascii="Book Antiqua" w:hAnsi="Book Antiqua"/>
          <w:bCs/>
          <w:sz w:val="22"/>
          <w:szCs w:val="22"/>
        </w:rPr>
        <w:t xml:space="preserve"> Z. z. o ochrane osobných údajov </w:t>
      </w:r>
      <w:r w:rsidRPr="00243462" w:rsidR="00524150">
        <w:rPr>
          <w:rFonts w:ascii="Book Antiqua" w:hAnsi="Book Antiqua"/>
          <w:bCs/>
          <w:sz w:val="22"/>
          <w:szCs w:val="22"/>
        </w:rPr>
        <w:t>a o zmene a doplnení niektorých zákonov</w:t>
      </w:r>
      <w:r w:rsidRPr="00243462" w:rsidR="007A7214">
        <w:rPr>
          <w:rFonts w:ascii="Book Antiqua" w:hAnsi="Book Antiqua"/>
          <w:bCs/>
          <w:sz w:val="22"/>
          <w:szCs w:val="22"/>
        </w:rPr>
        <w:t>.</w:t>
      </w:r>
    </w:p>
    <w:p w:rsidR="00E6460D" w:rsidRPr="00243462" w:rsidP="00E6460D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  <w:r w:rsidRPr="00243462" w:rsidR="00191B66">
        <w:rPr>
          <w:rFonts w:ascii="Book Antiqua" w:hAnsi="Book Antiqua"/>
          <w:bCs/>
          <w:sz w:val="22"/>
          <w:szCs w:val="22"/>
          <w:vertAlign w:val="superscript"/>
        </w:rPr>
        <w:t xml:space="preserve">3e) </w:t>
      </w:r>
      <w:r w:rsidRPr="00243462" w:rsidR="00191B66">
        <w:rPr>
          <w:rFonts w:ascii="Book Antiqua" w:hAnsi="Book Antiqua"/>
          <w:bCs/>
          <w:sz w:val="22"/>
          <w:szCs w:val="22"/>
        </w:rPr>
        <w:t xml:space="preserve">§ 110 a 111 zákona č. 350/1996 Z. z. </w:t>
      </w:r>
      <w:r w:rsidRPr="00243462" w:rsidR="00243462">
        <w:rPr>
          <w:rFonts w:ascii="Book Antiqua" w:hAnsi="Book Antiqua"/>
          <w:bCs/>
          <w:sz w:val="22"/>
          <w:szCs w:val="22"/>
        </w:rPr>
        <w:t>v znení zákona 153/2011 Z.z.</w:t>
      </w:r>
      <w:r w:rsidRPr="00243462" w:rsidR="00191B66">
        <w:rPr>
          <w:rFonts w:ascii="Book Antiqua" w:hAnsi="Book Antiqua"/>
          <w:bCs/>
          <w:sz w:val="22"/>
          <w:szCs w:val="22"/>
        </w:rPr>
        <w:t>.</w:t>
      </w:r>
      <w:r w:rsidRPr="00243462" w:rsidR="007A7214">
        <w:rPr>
          <w:rFonts w:ascii="Book Antiqua" w:hAnsi="Book Antiqua"/>
          <w:bCs/>
          <w:sz w:val="22"/>
          <w:szCs w:val="22"/>
        </w:rPr>
        <w:t>“.</w:t>
      </w:r>
    </w:p>
    <w:p w:rsidR="0090126C" w:rsidRPr="00243462" w:rsidP="00E6460D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</w:p>
    <w:p w:rsidR="00023CD8" w:rsidRPr="00243462" w:rsidP="00023CD8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Za § 9 sa vkladá § 9a, ktorý znie:</w:t>
      </w:r>
    </w:p>
    <w:p w:rsidR="00023CD8" w:rsidRPr="00243462" w:rsidP="006643E4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  <w:r w:rsidRPr="00243462" w:rsidR="00524150">
        <w:rPr>
          <w:rFonts w:ascii="Book Antiqua" w:hAnsi="Book Antiqua"/>
          <w:bCs/>
          <w:sz w:val="22"/>
          <w:szCs w:val="22"/>
        </w:rPr>
        <w:t>„</w:t>
      </w:r>
      <w:r w:rsidRPr="00243462" w:rsidR="006643E4">
        <w:rPr>
          <w:rFonts w:ascii="Book Antiqua" w:hAnsi="Book Antiqua"/>
          <w:b/>
          <w:bCs/>
          <w:sz w:val="22"/>
          <w:szCs w:val="22"/>
        </w:rPr>
        <w:t>§ 9a</w:t>
      </w:r>
    </w:p>
    <w:p w:rsidR="006643E4" w:rsidRPr="00243462" w:rsidP="006643E4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 xml:space="preserve">Za </w:t>
      </w:r>
      <w:r w:rsidRPr="00243462" w:rsidR="00B82F50">
        <w:rPr>
          <w:rFonts w:ascii="Book Antiqua" w:hAnsi="Book Antiqua"/>
          <w:bCs/>
          <w:sz w:val="22"/>
          <w:szCs w:val="22"/>
        </w:rPr>
        <w:t>pod</w:t>
      </w:r>
      <w:r w:rsidRPr="00243462">
        <w:rPr>
          <w:rFonts w:ascii="Book Antiqua" w:hAnsi="Book Antiqua"/>
          <w:bCs/>
          <w:sz w:val="22"/>
          <w:szCs w:val="22"/>
        </w:rPr>
        <w:t>predsedu možno zvoliť fyzickú osobu, ktorá</w:t>
      </w:r>
    </w:p>
    <w:p w:rsidR="006643E4" w:rsidRPr="00243462" w:rsidP="006643E4">
      <w:pPr>
        <w:numPr>
          <w:numId w:val="3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je občanom Slovenskej republiky,</w:t>
      </w:r>
    </w:p>
    <w:p w:rsidR="006643E4" w:rsidRPr="00243462" w:rsidP="006643E4">
      <w:pPr>
        <w:numPr>
          <w:numId w:val="3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je voliteľná do Národnej rady Slovenskej republiky,</w:t>
      </w:r>
    </w:p>
    <w:p w:rsidR="006643E4" w:rsidRPr="00243462" w:rsidP="006643E4">
      <w:pPr>
        <w:numPr>
          <w:numId w:val="3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má spôsobilosť na právne úkony v plnom rozsahu a je bezúhonná,</w:t>
      </w:r>
    </w:p>
    <w:p w:rsidR="006643E4" w:rsidRPr="00243462" w:rsidP="006643E4">
      <w:pPr>
        <w:numPr>
          <w:numId w:val="3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má vysokoškolské právnické vzdelanie druhého stupňa alebo vysokoškolské ekonomické  vzdelanie druhého stupňa,</w:t>
      </w:r>
    </w:p>
    <w:p w:rsidR="006643E4" w:rsidRPr="00243462" w:rsidP="006643E4">
      <w:pPr>
        <w:numPr>
          <w:numId w:val="3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má najmenej 10 rokov odbornej praxe a z toho najmenej 3 roky praxe v riadiacej funkcii,</w:t>
      </w:r>
    </w:p>
    <w:p w:rsidR="006643E4" w:rsidRPr="00243462" w:rsidP="00191B66">
      <w:pPr>
        <w:numPr>
          <w:numId w:val="3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 xml:space="preserve">súhlasí </w:t>
      </w:r>
      <w:r w:rsidRPr="00243462" w:rsidR="00406CBB">
        <w:rPr>
          <w:rFonts w:ascii="Book Antiqua" w:hAnsi="Book Antiqua"/>
          <w:bCs/>
          <w:sz w:val="22"/>
          <w:szCs w:val="22"/>
        </w:rPr>
        <w:t>so svojou kandidatúrou</w:t>
      </w:r>
      <w:r w:rsidRPr="00243462">
        <w:rPr>
          <w:rFonts w:ascii="Book Antiqua" w:hAnsi="Book Antiqua"/>
          <w:bCs/>
          <w:sz w:val="22"/>
          <w:szCs w:val="22"/>
        </w:rPr>
        <w:t>.</w:t>
      </w:r>
    </w:p>
    <w:p w:rsidR="006643E4" w:rsidRPr="00243462" w:rsidP="006643E4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Predseda po poskytnutí súčinnosti kandidátom prikladá k návrhu na voľbu podpredsedu v štátnom jazyku</w:t>
      </w:r>
    </w:p>
    <w:p w:rsidR="006643E4" w:rsidRPr="00243462" w:rsidP="00B82F50">
      <w:pPr>
        <w:numPr>
          <w:numId w:val="31"/>
        </w:numPr>
        <w:bidi w:val="0"/>
        <w:spacing w:before="120" w:line="276" w:lineRule="auto"/>
        <w:ind w:hanging="731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čestné vyhlásenie kandidáta o občianstve Slovenskej republiky,</w:t>
      </w:r>
    </w:p>
    <w:p w:rsidR="006643E4" w:rsidRPr="00243462" w:rsidP="00B82F50">
      <w:pPr>
        <w:numPr>
          <w:numId w:val="31"/>
        </w:numPr>
        <w:bidi w:val="0"/>
        <w:spacing w:before="120" w:line="276" w:lineRule="auto"/>
        <w:ind w:hanging="731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čestné vyhlásenie kandidáta o spôsobilosti na právne úkony v plnom rozsahu,</w:t>
      </w:r>
    </w:p>
    <w:p w:rsidR="006643E4" w:rsidRPr="00243462" w:rsidP="00B82F50">
      <w:pPr>
        <w:numPr>
          <w:numId w:val="31"/>
        </w:numPr>
        <w:bidi w:val="0"/>
        <w:spacing w:before="120" w:line="276" w:lineRule="auto"/>
        <w:ind w:hanging="731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kandidátov výpis z registra trestov nie starší ako tri mesiace,</w:t>
      </w:r>
    </w:p>
    <w:p w:rsidR="006643E4" w:rsidRPr="00243462" w:rsidP="00B82F50">
      <w:pPr>
        <w:numPr>
          <w:numId w:val="31"/>
        </w:numPr>
        <w:bidi w:val="0"/>
        <w:spacing w:before="120" w:line="276" w:lineRule="auto"/>
        <w:ind w:hanging="731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fotokópiu vysvedčenia, diplomu alebo iného rovnocenného dokladu o najvyššom dosiahnutom vzdelaní kandidáta podľa osobitného predpisu,</w:t>
      </w:r>
      <w:r w:rsidRPr="00243462" w:rsidR="00406CBB">
        <w:rPr>
          <w:rFonts w:ascii="Book Antiqua" w:hAnsi="Book Antiqua"/>
          <w:bCs/>
          <w:sz w:val="22"/>
          <w:szCs w:val="22"/>
          <w:vertAlign w:val="superscript"/>
        </w:rPr>
        <w:t>3c</w:t>
      </w:r>
      <w:r w:rsidRPr="00243462">
        <w:rPr>
          <w:rFonts w:ascii="Book Antiqua" w:hAnsi="Book Antiqua"/>
          <w:bCs/>
          <w:sz w:val="22"/>
          <w:szCs w:val="22"/>
          <w:vertAlign w:val="superscript"/>
        </w:rPr>
        <w:t>)</w:t>
      </w:r>
    </w:p>
    <w:p w:rsidR="006643E4" w:rsidRPr="00243462" w:rsidP="00B82F50">
      <w:pPr>
        <w:numPr>
          <w:numId w:val="31"/>
        </w:numPr>
        <w:bidi w:val="0"/>
        <w:spacing w:before="120" w:line="276" w:lineRule="auto"/>
        <w:ind w:hanging="731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čestné vyhlásenie kandidáta o splnení podmienok odbornej praxe</w:t>
      </w:r>
      <w:r w:rsidRPr="00243462" w:rsidR="00406CBB">
        <w:rPr>
          <w:rFonts w:ascii="Book Antiqua" w:hAnsi="Book Antiqua"/>
          <w:bCs/>
          <w:sz w:val="22"/>
          <w:szCs w:val="22"/>
        </w:rPr>
        <w:t xml:space="preserve"> </w:t>
      </w:r>
      <w:r w:rsidRPr="00243462" w:rsidR="00406CBB">
        <w:rPr>
          <w:rFonts w:ascii="Book Antiqua" w:hAnsi="Book Antiqua"/>
          <w:sz w:val="22"/>
          <w:szCs w:val="22"/>
        </w:rPr>
        <w:t>a podmienok praxe v riadiacej funkcii</w:t>
      </w:r>
      <w:r w:rsidRPr="00243462">
        <w:rPr>
          <w:rFonts w:ascii="Book Antiqua" w:hAnsi="Book Antiqua"/>
          <w:bCs/>
          <w:sz w:val="22"/>
          <w:szCs w:val="22"/>
        </w:rPr>
        <w:t xml:space="preserve">,   </w:t>
      </w:r>
    </w:p>
    <w:p w:rsidR="006643E4" w:rsidRPr="00243462" w:rsidP="00B82F50">
      <w:pPr>
        <w:numPr>
          <w:numId w:val="31"/>
        </w:numPr>
        <w:bidi w:val="0"/>
        <w:spacing w:before="120" w:line="276" w:lineRule="auto"/>
        <w:ind w:hanging="731"/>
        <w:jc w:val="both"/>
        <w:rPr>
          <w:rFonts w:ascii="Book Antiqua" w:hAnsi="Book Antiqua"/>
          <w:bCs/>
          <w:sz w:val="22"/>
          <w:szCs w:val="22"/>
        </w:rPr>
      </w:pPr>
      <w:r w:rsidRPr="00243462" w:rsidR="00406CBB">
        <w:rPr>
          <w:rFonts w:ascii="Book Antiqua" w:hAnsi="Book Antiqua"/>
          <w:bCs/>
          <w:sz w:val="22"/>
          <w:szCs w:val="22"/>
        </w:rPr>
        <w:t xml:space="preserve">čestné vyhlásenie </w:t>
      </w:r>
      <w:r w:rsidRPr="00243462" w:rsidR="00406CBB">
        <w:rPr>
          <w:rFonts w:ascii="Book Antiqua" w:hAnsi="Book Antiqua"/>
          <w:sz w:val="22"/>
          <w:szCs w:val="22"/>
        </w:rPr>
        <w:t>kandidáta, že súhlasí so svojou kandidatúrou,</w:t>
      </w:r>
    </w:p>
    <w:p w:rsidR="00CE5A5D" w:rsidRPr="00243462" w:rsidP="00406CBB">
      <w:pPr>
        <w:numPr>
          <w:numId w:val="31"/>
        </w:numPr>
        <w:bidi w:val="0"/>
        <w:spacing w:before="120" w:line="276" w:lineRule="auto"/>
        <w:ind w:hanging="731"/>
        <w:jc w:val="both"/>
        <w:rPr>
          <w:rFonts w:ascii="Book Antiqua" w:hAnsi="Book Antiqua"/>
          <w:bCs/>
          <w:sz w:val="22"/>
          <w:szCs w:val="22"/>
        </w:rPr>
      </w:pPr>
      <w:r w:rsidRPr="00243462" w:rsidR="006643E4">
        <w:rPr>
          <w:rFonts w:ascii="Book Antiqua" w:hAnsi="Book Antiqua"/>
          <w:bCs/>
          <w:sz w:val="22"/>
          <w:szCs w:val="22"/>
        </w:rPr>
        <w:t>profesijný št</w:t>
      </w:r>
      <w:r w:rsidRPr="00243462">
        <w:rPr>
          <w:rFonts w:ascii="Book Antiqua" w:hAnsi="Book Antiqua"/>
          <w:bCs/>
          <w:sz w:val="22"/>
          <w:szCs w:val="22"/>
        </w:rPr>
        <w:t>ruktúrovaný životopis kandidáta.</w:t>
      </w:r>
    </w:p>
    <w:p w:rsidR="00CE5A5D" w:rsidRPr="00243462" w:rsidP="00406CBB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Prílohou návrhu na voľbu podpredsedu je aj udelenie súhlasu kandidáta na spracovanie a zverejnenie jeho osobných údajov podľa osobitného predpisu.</w:t>
      </w:r>
      <w:r w:rsidRPr="00243462" w:rsidR="00406CBB">
        <w:rPr>
          <w:rFonts w:ascii="Book Antiqua" w:hAnsi="Book Antiqua"/>
          <w:bCs/>
          <w:sz w:val="22"/>
          <w:szCs w:val="22"/>
          <w:vertAlign w:val="superscript"/>
        </w:rPr>
        <w:t>3</w:t>
      </w:r>
      <w:r w:rsidRPr="00243462">
        <w:rPr>
          <w:rFonts w:ascii="Book Antiqua" w:hAnsi="Book Antiqua"/>
          <w:bCs/>
          <w:sz w:val="22"/>
          <w:szCs w:val="22"/>
          <w:vertAlign w:val="superscript"/>
        </w:rPr>
        <w:t>d)</w:t>
      </w:r>
    </w:p>
    <w:p w:rsidR="00CE5A5D" w:rsidRPr="00243462" w:rsidP="00406CBB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 xml:space="preserve">Návrh na voľbu podpredsedu spolu s prílohami uvedenými v odsekoch 2 a 3 (ďalej len „prílohy“) možno podať písomne alebo elektronickými prostriedkami. V prípade podania elektronickými prostriedkami je predseda povinný doručiť návrh spolu s prílohami predsedovi </w:t>
      </w:r>
      <w:r w:rsidRPr="00243462" w:rsidR="00B82F50">
        <w:rPr>
          <w:rFonts w:ascii="Book Antiqua" w:hAnsi="Book Antiqua"/>
          <w:bCs/>
          <w:sz w:val="22"/>
          <w:szCs w:val="22"/>
        </w:rPr>
        <w:t>Národnej rady Slovenskej republiky</w:t>
      </w:r>
      <w:r w:rsidRPr="00243462">
        <w:rPr>
          <w:rFonts w:ascii="Book Antiqua" w:hAnsi="Book Antiqua"/>
          <w:bCs/>
          <w:sz w:val="22"/>
          <w:szCs w:val="22"/>
        </w:rPr>
        <w:t xml:space="preserve"> aj písomne, a to najneskôr deň pred voľbou podpredsedu.</w:t>
      </w:r>
    </w:p>
    <w:p w:rsidR="00CE5A5D" w:rsidRPr="00243462" w:rsidP="00CE5A5D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Návrh na voľbu podpredsedu spolu s prílohami zverejní kancelária na svojom webovom sídle počas celej doby trvania voľby podpredsedu.</w:t>
      </w:r>
    </w:p>
    <w:p w:rsidR="00191B66" w:rsidRPr="00243462" w:rsidP="00CE5A5D">
      <w:pPr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Voľba podpredsedu sa vykoná podľa osobitného predpisu.</w:t>
      </w:r>
      <w:r w:rsidRPr="00243462">
        <w:rPr>
          <w:rFonts w:ascii="Book Antiqua" w:hAnsi="Book Antiqua"/>
          <w:bCs/>
          <w:sz w:val="22"/>
          <w:szCs w:val="22"/>
          <w:vertAlign w:val="superscript"/>
        </w:rPr>
        <w:t>3e)</w:t>
      </w:r>
      <w:r w:rsidRPr="00243462">
        <w:rPr>
          <w:rFonts w:ascii="Book Antiqua" w:hAnsi="Book Antiqua"/>
          <w:bCs/>
          <w:sz w:val="22"/>
          <w:szCs w:val="22"/>
        </w:rPr>
        <w:t>“.</w:t>
      </w:r>
    </w:p>
    <w:p w:rsidR="00CE5A5D" w:rsidRPr="00243462" w:rsidP="00CE5A5D">
      <w:pPr>
        <w:bidi w:val="0"/>
        <w:spacing w:before="120" w:line="276" w:lineRule="auto"/>
        <w:ind w:left="1080"/>
        <w:jc w:val="both"/>
        <w:rPr>
          <w:rFonts w:ascii="Book Antiqua" w:hAnsi="Book Antiqua"/>
          <w:bCs/>
          <w:sz w:val="22"/>
          <w:szCs w:val="22"/>
        </w:rPr>
      </w:pPr>
    </w:p>
    <w:p w:rsidR="0090126C" w:rsidRPr="00243462" w:rsidP="00023CD8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 w:rsidR="002532AB">
        <w:rPr>
          <w:rFonts w:ascii="Book Antiqua" w:hAnsi="Book Antiqua"/>
          <w:bCs/>
          <w:sz w:val="22"/>
          <w:szCs w:val="22"/>
        </w:rPr>
        <w:t xml:space="preserve">V § 12 ods. 1 </w:t>
      </w:r>
      <w:r w:rsidRPr="00243462" w:rsidR="007C177B">
        <w:rPr>
          <w:rFonts w:ascii="Book Antiqua" w:hAnsi="Book Antiqua"/>
          <w:bCs/>
          <w:sz w:val="22"/>
          <w:szCs w:val="22"/>
        </w:rPr>
        <w:t xml:space="preserve">úvodnej vete </w:t>
      </w:r>
      <w:r w:rsidRPr="00243462" w:rsidR="002532AB">
        <w:rPr>
          <w:rFonts w:ascii="Book Antiqua" w:hAnsi="Book Antiqua"/>
          <w:bCs/>
          <w:sz w:val="22"/>
          <w:szCs w:val="22"/>
        </w:rPr>
        <w:t>sa slovo „podpredsedov“ nahrádza slovom „podpredseda“.</w:t>
      </w:r>
    </w:p>
    <w:p w:rsidR="00B1069F" w:rsidRPr="00243462" w:rsidP="00B1069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B1069F" w:rsidRPr="00243462" w:rsidP="0090126C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 xml:space="preserve">V § 12 ods. 2 sa vypúšťajú slová „alebo podpredsedu“. </w:t>
      </w:r>
    </w:p>
    <w:p w:rsidR="00B1069F" w:rsidRPr="00243462" w:rsidP="00B1069F">
      <w:pPr>
        <w:pStyle w:val="ListParagraph"/>
        <w:bidi w:val="0"/>
        <w:rPr>
          <w:rFonts w:ascii="Book Antiqua" w:hAnsi="Book Antiqua"/>
          <w:bCs/>
          <w:sz w:val="22"/>
          <w:szCs w:val="22"/>
        </w:rPr>
      </w:pPr>
    </w:p>
    <w:p w:rsidR="007C177B" w:rsidRPr="00243462" w:rsidP="0090126C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V § 12 ods. 2 písm. b) sa vypúšťajú slová „alebo podpredsedu“.</w:t>
      </w:r>
    </w:p>
    <w:p w:rsidR="007C177B" w:rsidRPr="00243462" w:rsidP="007C177B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B1069F" w:rsidRPr="00243462" w:rsidP="0090126C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V § 12 ods. 3 sa vypúšťajú slová „alebo podpredsedu“.</w:t>
      </w:r>
    </w:p>
    <w:p w:rsidR="00B1069F" w:rsidRPr="00243462" w:rsidP="00B1069F">
      <w:pPr>
        <w:pStyle w:val="ListParagraph"/>
        <w:bidi w:val="0"/>
        <w:rPr>
          <w:rFonts w:ascii="Book Antiqua" w:hAnsi="Book Antiqua"/>
          <w:bCs/>
          <w:sz w:val="22"/>
          <w:szCs w:val="22"/>
        </w:rPr>
      </w:pPr>
    </w:p>
    <w:p w:rsidR="00B1069F" w:rsidRPr="00243462" w:rsidP="0090126C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>
        <w:rPr>
          <w:rFonts w:ascii="Book Antiqua" w:hAnsi="Book Antiqua"/>
          <w:bCs/>
          <w:sz w:val="22"/>
          <w:szCs w:val="22"/>
        </w:rPr>
        <w:t>§ 12 sa dopĺňa odsekmi 4 a 5, ktoré znejú:</w:t>
      </w:r>
    </w:p>
    <w:p w:rsidR="00B1069F" w:rsidRPr="00243462" w:rsidP="00B1069F">
      <w:pPr>
        <w:pStyle w:val="ListParagraph"/>
        <w:bidi w:val="0"/>
        <w:rPr>
          <w:rFonts w:ascii="Book Antiqua" w:hAnsi="Book Antiqua"/>
          <w:bCs/>
          <w:sz w:val="22"/>
          <w:szCs w:val="22"/>
        </w:rPr>
      </w:pPr>
    </w:p>
    <w:p w:rsidR="002532AB" w:rsidRPr="00243462" w:rsidP="00B1069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243462" w:rsidR="00B1069F">
        <w:rPr>
          <w:rFonts w:ascii="Book Antiqua" w:hAnsi="Book Antiqua"/>
          <w:bCs/>
          <w:sz w:val="22"/>
          <w:szCs w:val="22"/>
        </w:rPr>
        <w:t xml:space="preserve">„(4) Príslušný výbor </w:t>
      </w:r>
      <w:r w:rsidRPr="00243462">
        <w:rPr>
          <w:rFonts w:ascii="Book Antiqua" w:hAnsi="Book Antiqua"/>
          <w:bCs/>
          <w:sz w:val="22"/>
          <w:szCs w:val="22"/>
        </w:rPr>
        <w:t>odvolá podpredsedu z funkcie, ak</w:t>
      </w:r>
    </w:p>
    <w:p w:rsidR="00B1069F" w:rsidRPr="00243462" w:rsidP="00B1069F">
      <w:pPr>
        <w:numPr>
          <w:numId w:val="26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 w:rsidR="002532AB">
        <w:rPr>
          <w:rFonts w:ascii="Book Antiqua" w:hAnsi="Book Antiqua"/>
          <w:bCs/>
          <w:sz w:val="22"/>
          <w:szCs w:val="22"/>
        </w:rPr>
        <w:t>bol právoplatne odsúdený za úmyselný trestný čin,</w:t>
      </w:r>
    </w:p>
    <w:p w:rsidR="00B1069F" w:rsidRPr="00243462" w:rsidP="00B1069F">
      <w:pPr>
        <w:numPr>
          <w:numId w:val="26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 w:rsidR="002532AB">
        <w:rPr>
          <w:rFonts w:ascii="Book Antiqua" w:hAnsi="Book Antiqua"/>
          <w:bCs/>
          <w:sz w:val="22"/>
          <w:szCs w:val="22"/>
        </w:rPr>
        <w:t>vykonáva funkciu alebo či</w:t>
      </w:r>
      <w:r w:rsidRPr="00243462" w:rsidR="007C177B">
        <w:rPr>
          <w:rFonts w:ascii="Book Antiqua" w:hAnsi="Book Antiqua"/>
          <w:bCs/>
          <w:sz w:val="22"/>
          <w:szCs w:val="22"/>
        </w:rPr>
        <w:t>nnosť nezlučiteľnú s funkciou</w:t>
      </w:r>
      <w:r w:rsidRPr="00243462">
        <w:rPr>
          <w:rFonts w:ascii="Book Antiqua" w:hAnsi="Book Antiqua"/>
          <w:bCs/>
          <w:sz w:val="22"/>
          <w:szCs w:val="22"/>
        </w:rPr>
        <w:t xml:space="preserve"> podpredsedu podľa </w:t>
      </w:r>
      <w:r w:rsidRPr="00243462" w:rsidR="002532AB">
        <w:rPr>
          <w:rFonts w:ascii="Book Antiqua" w:hAnsi="Book Antiqua"/>
          <w:bCs/>
          <w:sz w:val="22"/>
          <w:szCs w:val="22"/>
        </w:rPr>
        <w:t>§ 10,</w:t>
      </w:r>
    </w:p>
    <w:p w:rsidR="00B1069F" w:rsidRPr="00FB6A92" w:rsidP="00FB6A92">
      <w:pPr>
        <w:numPr>
          <w:numId w:val="26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43462" w:rsidR="002532AB">
        <w:rPr>
          <w:rFonts w:ascii="Book Antiqua" w:hAnsi="Book Antiqua"/>
          <w:bCs/>
          <w:sz w:val="22"/>
          <w:szCs w:val="22"/>
        </w:rPr>
        <w:t>ak neplní povinnosti ustanovené týmto zákonom.</w:t>
      </w:r>
    </w:p>
    <w:p w:rsidR="002532AB" w:rsidRPr="00243462" w:rsidP="002532AB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243462" w:rsidR="00B1069F">
        <w:rPr>
          <w:rFonts w:ascii="Book Antiqua" w:hAnsi="Book Antiqua"/>
          <w:bCs/>
          <w:sz w:val="22"/>
          <w:szCs w:val="22"/>
        </w:rPr>
        <w:t>(5) Príslušný výbor môže odvolať podpredsedu</w:t>
      </w:r>
      <w:r w:rsidRPr="00243462" w:rsidR="007C177B">
        <w:rPr>
          <w:rFonts w:ascii="Book Antiqua" w:hAnsi="Book Antiqua"/>
          <w:bCs/>
          <w:sz w:val="22"/>
          <w:szCs w:val="22"/>
        </w:rPr>
        <w:t>,</w:t>
      </w:r>
      <w:r w:rsidRPr="00243462" w:rsidR="00B1069F">
        <w:rPr>
          <w:rFonts w:ascii="Book Antiqua" w:hAnsi="Book Antiqua"/>
          <w:bCs/>
          <w:sz w:val="22"/>
          <w:szCs w:val="22"/>
        </w:rPr>
        <w:t xml:space="preserve"> </w:t>
      </w:r>
      <w:r w:rsidRPr="00243462">
        <w:rPr>
          <w:rFonts w:ascii="Book Antiqua" w:hAnsi="Book Antiqua"/>
          <w:bCs/>
          <w:sz w:val="22"/>
          <w:szCs w:val="22"/>
        </w:rPr>
        <w:t>ak nevykonáva svoju funkciu po dobu dlhšiu ako šesť po sebe nasledujúcich kalendárnych mesiacov.</w:t>
      </w:r>
      <w:r w:rsidRPr="00243462" w:rsidR="00B1069F">
        <w:rPr>
          <w:rFonts w:ascii="Book Antiqua" w:hAnsi="Book Antiqua"/>
          <w:bCs/>
          <w:sz w:val="22"/>
          <w:szCs w:val="22"/>
        </w:rPr>
        <w:t>“.</w:t>
      </w:r>
    </w:p>
    <w:p w:rsidR="00B1069F" w:rsidRPr="00243462" w:rsidP="00FB6A92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9742C8" w:rsidRPr="00243462" w:rsidP="009742C8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43462">
        <w:rPr>
          <w:rFonts w:ascii="Book Antiqua" w:hAnsi="Book Antiqua"/>
          <w:b/>
          <w:bCs/>
          <w:sz w:val="22"/>
          <w:szCs w:val="22"/>
        </w:rPr>
        <w:t>Čl. II</w:t>
      </w:r>
    </w:p>
    <w:p w:rsidR="000D1D90" w:rsidRPr="00243462" w:rsidP="007C177B">
      <w:pPr>
        <w:bidi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243462" w:rsidR="007C177B">
        <w:rPr>
          <w:rFonts w:ascii="Book Antiqua" w:hAnsi="Book Antiqua"/>
          <w:sz w:val="22"/>
          <w:szCs w:val="22"/>
        </w:rPr>
        <w:t xml:space="preserve">Zákon </w:t>
      </w:r>
      <w:r w:rsidRPr="00243462">
        <w:rPr>
          <w:rFonts w:ascii="Book Antiqua" w:hAnsi="Book Antiqua"/>
          <w:sz w:val="22"/>
          <w:szCs w:val="22"/>
        </w:rPr>
        <w:t xml:space="preserve">Národnej rady Slovenskej republiky č. 350/1996 Z. z. o rokovacom poriadku Národnej rady Slovenskej republiky v znení nálezu Ústavného súdu Slovenskej republiky </w:t>
      </w:r>
      <w:r w:rsidRPr="00243462" w:rsidR="007C177B">
        <w:rPr>
          <w:rFonts w:ascii="Book Antiqua" w:hAnsi="Book Antiqua"/>
          <w:sz w:val="22"/>
          <w:szCs w:val="22"/>
        </w:rPr>
        <w:t xml:space="preserve">    </w:t>
      </w:r>
      <w:r w:rsidRPr="00243462">
        <w:rPr>
          <w:rFonts w:ascii="Book Antiqua" w:hAnsi="Book Antiqua"/>
          <w:sz w:val="22"/>
          <w:szCs w:val="22"/>
        </w:rPr>
        <w:t xml:space="preserve">č. 77/1998 Z. z., zákon č. 86/2000 Z. z., zákona č. 138/2002 Z. z., zákona č. 100/2003 Z. z., zákona č. 551/2003 Z. z., zákona č. 215/2004 Z. z., zákona č. 360/2004 Z. z., zákona </w:t>
      </w:r>
      <w:r w:rsidRPr="00243462" w:rsidR="007C177B">
        <w:rPr>
          <w:rFonts w:ascii="Book Antiqua" w:hAnsi="Book Antiqua"/>
          <w:sz w:val="22"/>
          <w:szCs w:val="22"/>
        </w:rPr>
        <w:t xml:space="preserve">               </w:t>
      </w:r>
      <w:r w:rsidRPr="00243462">
        <w:rPr>
          <w:rFonts w:ascii="Book Antiqua" w:hAnsi="Book Antiqua"/>
          <w:sz w:val="22"/>
          <w:szCs w:val="22"/>
        </w:rPr>
        <w:t xml:space="preserve">č. 253/2005 Z. z., nálezu Ústavného súdu Slovenskej republiky č. 320/2005 Z. z., zákona </w:t>
      </w:r>
      <w:r w:rsidRPr="00243462" w:rsidR="007C177B">
        <w:rPr>
          <w:rFonts w:ascii="Book Antiqua" w:hAnsi="Book Antiqua"/>
          <w:sz w:val="22"/>
          <w:szCs w:val="22"/>
        </w:rPr>
        <w:t xml:space="preserve">       </w:t>
      </w:r>
      <w:r w:rsidRPr="00243462">
        <w:rPr>
          <w:rFonts w:ascii="Book Antiqua" w:hAnsi="Book Antiqua"/>
          <w:sz w:val="22"/>
          <w:szCs w:val="22"/>
        </w:rPr>
        <w:t xml:space="preserve">č. 261/2006 Z. z., 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 zákona 236/2012 Z. z., zákona </w:t>
      </w:r>
      <w:r w:rsidRPr="00243462" w:rsidR="007C177B">
        <w:rPr>
          <w:rFonts w:ascii="Book Antiqua" w:hAnsi="Book Antiqua"/>
          <w:sz w:val="22"/>
          <w:szCs w:val="22"/>
        </w:rPr>
        <w:t xml:space="preserve">                  </w:t>
      </w:r>
      <w:r w:rsidRPr="00243462">
        <w:rPr>
          <w:rFonts w:ascii="Book Antiqua" w:hAnsi="Book Antiqua"/>
          <w:sz w:val="22"/>
          <w:szCs w:val="22"/>
        </w:rPr>
        <w:t>č. 296/2012 Z. z. a zákona č. 330/201</w:t>
      </w:r>
      <w:r w:rsidRPr="00243462" w:rsidR="007C177B">
        <w:rPr>
          <w:rFonts w:ascii="Book Antiqua" w:hAnsi="Book Antiqua"/>
          <w:sz w:val="22"/>
          <w:szCs w:val="22"/>
        </w:rPr>
        <w:t>2 Z. z. sa mení a dopĺňa takto:</w:t>
      </w:r>
    </w:p>
    <w:p w:rsidR="00362C14" w:rsidRPr="00243462" w:rsidP="000D1D9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62C14" w:rsidRPr="00243462" w:rsidP="00362C14">
      <w:pPr>
        <w:numPr>
          <w:numId w:val="2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V § 45 ods. 2 p</w:t>
      </w:r>
      <w:r w:rsidRPr="00243462" w:rsidR="00E941E8">
        <w:rPr>
          <w:rFonts w:ascii="Book Antiqua" w:hAnsi="Book Antiqua"/>
          <w:sz w:val="22"/>
          <w:szCs w:val="22"/>
        </w:rPr>
        <w:t>rvej vete za slová</w:t>
      </w:r>
      <w:r w:rsidRPr="00243462" w:rsidR="005C1E3D">
        <w:rPr>
          <w:rFonts w:ascii="Book Antiqua" w:hAnsi="Book Antiqua"/>
          <w:sz w:val="22"/>
          <w:szCs w:val="22"/>
        </w:rPr>
        <w:t xml:space="preserve"> „</w:t>
      </w:r>
      <w:r w:rsidRPr="00243462" w:rsidR="00E941E8">
        <w:rPr>
          <w:rFonts w:ascii="Book Antiqua" w:hAnsi="Book Antiqua"/>
          <w:sz w:val="22"/>
          <w:szCs w:val="22"/>
        </w:rPr>
        <w:t>(ďalej len „výbor pre európske záležitosti“)</w:t>
      </w:r>
      <w:r w:rsidRPr="00243462" w:rsidR="005C1E3D">
        <w:rPr>
          <w:rFonts w:ascii="Book Antiqua" w:hAnsi="Book Antiqua"/>
          <w:sz w:val="22"/>
          <w:szCs w:val="22"/>
        </w:rPr>
        <w:t>“ vkladá čiarka a slová „Výbor Národnej rady Slovenskej republiky pre financie a rozpočet (ďalej len „výbor pre financie a rozpočet“)“.</w:t>
      </w:r>
    </w:p>
    <w:p w:rsidR="00E941E8" w:rsidRPr="00243462" w:rsidP="00E941E8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E941E8" w:rsidRPr="00243462" w:rsidP="00362C14">
      <w:pPr>
        <w:numPr>
          <w:numId w:val="2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7C177B">
        <w:rPr>
          <w:rFonts w:ascii="Book Antiqua" w:hAnsi="Book Antiqua"/>
          <w:sz w:val="22"/>
          <w:szCs w:val="22"/>
        </w:rPr>
        <w:t>Za § 58</w:t>
      </w:r>
      <w:r w:rsidRPr="00243462">
        <w:rPr>
          <w:rFonts w:ascii="Book Antiqua" w:hAnsi="Book Antiqua"/>
          <w:sz w:val="22"/>
          <w:szCs w:val="22"/>
        </w:rPr>
        <w:t>b sa vkladá nový § 58c, ktorý vrátane nadpisu znie:</w:t>
      </w:r>
    </w:p>
    <w:p w:rsidR="00E941E8" w:rsidRPr="00243462" w:rsidP="00E941E8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E941E8" w:rsidRPr="00243462" w:rsidP="00E941E8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„</w:t>
      </w:r>
      <w:r w:rsidRPr="00243462">
        <w:rPr>
          <w:rFonts w:ascii="Book Antiqua" w:hAnsi="Book Antiqua"/>
          <w:b/>
          <w:sz w:val="22"/>
          <w:szCs w:val="22"/>
        </w:rPr>
        <w:t xml:space="preserve">§ 58c </w:t>
      </w:r>
    </w:p>
    <w:p w:rsidR="00E941E8" w:rsidRPr="00243462" w:rsidP="00E941E8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243462">
        <w:rPr>
          <w:rFonts w:ascii="Book Antiqua" w:hAnsi="Book Antiqua"/>
          <w:b/>
          <w:sz w:val="22"/>
          <w:szCs w:val="22"/>
        </w:rPr>
        <w:t>Výbor pre financie a rozpočet</w:t>
      </w:r>
    </w:p>
    <w:p w:rsidR="00E941E8" w:rsidRPr="00243462" w:rsidP="007C177B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Výbor pre financie a rozpočet najmä</w:t>
      </w:r>
      <w:r w:rsidRPr="00243462" w:rsidR="007C177B">
        <w:rPr>
          <w:rFonts w:ascii="Book Antiqua" w:hAnsi="Book Antiqua"/>
          <w:sz w:val="22"/>
          <w:szCs w:val="22"/>
        </w:rPr>
        <w:t xml:space="preserve"> predkladá návrh na voľbu predsedu najvyššieho kontrolného úradu predsedovi </w:t>
      </w:r>
      <w:r w:rsidRPr="00243462" w:rsidR="00472885">
        <w:rPr>
          <w:rFonts w:ascii="Book Antiqua" w:hAnsi="Book Antiqua"/>
          <w:sz w:val="22"/>
          <w:szCs w:val="22"/>
        </w:rPr>
        <w:t xml:space="preserve">národnej rady </w:t>
      </w:r>
      <w:r w:rsidRPr="00243462" w:rsidR="007C177B">
        <w:rPr>
          <w:rFonts w:ascii="Book Antiqua" w:hAnsi="Book Antiqua"/>
          <w:sz w:val="22"/>
          <w:szCs w:val="22"/>
        </w:rPr>
        <w:t xml:space="preserve">a </w:t>
      </w:r>
      <w:r w:rsidRPr="00243462">
        <w:rPr>
          <w:rFonts w:ascii="Book Antiqua" w:hAnsi="Book Antiqua"/>
          <w:sz w:val="22"/>
          <w:szCs w:val="22"/>
        </w:rPr>
        <w:t>volí a odvoláva podpredsedu najvyššieho kontrolného úradu.“.</w:t>
      </w:r>
    </w:p>
    <w:p w:rsidR="00E941E8" w:rsidRPr="00243462" w:rsidP="00E941E8">
      <w:pPr>
        <w:bidi w:val="0"/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 xml:space="preserve"> </w:t>
      </w:r>
    </w:p>
    <w:p w:rsidR="009742C8" w:rsidRPr="00243462" w:rsidP="0012656D">
      <w:pPr>
        <w:numPr>
          <w:numId w:val="2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B1069F">
        <w:rPr>
          <w:rFonts w:ascii="Book Antiqua" w:hAnsi="Book Antiqua"/>
          <w:sz w:val="22"/>
          <w:szCs w:val="22"/>
        </w:rPr>
        <w:t xml:space="preserve">V </w:t>
      </w:r>
      <w:r w:rsidRPr="00243462">
        <w:rPr>
          <w:rFonts w:ascii="Book Antiqua" w:hAnsi="Book Antiqua"/>
          <w:sz w:val="22"/>
          <w:szCs w:val="22"/>
        </w:rPr>
        <w:t>§ 110</w:t>
      </w:r>
      <w:r w:rsidRPr="00243462" w:rsidR="00B1069F">
        <w:rPr>
          <w:rFonts w:ascii="Book Antiqua" w:hAnsi="Book Antiqua"/>
          <w:sz w:val="22"/>
          <w:szCs w:val="22"/>
        </w:rPr>
        <w:t xml:space="preserve"> ods. 1 prvej vete sa vypúšťajú slová „a podpredsedov“ a</w:t>
      </w:r>
      <w:r w:rsidRPr="00243462" w:rsidR="0012656D">
        <w:rPr>
          <w:rFonts w:ascii="Book Antiqua" w:hAnsi="Book Antiqua"/>
          <w:sz w:val="22"/>
          <w:szCs w:val="22"/>
        </w:rPr>
        <w:t xml:space="preserve"> v druhej vete sa </w:t>
      </w:r>
      <w:r w:rsidRPr="00243462" w:rsidR="00472885">
        <w:rPr>
          <w:rFonts w:ascii="Book Antiqua" w:hAnsi="Book Antiqua"/>
          <w:sz w:val="22"/>
          <w:szCs w:val="22"/>
        </w:rPr>
        <w:t xml:space="preserve">vypúšťajú </w:t>
      </w:r>
      <w:r w:rsidRPr="00243462" w:rsidR="0012656D">
        <w:rPr>
          <w:rFonts w:ascii="Book Antiqua" w:hAnsi="Book Antiqua"/>
          <w:sz w:val="22"/>
          <w:szCs w:val="22"/>
        </w:rPr>
        <w:t>slová „je prehľad o vzdelaní a praxi navrhovaných a ich písomný súhlas s kandidatúrou“ nahrádzajú slovami „sú prílohy podľa osobitného zákona</w:t>
      </w:r>
      <w:r w:rsidRPr="00243462" w:rsidR="0012656D">
        <w:rPr>
          <w:rFonts w:ascii="Book Antiqua" w:hAnsi="Book Antiqua"/>
          <w:sz w:val="22"/>
          <w:szCs w:val="22"/>
          <w:vertAlign w:val="superscript"/>
        </w:rPr>
        <w:t>67a)</w:t>
      </w:r>
      <w:r w:rsidRPr="00243462" w:rsidR="0012656D">
        <w:rPr>
          <w:rFonts w:ascii="Book Antiqua" w:hAnsi="Book Antiqua"/>
          <w:sz w:val="22"/>
          <w:szCs w:val="22"/>
        </w:rPr>
        <w:t>.“.</w:t>
      </w:r>
    </w:p>
    <w:p w:rsidR="0012656D" w:rsidRPr="00243462" w:rsidP="0012656D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2656D" w:rsidRPr="00243462" w:rsidP="0012656D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P</w:t>
      </w:r>
      <w:r w:rsidRPr="00243462" w:rsidR="00472885">
        <w:rPr>
          <w:rFonts w:ascii="Book Antiqua" w:hAnsi="Book Antiqua"/>
          <w:sz w:val="22"/>
          <w:szCs w:val="22"/>
        </w:rPr>
        <w:t>oznámka pod čiarou k odkazu 67a</w:t>
      </w:r>
      <w:r w:rsidRPr="00243462">
        <w:rPr>
          <w:rFonts w:ascii="Book Antiqua" w:hAnsi="Book Antiqua"/>
          <w:sz w:val="22"/>
          <w:szCs w:val="22"/>
        </w:rPr>
        <w:t xml:space="preserve"> znie:</w:t>
      </w:r>
    </w:p>
    <w:p w:rsidR="0012656D" w:rsidRPr="00243462" w:rsidP="000A3CBE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 xml:space="preserve"> „</w:t>
      </w:r>
      <w:r w:rsidRPr="00243462">
        <w:rPr>
          <w:rFonts w:ascii="Book Antiqua" w:hAnsi="Book Antiqua"/>
          <w:sz w:val="22"/>
          <w:szCs w:val="22"/>
          <w:vertAlign w:val="superscript"/>
        </w:rPr>
        <w:t xml:space="preserve">67a) </w:t>
      </w:r>
      <w:r w:rsidRPr="00243462">
        <w:rPr>
          <w:rFonts w:ascii="Book Antiqua" w:hAnsi="Book Antiqua"/>
          <w:sz w:val="22"/>
          <w:szCs w:val="22"/>
        </w:rPr>
        <w:t>Zákon Národnej rady Slovenskej republiky č. 39/1993 Z.z. o Najvyššom kontrolnom úrade Slo</w:t>
      </w:r>
      <w:r w:rsidRPr="00243462" w:rsidR="000A3CBE">
        <w:rPr>
          <w:rFonts w:ascii="Book Antiqua" w:hAnsi="Book Antiqua"/>
          <w:sz w:val="22"/>
          <w:szCs w:val="22"/>
        </w:rPr>
        <w:t xml:space="preserve">venskej republiky v znení </w:t>
      </w:r>
      <w:r w:rsidRPr="00243462">
        <w:rPr>
          <w:rFonts w:ascii="Book Antiqua" w:hAnsi="Book Antiqua"/>
          <w:sz w:val="22"/>
          <w:szCs w:val="22"/>
        </w:rPr>
        <w:t>neskorších predpisov.</w:t>
      </w:r>
      <w:r w:rsidRPr="00243462" w:rsidR="000A3CBE">
        <w:rPr>
          <w:rFonts w:ascii="Book Antiqua" w:hAnsi="Book Antiqua"/>
          <w:sz w:val="22"/>
          <w:szCs w:val="22"/>
        </w:rPr>
        <w:t>“.</w:t>
      </w:r>
    </w:p>
    <w:p w:rsidR="0012656D" w:rsidRPr="00243462" w:rsidP="0012656D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2656D" w:rsidRPr="00243462" w:rsidP="0012656D">
      <w:pPr>
        <w:numPr>
          <w:numId w:val="2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 w:rsidR="00472885">
        <w:rPr>
          <w:rFonts w:ascii="Book Antiqua" w:hAnsi="Book Antiqua"/>
          <w:sz w:val="22"/>
          <w:szCs w:val="22"/>
        </w:rPr>
        <w:t xml:space="preserve">V </w:t>
      </w:r>
      <w:r w:rsidRPr="00243462">
        <w:rPr>
          <w:rFonts w:ascii="Book Antiqua" w:hAnsi="Book Antiqua"/>
          <w:sz w:val="22"/>
          <w:szCs w:val="22"/>
        </w:rPr>
        <w:t xml:space="preserve">§ 110 odsek 2 znie: </w:t>
      </w:r>
    </w:p>
    <w:p w:rsidR="0012656D" w:rsidRPr="00243462" w:rsidP="0012656D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9742C8" w:rsidRPr="00243462" w:rsidP="009742C8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0A3CBE">
        <w:rPr>
          <w:rFonts w:ascii="Book Antiqua" w:hAnsi="Book Antiqua"/>
          <w:sz w:val="22"/>
          <w:szCs w:val="22"/>
        </w:rPr>
        <w:t>„</w:t>
      </w:r>
      <w:r w:rsidRPr="00243462">
        <w:rPr>
          <w:rFonts w:ascii="Book Antiqua" w:hAnsi="Book Antiqua"/>
          <w:sz w:val="22"/>
          <w:szCs w:val="22"/>
        </w:rPr>
        <w:t>(2) Za predsedu najvyššieho kontrolného úradu je zvolený kandidát, ktorý získal v hlasovaní</w:t>
      </w:r>
      <w:r w:rsidRPr="00243462">
        <w:rPr>
          <w:rFonts w:ascii="Book Antiqua" w:hAnsi="Book Antiqua"/>
          <w:sz w:val="22"/>
          <w:szCs w:val="22"/>
          <w:vertAlign w:val="superscript"/>
        </w:rPr>
        <w:t xml:space="preserve">68) </w:t>
      </w:r>
      <w:r w:rsidRPr="00243462">
        <w:rPr>
          <w:rFonts w:ascii="Book Antiqua" w:hAnsi="Book Antiqua"/>
          <w:sz w:val="22"/>
          <w:szCs w:val="22"/>
        </w:rPr>
        <w:t>nadpolovičnú väčšinu hlasov prítomných poslancov.</w:t>
      </w:r>
      <w:r w:rsidRPr="00243462" w:rsidR="0012656D">
        <w:rPr>
          <w:rFonts w:ascii="Book Antiqua" w:hAnsi="Book Antiqua"/>
          <w:sz w:val="22"/>
          <w:szCs w:val="22"/>
        </w:rPr>
        <w:t xml:space="preserve"> </w:t>
      </w:r>
      <w:r w:rsidRPr="00243462" w:rsidR="000A3CBE">
        <w:rPr>
          <w:rFonts w:ascii="Book Antiqua" w:hAnsi="Book Antiqua"/>
          <w:sz w:val="22"/>
          <w:szCs w:val="22"/>
        </w:rPr>
        <w:t>Z</w:t>
      </w:r>
      <w:r w:rsidRPr="00243462" w:rsidR="0012656D">
        <w:rPr>
          <w:rFonts w:ascii="Book Antiqua" w:hAnsi="Book Antiqua"/>
          <w:sz w:val="22"/>
          <w:szCs w:val="22"/>
        </w:rPr>
        <w:t>a podpredsedu</w:t>
      </w:r>
      <w:r w:rsidRPr="00243462" w:rsidR="000A3CBE">
        <w:rPr>
          <w:rFonts w:ascii="Book Antiqua" w:hAnsi="Book Antiqua"/>
          <w:sz w:val="22"/>
          <w:szCs w:val="22"/>
        </w:rPr>
        <w:t xml:space="preserve"> najvyššieho kontrolného úradu je zvolený kandidát, ktorý získal nadpolovičnú väčšinu hlas</w:t>
      </w:r>
      <w:r w:rsidRPr="00243462" w:rsidR="005C1E3D">
        <w:rPr>
          <w:rFonts w:ascii="Book Antiqua" w:hAnsi="Book Antiqua"/>
          <w:sz w:val="22"/>
          <w:szCs w:val="22"/>
        </w:rPr>
        <w:t>ov prítomných členov</w:t>
      </w:r>
      <w:r w:rsidRPr="00243462" w:rsidR="000A3CBE">
        <w:rPr>
          <w:rFonts w:ascii="Book Antiqua" w:hAnsi="Book Antiqua"/>
          <w:sz w:val="22"/>
          <w:szCs w:val="22"/>
        </w:rPr>
        <w:t xml:space="preserve"> výboru</w:t>
      </w:r>
      <w:r w:rsidRPr="00243462" w:rsidR="005C1E3D">
        <w:rPr>
          <w:rFonts w:ascii="Book Antiqua" w:hAnsi="Book Antiqua"/>
          <w:sz w:val="22"/>
          <w:szCs w:val="22"/>
        </w:rPr>
        <w:t xml:space="preserve"> pre financie a rozpočet</w:t>
      </w:r>
      <w:r w:rsidRPr="00243462" w:rsidR="000A3CBE">
        <w:rPr>
          <w:rFonts w:ascii="Book Antiqua" w:hAnsi="Book Antiqua"/>
          <w:sz w:val="22"/>
          <w:szCs w:val="22"/>
        </w:rPr>
        <w:t>.“.</w:t>
      </w:r>
    </w:p>
    <w:p w:rsidR="00FC48FD" w:rsidRPr="00243462" w:rsidP="009742C8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FC48FD" w:rsidRPr="00243462" w:rsidP="009742C8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Poznámka pod čiarou k odkazu 68 znie:</w:t>
      </w:r>
    </w:p>
    <w:p w:rsidR="00FC48FD" w:rsidRPr="00243462" w:rsidP="009742C8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„</w:t>
      </w:r>
      <w:r w:rsidRPr="00243462">
        <w:rPr>
          <w:rFonts w:ascii="Book Antiqua" w:hAnsi="Book Antiqua"/>
          <w:sz w:val="22"/>
          <w:szCs w:val="22"/>
          <w:vertAlign w:val="superscript"/>
        </w:rPr>
        <w:t xml:space="preserve">68) </w:t>
      </w:r>
      <w:r w:rsidRPr="00243462">
        <w:rPr>
          <w:rFonts w:ascii="Book Antiqua" w:hAnsi="Book Antiqua"/>
          <w:sz w:val="22"/>
          <w:szCs w:val="22"/>
        </w:rPr>
        <w:t>§ 8 ods. 2 zákona č. 39/1993 Z. z. v znení neskorších predpisov.“.</w:t>
      </w:r>
    </w:p>
    <w:p w:rsidR="00CF6567" w:rsidRPr="00243462" w:rsidP="009742C8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9742C8" w:rsidRPr="00243462" w:rsidP="000A3CBE">
      <w:pPr>
        <w:numPr>
          <w:numId w:val="2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§ 112</w:t>
      </w:r>
      <w:r w:rsidRPr="00243462" w:rsidR="000A3CBE">
        <w:rPr>
          <w:rFonts w:ascii="Book Antiqua" w:hAnsi="Book Antiqua"/>
          <w:sz w:val="22"/>
          <w:szCs w:val="22"/>
        </w:rPr>
        <w:t xml:space="preserve"> znie:</w:t>
      </w:r>
    </w:p>
    <w:p w:rsidR="000A3CBE" w:rsidRPr="00243462" w:rsidP="000A3CBE">
      <w:pPr>
        <w:bidi w:val="0"/>
        <w:spacing w:before="120" w:line="276" w:lineRule="auto"/>
        <w:ind w:left="720" w:hanging="720"/>
        <w:jc w:val="center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 xml:space="preserve">„§ </w:t>
      </w:r>
      <w:r w:rsidRPr="00243462" w:rsidR="001A6B23">
        <w:rPr>
          <w:rFonts w:ascii="Book Antiqua" w:hAnsi="Book Antiqua"/>
          <w:sz w:val="22"/>
          <w:szCs w:val="22"/>
        </w:rPr>
        <w:t>1</w:t>
      </w:r>
      <w:r w:rsidRPr="00243462">
        <w:rPr>
          <w:rFonts w:ascii="Book Antiqua" w:hAnsi="Book Antiqua"/>
          <w:sz w:val="22"/>
          <w:szCs w:val="22"/>
        </w:rPr>
        <w:t>12</w:t>
      </w:r>
    </w:p>
    <w:p w:rsidR="009742C8" w:rsidRPr="00243462" w:rsidP="001A6B2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 w:rsidR="001A6B23">
        <w:rPr>
          <w:rFonts w:ascii="Book Antiqua" w:hAnsi="Book Antiqua"/>
          <w:sz w:val="22"/>
          <w:szCs w:val="22"/>
        </w:rPr>
        <w:t xml:space="preserve">(1) </w:t>
      </w:r>
      <w:r w:rsidRPr="00243462">
        <w:rPr>
          <w:rFonts w:ascii="Book Antiqua" w:hAnsi="Book Antiqua"/>
          <w:sz w:val="22"/>
          <w:szCs w:val="22"/>
        </w:rPr>
        <w:t>Ná</w:t>
      </w:r>
      <w:r w:rsidRPr="00243462" w:rsidR="001A6B23">
        <w:rPr>
          <w:rFonts w:ascii="Book Antiqua" w:hAnsi="Book Antiqua"/>
          <w:sz w:val="22"/>
          <w:szCs w:val="22"/>
        </w:rPr>
        <w:t>vrh na odvolanie predsedu najvyššieho kontrolného úradu</w:t>
      </w:r>
      <w:r w:rsidRPr="00243462">
        <w:rPr>
          <w:rFonts w:ascii="Book Antiqua" w:hAnsi="Book Antiqua"/>
          <w:sz w:val="22"/>
          <w:szCs w:val="22"/>
          <w:vertAlign w:val="superscript"/>
        </w:rPr>
        <w:t>69)</w:t>
      </w:r>
      <w:r w:rsidRPr="00243462">
        <w:rPr>
          <w:rFonts w:ascii="Book Antiqua" w:hAnsi="Book Antiqua"/>
          <w:sz w:val="22"/>
          <w:szCs w:val="22"/>
        </w:rPr>
        <w:t xml:space="preserve"> môžu podávať poslanci;</w:t>
      </w:r>
      <w:r w:rsidRPr="00243462">
        <w:rPr>
          <w:rFonts w:ascii="Book Antiqua" w:hAnsi="Book Antiqua"/>
          <w:sz w:val="22"/>
          <w:szCs w:val="22"/>
          <w:vertAlign w:val="superscript"/>
        </w:rPr>
        <w:t>22)</w:t>
      </w:r>
      <w:r w:rsidRPr="00243462">
        <w:rPr>
          <w:rFonts w:ascii="Book Antiqua" w:hAnsi="Book Antiqua"/>
          <w:sz w:val="22"/>
          <w:szCs w:val="22"/>
        </w:rPr>
        <w:t xml:space="preserve"> návrhy sa podávajú predsedovi národnej rady, ktorý ich predloží  národnej rade na jej najbližšej schôdzi. </w:t>
      </w:r>
      <w:r w:rsidRPr="00243462" w:rsidR="002674BE">
        <w:rPr>
          <w:rFonts w:ascii="Book Antiqua" w:hAnsi="Book Antiqua"/>
          <w:sz w:val="22"/>
          <w:szCs w:val="22"/>
        </w:rPr>
        <w:t>Návrh</w:t>
      </w:r>
      <w:r w:rsidRPr="00243462" w:rsidR="001A6B23">
        <w:rPr>
          <w:rFonts w:ascii="Book Antiqua" w:hAnsi="Book Antiqua"/>
          <w:sz w:val="22"/>
          <w:szCs w:val="22"/>
        </w:rPr>
        <w:t xml:space="preserve"> na odvolanie podpredsedu najvyššieho kontrolného úradu</w:t>
      </w:r>
      <w:r w:rsidRPr="00243462" w:rsidR="002674BE">
        <w:rPr>
          <w:rFonts w:ascii="Book Antiqua" w:hAnsi="Book Antiqua"/>
          <w:sz w:val="22"/>
          <w:szCs w:val="22"/>
        </w:rPr>
        <w:t xml:space="preserve"> môže podávať predseda najvyššieho kontrolného úradu</w:t>
      </w:r>
      <w:r w:rsidRPr="00243462" w:rsidR="000751F3">
        <w:rPr>
          <w:rFonts w:ascii="Book Antiqua" w:hAnsi="Book Antiqua"/>
          <w:sz w:val="22"/>
          <w:szCs w:val="22"/>
        </w:rPr>
        <w:t xml:space="preserve"> a poslanci</w:t>
      </w:r>
      <w:r w:rsidRPr="00243462" w:rsidR="002674BE">
        <w:rPr>
          <w:rFonts w:ascii="Book Antiqua" w:hAnsi="Book Antiqua"/>
          <w:sz w:val="22"/>
          <w:szCs w:val="22"/>
        </w:rPr>
        <w:t>, návrh sa podáva</w:t>
      </w:r>
      <w:r w:rsidRPr="00243462" w:rsidR="001A6B23">
        <w:rPr>
          <w:rFonts w:ascii="Book Antiqua" w:hAnsi="Book Antiqua"/>
          <w:sz w:val="22"/>
          <w:szCs w:val="22"/>
        </w:rPr>
        <w:t xml:space="preserve"> predsedovi n</w:t>
      </w:r>
      <w:r w:rsidRPr="00243462" w:rsidR="002674BE">
        <w:rPr>
          <w:rFonts w:ascii="Book Antiqua" w:hAnsi="Book Antiqua"/>
          <w:sz w:val="22"/>
          <w:szCs w:val="22"/>
        </w:rPr>
        <w:t>árodnej rady, ktorý ho</w:t>
      </w:r>
      <w:r w:rsidRPr="00243462" w:rsidR="001A6B23">
        <w:rPr>
          <w:rFonts w:ascii="Book Antiqua" w:hAnsi="Book Antiqua"/>
          <w:sz w:val="22"/>
          <w:szCs w:val="22"/>
        </w:rPr>
        <w:t xml:space="preserve"> bezodkladne predloží</w:t>
      </w:r>
      <w:r w:rsidRPr="00243462" w:rsidR="00362C14">
        <w:rPr>
          <w:rFonts w:ascii="Book Antiqua" w:hAnsi="Book Antiqua"/>
          <w:sz w:val="22"/>
          <w:szCs w:val="22"/>
        </w:rPr>
        <w:t xml:space="preserve"> </w:t>
      </w:r>
      <w:r w:rsidRPr="00243462" w:rsidR="001A6B23">
        <w:rPr>
          <w:rFonts w:ascii="Book Antiqua" w:hAnsi="Book Antiqua"/>
          <w:sz w:val="22"/>
          <w:szCs w:val="22"/>
        </w:rPr>
        <w:t>výboru</w:t>
      </w:r>
      <w:r w:rsidRPr="00243462" w:rsidR="005C1E3D">
        <w:rPr>
          <w:rFonts w:ascii="Book Antiqua" w:hAnsi="Book Antiqua"/>
          <w:sz w:val="22"/>
          <w:szCs w:val="22"/>
        </w:rPr>
        <w:t xml:space="preserve"> pre financie a rozpočet</w:t>
      </w:r>
      <w:r w:rsidRPr="00243462" w:rsidR="001A6B23">
        <w:rPr>
          <w:rFonts w:ascii="Book Antiqua" w:hAnsi="Book Antiqua"/>
          <w:sz w:val="22"/>
          <w:szCs w:val="22"/>
        </w:rPr>
        <w:t xml:space="preserve">. </w:t>
      </w:r>
      <w:r w:rsidRPr="00243462">
        <w:rPr>
          <w:rFonts w:ascii="Book Antiqua" w:hAnsi="Book Antiqua"/>
          <w:sz w:val="22"/>
          <w:szCs w:val="22"/>
        </w:rPr>
        <w:t xml:space="preserve">Návrhy musia byť podané písomne a odôvodnené. Predsedovi alebo podpredsedovi najvyššieho kontrolného </w:t>
      </w:r>
      <w:r w:rsidRPr="00243462" w:rsidR="00472885">
        <w:rPr>
          <w:rFonts w:ascii="Book Antiqua" w:hAnsi="Book Antiqua"/>
          <w:sz w:val="22"/>
          <w:szCs w:val="22"/>
        </w:rPr>
        <w:t xml:space="preserve">úradu sa musí umožniť vyjadriť </w:t>
      </w:r>
      <w:r w:rsidRPr="00243462">
        <w:rPr>
          <w:rFonts w:ascii="Book Antiqua" w:hAnsi="Book Antiqua"/>
          <w:sz w:val="22"/>
          <w:szCs w:val="22"/>
        </w:rPr>
        <w:t>sa o návrhu na jeho odvolanie.</w:t>
      </w:r>
    </w:p>
    <w:p w:rsidR="009742C8" w:rsidRPr="00243462" w:rsidP="001A6B2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243462">
        <w:rPr>
          <w:rFonts w:ascii="Book Antiqua" w:hAnsi="Book Antiqua"/>
          <w:sz w:val="22"/>
          <w:szCs w:val="22"/>
        </w:rPr>
        <w:t>(2</w:t>
      </w:r>
      <w:r w:rsidRPr="00243462" w:rsidR="001A6B23">
        <w:rPr>
          <w:rFonts w:ascii="Book Antiqua" w:hAnsi="Book Antiqua"/>
          <w:sz w:val="22"/>
          <w:szCs w:val="22"/>
        </w:rPr>
        <w:t xml:space="preserve">) Návrh na odvolanie predsedu </w:t>
      </w:r>
      <w:r w:rsidRPr="00243462">
        <w:rPr>
          <w:rFonts w:ascii="Book Antiqua" w:hAnsi="Book Antiqua"/>
          <w:sz w:val="22"/>
          <w:szCs w:val="22"/>
        </w:rPr>
        <w:t>na</w:t>
      </w:r>
      <w:r w:rsidRPr="00243462" w:rsidR="00B22FAC">
        <w:rPr>
          <w:rFonts w:ascii="Book Antiqua" w:hAnsi="Book Antiqua"/>
          <w:sz w:val="22"/>
          <w:szCs w:val="22"/>
        </w:rPr>
        <w:t xml:space="preserve">jvyššieho kontrolného úradu je </w:t>
      </w:r>
      <w:r w:rsidRPr="00243462" w:rsidR="001A6B23">
        <w:rPr>
          <w:rFonts w:ascii="Book Antiqua" w:hAnsi="Book Antiqua"/>
          <w:sz w:val="22"/>
          <w:szCs w:val="22"/>
        </w:rPr>
        <w:t xml:space="preserve">schválený, ak zaň </w:t>
      </w:r>
      <w:r w:rsidRPr="00243462">
        <w:rPr>
          <w:rFonts w:ascii="Book Antiqua" w:hAnsi="Book Antiqua"/>
          <w:sz w:val="22"/>
          <w:szCs w:val="22"/>
        </w:rPr>
        <w:t>hlasovala nadpolovičná väčšina poslancov.</w:t>
      </w:r>
      <w:r w:rsidRPr="00243462" w:rsidR="001A6B23">
        <w:rPr>
          <w:rFonts w:ascii="Book Antiqua" w:hAnsi="Book Antiqua"/>
          <w:sz w:val="22"/>
          <w:szCs w:val="22"/>
        </w:rPr>
        <w:t xml:space="preserve"> Návrh na odvolanie podpredsedu najvyššieho kontrolného úradu je schválený</w:t>
      </w:r>
      <w:r w:rsidRPr="00243462" w:rsidR="002674BE">
        <w:rPr>
          <w:rFonts w:ascii="Book Antiqua" w:hAnsi="Book Antiqua"/>
          <w:sz w:val="22"/>
          <w:szCs w:val="22"/>
        </w:rPr>
        <w:t xml:space="preserve"> ak zaň zahlasovala nadpolovičná väčšina členov výboru</w:t>
      </w:r>
      <w:r w:rsidRPr="00243462" w:rsidR="005C1E3D">
        <w:rPr>
          <w:rFonts w:ascii="Book Antiqua" w:hAnsi="Book Antiqua"/>
          <w:sz w:val="22"/>
          <w:szCs w:val="22"/>
        </w:rPr>
        <w:t xml:space="preserve"> pre financie a rozpočet</w:t>
      </w:r>
      <w:r w:rsidRPr="00243462" w:rsidR="002674BE">
        <w:rPr>
          <w:rFonts w:ascii="Book Antiqua" w:hAnsi="Book Antiqua"/>
          <w:sz w:val="22"/>
          <w:szCs w:val="22"/>
        </w:rPr>
        <w:t>.“</w:t>
      </w:r>
      <w:r w:rsidRPr="00243462" w:rsidR="00362C14">
        <w:rPr>
          <w:rFonts w:ascii="Book Antiqua" w:hAnsi="Book Antiqua"/>
          <w:sz w:val="22"/>
          <w:szCs w:val="22"/>
        </w:rPr>
        <w:t>.</w:t>
      </w:r>
    </w:p>
    <w:p w:rsidR="009742C8" w:rsidRPr="00243462" w:rsidP="009742C8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DF496C" w:rsidRPr="00243462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43462" w:rsidR="009F1CAB">
        <w:rPr>
          <w:rFonts w:ascii="Book Antiqua" w:hAnsi="Book Antiqua"/>
          <w:b/>
          <w:bCs/>
          <w:sz w:val="22"/>
          <w:szCs w:val="22"/>
        </w:rPr>
        <w:t>Čl. II</w:t>
      </w:r>
      <w:r w:rsidRPr="00243462" w:rsidR="009742C8">
        <w:rPr>
          <w:rFonts w:ascii="Book Antiqua" w:hAnsi="Book Antiqua"/>
          <w:b/>
          <w:bCs/>
          <w:sz w:val="22"/>
          <w:szCs w:val="22"/>
        </w:rPr>
        <w:t>I</w:t>
      </w:r>
    </w:p>
    <w:p w:rsidR="00DF496C" w:rsidRPr="00472885" w:rsidP="005C5891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243462">
        <w:rPr>
          <w:rFonts w:ascii="Book Antiqua" w:hAnsi="Book Antiqua"/>
          <w:sz w:val="22"/>
          <w:szCs w:val="22"/>
        </w:rPr>
        <w:t>Tento zák</w:t>
      </w:r>
      <w:r w:rsidRPr="00243462" w:rsidR="0098617E">
        <w:rPr>
          <w:rFonts w:ascii="Book Antiqua" w:hAnsi="Book Antiqua"/>
          <w:sz w:val="22"/>
          <w:szCs w:val="22"/>
        </w:rPr>
        <w:t>o</w:t>
      </w:r>
      <w:r w:rsidRPr="00243462" w:rsidR="00356021">
        <w:rPr>
          <w:rFonts w:ascii="Book Antiqua" w:hAnsi="Book Antiqua"/>
          <w:sz w:val="22"/>
          <w:szCs w:val="22"/>
        </w:rPr>
        <w:t xml:space="preserve">n nadobúda účinnosť </w:t>
      </w:r>
      <w:r w:rsidRPr="00243462" w:rsidR="00472885">
        <w:rPr>
          <w:rFonts w:ascii="Book Antiqua" w:hAnsi="Book Antiqua"/>
          <w:sz w:val="22"/>
          <w:szCs w:val="22"/>
          <w:lang w:val="sk-SK" w:eastAsia="x-none"/>
        </w:rPr>
        <w:t>1. novembra 2013.</w:t>
      </w:r>
    </w:p>
    <w:p w:rsidR="00AA6159" w:rsidRPr="00F32300" w:rsidP="005C589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A92"/>
    <w:multiLevelType w:val="hybridMultilevel"/>
    <w:tmpl w:val="177079A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0BE75D3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3682FFD"/>
    <w:multiLevelType w:val="hybridMultilevel"/>
    <w:tmpl w:val="2DFA2768"/>
    <w:lvl w:ilvl="0">
      <w:start w:val="1"/>
      <w:numFmt w:val="decimal"/>
      <w:lvlText w:val="(%1)"/>
      <w:lvlJc w:val="left"/>
      <w:pPr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1D1E44E7"/>
    <w:multiLevelType w:val="hybridMultilevel"/>
    <w:tmpl w:val="8D5C89F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0">
    <w:nsid w:val="234F36B2"/>
    <w:multiLevelType w:val="hybridMultilevel"/>
    <w:tmpl w:val="02A4848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6862A22"/>
    <w:multiLevelType w:val="hybridMultilevel"/>
    <w:tmpl w:val="02ACE70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2B0D4E4C"/>
    <w:multiLevelType w:val="hybridMultilevel"/>
    <w:tmpl w:val="819A5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E825BEF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6B64A5"/>
    <w:multiLevelType w:val="hybridMultilevel"/>
    <w:tmpl w:val="1812B282"/>
    <w:lvl w:ilvl="0">
      <w:start w:val="1"/>
      <w:numFmt w:val="lowerLetter"/>
      <w:lvlText w:val="%1)"/>
      <w:lvlJc w:val="left"/>
      <w:pPr>
        <w:ind w:left="23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0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5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2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9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112" w:hanging="180"/>
      </w:pPr>
      <w:rPr>
        <w:rFonts w:cs="Times New Roman"/>
        <w:rtl w:val="0"/>
        <w:cs w:val="0"/>
      </w:rPr>
    </w:lvl>
  </w:abstractNum>
  <w:abstractNum w:abstractNumId="15">
    <w:nsid w:val="41E94F68"/>
    <w:multiLevelType w:val="hybridMultilevel"/>
    <w:tmpl w:val="F642EB94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691B66"/>
    <w:multiLevelType w:val="hybridMultilevel"/>
    <w:tmpl w:val="5F5CA91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">
    <w:nsid w:val="4EED0F0B"/>
    <w:multiLevelType w:val="hybridMultilevel"/>
    <w:tmpl w:val="301AD5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9">
    <w:nsid w:val="52294566"/>
    <w:multiLevelType w:val="hybridMultilevel"/>
    <w:tmpl w:val="4682803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53DF52AB"/>
    <w:multiLevelType w:val="hybrid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6FE153E"/>
    <w:multiLevelType w:val="hybrid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807560D"/>
    <w:multiLevelType w:val="hybridMultilevel"/>
    <w:tmpl w:val="6182172A"/>
    <w:lvl w:ilvl="0">
      <w:start w:val="1"/>
      <w:numFmt w:val="lowerLetter"/>
      <w:lvlText w:val="%1)"/>
      <w:lvlJc w:val="left"/>
      <w:pPr>
        <w:ind w:left="151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23">
    <w:nsid w:val="58F50945"/>
    <w:multiLevelType w:val="hybridMultilevel"/>
    <w:tmpl w:val="50D6777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5A4E2A0D"/>
    <w:multiLevelType w:val="hybridMultilevel"/>
    <w:tmpl w:val="1FBE38F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60420A30"/>
    <w:multiLevelType w:val="hybridMultilevel"/>
    <w:tmpl w:val="1D06EA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68BB13FB"/>
    <w:multiLevelType w:val="hybridMultilevel"/>
    <w:tmpl w:val="FBDE0A26"/>
    <w:lvl w:ilvl="0">
      <w:start w:val="1"/>
      <w:numFmt w:val="decimal"/>
      <w:lvlText w:val="(%1)"/>
      <w:lvlJc w:val="left"/>
      <w:pPr>
        <w:ind w:left="11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2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72382E05"/>
    <w:multiLevelType w:val="hybridMultilevel"/>
    <w:tmpl w:val="3FBA378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C285A52"/>
    <w:multiLevelType w:val="hybrid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1">
    <w:nsid w:val="7CAF163A"/>
    <w:multiLevelType w:val="hybridMultilevel"/>
    <w:tmpl w:val="4418DDF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3"/>
  </w:num>
  <w:num w:numId="5">
    <w:abstractNumId w:val="5"/>
  </w:num>
  <w:num w:numId="6">
    <w:abstractNumId w:val="27"/>
  </w:num>
  <w:num w:numId="7">
    <w:abstractNumId w:val="29"/>
  </w:num>
  <w:num w:numId="8">
    <w:abstractNumId w:val="7"/>
  </w:num>
  <w:num w:numId="9">
    <w:abstractNumId w:val="1"/>
  </w:num>
  <w:num w:numId="10">
    <w:abstractNumId w:val="2"/>
  </w:num>
  <w:num w:numId="11">
    <w:abstractNumId w:val="13"/>
  </w:num>
  <w:num w:numId="12">
    <w:abstractNumId w:val="21"/>
  </w:num>
  <w:num w:numId="13">
    <w:abstractNumId w:val="30"/>
  </w:num>
  <w:num w:numId="14">
    <w:abstractNumId w:val="20"/>
  </w:num>
  <w:num w:numId="15">
    <w:abstractNumId w:val="26"/>
  </w:num>
  <w:num w:numId="16">
    <w:abstractNumId w:val="4"/>
  </w:num>
  <w:num w:numId="17">
    <w:abstractNumId w:val="22"/>
  </w:num>
  <w:num w:numId="18">
    <w:abstractNumId w:val="14"/>
  </w:num>
  <w:num w:numId="19">
    <w:abstractNumId w:val="0"/>
  </w:num>
  <w:num w:numId="20">
    <w:abstractNumId w:val="19"/>
  </w:num>
  <w:num w:numId="21">
    <w:abstractNumId w:val="10"/>
  </w:num>
  <w:num w:numId="22">
    <w:abstractNumId w:val="15"/>
  </w:num>
  <w:num w:numId="23">
    <w:abstractNumId w:val="23"/>
  </w:num>
  <w:num w:numId="24">
    <w:abstractNumId w:val="17"/>
  </w:num>
  <w:num w:numId="25">
    <w:abstractNumId w:val="11"/>
  </w:num>
  <w:num w:numId="26">
    <w:abstractNumId w:val="28"/>
  </w:num>
  <w:num w:numId="27">
    <w:abstractNumId w:val="12"/>
  </w:num>
  <w:num w:numId="28">
    <w:abstractNumId w:val="24"/>
  </w:num>
  <w:num w:numId="29">
    <w:abstractNumId w:val="8"/>
  </w:num>
  <w:num w:numId="30">
    <w:abstractNumId w:val="25"/>
  </w:num>
  <w:num w:numId="31">
    <w:abstractNumId w:val="18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23CD8"/>
    <w:rsid w:val="0003276E"/>
    <w:rsid w:val="00055036"/>
    <w:rsid w:val="00056968"/>
    <w:rsid w:val="00071193"/>
    <w:rsid w:val="00071F0F"/>
    <w:rsid w:val="000751F3"/>
    <w:rsid w:val="000819E3"/>
    <w:rsid w:val="00096340"/>
    <w:rsid w:val="000A3CBE"/>
    <w:rsid w:val="000B0093"/>
    <w:rsid w:val="000B09C6"/>
    <w:rsid w:val="000D1D90"/>
    <w:rsid w:val="000D2D9D"/>
    <w:rsid w:val="000D5160"/>
    <w:rsid w:val="000E10E1"/>
    <w:rsid w:val="001053DE"/>
    <w:rsid w:val="001214D0"/>
    <w:rsid w:val="0012656D"/>
    <w:rsid w:val="00134118"/>
    <w:rsid w:val="0014120B"/>
    <w:rsid w:val="00144CBA"/>
    <w:rsid w:val="00155E74"/>
    <w:rsid w:val="001730CC"/>
    <w:rsid w:val="00191B66"/>
    <w:rsid w:val="001A6B23"/>
    <w:rsid w:val="001B3623"/>
    <w:rsid w:val="001E1A11"/>
    <w:rsid w:val="001E24E9"/>
    <w:rsid w:val="00231824"/>
    <w:rsid w:val="00236D4B"/>
    <w:rsid w:val="00243462"/>
    <w:rsid w:val="002435A2"/>
    <w:rsid w:val="00244193"/>
    <w:rsid w:val="0024597E"/>
    <w:rsid w:val="00252B36"/>
    <w:rsid w:val="002532AB"/>
    <w:rsid w:val="002674BE"/>
    <w:rsid w:val="00281A0F"/>
    <w:rsid w:val="00292899"/>
    <w:rsid w:val="002B3483"/>
    <w:rsid w:val="002E2F42"/>
    <w:rsid w:val="003003A1"/>
    <w:rsid w:val="00353BF0"/>
    <w:rsid w:val="00356021"/>
    <w:rsid w:val="00362C14"/>
    <w:rsid w:val="00365C88"/>
    <w:rsid w:val="00385A1B"/>
    <w:rsid w:val="003A1F5E"/>
    <w:rsid w:val="003B12E0"/>
    <w:rsid w:val="003D1007"/>
    <w:rsid w:val="003E2C4A"/>
    <w:rsid w:val="003E5341"/>
    <w:rsid w:val="003E77D8"/>
    <w:rsid w:val="003F01D0"/>
    <w:rsid w:val="003F50DB"/>
    <w:rsid w:val="0040611A"/>
    <w:rsid w:val="0040622B"/>
    <w:rsid w:val="00406CBB"/>
    <w:rsid w:val="00425C21"/>
    <w:rsid w:val="00452582"/>
    <w:rsid w:val="004632F2"/>
    <w:rsid w:val="004643BD"/>
    <w:rsid w:val="00472885"/>
    <w:rsid w:val="004729C2"/>
    <w:rsid w:val="00475AF7"/>
    <w:rsid w:val="00494617"/>
    <w:rsid w:val="004B53F6"/>
    <w:rsid w:val="004B5947"/>
    <w:rsid w:val="004C1C56"/>
    <w:rsid w:val="004E62FA"/>
    <w:rsid w:val="004E7584"/>
    <w:rsid w:val="004F1F34"/>
    <w:rsid w:val="00505D08"/>
    <w:rsid w:val="0050773F"/>
    <w:rsid w:val="00515977"/>
    <w:rsid w:val="005164CA"/>
    <w:rsid w:val="00524150"/>
    <w:rsid w:val="0053372D"/>
    <w:rsid w:val="00542DCE"/>
    <w:rsid w:val="00544945"/>
    <w:rsid w:val="0055703D"/>
    <w:rsid w:val="00562F8E"/>
    <w:rsid w:val="005923E8"/>
    <w:rsid w:val="005C1E3D"/>
    <w:rsid w:val="005C5891"/>
    <w:rsid w:val="005D5414"/>
    <w:rsid w:val="005E6064"/>
    <w:rsid w:val="005F50BC"/>
    <w:rsid w:val="00631BC7"/>
    <w:rsid w:val="0063284E"/>
    <w:rsid w:val="00632E4D"/>
    <w:rsid w:val="00635A1C"/>
    <w:rsid w:val="0065754F"/>
    <w:rsid w:val="00662A0C"/>
    <w:rsid w:val="006643E4"/>
    <w:rsid w:val="00672D91"/>
    <w:rsid w:val="00677E88"/>
    <w:rsid w:val="006A5734"/>
    <w:rsid w:val="006C60CD"/>
    <w:rsid w:val="00714078"/>
    <w:rsid w:val="00720C2A"/>
    <w:rsid w:val="0072187A"/>
    <w:rsid w:val="00727F69"/>
    <w:rsid w:val="00737655"/>
    <w:rsid w:val="00752116"/>
    <w:rsid w:val="007546A1"/>
    <w:rsid w:val="0076399B"/>
    <w:rsid w:val="007643B6"/>
    <w:rsid w:val="00770851"/>
    <w:rsid w:val="0078021E"/>
    <w:rsid w:val="007863E5"/>
    <w:rsid w:val="0078738B"/>
    <w:rsid w:val="00792E82"/>
    <w:rsid w:val="007A7214"/>
    <w:rsid w:val="007B7F2E"/>
    <w:rsid w:val="007C177B"/>
    <w:rsid w:val="007C3198"/>
    <w:rsid w:val="007C3B68"/>
    <w:rsid w:val="007D1F9C"/>
    <w:rsid w:val="007D338D"/>
    <w:rsid w:val="007D6758"/>
    <w:rsid w:val="00820143"/>
    <w:rsid w:val="0082426B"/>
    <w:rsid w:val="00834748"/>
    <w:rsid w:val="00847369"/>
    <w:rsid w:val="00862E96"/>
    <w:rsid w:val="00877FA5"/>
    <w:rsid w:val="008A41F6"/>
    <w:rsid w:val="008B1C40"/>
    <w:rsid w:val="008C10F5"/>
    <w:rsid w:val="008C1A3B"/>
    <w:rsid w:val="008D3794"/>
    <w:rsid w:val="008D5343"/>
    <w:rsid w:val="008D7D19"/>
    <w:rsid w:val="008E07AE"/>
    <w:rsid w:val="008F6057"/>
    <w:rsid w:val="00900231"/>
    <w:rsid w:val="0090126C"/>
    <w:rsid w:val="00910803"/>
    <w:rsid w:val="00925188"/>
    <w:rsid w:val="00942E4E"/>
    <w:rsid w:val="009742C8"/>
    <w:rsid w:val="00980E0A"/>
    <w:rsid w:val="0098617E"/>
    <w:rsid w:val="00986E59"/>
    <w:rsid w:val="009A1957"/>
    <w:rsid w:val="009A4CFA"/>
    <w:rsid w:val="009A5306"/>
    <w:rsid w:val="009B4199"/>
    <w:rsid w:val="009B605D"/>
    <w:rsid w:val="009F08A3"/>
    <w:rsid w:val="009F1B54"/>
    <w:rsid w:val="009F1CAB"/>
    <w:rsid w:val="009F3513"/>
    <w:rsid w:val="009F4744"/>
    <w:rsid w:val="00A07E1F"/>
    <w:rsid w:val="00A319D0"/>
    <w:rsid w:val="00A65E34"/>
    <w:rsid w:val="00A66506"/>
    <w:rsid w:val="00A70242"/>
    <w:rsid w:val="00A82AF5"/>
    <w:rsid w:val="00A85A29"/>
    <w:rsid w:val="00AA6159"/>
    <w:rsid w:val="00AD1F10"/>
    <w:rsid w:val="00AE328D"/>
    <w:rsid w:val="00AF7109"/>
    <w:rsid w:val="00B0642D"/>
    <w:rsid w:val="00B1069F"/>
    <w:rsid w:val="00B10D63"/>
    <w:rsid w:val="00B225D4"/>
    <w:rsid w:val="00B22FAC"/>
    <w:rsid w:val="00B46502"/>
    <w:rsid w:val="00B46CDA"/>
    <w:rsid w:val="00B51140"/>
    <w:rsid w:val="00B761FD"/>
    <w:rsid w:val="00B82F50"/>
    <w:rsid w:val="00B90151"/>
    <w:rsid w:val="00BB453E"/>
    <w:rsid w:val="00BE7CA6"/>
    <w:rsid w:val="00BF0E6F"/>
    <w:rsid w:val="00C25817"/>
    <w:rsid w:val="00CA4A79"/>
    <w:rsid w:val="00CA4B5D"/>
    <w:rsid w:val="00CB13A8"/>
    <w:rsid w:val="00CB2B87"/>
    <w:rsid w:val="00CB5B4D"/>
    <w:rsid w:val="00CC2BCE"/>
    <w:rsid w:val="00CD4676"/>
    <w:rsid w:val="00CE21C4"/>
    <w:rsid w:val="00CE52F1"/>
    <w:rsid w:val="00CE5A5D"/>
    <w:rsid w:val="00CF6567"/>
    <w:rsid w:val="00D12F74"/>
    <w:rsid w:val="00D17313"/>
    <w:rsid w:val="00D46F98"/>
    <w:rsid w:val="00D619D0"/>
    <w:rsid w:val="00D64430"/>
    <w:rsid w:val="00D65A73"/>
    <w:rsid w:val="00D77840"/>
    <w:rsid w:val="00DD68C1"/>
    <w:rsid w:val="00DF229A"/>
    <w:rsid w:val="00DF496C"/>
    <w:rsid w:val="00E15E21"/>
    <w:rsid w:val="00E455EC"/>
    <w:rsid w:val="00E46E3D"/>
    <w:rsid w:val="00E64199"/>
    <w:rsid w:val="00E6460D"/>
    <w:rsid w:val="00E762E9"/>
    <w:rsid w:val="00E85E26"/>
    <w:rsid w:val="00E941E8"/>
    <w:rsid w:val="00E948DA"/>
    <w:rsid w:val="00EA511A"/>
    <w:rsid w:val="00EE5086"/>
    <w:rsid w:val="00EF1D41"/>
    <w:rsid w:val="00F166A0"/>
    <w:rsid w:val="00F32300"/>
    <w:rsid w:val="00F42DE1"/>
    <w:rsid w:val="00F44423"/>
    <w:rsid w:val="00FB6A92"/>
    <w:rsid w:val="00FC48FD"/>
    <w:rsid w:val="00FD2AA9"/>
    <w:rsid w:val="00FF2D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B106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AA3B-EE7A-4765-95F8-E9DB8AFE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1878</Words>
  <Characters>10707</Characters>
  <Application>Microsoft Office Word</Application>
  <DocSecurity>0</DocSecurity>
  <Lines>0</Lines>
  <Paragraphs>0</Paragraphs>
  <ScaleCrop>false</ScaleCrop>
  <Company>Nebo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2013-05-31T17:31:00Z</dcterms:created>
  <dcterms:modified xsi:type="dcterms:W3CDTF">2013-05-31T17:31:00Z</dcterms:modified>
</cp:coreProperties>
</file>