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152080" w:rsidP="00AE2811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152080" w:rsidP="00AE2811">
      <w:pPr>
        <w:pStyle w:val="Heading1"/>
        <w:bidi w:val="0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b w:val="0"/>
          <w:bCs/>
          <w:sz w:val="22"/>
          <w:szCs w:val="22"/>
        </w:rPr>
        <w:t> </w:t>
      </w:r>
    </w:p>
    <w:p w:rsidR="00DB333B" w:rsidRPr="00152080" w:rsidP="00AE2811">
      <w:pPr>
        <w:pStyle w:val="Heading1"/>
        <w:bidi w:val="0"/>
        <w:jc w:val="left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sz w:val="22"/>
          <w:szCs w:val="22"/>
        </w:rPr>
        <w:t>A. Všeobecná časť</w:t>
      </w:r>
    </w:p>
    <w:p w:rsidR="00BE37CE" w:rsidRPr="00152080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:rsidR="004947AA" w:rsidP="007C66A6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152080" w:rsidR="00734C20">
        <w:rPr>
          <w:rFonts w:ascii="Book Antiqua" w:hAnsi="Book Antiqua"/>
          <w:sz w:val="22"/>
          <w:szCs w:val="22"/>
        </w:rPr>
        <w:t xml:space="preserve">Návrh </w:t>
      </w:r>
      <w:r w:rsidRPr="00152080" w:rsidR="00495DDC">
        <w:rPr>
          <w:rFonts w:ascii="Book Antiqua" w:hAnsi="Book Antiqua"/>
          <w:sz w:val="22"/>
          <w:szCs w:val="22"/>
        </w:rPr>
        <w:t xml:space="preserve">ústavného </w:t>
      </w:r>
      <w:r w:rsidRPr="00152080" w:rsidR="00734C20">
        <w:rPr>
          <w:rFonts w:ascii="Book Antiqua" w:hAnsi="Book Antiqua"/>
          <w:sz w:val="22"/>
          <w:szCs w:val="22"/>
        </w:rPr>
        <w:t xml:space="preserve">zákona, </w:t>
      </w:r>
      <w:r w:rsidRPr="00152080" w:rsidR="00717C14">
        <w:rPr>
          <w:rFonts w:ascii="Book Antiqua" w:hAnsi="Book Antiqua"/>
          <w:sz w:val="22"/>
          <w:szCs w:val="22"/>
        </w:rPr>
        <w:t xml:space="preserve">ktorým sa </w:t>
      </w:r>
      <w:r w:rsidR="00031A28">
        <w:rPr>
          <w:rFonts w:ascii="Book Antiqua" w:hAnsi="Book Antiqua"/>
          <w:sz w:val="22"/>
          <w:szCs w:val="22"/>
        </w:rPr>
        <w:t xml:space="preserve">mení a </w:t>
      </w:r>
      <w:r w:rsidRPr="00152080" w:rsidR="00717C14">
        <w:rPr>
          <w:rFonts w:ascii="Book Antiqua" w:hAnsi="Book Antiqua"/>
          <w:sz w:val="22"/>
          <w:szCs w:val="22"/>
        </w:rPr>
        <w:t>dopĺňa Ústava Slovenskej republiky</w:t>
      </w:r>
      <w:r w:rsidRPr="00152080" w:rsidR="00C44C05">
        <w:rPr>
          <w:rFonts w:ascii="Book Antiqua" w:hAnsi="Book Antiqua"/>
          <w:sz w:val="22"/>
          <w:szCs w:val="22"/>
        </w:rPr>
        <w:br/>
      </w:r>
      <w:r w:rsidRPr="00152080" w:rsidR="00717C14">
        <w:rPr>
          <w:rFonts w:ascii="Book Antiqua" w:hAnsi="Book Antiqua"/>
          <w:sz w:val="22"/>
          <w:szCs w:val="22"/>
        </w:rPr>
        <w:t>č. 460/1992 Zb. v znení neskorších predpisov</w:t>
      </w:r>
      <w:r w:rsidRPr="00152080" w:rsidR="00E958FA">
        <w:rPr>
          <w:rFonts w:ascii="Book Antiqua" w:hAnsi="Book Antiqua"/>
          <w:sz w:val="22"/>
          <w:szCs w:val="22"/>
        </w:rPr>
        <w:t xml:space="preserve"> </w:t>
      </w:r>
      <w:r w:rsidRPr="00152080" w:rsidR="00734C20">
        <w:rPr>
          <w:rFonts w:ascii="Book Antiqua" w:hAnsi="Book Antiqua"/>
          <w:sz w:val="22"/>
          <w:szCs w:val="22"/>
        </w:rPr>
        <w:t xml:space="preserve">(ďalej len „návrh </w:t>
      </w:r>
      <w:r w:rsidRPr="00152080" w:rsidR="00495DDC">
        <w:rPr>
          <w:rFonts w:ascii="Book Antiqua" w:hAnsi="Book Antiqua"/>
          <w:sz w:val="22"/>
          <w:szCs w:val="22"/>
        </w:rPr>
        <w:t xml:space="preserve">ústavného </w:t>
      </w:r>
      <w:r w:rsidRPr="00152080" w:rsidR="00734C20">
        <w:rPr>
          <w:rFonts w:ascii="Book Antiqua" w:hAnsi="Book Antiqua"/>
          <w:sz w:val="22"/>
          <w:szCs w:val="22"/>
        </w:rPr>
        <w:t>zákona“)</w:t>
      </w:r>
      <w:r w:rsidRPr="00152080" w:rsidR="0007115C">
        <w:rPr>
          <w:rFonts w:ascii="Book Antiqua" w:hAnsi="Book Antiqua"/>
          <w:sz w:val="22"/>
          <w:szCs w:val="22"/>
        </w:rPr>
        <w:t xml:space="preserve"> predklad</w:t>
      </w:r>
      <w:r w:rsidR="00066271">
        <w:rPr>
          <w:rFonts w:ascii="Book Antiqua" w:hAnsi="Book Antiqua"/>
          <w:sz w:val="22"/>
          <w:szCs w:val="22"/>
        </w:rPr>
        <w:t xml:space="preserve">ajú poslanci </w:t>
      </w:r>
      <w:r w:rsidRPr="00152080" w:rsidR="00734C20">
        <w:rPr>
          <w:rFonts w:ascii="Book Antiqua" w:hAnsi="Book Antiqua"/>
          <w:sz w:val="22"/>
          <w:szCs w:val="22"/>
        </w:rPr>
        <w:t>Nár</w:t>
      </w:r>
      <w:r w:rsidRPr="00152080">
        <w:rPr>
          <w:rFonts w:ascii="Book Antiqua" w:hAnsi="Book Antiqua"/>
          <w:sz w:val="22"/>
          <w:szCs w:val="22"/>
        </w:rPr>
        <w:t>odnej rady Slovenskej republiky</w:t>
      </w:r>
      <w:r w:rsidRPr="00152080" w:rsidR="00766180">
        <w:rPr>
          <w:rFonts w:ascii="Book Antiqua" w:hAnsi="Book Antiqua"/>
          <w:sz w:val="22"/>
          <w:szCs w:val="22"/>
        </w:rPr>
        <w:t> </w:t>
      </w:r>
      <w:r w:rsidR="00E572E7">
        <w:rPr>
          <w:rFonts w:ascii="Book Antiqua" w:hAnsi="Book Antiqua"/>
          <w:sz w:val="22"/>
          <w:szCs w:val="22"/>
        </w:rPr>
        <w:t xml:space="preserve">(ďalej len „NR SR“) </w:t>
      </w:r>
      <w:r w:rsidRPr="00152080" w:rsidR="00766180">
        <w:rPr>
          <w:rFonts w:ascii="Book Antiqua" w:hAnsi="Book Antiqua"/>
          <w:sz w:val="22"/>
          <w:szCs w:val="22"/>
        </w:rPr>
        <w:t>Igor Matovič</w:t>
      </w:r>
      <w:r w:rsidR="00066271">
        <w:rPr>
          <w:rFonts w:ascii="Book Antiqua" w:hAnsi="Book Antiqua"/>
          <w:sz w:val="22"/>
          <w:szCs w:val="22"/>
        </w:rPr>
        <w:t xml:space="preserve"> a Igor Hraško</w:t>
      </w:r>
      <w:r w:rsidRPr="00152080" w:rsidR="0007115C">
        <w:rPr>
          <w:rFonts w:ascii="Book Antiqua" w:hAnsi="Book Antiqua"/>
          <w:sz w:val="22"/>
          <w:szCs w:val="22"/>
        </w:rPr>
        <w:t>.</w:t>
      </w:r>
    </w:p>
    <w:p w:rsidR="000D3E22" w:rsidP="003D433E">
      <w:pPr>
        <w:pStyle w:val="NormalWeb"/>
        <w:bidi w:val="0"/>
        <w:ind w:firstLine="708"/>
        <w:jc w:val="both"/>
        <w:rPr>
          <w:rFonts w:ascii="Book Antiqua" w:hAnsi="Book Antiqua"/>
          <w:sz w:val="22"/>
          <w:szCs w:val="22"/>
        </w:rPr>
      </w:pPr>
      <w:r w:rsidRPr="00A472A6" w:rsidR="005924A7">
        <w:rPr>
          <w:rFonts w:ascii="Book Antiqua" w:hAnsi="Book Antiqua"/>
          <w:sz w:val="22"/>
          <w:szCs w:val="22"/>
        </w:rPr>
        <w:t xml:space="preserve">Najvyšší kontrolný úrad Slovenskej </w:t>
      </w:r>
      <w:r w:rsidRPr="00A472A6" w:rsidR="00DB5D9E">
        <w:rPr>
          <w:rFonts w:ascii="Book Antiqua" w:hAnsi="Book Antiqua"/>
          <w:sz w:val="22"/>
          <w:szCs w:val="22"/>
        </w:rPr>
        <w:t>republiky (ďalej len „úrad“) je ústavným orgánom</w:t>
      </w:r>
      <w:r w:rsidRPr="00A472A6">
        <w:rPr>
          <w:rFonts w:ascii="Book Antiqua" w:hAnsi="Book Antiqua"/>
          <w:sz w:val="22"/>
          <w:szCs w:val="22"/>
        </w:rPr>
        <w:t xml:space="preserve"> kontroly</w:t>
      </w:r>
      <w:r w:rsidRPr="00A472A6" w:rsidR="005924A7">
        <w:rPr>
          <w:rFonts w:ascii="Book Antiqua" w:hAnsi="Book Antiqua"/>
          <w:sz w:val="22"/>
          <w:szCs w:val="22"/>
        </w:rPr>
        <w:t>,</w:t>
      </w:r>
      <w:r w:rsidRPr="00A472A6" w:rsidR="00A44945">
        <w:rPr>
          <w:rFonts w:ascii="Book Antiqua" w:hAnsi="Book Antiqua"/>
          <w:sz w:val="22"/>
          <w:szCs w:val="22"/>
        </w:rPr>
        <w:t xml:space="preserve"> ktorý bol zriadený</w:t>
      </w:r>
      <w:r w:rsidRPr="00A44945" w:rsidR="00A44945">
        <w:rPr>
          <w:rFonts w:ascii="Book Antiqua" w:hAnsi="Book Antiqua"/>
          <w:sz w:val="22"/>
          <w:szCs w:val="22"/>
        </w:rPr>
        <w:t xml:space="preserve"> už v roku 1993</w:t>
      </w:r>
      <w:r w:rsidRPr="00A44945" w:rsidR="005924A7">
        <w:rPr>
          <w:rFonts w:ascii="Book Antiqua" w:hAnsi="Book Antiqua"/>
          <w:sz w:val="22"/>
          <w:szCs w:val="22"/>
        </w:rPr>
        <w:t xml:space="preserve"> </w:t>
      </w:r>
      <w:r w:rsidRPr="00A44945" w:rsidR="00A44945">
        <w:rPr>
          <w:rFonts w:ascii="Book Antiqua" w:hAnsi="Book Antiqua"/>
          <w:sz w:val="22"/>
          <w:szCs w:val="22"/>
        </w:rPr>
        <w:t>a jeho kompetencie a mandát sú definované jednak v Ústave Slovenskej republiky (ďalej len „ústava“)</w:t>
      </w:r>
      <w:r>
        <w:rPr>
          <w:rFonts w:ascii="Book Antiqua" w:hAnsi="Book Antiqua"/>
          <w:sz w:val="22"/>
          <w:szCs w:val="22"/>
        </w:rPr>
        <w:t xml:space="preserve"> </w:t>
      </w:r>
      <w:r w:rsidRPr="00A44945" w:rsidR="00A44945">
        <w:rPr>
          <w:rFonts w:ascii="Book Antiqua" w:hAnsi="Book Antiqua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 xml:space="preserve"> bližšie sú špecifikované </w:t>
      </w:r>
      <w:r w:rsidRPr="00A44945" w:rsidR="00A44945">
        <w:rPr>
          <w:rFonts w:ascii="Book Antiqua" w:hAnsi="Book Antiqua"/>
          <w:sz w:val="22"/>
          <w:szCs w:val="22"/>
        </w:rPr>
        <w:t xml:space="preserve">vo všeobecne </w:t>
      </w:r>
      <w:r>
        <w:rPr>
          <w:rFonts w:ascii="Book Antiqua" w:hAnsi="Book Antiqua"/>
          <w:sz w:val="22"/>
          <w:szCs w:val="22"/>
        </w:rPr>
        <w:t>záväzných právnych predpisoch.</w:t>
      </w:r>
    </w:p>
    <w:p w:rsidR="000D3E22" w:rsidP="003D433E">
      <w:pPr>
        <w:pStyle w:val="NormalWeb"/>
        <w:bidi w:val="0"/>
        <w:ind w:firstLine="708"/>
        <w:jc w:val="both"/>
        <w:rPr>
          <w:rFonts w:ascii="Book Antiqua" w:hAnsi="Book Antiqua"/>
          <w:sz w:val="22"/>
          <w:szCs w:val="22"/>
        </w:rPr>
      </w:pPr>
      <w:r w:rsidRPr="0064636E">
        <w:rPr>
          <w:rFonts w:ascii="Book Antiqua" w:hAnsi="Book Antiqua"/>
          <w:b/>
          <w:sz w:val="22"/>
          <w:szCs w:val="22"/>
        </w:rPr>
        <w:t>Úrad j</w:t>
      </w:r>
      <w:r w:rsidR="003D433E">
        <w:rPr>
          <w:rFonts w:ascii="Book Antiqua" w:hAnsi="Book Antiqua"/>
          <w:b/>
          <w:sz w:val="22"/>
          <w:szCs w:val="22"/>
        </w:rPr>
        <w:t xml:space="preserve">e neoddeliteľnou inštitucionálnou súčasťou </w:t>
      </w:r>
      <w:r w:rsidRPr="0064636E">
        <w:rPr>
          <w:rFonts w:ascii="Book Antiqua" w:hAnsi="Book Antiqua"/>
          <w:b/>
          <w:sz w:val="22"/>
          <w:szCs w:val="22"/>
        </w:rPr>
        <w:t>demokratických právnych štátov a jeho existencia je nevyhnutná vzhľadom k dosiahnutiu optimálneho modelu demokratick</w:t>
      </w:r>
      <w:r w:rsidR="00A472A6">
        <w:rPr>
          <w:rFonts w:ascii="Book Antiqua" w:hAnsi="Book Antiqua"/>
          <w:b/>
          <w:sz w:val="22"/>
          <w:szCs w:val="22"/>
        </w:rPr>
        <w:t>ého zriadenia</w:t>
      </w:r>
      <w:r>
        <w:rPr>
          <w:rFonts w:ascii="Book Antiqua" w:hAnsi="Book Antiqua"/>
          <w:sz w:val="22"/>
          <w:szCs w:val="22"/>
        </w:rPr>
        <w:t>. Dôležitosť tohto orgánu je podčiarknutá 20-ročnou kontinuálnou exis</w:t>
      </w:r>
      <w:r w:rsidR="002D417C">
        <w:rPr>
          <w:rFonts w:ascii="Book Antiqua" w:hAnsi="Book Antiqua"/>
          <w:sz w:val="22"/>
          <w:szCs w:val="22"/>
        </w:rPr>
        <w:t xml:space="preserve">tenciou tohto úrade a viac než </w:t>
      </w:r>
      <w:r>
        <w:rPr>
          <w:rFonts w:ascii="Book Antiqua" w:hAnsi="Book Antiqua"/>
          <w:sz w:val="22"/>
          <w:szCs w:val="22"/>
        </w:rPr>
        <w:t>250 rokov starou tradíciou štát</w:t>
      </w:r>
      <w:r w:rsidR="002D417C">
        <w:rPr>
          <w:rFonts w:ascii="Book Antiqua" w:hAnsi="Book Antiqua"/>
          <w:sz w:val="22"/>
          <w:szCs w:val="22"/>
        </w:rPr>
        <w:t>nej kontroly na území Slovensku (už za čias cisárovnej Márie –</w:t>
      </w:r>
      <w:r w:rsidRPr="002D417C" w:rsidR="002D417C">
        <w:rPr>
          <w:rFonts w:ascii="Book Antiqua" w:hAnsi="Book Antiqua"/>
          <w:sz w:val="22"/>
          <w:szCs w:val="22"/>
        </w:rPr>
        <w:t>T</w:t>
      </w:r>
      <w:r w:rsidR="002D417C">
        <w:rPr>
          <w:rFonts w:ascii="Book Antiqua" w:hAnsi="Book Antiqua"/>
          <w:sz w:val="22"/>
          <w:szCs w:val="22"/>
        </w:rPr>
        <w:t>erézie totižto existovala tzv. Účtovná komora).</w:t>
      </w:r>
    </w:p>
    <w:p w:rsidR="000D3E22" w:rsidRPr="00A44945" w:rsidP="00A472A6">
      <w:pPr>
        <w:pStyle w:val="NormalWeb"/>
        <w:bidi w:val="0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Základný zmysel štátnej kontroly je ideálne defin</w:t>
      </w:r>
      <w:r w:rsidR="0064636E">
        <w:rPr>
          <w:rFonts w:ascii="Book Antiqua" w:hAnsi="Book Antiqua"/>
          <w:sz w:val="22"/>
          <w:szCs w:val="22"/>
        </w:rPr>
        <w:t xml:space="preserve">ovaný v § 1 Limskej deklarácie: </w:t>
      </w:r>
      <w:r>
        <w:rPr>
          <w:rFonts w:ascii="Book Antiqua" w:hAnsi="Book Antiqua"/>
          <w:sz w:val="22"/>
          <w:szCs w:val="22"/>
        </w:rPr>
        <w:t>„</w:t>
      </w:r>
      <w:r w:rsidRPr="00A472A6">
        <w:rPr>
          <w:rFonts w:ascii="Book Antiqua" w:hAnsi="Book Antiqua"/>
          <w:i/>
          <w:sz w:val="22"/>
          <w:szCs w:val="22"/>
        </w:rPr>
        <w:t>Kontrola nie je samoúčelná, ale je neoddeliteľnou súčasťou hospodárenia s verejnými prostriedkami a jeho regulačného systému. Jej úlohou je včas signalizovať odchýlky od noriem, porušenia zákonov, nesplnenie požiadavky účelnosti a hospodárnosti tak, aby sa v jednotlivých prípadoch uplatnili korekčné opatrenia, ktoré by záväzne vykonali zodpovedné orgány, aby sa dosiahla náhrada škôd a aby boli prijaté oparenia, ktoré by zamedzili, resp. znížili na minimum možnosť opakovania nedostatkov.</w:t>
      </w:r>
      <w:r>
        <w:rPr>
          <w:rFonts w:ascii="Book Antiqua" w:hAnsi="Book Antiqua"/>
          <w:sz w:val="22"/>
          <w:szCs w:val="22"/>
        </w:rPr>
        <w:t>“</w:t>
      </w:r>
    </w:p>
    <w:p w:rsidR="0064636E" w:rsidRPr="00F5605F" w:rsidP="00A472A6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F5605F">
        <w:rPr>
          <w:rFonts w:ascii="Book Antiqua" w:hAnsi="Book Antiqua"/>
          <w:b/>
          <w:sz w:val="22"/>
          <w:szCs w:val="22"/>
        </w:rPr>
        <w:t>K dosiahnutiu uvedeného cieľa, ktorý je súčasťou m</w:t>
      </w:r>
      <w:r w:rsidRPr="00F5605F" w:rsidR="00F5605F">
        <w:rPr>
          <w:rFonts w:ascii="Book Antiqua" w:hAnsi="Book Antiqua"/>
          <w:b/>
          <w:sz w:val="22"/>
          <w:szCs w:val="22"/>
        </w:rPr>
        <w:t>edzinárodne uznávan</w:t>
      </w:r>
      <w:r w:rsidRPr="00F5605F">
        <w:rPr>
          <w:rFonts w:ascii="Book Antiqua" w:hAnsi="Book Antiqua"/>
          <w:b/>
          <w:sz w:val="22"/>
          <w:szCs w:val="22"/>
        </w:rPr>
        <w:t>ých</w:t>
      </w:r>
      <w:r w:rsidR="00F5605F">
        <w:rPr>
          <w:rFonts w:ascii="Book Antiqua" w:hAnsi="Book Antiqua"/>
          <w:b/>
          <w:sz w:val="22"/>
          <w:szCs w:val="22"/>
        </w:rPr>
        <w:t xml:space="preserve"> štandardov </w:t>
      </w:r>
      <w:r w:rsidRPr="00F5605F" w:rsidR="00F5605F">
        <w:rPr>
          <w:rFonts w:ascii="Book Antiqua" w:hAnsi="Book Antiqua"/>
          <w:b/>
          <w:sz w:val="22"/>
          <w:szCs w:val="22"/>
        </w:rPr>
        <w:t xml:space="preserve">výkonu kontrolnej činnosti je nevyhnutná komplexná a kvalitná právna regulácia, ktorá </w:t>
      </w:r>
      <w:r w:rsidR="00F5605F">
        <w:rPr>
          <w:rFonts w:ascii="Book Antiqua" w:hAnsi="Book Antiqua"/>
          <w:b/>
          <w:sz w:val="22"/>
          <w:szCs w:val="22"/>
        </w:rPr>
        <w:t>by naprieč celým hierarchizovaným</w:t>
      </w:r>
      <w:r w:rsidR="00A472A6">
        <w:rPr>
          <w:rFonts w:ascii="Book Antiqua" w:hAnsi="Book Antiqua"/>
          <w:b/>
          <w:sz w:val="22"/>
          <w:szCs w:val="22"/>
        </w:rPr>
        <w:t xml:space="preserve"> systémom práva – počnú Ústavou Slovenskej republiky</w:t>
      </w:r>
      <w:r w:rsidR="00F5605F">
        <w:rPr>
          <w:rFonts w:ascii="Book Antiqua" w:hAnsi="Book Antiqua"/>
          <w:b/>
          <w:sz w:val="22"/>
          <w:szCs w:val="22"/>
        </w:rPr>
        <w:t xml:space="preserve"> – vytvárala funkčný zákonný rámec pre existenciu úradu.</w:t>
      </w:r>
    </w:p>
    <w:p w:rsidR="00DB5D9E" w:rsidP="00AE2811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</w:p>
    <w:p w:rsidR="005132D0" w:rsidRPr="00A472A6" w:rsidP="00A472A6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A472A6" w:rsidR="00F5605F">
        <w:rPr>
          <w:rFonts w:ascii="Book Antiqua" w:hAnsi="Book Antiqua"/>
          <w:b/>
          <w:sz w:val="22"/>
          <w:szCs w:val="22"/>
        </w:rPr>
        <w:t>Predkladaný návrh ústavného zákona</w:t>
      </w:r>
      <w:r w:rsidR="00F5605F">
        <w:rPr>
          <w:rFonts w:ascii="Book Antiqua" w:hAnsi="Book Antiqua"/>
          <w:sz w:val="22"/>
          <w:szCs w:val="22"/>
        </w:rPr>
        <w:t xml:space="preserve"> má ambíciu byť základným stavebným kameňom takejto právnej regulácie a rešpektujúc exis</w:t>
      </w:r>
      <w:r w:rsidR="00A472A6">
        <w:rPr>
          <w:rFonts w:ascii="Book Antiqua" w:hAnsi="Book Antiqua"/>
          <w:sz w:val="22"/>
          <w:szCs w:val="22"/>
        </w:rPr>
        <w:t>tujúce ústavnoprávne princípy (</w:t>
      </w:r>
      <w:r w:rsidR="00F5605F">
        <w:rPr>
          <w:rFonts w:ascii="Book Antiqua" w:hAnsi="Book Antiqua"/>
          <w:sz w:val="22"/>
          <w:szCs w:val="22"/>
        </w:rPr>
        <w:t xml:space="preserve">najmä princípy právneho štátu a princíp nezávislosti) </w:t>
      </w:r>
      <w:r w:rsidRPr="00F5605F" w:rsidR="00F5605F">
        <w:rPr>
          <w:rFonts w:ascii="Book Antiqua" w:hAnsi="Book Antiqua"/>
          <w:b/>
          <w:sz w:val="22"/>
          <w:szCs w:val="22"/>
        </w:rPr>
        <w:t>prináša rozšírenie</w:t>
      </w:r>
      <w:r w:rsidR="00F5605F">
        <w:rPr>
          <w:rFonts w:ascii="Book Antiqua" w:hAnsi="Book Antiqua"/>
          <w:sz w:val="22"/>
          <w:szCs w:val="22"/>
        </w:rPr>
        <w:t xml:space="preserve"> </w:t>
      </w:r>
      <w:r w:rsidR="00F5605F">
        <w:rPr>
          <w:rFonts w:ascii="Book Antiqua" w:hAnsi="Book Antiqua"/>
          <w:b/>
          <w:sz w:val="22"/>
          <w:szCs w:val="22"/>
        </w:rPr>
        <w:t xml:space="preserve">ústavných článkov upravujúcich </w:t>
      </w:r>
      <w:r w:rsidR="00A472A6">
        <w:rPr>
          <w:rFonts w:ascii="Book Antiqua" w:hAnsi="Book Antiqua"/>
          <w:b/>
          <w:sz w:val="22"/>
          <w:szCs w:val="22"/>
        </w:rPr>
        <w:t>postavenie a predpoklady na výkon funkcie vrcholných orgánov</w:t>
      </w:r>
      <w:r w:rsidR="00F5605F">
        <w:rPr>
          <w:rFonts w:ascii="Book Antiqua" w:hAnsi="Book Antiqua"/>
          <w:b/>
          <w:sz w:val="22"/>
          <w:szCs w:val="22"/>
        </w:rPr>
        <w:t xml:space="preserve"> úradu – predsedu a podpredsedu.</w:t>
      </w:r>
      <w:r w:rsidR="00A472A6">
        <w:rPr>
          <w:rFonts w:ascii="Book Antiqua" w:hAnsi="Book Antiqua"/>
          <w:b/>
          <w:sz w:val="22"/>
          <w:szCs w:val="22"/>
        </w:rPr>
        <w:t xml:space="preserve"> Navyše, zavádza nový spôsob voľby predsedu a podpredsedu úradu, ktorá je podrobne upravená v osobitných zákonoch, ktoré sa predkladajú spoločne s týmto návrhom ústavného </w:t>
      </w:r>
      <w:r w:rsidRPr="00A472A6" w:rsidR="00A472A6">
        <w:rPr>
          <w:rFonts w:ascii="Book Antiqua" w:hAnsi="Book Antiqua"/>
          <w:sz w:val="22"/>
          <w:szCs w:val="22"/>
        </w:rPr>
        <w:t>zákona</w:t>
      </w:r>
      <w:r w:rsidR="00A472A6">
        <w:rPr>
          <w:rFonts w:ascii="Book Antiqua" w:hAnsi="Book Antiqua"/>
          <w:sz w:val="22"/>
          <w:szCs w:val="22"/>
        </w:rPr>
        <w:t xml:space="preserve">, a to v novele </w:t>
      </w:r>
      <w:r w:rsidRPr="00A472A6" w:rsidR="0022254A">
        <w:rPr>
          <w:rFonts w:ascii="Book Antiqua" w:hAnsi="Book Antiqua"/>
          <w:sz w:val="22"/>
          <w:szCs w:val="22"/>
        </w:rPr>
        <w:t xml:space="preserve">zákona č. 39/1993 Z.z. o Najvyššom kontrolnom úrade Slovenskej republiky v znení </w:t>
      </w:r>
      <w:r w:rsidR="00A472A6">
        <w:rPr>
          <w:rFonts w:ascii="Book Antiqua" w:hAnsi="Book Antiqua"/>
          <w:sz w:val="22"/>
          <w:szCs w:val="22"/>
        </w:rPr>
        <w:t xml:space="preserve">neskorších predpisov a taktiež v novele </w:t>
      </w:r>
      <w:r w:rsidRPr="00A472A6" w:rsidR="0022254A">
        <w:rPr>
          <w:rFonts w:ascii="Book Antiqua" w:hAnsi="Book Antiqua"/>
          <w:sz w:val="22"/>
          <w:szCs w:val="22"/>
        </w:rPr>
        <w:t>zákona č. 350/1996 Z. z. o rokovacom poriadku Národnej rady Slovenskej republiky v znení neskorších predpisov</w:t>
      </w:r>
      <w:r w:rsidRPr="00A472A6" w:rsidR="00F5605F">
        <w:rPr>
          <w:rFonts w:ascii="Book Antiqua" w:hAnsi="Book Antiqua"/>
          <w:sz w:val="22"/>
          <w:szCs w:val="22"/>
        </w:rPr>
        <w:t>.</w:t>
      </w:r>
      <w:r w:rsidR="00A472A6">
        <w:rPr>
          <w:rFonts w:ascii="Book Antiqua" w:hAnsi="Book Antiqua"/>
          <w:sz w:val="22"/>
          <w:szCs w:val="22"/>
        </w:rPr>
        <w:t xml:space="preserve"> </w:t>
      </w:r>
      <w:r w:rsidRPr="00973FED" w:rsidR="00A472A6">
        <w:rPr>
          <w:rFonts w:ascii="Book Antiqua" w:hAnsi="Book Antiqua"/>
          <w:b/>
          <w:sz w:val="22"/>
          <w:szCs w:val="22"/>
        </w:rPr>
        <w:t>Návrh ústavného prináša v tomto smere zásadnú koncepčnú zmenu.</w:t>
      </w:r>
    </w:p>
    <w:p w:rsidR="005132D0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5132D0" w:rsidP="00A472A6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152080" w:rsidR="002B0A5B">
        <w:rPr>
          <w:rFonts w:ascii="Book Antiqua" w:hAnsi="Book Antiqua"/>
          <w:sz w:val="22"/>
          <w:szCs w:val="22"/>
        </w:rPr>
        <w:t xml:space="preserve">Predkladaný návrh </w:t>
      </w:r>
      <w:r w:rsidRPr="00152080" w:rsidR="00042AFF">
        <w:rPr>
          <w:rFonts w:ascii="Book Antiqua" w:hAnsi="Book Antiqua"/>
          <w:sz w:val="22"/>
          <w:szCs w:val="22"/>
        </w:rPr>
        <w:t xml:space="preserve">ústavného </w:t>
      </w:r>
      <w:r w:rsidR="00541699">
        <w:rPr>
          <w:rFonts w:ascii="Book Antiqua" w:hAnsi="Book Antiqua"/>
          <w:sz w:val="22"/>
          <w:szCs w:val="22"/>
        </w:rPr>
        <w:t xml:space="preserve">zákona </w:t>
      </w:r>
      <w:r w:rsidRPr="00152080" w:rsidR="007B7C23">
        <w:rPr>
          <w:rFonts w:ascii="Book Antiqua" w:hAnsi="Book Antiqua"/>
          <w:sz w:val="22"/>
          <w:szCs w:val="22"/>
        </w:rPr>
        <w:t>má</w:t>
      </w:r>
      <w:r w:rsidR="00541699">
        <w:rPr>
          <w:rFonts w:ascii="Book Antiqua" w:hAnsi="Book Antiqua"/>
          <w:sz w:val="22"/>
          <w:szCs w:val="22"/>
        </w:rPr>
        <w:t xml:space="preserve"> pozitívny</w:t>
      </w:r>
      <w:r w:rsidRPr="00152080" w:rsidR="007B7C23">
        <w:rPr>
          <w:rFonts w:ascii="Book Antiqua" w:hAnsi="Book Antiqua"/>
          <w:sz w:val="22"/>
          <w:szCs w:val="22"/>
        </w:rPr>
        <w:t xml:space="preserve"> </w:t>
      </w:r>
      <w:r w:rsidRPr="00152080" w:rsidR="00081693">
        <w:rPr>
          <w:rFonts w:ascii="Book Antiqua" w:hAnsi="Book Antiqua"/>
          <w:sz w:val="22"/>
          <w:szCs w:val="22"/>
        </w:rPr>
        <w:t>vplyv na</w:t>
      </w:r>
      <w:r w:rsidR="00EF7FF6">
        <w:rPr>
          <w:rFonts w:ascii="Book Antiqua" w:hAnsi="Book Antiqua"/>
          <w:sz w:val="22"/>
          <w:szCs w:val="22"/>
        </w:rPr>
        <w:t xml:space="preserve"> štátny rozpočet</w:t>
      </w:r>
      <w:r w:rsidRPr="00152080" w:rsidR="00081693">
        <w:rPr>
          <w:rFonts w:ascii="Book Antiqua" w:hAnsi="Book Antiqua"/>
          <w:sz w:val="22"/>
          <w:szCs w:val="22"/>
        </w:rPr>
        <w:t xml:space="preserve">. </w:t>
      </w:r>
      <w:r w:rsidRPr="00152080" w:rsidR="007B7C23">
        <w:rPr>
          <w:rFonts w:ascii="Book Antiqua" w:hAnsi="Book Antiqua"/>
          <w:sz w:val="22"/>
          <w:szCs w:val="22"/>
        </w:rPr>
        <w:t>Návrh ústavného zákona nemá</w:t>
      </w:r>
      <w:r w:rsidRPr="00152080" w:rsidR="00111271">
        <w:rPr>
          <w:rFonts w:ascii="Book Antiqua" w:hAnsi="Book Antiqua"/>
          <w:sz w:val="22"/>
          <w:szCs w:val="22"/>
        </w:rPr>
        <w:t xml:space="preserve"> </w:t>
      </w:r>
      <w:r w:rsidR="00EF7FF6">
        <w:rPr>
          <w:rFonts w:ascii="Book Antiqua" w:hAnsi="Book Antiqua"/>
          <w:sz w:val="22"/>
          <w:szCs w:val="22"/>
        </w:rPr>
        <w:t xml:space="preserve">vplyv na rozpočet verejnej správy, nemá </w:t>
      </w:r>
      <w:r w:rsidR="00541699">
        <w:rPr>
          <w:rFonts w:ascii="Book Antiqua" w:hAnsi="Book Antiqua"/>
          <w:sz w:val="22"/>
          <w:szCs w:val="22"/>
        </w:rPr>
        <w:t xml:space="preserve">sociálne </w:t>
      </w:r>
      <w:r w:rsidRPr="00152080" w:rsidR="00111271">
        <w:rPr>
          <w:rFonts w:ascii="Book Antiqua" w:hAnsi="Book Antiqua"/>
          <w:sz w:val="22"/>
          <w:szCs w:val="22"/>
        </w:rPr>
        <w:t>vplyv</w:t>
      </w:r>
      <w:r w:rsidR="00541699">
        <w:rPr>
          <w:rFonts w:ascii="Book Antiqua" w:hAnsi="Book Antiqua"/>
          <w:sz w:val="22"/>
          <w:szCs w:val="22"/>
        </w:rPr>
        <w:t>y, vplyv</w:t>
      </w:r>
      <w:r w:rsidRPr="00152080" w:rsidR="0008735C">
        <w:rPr>
          <w:rFonts w:ascii="Book Antiqua" w:hAnsi="Book Antiqua"/>
          <w:sz w:val="22"/>
          <w:szCs w:val="22"/>
        </w:rPr>
        <w:t xml:space="preserve"> na</w:t>
      </w:r>
      <w:r w:rsidRPr="00152080" w:rsidR="00111271">
        <w:rPr>
          <w:rFonts w:ascii="Book Antiqua" w:hAnsi="Book Antiqua"/>
          <w:sz w:val="22"/>
          <w:szCs w:val="22"/>
        </w:rPr>
        <w:t xml:space="preserve"> podnikateľskú sfé</w:t>
      </w:r>
      <w:r w:rsidR="00AC594D">
        <w:rPr>
          <w:rFonts w:ascii="Book Antiqua" w:hAnsi="Book Antiqua"/>
          <w:sz w:val="22"/>
          <w:szCs w:val="22"/>
        </w:rPr>
        <w:t xml:space="preserve">ru, </w:t>
      </w:r>
      <w:r w:rsidRPr="00152080" w:rsidR="00111271">
        <w:rPr>
          <w:rFonts w:ascii="Book Antiqua" w:hAnsi="Book Antiqua"/>
          <w:sz w:val="22"/>
          <w:szCs w:val="22"/>
        </w:rPr>
        <w:t>vplyvy na životné prostredie a</w:t>
      </w:r>
      <w:r w:rsidRPr="00152080" w:rsidR="002B0A5B">
        <w:rPr>
          <w:rFonts w:ascii="Book Antiqua" w:hAnsi="Book Antiqua"/>
          <w:sz w:val="22"/>
          <w:szCs w:val="22"/>
        </w:rPr>
        <w:t xml:space="preserve"> ani </w:t>
      </w:r>
      <w:r w:rsidRPr="00152080" w:rsidR="00042AFF">
        <w:rPr>
          <w:rFonts w:ascii="Book Antiqua" w:hAnsi="Book Antiqua"/>
          <w:sz w:val="22"/>
          <w:szCs w:val="22"/>
        </w:rPr>
        <w:t xml:space="preserve">vplyvy </w:t>
      </w:r>
      <w:r w:rsidRPr="00152080" w:rsidR="002B0A5B">
        <w:rPr>
          <w:rFonts w:ascii="Book Antiqua" w:hAnsi="Book Antiqua"/>
          <w:sz w:val="22"/>
          <w:szCs w:val="22"/>
        </w:rPr>
        <w:t>na informatizáciu spoločnosti</w:t>
      </w:r>
      <w:r w:rsidR="00AC594D">
        <w:rPr>
          <w:rFonts w:ascii="Book Antiqua" w:hAnsi="Book Antiqua"/>
          <w:sz w:val="22"/>
          <w:szCs w:val="22"/>
        </w:rPr>
        <w:t>, má však pozitívne sociálne vplyvy</w:t>
      </w:r>
      <w:r w:rsidRPr="00152080" w:rsidR="002B0A5B">
        <w:rPr>
          <w:rFonts w:ascii="Book Antiqua" w:hAnsi="Book Antiqua"/>
          <w:sz w:val="22"/>
          <w:szCs w:val="22"/>
        </w:rPr>
        <w:t>.</w:t>
      </w:r>
    </w:p>
    <w:p w:rsidR="005132D0" w:rsidP="00EC2AD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</w:p>
    <w:p w:rsidR="005132D0" w:rsidRPr="0055339D" w:rsidP="005132D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152080" w:rsidR="00C6362E">
        <w:rPr>
          <w:rFonts w:ascii="Book Antiqua" w:hAnsi="Book Antiqua"/>
          <w:sz w:val="22"/>
          <w:szCs w:val="22"/>
        </w:rPr>
        <w:t xml:space="preserve">Návrh </w:t>
      </w:r>
      <w:r w:rsidR="001E35D8">
        <w:rPr>
          <w:rFonts w:ascii="Book Antiqua" w:hAnsi="Book Antiqua"/>
          <w:sz w:val="22"/>
          <w:szCs w:val="22"/>
        </w:rPr>
        <w:t xml:space="preserve">ústavného </w:t>
      </w:r>
      <w:r w:rsidRPr="00152080" w:rsidR="008D52BD">
        <w:rPr>
          <w:rFonts w:ascii="Book Antiqua" w:hAnsi="Book Antiqua"/>
          <w:sz w:val="22"/>
          <w:szCs w:val="22"/>
        </w:rPr>
        <w:t>zákona je v súlade s Ústavou Slovenskej republiky, ústavnými zákonmi a ostatnými všeobecne záväznými právnymi predpismi Slovenskej republiky, medzinárodnými zmluvami a inými medzinárodnými dokumentmi, ktorými</w:t>
      </w:r>
      <w:r w:rsidRPr="00152080" w:rsidR="00C6362E">
        <w:rPr>
          <w:rFonts w:ascii="Book Antiqua" w:hAnsi="Book Antiqua"/>
          <w:sz w:val="22"/>
          <w:szCs w:val="22"/>
        </w:rPr>
        <w:t xml:space="preserve"> je Slovenská republika viazaná, ako aj</w:t>
      </w:r>
      <w:r w:rsidRPr="00152080" w:rsidR="006A5485">
        <w:rPr>
          <w:rFonts w:ascii="Book Antiqua" w:hAnsi="Book Antiqua"/>
          <w:sz w:val="22"/>
          <w:szCs w:val="22"/>
        </w:rPr>
        <w:t xml:space="preserve"> s právom Európskej únie.</w:t>
      </w: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66271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B333B" w:rsidRPr="00152080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B333B" w:rsidRPr="00152080" w:rsidP="00AE2811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="00973FED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152080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152080">
        <w:rPr>
          <w:rFonts w:ascii="Book Antiqua" w:hAnsi="Book Antiqua"/>
          <w:sz w:val="22"/>
          <w:szCs w:val="22"/>
        </w:rPr>
        <w:t xml:space="preserve"> </w:t>
      </w:r>
      <w:r w:rsidRPr="00152080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333B" w:rsidRPr="00152080" w:rsidP="00AE2811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sz w:val="22"/>
          <w:szCs w:val="22"/>
        </w:rPr>
        <w:t> </w:t>
      </w:r>
    </w:p>
    <w:p w:rsidR="00F327AB" w:rsidRPr="00152080" w:rsidP="00AE2811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52080" w:rsidR="00DB333B">
        <w:rPr>
          <w:rFonts w:ascii="Book Antiqua" w:hAnsi="Book Antiqua"/>
          <w:b/>
          <w:bCs/>
          <w:sz w:val="22"/>
          <w:szCs w:val="22"/>
        </w:rPr>
        <w:t>1</w:t>
      </w:r>
      <w:r w:rsidRPr="00152080" w:rsidR="00E57699">
        <w:rPr>
          <w:rFonts w:ascii="Book Antiqua" w:hAnsi="Book Antiqua"/>
          <w:b/>
          <w:bCs/>
          <w:sz w:val="22"/>
          <w:szCs w:val="22"/>
        </w:rPr>
        <w:t xml:space="preserve">. Navrhovateľ </w:t>
      </w:r>
      <w:r w:rsidR="00973FED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152080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152080" w:rsidR="00DB333B">
        <w:rPr>
          <w:rFonts w:ascii="Book Antiqua" w:hAnsi="Book Antiqua"/>
          <w:b/>
          <w:bCs/>
          <w:sz w:val="22"/>
          <w:szCs w:val="22"/>
        </w:rPr>
        <w:t>:</w:t>
      </w:r>
      <w:r w:rsidRPr="00152080" w:rsidR="00DB333B">
        <w:rPr>
          <w:rFonts w:ascii="Book Antiqua" w:hAnsi="Book Antiqua"/>
          <w:sz w:val="22"/>
          <w:szCs w:val="22"/>
        </w:rPr>
        <w:t xml:space="preserve"> </w:t>
      </w:r>
      <w:r w:rsidRPr="00152080" w:rsidR="00E534C6">
        <w:rPr>
          <w:rFonts w:ascii="Book Antiqua" w:hAnsi="Book Antiqua"/>
          <w:sz w:val="22"/>
          <w:szCs w:val="22"/>
        </w:rPr>
        <w:t>poslan</w:t>
      </w:r>
      <w:r w:rsidR="00066271">
        <w:rPr>
          <w:rFonts w:ascii="Book Antiqua" w:hAnsi="Book Antiqua"/>
          <w:sz w:val="22"/>
          <w:szCs w:val="22"/>
        </w:rPr>
        <w:t>ci</w:t>
      </w:r>
      <w:r w:rsidRPr="00152080" w:rsidR="00E534C6">
        <w:rPr>
          <w:rFonts w:ascii="Book Antiqua" w:hAnsi="Book Antiqua"/>
          <w:sz w:val="22"/>
          <w:szCs w:val="22"/>
        </w:rPr>
        <w:t xml:space="preserve"> Nár</w:t>
      </w:r>
      <w:r w:rsidRPr="00152080" w:rsidR="00495DDC">
        <w:rPr>
          <w:rFonts w:ascii="Book Antiqua" w:hAnsi="Book Antiqua"/>
          <w:sz w:val="22"/>
          <w:szCs w:val="22"/>
        </w:rPr>
        <w:t xml:space="preserve">odnej rady Slovenskej republiky </w:t>
      </w:r>
      <w:r w:rsidRPr="00152080" w:rsidR="00CE7D93">
        <w:rPr>
          <w:rFonts w:ascii="Book Antiqua" w:hAnsi="Book Antiqua"/>
          <w:sz w:val="22"/>
          <w:szCs w:val="22"/>
        </w:rPr>
        <w:t>Igor Matovič</w:t>
      </w:r>
      <w:r w:rsidR="00066271">
        <w:rPr>
          <w:rFonts w:ascii="Book Antiqua" w:hAnsi="Book Antiqua"/>
          <w:sz w:val="22"/>
          <w:szCs w:val="22"/>
        </w:rPr>
        <w:t xml:space="preserve"> a Igor Hraško</w:t>
      </w:r>
    </w:p>
    <w:p w:rsidR="00DB333B" w:rsidRPr="00152080" w:rsidP="00AE2811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sz w:val="22"/>
          <w:szCs w:val="22"/>
        </w:rPr>
        <w:t> </w:t>
      </w:r>
    </w:p>
    <w:p w:rsidR="00DB333B" w:rsidRPr="00152080" w:rsidP="00AE2811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b/>
          <w:bCs/>
          <w:sz w:val="22"/>
          <w:szCs w:val="22"/>
        </w:rPr>
        <w:t>2</w:t>
      </w:r>
      <w:r w:rsidRPr="00152080" w:rsidR="00E57699">
        <w:rPr>
          <w:rFonts w:ascii="Book Antiqua" w:hAnsi="Book Antiqua"/>
          <w:b/>
          <w:bCs/>
          <w:sz w:val="22"/>
          <w:szCs w:val="22"/>
        </w:rPr>
        <w:t xml:space="preserve">. Názov návrhu </w:t>
      </w:r>
      <w:r w:rsidR="00973FED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152080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152080">
        <w:rPr>
          <w:rFonts w:ascii="Book Antiqua" w:hAnsi="Book Antiqua"/>
          <w:b/>
          <w:bCs/>
          <w:sz w:val="22"/>
          <w:szCs w:val="22"/>
        </w:rPr>
        <w:t>:</w:t>
      </w:r>
      <w:r w:rsidRPr="00152080">
        <w:rPr>
          <w:rFonts w:ascii="Book Antiqua" w:hAnsi="Book Antiqua"/>
          <w:sz w:val="22"/>
          <w:szCs w:val="22"/>
        </w:rPr>
        <w:t xml:space="preserve"> </w:t>
      </w:r>
      <w:r w:rsidRPr="00152080" w:rsidR="00F327AB">
        <w:rPr>
          <w:rFonts w:ascii="Book Antiqua" w:hAnsi="Book Antiqua"/>
          <w:sz w:val="22"/>
          <w:szCs w:val="22"/>
        </w:rPr>
        <w:t xml:space="preserve">návrh </w:t>
      </w:r>
      <w:r w:rsidRPr="00152080" w:rsidR="00495DDC">
        <w:rPr>
          <w:rFonts w:ascii="Book Antiqua" w:hAnsi="Book Antiqua"/>
          <w:sz w:val="22"/>
          <w:szCs w:val="22"/>
        </w:rPr>
        <w:t xml:space="preserve">ústavného zákona, ktorým sa </w:t>
      </w:r>
      <w:r w:rsidR="00031A28">
        <w:rPr>
          <w:rFonts w:ascii="Book Antiqua" w:hAnsi="Book Antiqua"/>
          <w:sz w:val="22"/>
          <w:szCs w:val="22"/>
        </w:rPr>
        <w:t xml:space="preserve">mení a </w:t>
      </w:r>
      <w:r w:rsidRPr="00152080" w:rsidR="00495DDC">
        <w:rPr>
          <w:rFonts w:ascii="Book Antiqua" w:hAnsi="Book Antiqua"/>
          <w:sz w:val="22"/>
          <w:szCs w:val="22"/>
        </w:rPr>
        <w:t>dopĺňa Ústava Slovenskej republiky č. 460/1992 Zb. v znení neskorších predpisov</w:t>
      </w:r>
    </w:p>
    <w:p w:rsidR="00AF09AD" w:rsidRPr="00152080" w:rsidP="00AE2811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AF09AD" w:rsidRPr="00152080" w:rsidP="00AE2811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152080">
        <w:rPr>
          <w:rFonts w:ascii="Book Antiqua" w:hAnsi="Book Antiqua"/>
          <w:b/>
          <w:bCs/>
          <w:sz w:val="22"/>
          <w:szCs w:val="22"/>
        </w:rPr>
        <w:t xml:space="preserve">3. Predmet návrhu </w:t>
      </w:r>
      <w:r w:rsidR="00973FED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152080">
        <w:rPr>
          <w:rFonts w:ascii="Book Antiqua" w:hAnsi="Book Antiqua"/>
          <w:b/>
          <w:bCs/>
          <w:sz w:val="22"/>
          <w:szCs w:val="22"/>
        </w:rPr>
        <w:t>zákona:</w:t>
      </w:r>
    </w:p>
    <w:p w:rsidR="00736B8E" w:rsidP="00736B8E">
      <w:pPr>
        <w:pStyle w:val="NormalWeb"/>
        <w:numPr>
          <w:numId w:val="12"/>
        </w:numPr>
        <w:bidi w:val="0"/>
        <w:spacing w:before="12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  <w:r w:rsidRPr="00152080" w:rsidR="00704D5F">
        <w:rPr>
          <w:rFonts w:ascii="Book Antiqua" w:hAnsi="Book Antiqua"/>
          <w:bCs/>
          <w:sz w:val="22"/>
          <w:szCs w:val="22"/>
        </w:rPr>
        <w:t xml:space="preserve">nie </w:t>
      </w:r>
      <w:r w:rsidRPr="00152080" w:rsidR="00AF09AD">
        <w:rPr>
          <w:rFonts w:ascii="Book Antiqua" w:hAnsi="Book Antiqua"/>
          <w:bCs/>
          <w:sz w:val="22"/>
          <w:szCs w:val="22"/>
        </w:rPr>
        <w:t>je upravený v primárnom práve Európskej únie</w:t>
      </w:r>
      <w:r w:rsidRPr="00152080" w:rsidR="002F6B9C">
        <w:rPr>
          <w:rFonts w:ascii="Book Antiqua" w:hAnsi="Book Antiqua"/>
          <w:bCs/>
          <w:sz w:val="22"/>
          <w:szCs w:val="22"/>
        </w:rPr>
        <w:t>,</w:t>
      </w:r>
    </w:p>
    <w:p w:rsidR="0069743E" w:rsidP="0069743E">
      <w:pPr>
        <w:pStyle w:val="NormalWeb"/>
        <w:numPr>
          <w:numId w:val="12"/>
        </w:numPr>
        <w:bidi w:val="0"/>
        <w:spacing w:before="12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  <w:r w:rsidR="00AC594D">
        <w:rPr>
          <w:rFonts w:ascii="Book Antiqua" w:hAnsi="Book Antiqua"/>
          <w:bCs/>
          <w:sz w:val="22"/>
          <w:szCs w:val="22"/>
        </w:rPr>
        <w:t xml:space="preserve">nie </w:t>
      </w:r>
      <w:r w:rsidRPr="0069743E" w:rsidR="00736B8E">
        <w:rPr>
          <w:rFonts w:ascii="Book Antiqua" w:hAnsi="Book Antiqua"/>
          <w:bCs/>
          <w:sz w:val="22"/>
          <w:szCs w:val="22"/>
        </w:rPr>
        <w:t>je upravený v sek</w:t>
      </w:r>
      <w:r w:rsidR="00AC594D">
        <w:rPr>
          <w:rFonts w:ascii="Book Antiqua" w:hAnsi="Book Antiqua"/>
          <w:bCs/>
          <w:sz w:val="22"/>
          <w:szCs w:val="22"/>
        </w:rPr>
        <w:t>undárnom práve Európskej únie,</w:t>
      </w:r>
    </w:p>
    <w:p w:rsidR="00AF09AD" w:rsidRPr="0069743E" w:rsidP="0069743E">
      <w:pPr>
        <w:pStyle w:val="NormalWeb"/>
        <w:numPr>
          <w:numId w:val="12"/>
        </w:numPr>
        <w:bidi w:val="0"/>
        <w:spacing w:before="12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  <w:r w:rsidRPr="0069743E" w:rsidR="0008735C">
        <w:rPr>
          <w:rFonts w:ascii="Book Antiqua" w:hAnsi="Book Antiqua"/>
          <w:bCs/>
          <w:sz w:val="22"/>
          <w:szCs w:val="22"/>
        </w:rPr>
        <w:t xml:space="preserve">nie </w:t>
      </w:r>
      <w:r w:rsidRPr="0069743E" w:rsidR="00812357">
        <w:rPr>
          <w:rFonts w:ascii="Book Antiqua" w:hAnsi="Book Antiqua"/>
          <w:bCs/>
          <w:sz w:val="22"/>
          <w:szCs w:val="22"/>
        </w:rPr>
        <w:t>je obsiahnutý</w:t>
      </w:r>
      <w:r w:rsidRPr="0069743E">
        <w:rPr>
          <w:rFonts w:ascii="Book Antiqua" w:hAnsi="Book Antiqua"/>
          <w:bCs/>
          <w:sz w:val="22"/>
          <w:szCs w:val="22"/>
        </w:rPr>
        <w:t xml:space="preserve"> v judikatú</w:t>
      </w:r>
      <w:r w:rsidRPr="0069743E" w:rsidR="003947FB">
        <w:rPr>
          <w:rFonts w:ascii="Book Antiqua" w:hAnsi="Book Antiqua"/>
          <w:bCs/>
          <w:sz w:val="22"/>
          <w:szCs w:val="22"/>
        </w:rPr>
        <w:t>re Súdneho dvora Európskej únie</w:t>
      </w:r>
      <w:r w:rsidRPr="0069743E" w:rsidR="00BA48EE">
        <w:rPr>
          <w:rFonts w:ascii="Book Antiqua" w:hAnsi="Book Antiqua"/>
          <w:bCs/>
          <w:sz w:val="22"/>
          <w:szCs w:val="22"/>
        </w:rPr>
        <w:t>.</w:t>
      </w:r>
    </w:p>
    <w:p w:rsidR="005C0603" w:rsidRPr="00152080" w:rsidP="00AE2811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</w:p>
    <w:p w:rsidR="00736B8E" w:rsidRPr="007C0DDE" w:rsidP="00736B8E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  <w:r w:rsidRPr="001F3EFC" w:rsidR="00AC594D">
        <w:rPr>
          <w:rFonts w:ascii="Book Antiqua" w:hAnsi="Book Antiqua"/>
          <w:b/>
          <w:bCs/>
          <w:sz w:val="22"/>
          <w:szCs w:val="22"/>
        </w:rPr>
        <w:t xml:space="preserve">Vzhľadom na to, že predmet návrhu </w:t>
      </w:r>
      <w:r w:rsidR="00973FED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1F3EFC" w:rsidR="00AC594D">
        <w:rPr>
          <w:rFonts w:ascii="Book Antiqua" w:hAnsi="Book Antiqua"/>
          <w:b/>
          <w:bCs/>
          <w:sz w:val="22"/>
          <w:szCs w:val="22"/>
        </w:rPr>
        <w:t>zákona nie je upravený v práve Európskej únie, je bezpredmetné vyjadrovať sa k bodom 4. a 5.</w:t>
      </w:r>
    </w:p>
    <w:p w:rsidR="00736B8E" w:rsidRPr="007C0DDE" w:rsidP="00736B8E">
      <w:pPr>
        <w:bidi w:val="0"/>
        <w:spacing w:after="120"/>
        <w:ind w:left="341"/>
        <w:jc w:val="both"/>
        <w:rPr>
          <w:rFonts w:ascii="Book Antiqua" w:hAnsi="Book Antiqua"/>
          <w:b/>
          <w:sz w:val="22"/>
          <w:szCs w:val="22"/>
        </w:rPr>
      </w:pPr>
      <w:r w:rsidRPr="007C0DDE">
        <w:rPr>
          <w:rFonts w:ascii="Book Antiqua" w:hAnsi="Book Antiqua"/>
          <w:b/>
          <w:sz w:val="22"/>
          <w:szCs w:val="22"/>
        </w:rPr>
        <w:t xml:space="preserve"> </w:t>
      </w:r>
    </w:p>
    <w:p w:rsidR="00CD1D87" w:rsidP="00AE281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CD1D87" w:rsidP="00AE281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CD1D87" w:rsidP="00AE281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CD1D87" w:rsidP="00AE281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CD1D87" w:rsidP="00AE281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CD1D87" w:rsidP="00AE281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CD1D87" w:rsidP="00AE281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CD1D87" w:rsidP="00AE281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CD1D87" w:rsidP="00AE281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CD1D87" w:rsidP="00AE281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CD1D87" w:rsidP="00AE281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CD1D87" w:rsidP="00AE281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4947AA" w:rsidP="00AE281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736B8E" w:rsidP="00AE281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736B8E" w:rsidP="00AE281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736B8E" w:rsidP="00736B8E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69743E" w:rsidRPr="00152080" w:rsidP="00736B8E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C594D" w:rsidP="00AE2811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C594D" w:rsidP="00AE2811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C594D" w:rsidP="00AE2811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C594D" w:rsidP="00AE2811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C594D" w:rsidP="00AE2811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C594D" w:rsidP="00AE2811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C594D" w:rsidP="00AE2811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C594D" w:rsidP="00AE2811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C594D" w:rsidP="00AE2811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C594D" w:rsidP="00AE2811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C594D" w:rsidP="00973FED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DB333B" w:rsidRPr="00152080" w:rsidP="00AE2811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152080" w:rsidP="00AE2811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152080" w:rsidP="00AE281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152080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152080" w:rsidR="005C0603">
        <w:rPr>
          <w:rFonts w:ascii="Book Antiqua" w:hAnsi="Book Antiqua"/>
          <w:sz w:val="22"/>
          <w:szCs w:val="22"/>
        </w:rPr>
        <w:t xml:space="preserve">návrh ústavného zákona, ktorým sa </w:t>
      </w:r>
      <w:r w:rsidR="00031A28">
        <w:rPr>
          <w:rFonts w:ascii="Book Antiqua" w:hAnsi="Book Antiqua"/>
          <w:sz w:val="22"/>
          <w:szCs w:val="22"/>
        </w:rPr>
        <w:t xml:space="preserve">mení a </w:t>
      </w:r>
      <w:r w:rsidRPr="00152080" w:rsidR="005C0603">
        <w:rPr>
          <w:rFonts w:ascii="Book Antiqua" w:hAnsi="Book Antiqua"/>
          <w:sz w:val="22"/>
          <w:szCs w:val="22"/>
        </w:rPr>
        <w:t>dopĺňa Ústava Slovenskej republiky č. 460/1992 Zb. v znení neskorších predpisov</w:t>
      </w:r>
    </w:p>
    <w:p w:rsidR="00DB333B" w:rsidRPr="00152080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152080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152080">
        <w:rPr>
          <w:rFonts w:ascii="Book Antiqua" w:hAnsi="Book Antiqua"/>
          <w:color w:val="000000"/>
          <w:sz w:val="22"/>
          <w:szCs w:val="22"/>
        </w:rPr>
        <w:t xml:space="preserve"> </w:t>
      </w:r>
      <w:r w:rsidRPr="00152080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152080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152080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="0054169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54169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54169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080" w:rsidR="0054169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080" w:rsidR="0054169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080" w:rsidR="0054169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080" w:rsidR="0054169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080" w:rsidR="0054169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152080" w:rsidP="00AE2811">
            <w:pPr>
              <w:pStyle w:val="NormalWeb"/>
              <w:bidi w:val="0"/>
              <w:spacing w:before="0" w:beforeAutospacing="0" w:after="20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5208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152080" w:rsidP="00AE281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152080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E27466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  <w:szCs w:val="22"/>
        </w:rPr>
      </w:pPr>
    </w:p>
    <w:p w:rsidR="00111271" w:rsidP="008B783E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="00E27466">
        <w:rPr>
          <w:rFonts w:ascii="Book Antiqua" w:hAnsi="Book Antiqua"/>
          <w:i/>
          <w:color w:val="000000"/>
          <w:sz w:val="22"/>
          <w:szCs w:val="22"/>
        </w:rPr>
        <w:t>Návrh ústavného zákona bude mať pozitívny vplyv na štátny roz</w:t>
      </w:r>
      <w:r w:rsidR="00EF7FF6">
        <w:rPr>
          <w:rFonts w:ascii="Book Antiqua" w:hAnsi="Book Antiqua"/>
          <w:i/>
          <w:color w:val="000000"/>
          <w:sz w:val="22"/>
          <w:szCs w:val="22"/>
        </w:rPr>
        <w:t>počet</w:t>
      </w:r>
      <w:r w:rsidR="005837B8">
        <w:rPr>
          <w:rFonts w:ascii="Book Antiqua" w:hAnsi="Book Antiqua"/>
          <w:i/>
          <w:color w:val="000000"/>
          <w:sz w:val="22"/>
          <w:szCs w:val="22"/>
        </w:rPr>
        <w:t xml:space="preserve"> v</w:t>
      </w:r>
      <w:r w:rsidR="008F4D68">
        <w:rPr>
          <w:rFonts w:ascii="Book Antiqua" w:hAnsi="Book Antiqua"/>
          <w:i/>
          <w:color w:val="000000"/>
          <w:sz w:val="22"/>
          <w:szCs w:val="22"/>
        </w:rPr>
        <w:t>o</w:t>
      </w:r>
      <w:r w:rsidR="005837B8">
        <w:rPr>
          <w:rFonts w:ascii="Book Antiqua" w:hAnsi="Book Antiqua"/>
          <w:i/>
          <w:color w:val="000000"/>
          <w:sz w:val="22"/>
          <w:szCs w:val="22"/>
        </w:rPr>
        <w:t> výške najmenej 30 600 eur, čo je zaokrúhlene základný ročný plat jedného podpredsedu najvyššieho kontrolného úradu (be</w:t>
      </w:r>
      <w:r w:rsidR="005924A7">
        <w:rPr>
          <w:rFonts w:ascii="Book Antiqua" w:hAnsi="Book Antiqua"/>
          <w:i/>
          <w:color w:val="000000"/>
          <w:sz w:val="22"/>
          <w:szCs w:val="22"/>
        </w:rPr>
        <w:t>z zohľadnenia paušálnych náhrad</w:t>
      </w:r>
      <w:r w:rsidR="005837B8">
        <w:rPr>
          <w:rFonts w:ascii="Book Antiqua" w:hAnsi="Book Antiqua"/>
          <w:i/>
          <w:color w:val="000000"/>
          <w:sz w:val="22"/>
          <w:szCs w:val="22"/>
        </w:rPr>
        <w:t xml:space="preserve"> a cestovných náhrad</w:t>
      </w:r>
      <w:r w:rsidRPr="00E27466" w:rsidR="005837B8">
        <w:rPr>
          <w:rFonts w:ascii="Book Antiqua" w:hAnsi="Book Antiqua"/>
          <w:i/>
          <w:color w:val="000000"/>
          <w:sz w:val="22"/>
          <w:szCs w:val="22"/>
        </w:rPr>
        <w:t xml:space="preserve"> pri zahraničných cestách</w:t>
      </w:r>
      <w:r w:rsidR="005837B8">
        <w:rPr>
          <w:rFonts w:ascii="Book Antiqua" w:hAnsi="Book Antiqua"/>
          <w:i/>
          <w:color w:val="000000"/>
          <w:sz w:val="22"/>
          <w:szCs w:val="22"/>
        </w:rPr>
        <w:t>)</w:t>
      </w:r>
      <w:r w:rsidR="008F4D68">
        <w:rPr>
          <w:rFonts w:ascii="Book Antiqua" w:hAnsi="Book Antiqua"/>
          <w:i/>
          <w:color w:val="000000"/>
          <w:sz w:val="22"/>
          <w:szCs w:val="22"/>
        </w:rPr>
        <w:t>.</w:t>
      </w:r>
      <w:r w:rsidR="005924A7">
        <w:rPr>
          <w:rFonts w:ascii="Book Antiqua" w:hAnsi="Book Antiqua"/>
          <w:i/>
          <w:color w:val="000000"/>
          <w:sz w:val="22"/>
          <w:szCs w:val="22"/>
        </w:rPr>
        <w:t xml:space="preserve"> Keďže sa počet podpredsedov redukuje, štátny rozpočet sa náležite navýši o</w:t>
      </w:r>
      <w:r w:rsidR="00973FED">
        <w:rPr>
          <w:rFonts w:ascii="Book Antiqua" w:hAnsi="Book Antiqua"/>
          <w:i/>
          <w:color w:val="000000"/>
          <w:sz w:val="22"/>
          <w:szCs w:val="22"/>
        </w:rPr>
        <w:t> túto ušetrenú sumu</w:t>
      </w:r>
      <w:r w:rsidR="005924A7">
        <w:rPr>
          <w:rFonts w:ascii="Book Antiqua" w:hAnsi="Book Antiqua"/>
          <w:i/>
          <w:color w:val="000000"/>
          <w:sz w:val="22"/>
          <w:szCs w:val="22"/>
        </w:rPr>
        <w:t>.</w:t>
      </w:r>
    </w:p>
    <w:p w:rsidR="005924A7" w:rsidRPr="00910B9C" w:rsidP="008B783E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  <w:color w:val="000000"/>
          <w:sz w:val="22"/>
          <w:szCs w:val="22"/>
        </w:rPr>
      </w:pPr>
    </w:p>
    <w:p w:rsidR="00DB333B" w:rsidRPr="00152080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152080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152080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BF416B" w:rsidRPr="00152080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152080" w:rsidR="00DB333B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152080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B333B" w:rsidRPr="00152080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52080">
        <w:rPr>
          <w:rFonts w:ascii="Book Antiqua" w:hAnsi="Book Antiqua"/>
          <w:b/>
          <w:bCs/>
          <w:sz w:val="22"/>
          <w:szCs w:val="22"/>
        </w:rPr>
        <w:t> </w:t>
      </w:r>
    </w:p>
    <w:p w:rsidR="00DB333B" w:rsidRPr="00152080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  <w:sz w:val="22"/>
          <w:szCs w:val="22"/>
        </w:rPr>
      </w:pPr>
      <w:r w:rsidRPr="00152080" w:rsidR="0001344B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736B8E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736B8E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E335EC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8B783E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8B783E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8B783E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5924A7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091BF4" w:rsidRPr="00152080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52080" w:rsidR="00DB333B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091BF4" w:rsidRPr="00152080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52080" w:rsidR="00DB333B">
        <w:rPr>
          <w:rFonts w:ascii="Book Antiqua" w:hAnsi="Book Antiqua"/>
          <w:sz w:val="22"/>
          <w:szCs w:val="22"/>
        </w:rPr>
        <w:t> </w:t>
      </w:r>
    </w:p>
    <w:p w:rsidR="006656B2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:rsidR="00BA48EE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152080" w:rsidR="00DB333B">
        <w:rPr>
          <w:rFonts w:ascii="Book Antiqua" w:hAnsi="Book Antiqua"/>
          <w:b/>
          <w:bCs/>
          <w:sz w:val="22"/>
          <w:szCs w:val="22"/>
        </w:rPr>
        <w:t>K Čl. I</w:t>
      </w:r>
    </w:p>
    <w:p w:rsidR="00C01160" w:rsidRPr="00152080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091BF4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152080" w:rsidR="004C301F">
        <w:rPr>
          <w:rFonts w:ascii="Book Antiqua" w:hAnsi="Book Antiqua"/>
          <w:bCs/>
          <w:sz w:val="22"/>
          <w:szCs w:val="22"/>
          <w:u w:val="single"/>
        </w:rPr>
        <w:t>K</w:t>
      </w:r>
      <w:r w:rsidRPr="00152080" w:rsidR="00782654">
        <w:rPr>
          <w:rFonts w:ascii="Book Antiqua" w:hAnsi="Book Antiqua"/>
          <w:bCs/>
          <w:sz w:val="22"/>
          <w:szCs w:val="22"/>
          <w:u w:val="single"/>
        </w:rPr>
        <w:t> bodu 1</w:t>
      </w:r>
    </w:p>
    <w:p w:rsidR="005135DB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</w:p>
    <w:p w:rsidR="00ED2FDA" w:rsidRPr="00ED2FDA" w:rsidP="00973FE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ED2FDA">
        <w:rPr>
          <w:rFonts w:ascii="Book Antiqua" w:hAnsi="Book Antiqua"/>
          <w:b/>
          <w:bCs/>
          <w:sz w:val="22"/>
          <w:szCs w:val="22"/>
        </w:rPr>
        <w:t xml:space="preserve">Cieľom navrhovaného ústavného zákona je komplexne </w:t>
      </w:r>
      <w:r>
        <w:rPr>
          <w:rFonts w:ascii="Book Antiqua" w:hAnsi="Book Antiqua"/>
          <w:b/>
          <w:bCs/>
          <w:sz w:val="22"/>
          <w:szCs w:val="22"/>
        </w:rPr>
        <w:t xml:space="preserve">a systematicky </w:t>
      </w:r>
      <w:r w:rsidRPr="00ED2FDA">
        <w:rPr>
          <w:rFonts w:ascii="Book Antiqua" w:hAnsi="Book Antiqua"/>
          <w:b/>
          <w:bCs/>
          <w:sz w:val="22"/>
          <w:szCs w:val="22"/>
        </w:rPr>
        <w:t>upraviť ústavné podmienky dotýkajúce sa postavenia predsedu a podpredsedu</w:t>
      </w:r>
      <w:r w:rsidRPr="00ED2FDA">
        <w:rPr>
          <w:rFonts w:ascii="Book Antiqua" w:hAnsi="Book Antiqua"/>
          <w:bCs/>
          <w:sz w:val="22"/>
          <w:szCs w:val="22"/>
        </w:rPr>
        <w:t xml:space="preserve"> </w:t>
      </w:r>
      <w:r w:rsidRPr="00ED2FDA">
        <w:rPr>
          <w:rFonts w:ascii="Book Antiqua" w:hAnsi="Book Antiqua"/>
          <w:b/>
          <w:bCs/>
          <w:sz w:val="22"/>
          <w:szCs w:val="22"/>
        </w:rPr>
        <w:t>najvyššieho kontrolného úradu (ďalej len „predseda“ a „podpredseda“</w:t>
      </w:r>
      <w:r>
        <w:rPr>
          <w:rFonts w:ascii="Book Antiqua" w:hAnsi="Book Antiqua"/>
          <w:b/>
          <w:bCs/>
          <w:sz w:val="22"/>
          <w:szCs w:val="22"/>
        </w:rPr>
        <w:t>)</w:t>
      </w:r>
      <w:r w:rsidRPr="00ED2FDA">
        <w:rPr>
          <w:rFonts w:ascii="Book Antiqua" w:hAnsi="Book Antiqua"/>
          <w:b/>
          <w:bCs/>
          <w:sz w:val="22"/>
          <w:szCs w:val="22"/>
        </w:rPr>
        <w:t xml:space="preserve">, čím sa </w:t>
      </w:r>
      <w:r>
        <w:rPr>
          <w:rFonts w:ascii="Book Antiqua" w:hAnsi="Book Antiqua"/>
          <w:b/>
          <w:bCs/>
          <w:sz w:val="22"/>
          <w:szCs w:val="22"/>
        </w:rPr>
        <w:t>dosiahn</w:t>
      </w:r>
      <w:r w:rsidRPr="00ED2FDA">
        <w:rPr>
          <w:rFonts w:ascii="Book Antiqua" w:hAnsi="Book Antiqua"/>
          <w:b/>
          <w:bCs/>
          <w:sz w:val="22"/>
          <w:szCs w:val="22"/>
        </w:rPr>
        <w:t>e optimalizácia</w:t>
      </w:r>
      <w:r>
        <w:rPr>
          <w:rFonts w:ascii="Book Antiqua" w:hAnsi="Book Antiqua"/>
          <w:b/>
          <w:bCs/>
          <w:sz w:val="22"/>
          <w:szCs w:val="22"/>
        </w:rPr>
        <w:t xml:space="preserve"> ústavnoprávneho normatívneho textu a umožní sa ďalšia precíznejšia regulácia predmetnej oblasti na zákonnej úrovni.  </w:t>
      </w:r>
    </w:p>
    <w:p w:rsidR="00ED2FDA" w:rsidP="00ED2FDA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  </w:t>
      </w:r>
    </w:p>
    <w:p w:rsidR="00ED2FDA" w:rsidP="00973FE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Keďže p</w:t>
      </w:r>
      <w:r w:rsidR="002F76BE">
        <w:rPr>
          <w:rFonts w:ascii="Book Antiqua" w:hAnsi="Book Antiqua"/>
          <w:bCs/>
          <w:sz w:val="22"/>
          <w:szCs w:val="22"/>
        </w:rPr>
        <w:t>redseda a podpredseda patria medzi ústavných činiteľov</w:t>
      </w:r>
      <w:r>
        <w:rPr>
          <w:rFonts w:ascii="Book Antiqua" w:hAnsi="Book Antiqua"/>
          <w:bCs/>
          <w:sz w:val="22"/>
          <w:szCs w:val="22"/>
        </w:rPr>
        <w:t xml:space="preserve">, ktorých primárnou povinnosťou je </w:t>
      </w:r>
      <w:r w:rsidR="005924A7">
        <w:rPr>
          <w:rFonts w:ascii="Book Antiqua" w:hAnsi="Book Antiqua"/>
          <w:bCs/>
          <w:sz w:val="22"/>
          <w:szCs w:val="22"/>
        </w:rPr>
        <w:t>riadenie úradu</w:t>
      </w:r>
      <w:r>
        <w:rPr>
          <w:rFonts w:ascii="Book Antiqua" w:hAnsi="Book Antiqua"/>
          <w:bCs/>
          <w:sz w:val="22"/>
          <w:szCs w:val="22"/>
        </w:rPr>
        <w:t xml:space="preserve"> a dohľad nad plnením </w:t>
      </w:r>
      <w:r w:rsidR="00D14D72">
        <w:rPr>
          <w:rFonts w:ascii="Book Antiqua" w:hAnsi="Book Antiqua"/>
          <w:bCs/>
          <w:sz w:val="22"/>
          <w:szCs w:val="22"/>
        </w:rPr>
        <w:t xml:space="preserve">základnej činnosti </w:t>
      </w:r>
      <w:r>
        <w:rPr>
          <w:rFonts w:ascii="Book Antiqua" w:hAnsi="Book Antiqua"/>
          <w:bCs/>
          <w:sz w:val="22"/>
          <w:szCs w:val="22"/>
        </w:rPr>
        <w:t xml:space="preserve">a plynulým chodom úradu, je nevyhnutné, </w:t>
      </w:r>
      <w:r w:rsidR="00D14D72">
        <w:rPr>
          <w:rFonts w:ascii="Book Antiqua" w:hAnsi="Book Antiqua"/>
          <w:bCs/>
          <w:sz w:val="22"/>
          <w:szCs w:val="22"/>
        </w:rPr>
        <w:t>aby východiskom právnej úp</w:t>
      </w:r>
      <w:r w:rsidR="00973FED">
        <w:rPr>
          <w:rFonts w:ascii="Book Antiqua" w:hAnsi="Book Antiqua"/>
          <w:bCs/>
          <w:sz w:val="22"/>
          <w:szCs w:val="22"/>
        </w:rPr>
        <w:t>ravy oboch orgánov bola priamo Ústava Slovenskej republiky</w:t>
      </w:r>
      <w:r w:rsidR="00D14D72">
        <w:rPr>
          <w:rFonts w:ascii="Book Antiqua" w:hAnsi="Book Antiqua"/>
          <w:bCs/>
          <w:sz w:val="22"/>
          <w:szCs w:val="22"/>
        </w:rPr>
        <w:t>, ktorá by mala konštituovať nielen samotnú existenciu oboch orgánov, ale mala by stanoviť aj vzájomný vzťah medzi nimi, základné podmienky ich vzniku a predpoklady pre ich personálne obsadenie.</w:t>
      </w:r>
    </w:p>
    <w:p w:rsidR="002F76BE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</w:p>
    <w:p w:rsidR="002F76BE" w:rsidRPr="00D14D72" w:rsidP="00973FE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D14D72">
        <w:rPr>
          <w:rFonts w:ascii="Book Antiqua" w:hAnsi="Book Antiqua"/>
          <w:b/>
          <w:bCs/>
          <w:sz w:val="22"/>
          <w:szCs w:val="22"/>
        </w:rPr>
        <w:t xml:space="preserve">Nová formulácia článku 61 </w:t>
      </w:r>
      <w:r w:rsidR="00973FED">
        <w:rPr>
          <w:rFonts w:ascii="Book Antiqua" w:hAnsi="Book Antiqua"/>
          <w:b/>
          <w:bCs/>
          <w:sz w:val="22"/>
          <w:szCs w:val="22"/>
        </w:rPr>
        <w:t>Ústavy Slovenskej republiky</w:t>
      </w:r>
      <w:r w:rsidRPr="00D14D72">
        <w:rPr>
          <w:rFonts w:ascii="Book Antiqua" w:hAnsi="Book Antiqua"/>
          <w:b/>
          <w:bCs/>
          <w:sz w:val="22"/>
          <w:szCs w:val="22"/>
        </w:rPr>
        <w:t xml:space="preserve"> </w:t>
      </w:r>
      <w:r w:rsidR="004A6836">
        <w:rPr>
          <w:rFonts w:ascii="Book Antiqua" w:hAnsi="Book Antiqua"/>
          <w:b/>
          <w:bCs/>
          <w:sz w:val="22"/>
          <w:szCs w:val="22"/>
        </w:rPr>
        <w:t xml:space="preserve">uvedené požiadavky </w:t>
      </w:r>
      <w:r w:rsidRPr="00D14D72">
        <w:rPr>
          <w:rFonts w:ascii="Book Antiqua" w:hAnsi="Book Antiqua"/>
          <w:b/>
          <w:bCs/>
          <w:sz w:val="22"/>
          <w:szCs w:val="22"/>
        </w:rPr>
        <w:t>zohľadňuje v šiestich odsekoch</w:t>
      </w:r>
      <w:r w:rsidR="004A6836">
        <w:rPr>
          <w:rFonts w:ascii="Book Antiqua" w:hAnsi="Book Antiqua"/>
          <w:b/>
          <w:bCs/>
          <w:sz w:val="22"/>
          <w:szCs w:val="22"/>
        </w:rPr>
        <w:t>, ktoré sú základným rám</w:t>
      </w:r>
      <w:r w:rsidRPr="00D14D72">
        <w:rPr>
          <w:rFonts w:ascii="Book Antiqua" w:hAnsi="Book Antiqua"/>
          <w:b/>
          <w:bCs/>
          <w:sz w:val="22"/>
          <w:szCs w:val="22"/>
        </w:rPr>
        <w:t>c</w:t>
      </w:r>
      <w:r w:rsidR="004A6836">
        <w:rPr>
          <w:rFonts w:ascii="Book Antiqua" w:hAnsi="Book Antiqua"/>
          <w:b/>
          <w:bCs/>
          <w:sz w:val="22"/>
          <w:szCs w:val="22"/>
        </w:rPr>
        <w:t>om</w:t>
      </w:r>
      <w:r w:rsidRPr="00D14D72">
        <w:rPr>
          <w:rFonts w:ascii="Book Antiqua" w:hAnsi="Book Antiqua"/>
          <w:b/>
          <w:bCs/>
          <w:sz w:val="22"/>
          <w:szCs w:val="22"/>
        </w:rPr>
        <w:t xml:space="preserve"> </w:t>
      </w:r>
      <w:r w:rsidR="00973FED">
        <w:rPr>
          <w:rFonts w:ascii="Book Antiqua" w:hAnsi="Book Antiqua"/>
          <w:b/>
          <w:bCs/>
          <w:sz w:val="22"/>
          <w:szCs w:val="22"/>
        </w:rPr>
        <w:t xml:space="preserve">koncepčných </w:t>
      </w:r>
      <w:r w:rsidRPr="00D14D72">
        <w:rPr>
          <w:rFonts w:ascii="Book Antiqua" w:hAnsi="Book Antiqua"/>
          <w:b/>
          <w:bCs/>
          <w:sz w:val="22"/>
          <w:szCs w:val="22"/>
        </w:rPr>
        <w:t>zmien, ktoré prináša tento návrh ústavného zákona.</w:t>
      </w:r>
    </w:p>
    <w:p w:rsidR="002F76BE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</w:p>
    <w:p w:rsidR="002F76BE" w:rsidP="00973FE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Spomenuté zmeny môžeme hodnotiť a klasifikovať na základe viacerých kritérií. </w:t>
      </w:r>
    </w:p>
    <w:p w:rsidR="002F76BE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</w:p>
    <w:p w:rsidR="004E692D" w:rsidP="00973FE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4A6836">
        <w:rPr>
          <w:rFonts w:ascii="Book Antiqua" w:hAnsi="Book Antiqua"/>
          <w:bCs/>
          <w:sz w:val="22"/>
          <w:szCs w:val="22"/>
        </w:rPr>
        <w:t xml:space="preserve">Z obsahového hľadiska </w:t>
      </w:r>
      <w:r w:rsidR="004F14D5">
        <w:rPr>
          <w:rFonts w:ascii="Book Antiqua" w:hAnsi="Book Antiqua"/>
          <w:bCs/>
          <w:sz w:val="22"/>
          <w:szCs w:val="22"/>
        </w:rPr>
        <w:t xml:space="preserve">prináša </w:t>
      </w:r>
      <w:r w:rsidR="004A6836">
        <w:rPr>
          <w:rFonts w:ascii="Book Antiqua" w:hAnsi="Book Antiqua"/>
          <w:bCs/>
          <w:sz w:val="22"/>
          <w:szCs w:val="22"/>
        </w:rPr>
        <w:t xml:space="preserve">návrh ústavného zákona viaceré </w:t>
      </w:r>
      <w:r w:rsidRPr="00842D6E" w:rsidR="004A6836">
        <w:rPr>
          <w:rFonts w:ascii="Book Antiqua" w:hAnsi="Book Antiqua"/>
          <w:b/>
          <w:bCs/>
          <w:sz w:val="22"/>
          <w:szCs w:val="22"/>
        </w:rPr>
        <w:t>kvalitatívne zmeny</w:t>
      </w:r>
      <w:r w:rsidR="004A6836">
        <w:rPr>
          <w:rFonts w:ascii="Book Antiqua" w:hAnsi="Book Antiqua"/>
          <w:bCs/>
          <w:sz w:val="22"/>
          <w:szCs w:val="22"/>
        </w:rPr>
        <w:t xml:space="preserve"> </w:t>
      </w:r>
      <w:r w:rsidR="004F14D5">
        <w:rPr>
          <w:rFonts w:ascii="Book Antiqua" w:hAnsi="Book Antiqua"/>
          <w:bCs/>
          <w:sz w:val="22"/>
          <w:szCs w:val="22"/>
        </w:rPr>
        <w:t>–</w:t>
      </w:r>
      <w:r w:rsidR="004A6836">
        <w:rPr>
          <w:rFonts w:ascii="Book Antiqua" w:hAnsi="Book Antiqua"/>
          <w:bCs/>
          <w:sz w:val="22"/>
          <w:szCs w:val="22"/>
        </w:rPr>
        <w:t xml:space="preserve"> </w:t>
      </w:r>
      <w:r w:rsidR="004F14D5">
        <w:rPr>
          <w:rFonts w:ascii="Book Antiqua" w:hAnsi="Book Antiqua"/>
          <w:bCs/>
          <w:sz w:val="22"/>
          <w:szCs w:val="22"/>
        </w:rPr>
        <w:t>predovšetkým znižuje počet podpredsedov na jedného podpredsedu</w:t>
      </w:r>
      <w:r w:rsidR="00F04231">
        <w:rPr>
          <w:rFonts w:ascii="Book Antiqua" w:hAnsi="Book Antiqua"/>
          <w:bCs/>
          <w:sz w:val="22"/>
          <w:szCs w:val="22"/>
        </w:rPr>
        <w:t xml:space="preserve">, ako reakciu na </w:t>
      </w:r>
      <w:r w:rsidR="00842D6E">
        <w:rPr>
          <w:rFonts w:ascii="Book Antiqua" w:hAnsi="Book Antiqua"/>
          <w:bCs/>
          <w:sz w:val="22"/>
          <w:szCs w:val="22"/>
        </w:rPr>
        <w:t xml:space="preserve"> </w:t>
      </w:r>
      <w:r w:rsidRPr="00842D6E" w:rsidR="00842D6E">
        <w:rPr>
          <w:rFonts w:ascii="Book Antiqua" w:hAnsi="Book Antiqua"/>
          <w:b/>
          <w:bCs/>
          <w:sz w:val="22"/>
          <w:szCs w:val="22"/>
        </w:rPr>
        <w:t xml:space="preserve">procedurálnu </w:t>
      </w:r>
      <w:r w:rsidRPr="00842D6E" w:rsidR="00F04231">
        <w:rPr>
          <w:rFonts w:ascii="Book Antiqua" w:hAnsi="Book Antiqua"/>
          <w:b/>
          <w:bCs/>
          <w:sz w:val="22"/>
          <w:szCs w:val="22"/>
        </w:rPr>
        <w:t>zmenu</w:t>
      </w:r>
      <w:r w:rsidR="00F04231">
        <w:rPr>
          <w:rFonts w:ascii="Book Antiqua" w:hAnsi="Book Antiqua"/>
          <w:bCs/>
          <w:sz w:val="22"/>
          <w:szCs w:val="22"/>
        </w:rPr>
        <w:t xml:space="preserve"> </w:t>
      </w:r>
      <w:r w:rsidR="00842D6E">
        <w:rPr>
          <w:rFonts w:ascii="Book Antiqua" w:hAnsi="Book Antiqua"/>
          <w:bCs/>
          <w:sz w:val="22"/>
          <w:szCs w:val="22"/>
        </w:rPr>
        <w:t>spôsobu</w:t>
      </w:r>
      <w:r w:rsidR="00F04231">
        <w:rPr>
          <w:rFonts w:ascii="Book Antiqua" w:hAnsi="Book Antiqua"/>
          <w:bCs/>
          <w:sz w:val="22"/>
          <w:szCs w:val="22"/>
        </w:rPr>
        <w:t xml:space="preserve"> voľby podpredsedu. Podľa </w:t>
      </w:r>
      <w:r w:rsidR="00842D6E">
        <w:rPr>
          <w:rFonts w:ascii="Book Antiqua" w:hAnsi="Book Antiqua"/>
          <w:bCs/>
          <w:sz w:val="22"/>
          <w:szCs w:val="22"/>
        </w:rPr>
        <w:t>sú</w:t>
      </w:r>
      <w:r w:rsidR="00E335EC">
        <w:rPr>
          <w:rFonts w:ascii="Book Antiqua" w:hAnsi="Book Antiqua"/>
          <w:bCs/>
          <w:sz w:val="22"/>
          <w:szCs w:val="22"/>
        </w:rPr>
        <w:t>časnej právnej úpravy sú podpredsedovia</w:t>
      </w:r>
      <w:r w:rsidR="00842D6E">
        <w:rPr>
          <w:rFonts w:ascii="Book Antiqua" w:hAnsi="Book Antiqua"/>
          <w:bCs/>
          <w:sz w:val="22"/>
          <w:szCs w:val="22"/>
        </w:rPr>
        <w:t>, rovnako ako predseda, na návrh poslancov Národnej rady Slovenskej republiky (ďalej len „poslanci“) volený Národnou radou Slovenskej</w:t>
      </w:r>
      <w:r w:rsidR="00910B9C">
        <w:rPr>
          <w:rFonts w:ascii="Book Antiqua" w:hAnsi="Book Antiqua"/>
          <w:bCs/>
          <w:sz w:val="22"/>
          <w:szCs w:val="22"/>
        </w:rPr>
        <w:t xml:space="preserve"> republiky. </w:t>
      </w:r>
      <w:r w:rsidRPr="00C26107" w:rsidR="00910B9C">
        <w:rPr>
          <w:rFonts w:ascii="Book Antiqua" w:hAnsi="Book Antiqua"/>
          <w:b/>
          <w:bCs/>
          <w:sz w:val="22"/>
          <w:szCs w:val="22"/>
        </w:rPr>
        <w:t xml:space="preserve">Návrh ústavného zákona </w:t>
      </w:r>
      <w:r w:rsidRPr="00C26107" w:rsidR="0025521A">
        <w:rPr>
          <w:rFonts w:ascii="Book Antiqua" w:hAnsi="Book Antiqua"/>
          <w:b/>
          <w:bCs/>
          <w:sz w:val="22"/>
          <w:szCs w:val="22"/>
        </w:rPr>
        <w:t xml:space="preserve">presúva </w:t>
      </w:r>
      <w:r w:rsidRPr="00C26107" w:rsidR="00910B9C">
        <w:rPr>
          <w:rFonts w:ascii="Book Antiqua" w:hAnsi="Book Antiqua"/>
          <w:b/>
          <w:bCs/>
          <w:sz w:val="22"/>
          <w:szCs w:val="22"/>
        </w:rPr>
        <w:t xml:space="preserve">tento proces </w:t>
      </w:r>
      <w:r w:rsidRPr="00C26107" w:rsidR="00B62F8F">
        <w:rPr>
          <w:rFonts w:ascii="Book Antiqua" w:hAnsi="Book Antiqua"/>
          <w:b/>
          <w:bCs/>
          <w:sz w:val="22"/>
          <w:szCs w:val="22"/>
        </w:rPr>
        <w:t xml:space="preserve">do kompetencie predsedu, ktorý </w:t>
      </w:r>
      <w:r w:rsidRPr="00C26107" w:rsidR="0025521A">
        <w:rPr>
          <w:rFonts w:ascii="Book Antiqua" w:hAnsi="Book Antiqua"/>
          <w:b/>
          <w:bCs/>
          <w:sz w:val="22"/>
          <w:szCs w:val="22"/>
        </w:rPr>
        <w:t xml:space="preserve">priamo </w:t>
      </w:r>
      <w:r w:rsidRPr="00C26107" w:rsidR="00B62F8F">
        <w:rPr>
          <w:rFonts w:ascii="Book Antiqua" w:hAnsi="Book Antiqua"/>
          <w:b/>
          <w:bCs/>
          <w:sz w:val="22"/>
          <w:szCs w:val="22"/>
        </w:rPr>
        <w:t>navrhne svojho podpredsedu Výboru Národnej rady Slovenskej republiky pre financie a rozpočet.</w:t>
      </w:r>
      <w:r w:rsidR="00841744">
        <w:rPr>
          <w:rFonts w:ascii="Book Antiqua" w:hAnsi="Book Antiqua"/>
          <w:bCs/>
          <w:sz w:val="22"/>
          <w:szCs w:val="22"/>
        </w:rPr>
        <w:t xml:space="preserve"> Domnievame</w:t>
      </w:r>
      <w:r w:rsidR="0025521A">
        <w:rPr>
          <w:rFonts w:ascii="Book Antiqua" w:hAnsi="Book Antiqua"/>
          <w:bCs/>
          <w:sz w:val="22"/>
          <w:szCs w:val="22"/>
        </w:rPr>
        <w:t xml:space="preserve"> sa, že v situácii, keď je zodpovednosť za </w:t>
      </w:r>
      <w:r w:rsidR="0036239C">
        <w:rPr>
          <w:rFonts w:ascii="Book Antiqua" w:hAnsi="Book Antiqua"/>
          <w:bCs/>
          <w:sz w:val="22"/>
          <w:szCs w:val="22"/>
        </w:rPr>
        <w:t xml:space="preserve">výber </w:t>
      </w:r>
      <w:r w:rsidR="0025521A">
        <w:rPr>
          <w:rFonts w:ascii="Book Antiqua" w:hAnsi="Book Antiqua"/>
          <w:bCs/>
          <w:sz w:val="22"/>
          <w:szCs w:val="22"/>
        </w:rPr>
        <w:t xml:space="preserve">kandidáta podpredsedu v rukách samotného predsedu, tak </w:t>
      </w:r>
      <w:r w:rsidR="00841744">
        <w:rPr>
          <w:rFonts w:ascii="Book Antiqua" w:hAnsi="Book Antiqua"/>
          <w:bCs/>
          <w:sz w:val="22"/>
          <w:szCs w:val="22"/>
        </w:rPr>
        <w:t>bude v</w:t>
      </w:r>
      <w:r w:rsidR="0036239C">
        <w:rPr>
          <w:rFonts w:ascii="Book Antiqua" w:hAnsi="Book Antiqua"/>
          <w:bCs/>
          <w:sz w:val="22"/>
          <w:szCs w:val="22"/>
        </w:rPr>
        <w:t xml:space="preserve"> jeho </w:t>
      </w:r>
      <w:r w:rsidR="00841744">
        <w:rPr>
          <w:rFonts w:ascii="Book Antiqua" w:hAnsi="Book Antiqua"/>
          <w:bCs/>
          <w:sz w:val="22"/>
          <w:szCs w:val="22"/>
        </w:rPr>
        <w:t>záujme</w:t>
      </w:r>
      <w:r w:rsidR="0036239C">
        <w:rPr>
          <w:rFonts w:ascii="Book Antiqua" w:hAnsi="Book Antiqua"/>
          <w:bCs/>
          <w:sz w:val="22"/>
          <w:szCs w:val="22"/>
        </w:rPr>
        <w:t xml:space="preserve">, aby navrhol takého kandidáta, ktorý bude nielen spĺňať odborné požiadavky, ale bude vyhovujúci aj z pohľadu osobných preferencií predsedu. Ak predseda navrhne takéto kandidáta na podpredsedu, s ktorým bude vedieť podľa vlastného uváženia </w:t>
      </w:r>
      <w:r w:rsidR="00C26107">
        <w:rPr>
          <w:rFonts w:ascii="Book Antiqua" w:hAnsi="Book Antiqua"/>
          <w:bCs/>
          <w:sz w:val="22"/>
          <w:szCs w:val="22"/>
        </w:rPr>
        <w:t xml:space="preserve">ideálne </w:t>
      </w:r>
      <w:r w:rsidR="0036239C">
        <w:rPr>
          <w:rFonts w:ascii="Book Antiqua" w:hAnsi="Book Antiqua"/>
          <w:bCs/>
          <w:sz w:val="22"/>
          <w:szCs w:val="22"/>
        </w:rPr>
        <w:t>kooperovať a</w:t>
      </w:r>
      <w:r w:rsidR="00C26107">
        <w:rPr>
          <w:rFonts w:ascii="Book Antiqua" w:hAnsi="Book Antiqua"/>
          <w:bCs/>
          <w:sz w:val="22"/>
          <w:szCs w:val="22"/>
        </w:rPr>
        <w:t> spolupracovať, neexistuje už žiaden racionálny dôvod k tomu, aby bolo zvolených viacero podpredsedov.</w:t>
      </w:r>
    </w:p>
    <w:p w:rsidR="00C26107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</w:p>
    <w:p w:rsidR="004A6836" w:rsidRPr="005D4ACC" w:rsidP="00973FE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C26107">
        <w:rPr>
          <w:rFonts w:ascii="Book Antiqua" w:hAnsi="Book Antiqua"/>
          <w:bCs/>
          <w:sz w:val="22"/>
          <w:szCs w:val="22"/>
        </w:rPr>
        <w:t xml:space="preserve">Ďalšou významnou </w:t>
      </w:r>
      <w:r w:rsidR="00C26107">
        <w:rPr>
          <w:rFonts w:ascii="Book Antiqua" w:hAnsi="Book Antiqua"/>
          <w:b/>
          <w:bCs/>
          <w:sz w:val="22"/>
          <w:szCs w:val="22"/>
        </w:rPr>
        <w:t xml:space="preserve">kvalitatívnou zmenou </w:t>
      </w:r>
      <w:r w:rsidR="00C26107">
        <w:rPr>
          <w:rFonts w:ascii="Book Antiqua" w:hAnsi="Book Antiqua"/>
          <w:bCs/>
          <w:sz w:val="22"/>
          <w:szCs w:val="22"/>
        </w:rPr>
        <w:t>je rozšírenie podmienok voliteľnosti (teda pasívnej volebnej legitimácie) predsedu a podpredsedu.</w:t>
      </w:r>
      <w:r w:rsidR="007154CB">
        <w:rPr>
          <w:rFonts w:ascii="Book Antiqua" w:hAnsi="Book Antiqua"/>
          <w:bCs/>
          <w:sz w:val="22"/>
          <w:szCs w:val="22"/>
        </w:rPr>
        <w:t xml:space="preserve"> Keďže momentálne platný právny stav určoval len minimálne kritéria (občianstvo Slovenskej republiky, vek nad 21 rokov, trvalý pobyt na území Slovenskej republiky, dispozícia volebným právom), zohľadňujúc  </w:t>
      </w:r>
      <w:r w:rsidRPr="007154CB" w:rsidR="007154CB">
        <w:rPr>
          <w:rFonts w:ascii="Book Antiqua" w:hAnsi="Book Antiqua"/>
          <w:bCs/>
          <w:sz w:val="22"/>
          <w:szCs w:val="22"/>
        </w:rPr>
        <w:t>vysokú úroveň náročnosti a odpornosti práce</w:t>
      </w:r>
      <w:r w:rsidR="007154CB">
        <w:rPr>
          <w:rFonts w:ascii="Book Antiqua" w:hAnsi="Book Antiqua"/>
          <w:bCs/>
          <w:sz w:val="22"/>
          <w:szCs w:val="22"/>
        </w:rPr>
        <w:t xml:space="preserve">, ktorú predseda a podpredseda vykonávajú, </w:t>
      </w:r>
      <w:r w:rsidRPr="007154CB" w:rsidR="007154CB">
        <w:rPr>
          <w:rFonts w:ascii="Book Antiqua" w:hAnsi="Book Antiqua"/>
          <w:bCs/>
          <w:sz w:val="22"/>
          <w:szCs w:val="22"/>
        </w:rPr>
        <w:t xml:space="preserve"> </w:t>
      </w:r>
      <w:r w:rsidR="007154CB">
        <w:rPr>
          <w:rFonts w:ascii="Book Antiqua" w:hAnsi="Book Antiqua"/>
          <w:bCs/>
          <w:sz w:val="22"/>
          <w:szCs w:val="22"/>
        </w:rPr>
        <w:t>je nevyhnutné,</w:t>
      </w:r>
      <w:r w:rsidR="00BA71B5">
        <w:rPr>
          <w:rFonts w:ascii="Book Antiqua" w:hAnsi="Book Antiqua"/>
          <w:bCs/>
          <w:sz w:val="22"/>
          <w:szCs w:val="22"/>
        </w:rPr>
        <w:t xml:space="preserve"> aby sa tieto kritériá primerane rozšír</w:t>
      </w:r>
      <w:r w:rsidR="00973FED">
        <w:rPr>
          <w:rFonts w:ascii="Book Antiqua" w:hAnsi="Book Antiqua"/>
          <w:bCs/>
          <w:sz w:val="22"/>
          <w:szCs w:val="22"/>
        </w:rPr>
        <w:t>ili a priamo definovali v Ústave Slovenskej republiky</w:t>
      </w:r>
      <w:r w:rsidR="00BA71B5">
        <w:rPr>
          <w:rFonts w:ascii="Book Antiqua" w:hAnsi="Book Antiqua"/>
          <w:bCs/>
          <w:sz w:val="22"/>
          <w:szCs w:val="22"/>
        </w:rPr>
        <w:t>.</w:t>
      </w:r>
      <w:r w:rsidR="005D4ACC">
        <w:rPr>
          <w:rFonts w:ascii="Book Antiqua" w:hAnsi="Book Antiqua"/>
          <w:bCs/>
          <w:sz w:val="22"/>
          <w:szCs w:val="22"/>
        </w:rPr>
        <w:t xml:space="preserve"> </w:t>
      </w:r>
      <w:r w:rsidRPr="005D4ACC" w:rsidR="005D4ACC">
        <w:rPr>
          <w:rFonts w:ascii="Book Antiqua" w:hAnsi="Book Antiqua"/>
          <w:b/>
          <w:bCs/>
          <w:sz w:val="22"/>
          <w:szCs w:val="22"/>
        </w:rPr>
        <w:t xml:space="preserve">Obdobne sú konkrétne kritériá </w:t>
      </w:r>
      <w:r w:rsidR="005D4ACC">
        <w:rPr>
          <w:rFonts w:ascii="Book Antiqua" w:hAnsi="Book Antiqua"/>
          <w:b/>
          <w:bCs/>
          <w:sz w:val="22"/>
          <w:szCs w:val="22"/>
        </w:rPr>
        <w:t xml:space="preserve">stanovené aj u iných ústavných činiteľoch </w:t>
      </w:r>
      <w:r w:rsidR="00973FED">
        <w:rPr>
          <w:rFonts w:ascii="Book Antiqua" w:hAnsi="Book Antiqua"/>
          <w:bCs/>
          <w:sz w:val="22"/>
          <w:szCs w:val="22"/>
        </w:rPr>
        <w:t>(napríklad pri sudcoch Ú</w:t>
      </w:r>
      <w:r w:rsidR="005D4ACC">
        <w:rPr>
          <w:rFonts w:ascii="Book Antiqua" w:hAnsi="Book Antiqua"/>
          <w:bCs/>
          <w:sz w:val="22"/>
          <w:szCs w:val="22"/>
        </w:rPr>
        <w:t>stavného súdu</w:t>
      </w:r>
      <w:r w:rsidR="00973FED">
        <w:rPr>
          <w:rFonts w:ascii="Book Antiqua" w:hAnsi="Book Antiqua"/>
          <w:bCs/>
          <w:sz w:val="22"/>
          <w:szCs w:val="22"/>
        </w:rPr>
        <w:t xml:space="preserve"> SR</w:t>
      </w:r>
      <w:r w:rsidR="005D4ACC">
        <w:rPr>
          <w:rFonts w:ascii="Book Antiqua" w:hAnsi="Book Antiqua"/>
          <w:bCs/>
          <w:sz w:val="22"/>
          <w:szCs w:val="22"/>
        </w:rPr>
        <w:t>).</w:t>
      </w:r>
    </w:p>
    <w:p w:rsidR="008B783E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</w:p>
    <w:p w:rsidR="00C26107" w:rsidP="00973FE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973FED">
        <w:rPr>
          <w:rFonts w:ascii="Book Antiqua" w:hAnsi="Book Antiqua"/>
          <w:b/>
          <w:bCs/>
          <w:sz w:val="22"/>
          <w:szCs w:val="22"/>
        </w:rPr>
        <w:t>Nezmenenými z</w:t>
      </w:r>
      <w:r w:rsidRPr="00574F4B" w:rsidR="008B783E">
        <w:rPr>
          <w:rFonts w:ascii="Book Antiqua" w:hAnsi="Book Antiqua"/>
          <w:b/>
          <w:bCs/>
          <w:sz w:val="22"/>
          <w:szCs w:val="22"/>
        </w:rPr>
        <w:t xml:space="preserve">ostávajú podmienky nezlučiteľnosti oboch funkcií z ďalšími orgánmi verejnej </w:t>
      </w:r>
      <w:r w:rsidR="00574F4B">
        <w:rPr>
          <w:rFonts w:ascii="Book Antiqua" w:hAnsi="Book Antiqua"/>
          <w:b/>
          <w:bCs/>
          <w:sz w:val="22"/>
          <w:szCs w:val="22"/>
        </w:rPr>
        <w:t xml:space="preserve">moci, </w:t>
      </w:r>
      <w:r w:rsidR="00574F4B">
        <w:rPr>
          <w:rFonts w:ascii="Book Antiqua" w:hAnsi="Book Antiqua"/>
          <w:bCs/>
          <w:sz w:val="22"/>
          <w:szCs w:val="22"/>
        </w:rPr>
        <w:t xml:space="preserve">keďže súčasný rozsah inkompatibility sa javí ako dostačujúci. </w:t>
      </w:r>
    </w:p>
    <w:p w:rsidR="00912055" w:rsidP="00973FE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BA71B5">
        <w:rPr>
          <w:rFonts w:ascii="Book Antiqua" w:hAnsi="Book Antiqua"/>
          <w:bCs/>
          <w:sz w:val="22"/>
          <w:szCs w:val="22"/>
        </w:rPr>
        <w:t xml:space="preserve">Predkladaný návrh ústavného zákona predstavuje výrazný pokrok aj z pohľadu </w:t>
      </w:r>
      <w:r w:rsidR="00082CB7">
        <w:rPr>
          <w:rFonts w:ascii="Book Antiqua" w:hAnsi="Book Antiqua"/>
          <w:bCs/>
          <w:sz w:val="22"/>
          <w:szCs w:val="22"/>
        </w:rPr>
        <w:t xml:space="preserve"> </w:t>
      </w:r>
      <w:r w:rsidRPr="00BA71B5" w:rsidR="00082CB7">
        <w:rPr>
          <w:rFonts w:ascii="Book Antiqua" w:hAnsi="Book Antiqua"/>
          <w:b/>
          <w:bCs/>
          <w:sz w:val="22"/>
          <w:szCs w:val="22"/>
        </w:rPr>
        <w:t>systematiky ústavného textu</w:t>
      </w:r>
      <w:r w:rsidR="00BA71B5">
        <w:rPr>
          <w:rFonts w:ascii="Book Antiqua" w:hAnsi="Book Antiqua"/>
          <w:bCs/>
          <w:sz w:val="22"/>
          <w:szCs w:val="22"/>
        </w:rPr>
        <w:t xml:space="preserve">, keďže veľmi prehľadným spôsobom upravuje vzťahy medzi regulovanými orgánmi – v osobitných odsekoch </w:t>
      </w:r>
      <w:r w:rsidR="008B783E">
        <w:rPr>
          <w:rFonts w:ascii="Book Antiqua" w:hAnsi="Book Antiqua"/>
          <w:bCs/>
          <w:sz w:val="22"/>
          <w:szCs w:val="22"/>
        </w:rPr>
        <w:t>sa jednotlivo venuje najprv predsedovi a následne podpredsedovi, pričom ďalšie</w:t>
      </w:r>
      <w:r w:rsidRPr="008B783E" w:rsidR="008B783E">
        <w:rPr>
          <w:rFonts w:ascii="Book Antiqua" w:hAnsi="Book Antiqua"/>
          <w:bCs/>
          <w:sz w:val="22"/>
          <w:szCs w:val="22"/>
        </w:rPr>
        <w:t xml:space="preserve"> </w:t>
      </w:r>
      <w:r w:rsidR="008B783E">
        <w:rPr>
          <w:rFonts w:ascii="Book Antiqua" w:hAnsi="Book Antiqua"/>
          <w:bCs/>
          <w:sz w:val="22"/>
          <w:szCs w:val="22"/>
        </w:rPr>
        <w:t>dva posledné odseky sú s</w:t>
      </w:r>
      <w:r w:rsidR="00973FED">
        <w:rPr>
          <w:rFonts w:ascii="Book Antiqua" w:hAnsi="Book Antiqua"/>
          <w:bCs/>
          <w:sz w:val="22"/>
          <w:szCs w:val="22"/>
        </w:rPr>
        <w:t xml:space="preserve">poločne platné pre oba orgány. </w:t>
      </w:r>
      <w:r w:rsidR="004A6836">
        <w:rPr>
          <w:rFonts w:ascii="Book Antiqua" w:hAnsi="Book Antiqua"/>
          <w:bCs/>
          <w:sz w:val="22"/>
          <w:szCs w:val="22"/>
        </w:rPr>
        <w:t>Táto forma bola zvolená</w:t>
      </w:r>
      <w:r w:rsidR="008B783E">
        <w:rPr>
          <w:rFonts w:ascii="Book Antiqua" w:hAnsi="Book Antiqua"/>
          <w:bCs/>
          <w:sz w:val="22"/>
          <w:szCs w:val="22"/>
        </w:rPr>
        <w:t>, zohľa</w:t>
      </w:r>
      <w:r w:rsidR="00973FED">
        <w:rPr>
          <w:rFonts w:ascii="Book Antiqua" w:hAnsi="Book Antiqua"/>
          <w:bCs/>
          <w:sz w:val="22"/>
          <w:szCs w:val="22"/>
        </w:rPr>
        <w:t>dňujúc existujúcu systematiku Ústavy Slovenskej republiky</w:t>
      </w:r>
      <w:r w:rsidR="008B783E">
        <w:rPr>
          <w:rFonts w:ascii="Book Antiqua" w:hAnsi="Book Antiqua"/>
          <w:bCs/>
          <w:sz w:val="22"/>
          <w:szCs w:val="22"/>
        </w:rPr>
        <w:t>, predovšetkým so zreteľom</w:t>
      </w:r>
      <w:r w:rsidR="004A6836">
        <w:rPr>
          <w:rFonts w:ascii="Book Antiqua" w:hAnsi="Book Antiqua"/>
          <w:bCs/>
          <w:sz w:val="22"/>
          <w:szCs w:val="22"/>
        </w:rPr>
        <w:t xml:space="preserve"> </w:t>
      </w:r>
      <w:r w:rsidR="008B783E">
        <w:rPr>
          <w:rFonts w:ascii="Book Antiqua" w:hAnsi="Book Antiqua"/>
          <w:bCs/>
          <w:sz w:val="22"/>
          <w:szCs w:val="22"/>
        </w:rPr>
        <w:t>na zvýšenie</w:t>
      </w:r>
      <w:r>
        <w:rPr>
          <w:rFonts w:ascii="Book Antiqua" w:hAnsi="Book Antiqua"/>
          <w:bCs/>
          <w:sz w:val="22"/>
          <w:szCs w:val="22"/>
        </w:rPr>
        <w:t xml:space="preserve"> prehľadnosti</w:t>
      </w:r>
      <w:r w:rsidR="008B783E">
        <w:rPr>
          <w:rFonts w:ascii="Book Antiqua" w:hAnsi="Book Antiqua"/>
          <w:bCs/>
          <w:sz w:val="22"/>
          <w:szCs w:val="22"/>
        </w:rPr>
        <w:t xml:space="preserve"> textu, ktorá je kľúčová nielen z pohľadu adresáta noriem, ale aj vzhľadom na ďalšiu zákonnú reguláciu, ktorá na ústavné normy nadväzuje.</w:t>
      </w:r>
    </w:p>
    <w:p w:rsidR="00082CB7" w:rsidRPr="004A6836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Cs/>
          <w:i/>
          <w:sz w:val="22"/>
          <w:szCs w:val="22"/>
        </w:rPr>
      </w:pPr>
      <w:r w:rsidR="00912055">
        <w:rPr>
          <w:rFonts w:ascii="Book Antiqua" w:hAnsi="Book Antiqua"/>
          <w:bCs/>
          <w:sz w:val="22"/>
          <w:szCs w:val="22"/>
        </w:rPr>
        <w:t xml:space="preserve"> </w:t>
      </w:r>
    </w:p>
    <w:p w:rsidR="005D4ACC" w:rsidP="00973FE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8B783E">
        <w:rPr>
          <w:rFonts w:ascii="Book Antiqua" w:hAnsi="Book Antiqua"/>
          <w:bCs/>
          <w:sz w:val="22"/>
          <w:szCs w:val="22"/>
        </w:rPr>
        <w:t>Neopomenuteľným aspektom navrhovanej ústavnej zmeny je teleologické hľadisko predkladané</w:t>
      </w:r>
      <w:r>
        <w:rPr>
          <w:rFonts w:ascii="Book Antiqua" w:hAnsi="Book Antiqua"/>
          <w:bCs/>
          <w:sz w:val="22"/>
          <w:szCs w:val="22"/>
        </w:rPr>
        <w:t xml:space="preserve">ho návrhu ústavného zákona, </w:t>
      </w:r>
      <w:r w:rsidRPr="005D4ACC">
        <w:rPr>
          <w:rFonts w:ascii="Book Antiqua" w:hAnsi="Book Antiqua"/>
          <w:b/>
          <w:bCs/>
          <w:sz w:val="22"/>
          <w:szCs w:val="22"/>
        </w:rPr>
        <w:t xml:space="preserve">pri ktorom je dôležité uviesť najmä obmedzenie výkonu funkcie predsedu a podpredsedu na jedno </w:t>
      </w:r>
      <w:r>
        <w:rPr>
          <w:rFonts w:ascii="Book Antiqua" w:hAnsi="Book Antiqua"/>
          <w:b/>
          <w:bCs/>
          <w:sz w:val="22"/>
          <w:szCs w:val="22"/>
        </w:rPr>
        <w:t xml:space="preserve">sedemročné </w:t>
      </w:r>
      <w:r w:rsidRPr="005D4ACC">
        <w:rPr>
          <w:rFonts w:ascii="Book Antiqua" w:hAnsi="Book Antiqua"/>
          <w:b/>
          <w:bCs/>
          <w:sz w:val="22"/>
          <w:szCs w:val="22"/>
        </w:rPr>
        <w:t>volebné obdobie</w:t>
      </w:r>
      <w:r>
        <w:rPr>
          <w:rFonts w:ascii="Book Antiqua" w:hAnsi="Book Antiqua"/>
          <w:b/>
          <w:bCs/>
          <w:sz w:val="22"/>
          <w:szCs w:val="22"/>
        </w:rPr>
        <w:t>.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131A02">
        <w:rPr>
          <w:rFonts w:ascii="Book Antiqua" w:hAnsi="Book Antiqua"/>
          <w:bCs/>
          <w:sz w:val="22"/>
          <w:szCs w:val="22"/>
        </w:rPr>
        <w:t>K mieneným účelom zákona nepochy</w:t>
      </w:r>
      <w:r w:rsidR="009F4238">
        <w:rPr>
          <w:rFonts w:ascii="Book Antiqua" w:hAnsi="Book Antiqua"/>
          <w:bCs/>
          <w:sz w:val="22"/>
          <w:szCs w:val="22"/>
        </w:rPr>
        <w:t xml:space="preserve">bne patrí zvýšenie kvality právnej úpravy s akcentom na základné princípy právneho štátu (najmä deľbu a kontrolu štátnej moci), pričom uvedená úprava spĺňa túto požiadavku, keďže </w:t>
      </w:r>
      <w:r w:rsidRPr="005D4ACC">
        <w:rPr>
          <w:rFonts w:ascii="Book Antiqua" w:hAnsi="Book Antiqua"/>
          <w:bCs/>
          <w:sz w:val="22"/>
          <w:szCs w:val="22"/>
        </w:rPr>
        <w:t xml:space="preserve">umožní </w:t>
      </w:r>
      <w:r w:rsidRPr="009D15F7">
        <w:rPr>
          <w:rFonts w:ascii="Book Antiqua" w:hAnsi="Book Antiqua"/>
          <w:b/>
          <w:bCs/>
          <w:sz w:val="22"/>
          <w:szCs w:val="22"/>
        </w:rPr>
        <w:t xml:space="preserve">väčšiu </w:t>
      </w:r>
      <w:r w:rsidRPr="009D15F7" w:rsidR="009F4238">
        <w:rPr>
          <w:rFonts w:ascii="Book Antiqua" w:hAnsi="Book Antiqua"/>
          <w:b/>
          <w:bCs/>
          <w:sz w:val="22"/>
          <w:szCs w:val="22"/>
        </w:rPr>
        <w:t>mieru nezávislosti</w:t>
      </w:r>
      <w:r w:rsidRPr="009D15F7">
        <w:rPr>
          <w:rFonts w:ascii="Book Antiqua" w:hAnsi="Book Antiqua"/>
          <w:b/>
          <w:bCs/>
          <w:sz w:val="22"/>
          <w:szCs w:val="22"/>
        </w:rPr>
        <w:t xml:space="preserve"> výkonu funkcie </w:t>
      </w:r>
      <w:r w:rsidRPr="009D15F7" w:rsidR="009F4238">
        <w:rPr>
          <w:rFonts w:ascii="Book Antiqua" w:hAnsi="Book Antiqua"/>
          <w:b/>
          <w:bCs/>
          <w:sz w:val="22"/>
          <w:szCs w:val="22"/>
        </w:rPr>
        <w:t>predsedu a podpredsedu</w:t>
      </w:r>
      <w:r w:rsidR="009F4238">
        <w:rPr>
          <w:rFonts w:ascii="Book Antiqua" w:hAnsi="Book Antiqua"/>
          <w:bCs/>
          <w:sz w:val="22"/>
          <w:szCs w:val="22"/>
        </w:rPr>
        <w:t>.</w:t>
      </w:r>
      <w:r w:rsidR="009D15F7">
        <w:rPr>
          <w:rFonts w:ascii="Book Antiqua" w:hAnsi="Book Antiqua"/>
          <w:bCs/>
          <w:sz w:val="22"/>
          <w:szCs w:val="22"/>
        </w:rPr>
        <w:t xml:space="preserve"> Ak nebude umožnené opakované zvolenie ani jednej z ústavných kontrolných orgánov, </w:t>
      </w:r>
      <w:r w:rsidRPr="005D4ACC">
        <w:rPr>
          <w:rFonts w:ascii="Book Antiqua" w:hAnsi="Book Antiqua"/>
          <w:bCs/>
          <w:sz w:val="22"/>
          <w:szCs w:val="22"/>
        </w:rPr>
        <w:t>predseda</w:t>
      </w:r>
      <w:r w:rsidR="009D15F7">
        <w:rPr>
          <w:rFonts w:ascii="Book Antiqua" w:hAnsi="Book Antiqua"/>
          <w:bCs/>
          <w:sz w:val="22"/>
          <w:szCs w:val="22"/>
        </w:rPr>
        <w:t xml:space="preserve"> a podpredseda sa nebudú</w:t>
      </w:r>
      <w:r w:rsidRPr="005D4ACC">
        <w:rPr>
          <w:rFonts w:ascii="Book Antiqua" w:hAnsi="Book Antiqua"/>
          <w:bCs/>
          <w:sz w:val="22"/>
          <w:szCs w:val="22"/>
        </w:rPr>
        <w:t xml:space="preserve"> </w:t>
      </w:r>
      <w:r w:rsidR="009D15F7">
        <w:rPr>
          <w:rFonts w:ascii="Book Antiqua" w:hAnsi="Book Antiqua"/>
          <w:bCs/>
          <w:sz w:val="22"/>
          <w:szCs w:val="22"/>
        </w:rPr>
        <w:t xml:space="preserve">ku koncu svojho volebného obdobia </w:t>
      </w:r>
      <w:r w:rsidRPr="005D4ACC">
        <w:rPr>
          <w:rFonts w:ascii="Book Antiqua" w:hAnsi="Book Antiqua"/>
          <w:bCs/>
          <w:sz w:val="22"/>
          <w:szCs w:val="22"/>
        </w:rPr>
        <w:t>sústreďovať na politickú obhajobu a </w:t>
      </w:r>
      <w:r w:rsidR="009D15F7">
        <w:rPr>
          <w:rFonts w:ascii="Book Antiqua" w:hAnsi="Book Antiqua"/>
          <w:bCs/>
          <w:sz w:val="22"/>
          <w:szCs w:val="22"/>
        </w:rPr>
        <w:t>„</w:t>
      </w:r>
      <w:r w:rsidRPr="005D4ACC">
        <w:rPr>
          <w:rFonts w:ascii="Book Antiqua" w:hAnsi="Book Antiqua"/>
          <w:bCs/>
          <w:sz w:val="22"/>
          <w:szCs w:val="22"/>
        </w:rPr>
        <w:t>k</w:t>
      </w:r>
      <w:r w:rsidR="009D15F7">
        <w:rPr>
          <w:rFonts w:ascii="Book Antiqua" w:hAnsi="Book Antiqua"/>
          <w:bCs/>
          <w:sz w:val="22"/>
          <w:szCs w:val="22"/>
        </w:rPr>
        <w:t>ampaň“ na znovuzvolenie, čo sa konzekventne prejaví v kvalitatívnych výsledkoch ich práce.</w:t>
      </w:r>
    </w:p>
    <w:p w:rsidR="005D4ACC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</w:p>
    <w:p w:rsidR="009D15F7" w:rsidRPr="00AE3F3B" w:rsidP="00973FE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9D15F7">
        <w:rPr>
          <w:rFonts w:ascii="Book Antiqua" w:hAnsi="Book Antiqua"/>
          <w:b/>
          <w:bCs/>
          <w:sz w:val="22"/>
          <w:szCs w:val="22"/>
        </w:rPr>
        <w:t>Zhrňujúc všetky prezentované zmeny je možné konštatovať, že navrhovaný ústavný zákon prináša významné obsahové, systematické, procedurálne a teleologické zmeny, ktoré spoločne prispejú k</w:t>
      </w:r>
      <w:r>
        <w:rPr>
          <w:rFonts w:ascii="Book Antiqua" w:hAnsi="Book Antiqua"/>
          <w:b/>
          <w:bCs/>
          <w:sz w:val="22"/>
          <w:szCs w:val="22"/>
        </w:rPr>
        <w:t> zvýšeniu kvality kontrolnej činnosti úradu.</w:t>
      </w:r>
    </w:p>
    <w:p w:rsidR="005135DB" w:rsidP="00AE2811">
      <w:pPr>
        <w:pStyle w:val="NormalWeb"/>
        <w:bidi w:val="0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152080" w:rsidR="00782654">
        <w:rPr>
          <w:rFonts w:ascii="Book Antiqua" w:hAnsi="Book Antiqua"/>
          <w:bCs/>
          <w:sz w:val="22"/>
          <w:szCs w:val="22"/>
          <w:u w:val="single"/>
        </w:rPr>
        <w:t>K bodu 2</w:t>
      </w:r>
    </w:p>
    <w:p w:rsidR="00AD1F4C" w:rsidRPr="00AD1F4C" w:rsidP="00973FED">
      <w:pPr>
        <w:pStyle w:val="NormalWeb"/>
        <w:bidi w:val="0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9D15F7">
        <w:rPr>
          <w:rFonts w:ascii="Book Antiqua" w:hAnsi="Book Antiqua"/>
          <w:bCs/>
          <w:sz w:val="22"/>
          <w:szCs w:val="22"/>
        </w:rPr>
        <w:t>Navrhovaná zmena p</w:t>
      </w:r>
      <w:r w:rsidRPr="00AD1F4C">
        <w:rPr>
          <w:rFonts w:ascii="Book Antiqua" w:hAnsi="Book Antiqua"/>
          <w:bCs/>
          <w:sz w:val="22"/>
          <w:szCs w:val="22"/>
        </w:rPr>
        <w:t xml:space="preserve">redstavuje </w:t>
      </w:r>
      <w:r>
        <w:rPr>
          <w:rFonts w:ascii="Book Antiqua" w:hAnsi="Book Antiqua"/>
          <w:bCs/>
          <w:sz w:val="22"/>
          <w:szCs w:val="22"/>
        </w:rPr>
        <w:t xml:space="preserve">rozšírenie </w:t>
      </w:r>
      <w:r w:rsidR="009D15F7">
        <w:rPr>
          <w:rFonts w:ascii="Book Antiqua" w:hAnsi="Book Antiqua"/>
          <w:bCs/>
          <w:sz w:val="22"/>
          <w:szCs w:val="22"/>
        </w:rPr>
        <w:t xml:space="preserve">existujúcej </w:t>
      </w:r>
      <w:r>
        <w:rPr>
          <w:rFonts w:ascii="Book Antiqua" w:hAnsi="Book Antiqua"/>
          <w:bCs/>
          <w:sz w:val="22"/>
          <w:szCs w:val="22"/>
        </w:rPr>
        <w:t>blanketovej normy</w:t>
      </w:r>
      <w:r w:rsidR="00973FED">
        <w:rPr>
          <w:rFonts w:ascii="Book Antiqua" w:hAnsi="Book Antiqua"/>
          <w:bCs/>
          <w:sz w:val="22"/>
          <w:szCs w:val="22"/>
        </w:rPr>
        <w:t xml:space="preserve"> v čl.</w:t>
      </w:r>
      <w:r w:rsidR="009D15F7">
        <w:rPr>
          <w:rFonts w:ascii="Book Antiqua" w:hAnsi="Book Antiqua"/>
          <w:bCs/>
          <w:sz w:val="22"/>
          <w:szCs w:val="22"/>
        </w:rPr>
        <w:t xml:space="preserve"> 63</w:t>
      </w:r>
      <w:r w:rsidR="00973FED">
        <w:rPr>
          <w:rFonts w:ascii="Book Antiqua" w:hAnsi="Book Antiqua"/>
          <w:bCs/>
          <w:sz w:val="22"/>
          <w:szCs w:val="22"/>
        </w:rPr>
        <w:t xml:space="preserve"> Ústavy Slovenskej republiky</w:t>
      </w:r>
      <w:r w:rsidR="009D15F7">
        <w:rPr>
          <w:rFonts w:ascii="Book Antiqua" w:hAnsi="Book Antiqua"/>
          <w:bCs/>
          <w:sz w:val="22"/>
          <w:szCs w:val="22"/>
        </w:rPr>
        <w:t>, ktoré je potrebné</w:t>
      </w:r>
      <w:r>
        <w:rPr>
          <w:rFonts w:ascii="Book Antiqua" w:hAnsi="Book Antiqua"/>
          <w:bCs/>
          <w:sz w:val="22"/>
          <w:szCs w:val="22"/>
        </w:rPr>
        <w:t xml:space="preserve"> v súvislo</w:t>
      </w:r>
      <w:r w:rsidR="009D15F7">
        <w:rPr>
          <w:rFonts w:ascii="Book Antiqua" w:hAnsi="Book Antiqua"/>
          <w:bCs/>
          <w:sz w:val="22"/>
          <w:szCs w:val="22"/>
        </w:rPr>
        <w:t xml:space="preserve">sti so zmenami voľby predsedu a podpredsedu a je kľúčové </w:t>
      </w:r>
      <w:r w:rsidR="00973FED">
        <w:rPr>
          <w:rFonts w:ascii="Book Antiqua" w:hAnsi="Book Antiqua"/>
          <w:bCs/>
          <w:sz w:val="22"/>
          <w:szCs w:val="22"/>
        </w:rPr>
        <w:t xml:space="preserve">pre stanovenie </w:t>
      </w:r>
      <w:r w:rsidR="00AE3F3B">
        <w:rPr>
          <w:rFonts w:ascii="Book Antiqua" w:hAnsi="Book Antiqua"/>
          <w:bCs/>
          <w:sz w:val="22"/>
          <w:szCs w:val="22"/>
        </w:rPr>
        <w:t>p</w:t>
      </w:r>
      <w:r w:rsidR="00973FED">
        <w:rPr>
          <w:rFonts w:ascii="Book Antiqua" w:hAnsi="Book Antiqua"/>
          <w:bCs/>
          <w:sz w:val="22"/>
          <w:szCs w:val="22"/>
        </w:rPr>
        <w:t xml:space="preserve">rávnej možnosť ďalšej regulácie </w:t>
      </w:r>
      <w:r w:rsidR="00AE3F3B">
        <w:rPr>
          <w:rFonts w:ascii="Book Antiqua" w:hAnsi="Book Antiqua"/>
          <w:bCs/>
          <w:sz w:val="22"/>
          <w:szCs w:val="22"/>
        </w:rPr>
        <w:t>prostredníctvom zákonnej úpravy.</w:t>
      </w:r>
    </w:p>
    <w:p w:rsidR="00AE3F3B" w:rsidP="00AE2811">
      <w:pPr>
        <w:pStyle w:val="NormalWeb"/>
        <w:bidi w:val="0"/>
        <w:jc w:val="both"/>
        <w:rPr>
          <w:rFonts w:ascii="Book Antiqua" w:hAnsi="Book Antiqua"/>
          <w:bCs/>
          <w:sz w:val="22"/>
          <w:szCs w:val="22"/>
          <w:u w:val="single"/>
        </w:rPr>
      </w:pPr>
      <w:r w:rsidR="005135DB">
        <w:rPr>
          <w:rFonts w:ascii="Book Antiqua" w:hAnsi="Book Antiqua"/>
          <w:bCs/>
          <w:sz w:val="22"/>
          <w:szCs w:val="22"/>
          <w:u w:val="single"/>
        </w:rPr>
        <w:t>K bodu 3</w:t>
      </w:r>
    </w:p>
    <w:p w:rsidR="00AE3F3B" w:rsidP="00973FED">
      <w:pPr>
        <w:pStyle w:val="NormalWeb"/>
        <w:bidi w:val="0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V</w:t>
      </w:r>
      <w:r w:rsidR="00AD1F4C">
        <w:rPr>
          <w:rFonts w:ascii="Book Antiqua" w:hAnsi="Book Antiqua"/>
          <w:bCs/>
          <w:sz w:val="22"/>
          <w:szCs w:val="22"/>
        </w:rPr>
        <w:t>zhľadom na</w:t>
      </w:r>
      <w:r>
        <w:rPr>
          <w:rFonts w:ascii="Book Antiqua" w:hAnsi="Book Antiqua"/>
          <w:bCs/>
          <w:sz w:val="22"/>
          <w:szCs w:val="22"/>
        </w:rPr>
        <w:t xml:space="preserve"> zmeny, ktoré sú paralelne</w:t>
      </w:r>
      <w:r w:rsidR="00AD1F4C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 xml:space="preserve">s predkladaným návrhom ústavného zákona navrhované </w:t>
      </w:r>
      <w:r w:rsidR="00AD1F4C">
        <w:rPr>
          <w:rFonts w:ascii="Book Antiqua" w:hAnsi="Book Antiqua"/>
          <w:bCs/>
          <w:sz w:val="22"/>
          <w:szCs w:val="22"/>
        </w:rPr>
        <w:t>v</w:t>
      </w:r>
      <w:r>
        <w:rPr>
          <w:rFonts w:ascii="Book Antiqua" w:hAnsi="Book Antiqua"/>
          <w:bCs/>
          <w:sz w:val="22"/>
          <w:szCs w:val="22"/>
        </w:rPr>
        <w:t> </w:t>
      </w:r>
      <w:r w:rsidR="00AD1F4C">
        <w:rPr>
          <w:rFonts w:ascii="Book Antiqua" w:hAnsi="Book Antiqua"/>
          <w:bCs/>
          <w:sz w:val="22"/>
          <w:szCs w:val="22"/>
        </w:rPr>
        <w:t>zákone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AE3F3B">
        <w:rPr>
          <w:rFonts w:ascii="Book Antiqua" w:hAnsi="Book Antiqua"/>
          <w:bCs/>
          <w:sz w:val="22"/>
          <w:szCs w:val="22"/>
        </w:rPr>
        <w:t>č. 39/1993 Z.</w:t>
      </w:r>
      <w:r w:rsidR="00973FED">
        <w:rPr>
          <w:rFonts w:ascii="Book Antiqua" w:hAnsi="Book Antiqua"/>
          <w:bCs/>
          <w:sz w:val="22"/>
          <w:szCs w:val="22"/>
        </w:rPr>
        <w:t xml:space="preserve"> </w:t>
      </w:r>
      <w:r w:rsidRPr="00AE3F3B">
        <w:rPr>
          <w:rFonts w:ascii="Book Antiqua" w:hAnsi="Book Antiqua"/>
          <w:bCs/>
          <w:sz w:val="22"/>
          <w:szCs w:val="22"/>
        </w:rPr>
        <w:t>z. o Najvyššom kontrolnom úrade Slovenskej republiky v znení neskorších predpisov</w:t>
      </w:r>
      <w:r>
        <w:rPr>
          <w:rFonts w:ascii="Book Antiqua" w:hAnsi="Book Antiqua"/>
          <w:bCs/>
          <w:sz w:val="22"/>
          <w:szCs w:val="22"/>
        </w:rPr>
        <w:t>, je potrebné rozšíriť právomoci predsedu Národnej rady Slovenskej republiky o jeho povinnosť prijímať sľub predsedu a podpredsedu, ktorý je</w:t>
      </w:r>
      <w:r w:rsidR="00973FED">
        <w:rPr>
          <w:rFonts w:ascii="Book Antiqua" w:hAnsi="Book Antiqua"/>
          <w:bCs/>
          <w:sz w:val="22"/>
          <w:szCs w:val="22"/>
        </w:rPr>
        <w:t xml:space="preserve"> definovaný v uvedenom zákone.</w:t>
      </w:r>
    </w:p>
    <w:p w:rsidR="00864FBC" w:rsidRPr="00AE3F3B" w:rsidP="00AE3F3B">
      <w:pPr>
        <w:pStyle w:val="NormalWeb"/>
        <w:bidi w:val="0"/>
        <w:jc w:val="both"/>
        <w:rPr>
          <w:rFonts w:ascii="Book Antiqua" w:hAnsi="Book Antiqua"/>
          <w:bCs/>
          <w:i/>
          <w:sz w:val="22"/>
          <w:szCs w:val="22"/>
        </w:rPr>
      </w:pPr>
      <w:r w:rsidR="00AE3F3B">
        <w:rPr>
          <w:rFonts w:ascii="Book Antiqua" w:hAnsi="Book Antiqua"/>
          <w:bCs/>
          <w:sz w:val="22"/>
          <w:szCs w:val="22"/>
        </w:rPr>
        <w:t xml:space="preserve"> </w:t>
      </w:r>
    </w:p>
    <w:p w:rsidR="00782654" w:rsidRPr="00152080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sz w:val="22"/>
          <w:szCs w:val="22"/>
        </w:rPr>
      </w:pPr>
      <w:r w:rsidRPr="00152080">
        <w:rPr>
          <w:rFonts w:ascii="Book Antiqua" w:hAnsi="Book Antiqua"/>
          <w:b/>
          <w:sz w:val="22"/>
          <w:szCs w:val="22"/>
        </w:rPr>
        <w:t>K Čl. II</w:t>
      </w:r>
    </w:p>
    <w:p w:rsidR="004026BF" w:rsidP="00AE281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</w:p>
    <w:p w:rsidR="00AE35DF" w:rsidRPr="00AE35DF" w:rsidP="00AE3F3B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CC30D1" w:rsidR="00CC30D1">
        <w:rPr>
          <w:rFonts w:ascii="Book Antiqua" w:hAnsi="Book Antiqua"/>
          <w:sz w:val="22"/>
          <w:szCs w:val="22"/>
        </w:rPr>
        <w:t xml:space="preserve">Navrhuje sa účinnosť predkladaného </w:t>
      </w:r>
      <w:r w:rsidR="00682CF3">
        <w:rPr>
          <w:rFonts w:ascii="Book Antiqua" w:hAnsi="Book Antiqua"/>
          <w:sz w:val="22"/>
          <w:szCs w:val="22"/>
        </w:rPr>
        <w:t xml:space="preserve">návrhu ústavného </w:t>
      </w:r>
      <w:r w:rsidR="00AE3F3B">
        <w:rPr>
          <w:rFonts w:ascii="Book Antiqua" w:hAnsi="Book Antiqua"/>
          <w:sz w:val="22"/>
          <w:szCs w:val="22"/>
        </w:rPr>
        <w:t xml:space="preserve">zákona, </w:t>
      </w:r>
      <w:r w:rsidRPr="00CC30D1" w:rsidR="00CC30D1">
        <w:rPr>
          <w:rFonts w:ascii="Book Antiqua" w:hAnsi="Book Antiqua"/>
          <w:sz w:val="22"/>
          <w:szCs w:val="22"/>
        </w:rPr>
        <w:t xml:space="preserve">so zohľadnením </w:t>
      </w:r>
      <w:r w:rsidR="00AE3F3B">
        <w:rPr>
          <w:rFonts w:ascii="Book Antiqua" w:hAnsi="Book Antiqua"/>
          <w:sz w:val="22"/>
          <w:szCs w:val="22"/>
        </w:rPr>
        <w:t>potrebnej dĺžky legis</w:t>
      </w:r>
      <w:r w:rsidR="00A16B4C">
        <w:rPr>
          <w:rFonts w:ascii="Book Antiqua" w:hAnsi="Book Antiqua"/>
          <w:sz w:val="22"/>
          <w:szCs w:val="22"/>
        </w:rPr>
        <w:t>vakančnej lehoty, na 1. november</w:t>
      </w:r>
      <w:r w:rsidR="00AE3F3B">
        <w:rPr>
          <w:rFonts w:ascii="Book Antiqua" w:hAnsi="Book Antiqua"/>
          <w:sz w:val="22"/>
          <w:szCs w:val="22"/>
        </w:rPr>
        <w:t xml:space="preserve"> 2013.</w:t>
      </w:r>
    </w:p>
    <w:sectPr w:rsidSect="00C6317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AD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A08AD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AD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AA9"/>
    <w:multiLevelType w:val="hybridMultilevel"/>
    <w:tmpl w:val="BCF0F850"/>
    <w:lvl w:ilvl="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1ED62343"/>
    <w:multiLevelType w:val="hybridMultilevel"/>
    <w:tmpl w:val="0286237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1114DE3"/>
    <w:multiLevelType w:val="hybrid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2DB829A6"/>
    <w:multiLevelType w:val="hybridMultilevel"/>
    <w:tmpl w:val="F56257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CD5742E"/>
    <w:multiLevelType w:val="hybrid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7">
    <w:nsid w:val="7EE74063"/>
    <w:multiLevelType w:val="hybrid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</w:num>
  <w:num w:numId="9">
    <w:abstractNumId w:val="6"/>
  </w:num>
  <w:num w:numId="10">
    <w:abstractNumId w:val="11"/>
  </w:num>
  <w:num w:numId="11">
    <w:abstractNumId w:val="1"/>
  </w:num>
  <w:num w:numId="12">
    <w:abstractNumId w:val="13"/>
  </w:num>
  <w:num w:numId="13">
    <w:abstractNumId w:val="1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7"/>
  </w:num>
  <w:num w:numId="17">
    <w:abstractNumId w:val="9"/>
  </w:num>
  <w:num w:numId="18">
    <w:abstractNumId w:val="7"/>
  </w:num>
  <w:num w:numId="19">
    <w:abstractNumId w:val="0"/>
  </w:num>
  <w:num w:numId="20">
    <w:abstractNumId w:val="1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0D04"/>
    <w:rsid w:val="0000268E"/>
    <w:rsid w:val="000026D7"/>
    <w:rsid w:val="000037B6"/>
    <w:rsid w:val="0000437A"/>
    <w:rsid w:val="00004F4B"/>
    <w:rsid w:val="00006E0B"/>
    <w:rsid w:val="00007DC8"/>
    <w:rsid w:val="00012FDB"/>
    <w:rsid w:val="0001344B"/>
    <w:rsid w:val="00016083"/>
    <w:rsid w:val="0001653E"/>
    <w:rsid w:val="00016D42"/>
    <w:rsid w:val="000175B8"/>
    <w:rsid w:val="0002094B"/>
    <w:rsid w:val="00021F4A"/>
    <w:rsid w:val="0002213A"/>
    <w:rsid w:val="0002272C"/>
    <w:rsid w:val="00022824"/>
    <w:rsid w:val="00024AFB"/>
    <w:rsid w:val="00027AD6"/>
    <w:rsid w:val="00030B47"/>
    <w:rsid w:val="00030F61"/>
    <w:rsid w:val="000317DA"/>
    <w:rsid w:val="00031A28"/>
    <w:rsid w:val="00032906"/>
    <w:rsid w:val="000336B4"/>
    <w:rsid w:val="0003739D"/>
    <w:rsid w:val="000424F6"/>
    <w:rsid w:val="00042AFF"/>
    <w:rsid w:val="00042CDA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CDB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271"/>
    <w:rsid w:val="000667A8"/>
    <w:rsid w:val="000676D1"/>
    <w:rsid w:val="000679A1"/>
    <w:rsid w:val="00067B97"/>
    <w:rsid w:val="0007055D"/>
    <w:rsid w:val="00070AE6"/>
    <w:rsid w:val="0007115C"/>
    <w:rsid w:val="00072AE8"/>
    <w:rsid w:val="00075452"/>
    <w:rsid w:val="000767D6"/>
    <w:rsid w:val="0007684A"/>
    <w:rsid w:val="00081693"/>
    <w:rsid w:val="000829E5"/>
    <w:rsid w:val="00082CB7"/>
    <w:rsid w:val="00082FF8"/>
    <w:rsid w:val="00083166"/>
    <w:rsid w:val="00084078"/>
    <w:rsid w:val="000844AA"/>
    <w:rsid w:val="00085F9C"/>
    <w:rsid w:val="0008735C"/>
    <w:rsid w:val="000876A5"/>
    <w:rsid w:val="00091BF4"/>
    <w:rsid w:val="0009204C"/>
    <w:rsid w:val="0009371B"/>
    <w:rsid w:val="00093E3D"/>
    <w:rsid w:val="0009481E"/>
    <w:rsid w:val="0009621A"/>
    <w:rsid w:val="00096313"/>
    <w:rsid w:val="00096944"/>
    <w:rsid w:val="000A0B14"/>
    <w:rsid w:val="000A1965"/>
    <w:rsid w:val="000A6224"/>
    <w:rsid w:val="000A6778"/>
    <w:rsid w:val="000A78A2"/>
    <w:rsid w:val="000B0848"/>
    <w:rsid w:val="000B112E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D0829"/>
    <w:rsid w:val="000D121E"/>
    <w:rsid w:val="000D3088"/>
    <w:rsid w:val="000D34B3"/>
    <w:rsid w:val="000D3AAF"/>
    <w:rsid w:val="000D3E22"/>
    <w:rsid w:val="000D44CB"/>
    <w:rsid w:val="000D4782"/>
    <w:rsid w:val="000D48C0"/>
    <w:rsid w:val="000D76DB"/>
    <w:rsid w:val="000E0FC3"/>
    <w:rsid w:val="000E16DB"/>
    <w:rsid w:val="000E45B0"/>
    <w:rsid w:val="000E4651"/>
    <w:rsid w:val="000E59B4"/>
    <w:rsid w:val="000E6969"/>
    <w:rsid w:val="000E69F1"/>
    <w:rsid w:val="000E7383"/>
    <w:rsid w:val="000F3991"/>
    <w:rsid w:val="000F65F6"/>
    <w:rsid w:val="000F7968"/>
    <w:rsid w:val="00102CAF"/>
    <w:rsid w:val="00103D4C"/>
    <w:rsid w:val="00104B5F"/>
    <w:rsid w:val="00106800"/>
    <w:rsid w:val="00106C80"/>
    <w:rsid w:val="001078D5"/>
    <w:rsid w:val="00111271"/>
    <w:rsid w:val="001114DA"/>
    <w:rsid w:val="0011220D"/>
    <w:rsid w:val="001139FB"/>
    <w:rsid w:val="001149EA"/>
    <w:rsid w:val="00117635"/>
    <w:rsid w:val="0012197D"/>
    <w:rsid w:val="001243A6"/>
    <w:rsid w:val="00125137"/>
    <w:rsid w:val="00125D8B"/>
    <w:rsid w:val="001310B8"/>
    <w:rsid w:val="001311D0"/>
    <w:rsid w:val="00131A02"/>
    <w:rsid w:val="001358FF"/>
    <w:rsid w:val="00135B00"/>
    <w:rsid w:val="001373C0"/>
    <w:rsid w:val="001409E3"/>
    <w:rsid w:val="00141162"/>
    <w:rsid w:val="00141C50"/>
    <w:rsid w:val="0014240D"/>
    <w:rsid w:val="00144031"/>
    <w:rsid w:val="001445B0"/>
    <w:rsid w:val="001445C1"/>
    <w:rsid w:val="001452BB"/>
    <w:rsid w:val="00145EAE"/>
    <w:rsid w:val="00146A88"/>
    <w:rsid w:val="00147EE9"/>
    <w:rsid w:val="001501A8"/>
    <w:rsid w:val="001509A7"/>
    <w:rsid w:val="00150C20"/>
    <w:rsid w:val="00150EB8"/>
    <w:rsid w:val="00151269"/>
    <w:rsid w:val="00152080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4F45"/>
    <w:rsid w:val="001854F6"/>
    <w:rsid w:val="001859ED"/>
    <w:rsid w:val="00185CF5"/>
    <w:rsid w:val="0018625B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7DC"/>
    <w:rsid w:val="001A5515"/>
    <w:rsid w:val="001A70B0"/>
    <w:rsid w:val="001A7533"/>
    <w:rsid w:val="001B005F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0E4C"/>
    <w:rsid w:val="001D14F5"/>
    <w:rsid w:val="001D2FFA"/>
    <w:rsid w:val="001D3276"/>
    <w:rsid w:val="001D3F46"/>
    <w:rsid w:val="001D58FE"/>
    <w:rsid w:val="001D6094"/>
    <w:rsid w:val="001D6B9A"/>
    <w:rsid w:val="001D70F9"/>
    <w:rsid w:val="001E0241"/>
    <w:rsid w:val="001E228B"/>
    <w:rsid w:val="001E35D8"/>
    <w:rsid w:val="001E5F4A"/>
    <w:rsid w:val="001F155C"/>
    <w:rsid w:val="001F3EFC"/>
    <w:rsid w:val="001F4A40"/>
    <w:rsid w:val="001F63A9"/>
    <w:rsid w:val="002008E3"/>
    <w:rsid w:val="002045C2"/>
    <w:rsid w:val="00205456"/>
    <w:rsid w:val="00205BD8"/>
    <w:rsid w:val="00210428"/>
    <w:rsid w:val="00212D14"/>
    <w:rsid w:val="002147AA"/>
    <w:rsid w:val="00214A76"/>
    <w:rsid w:val="00215D24"/>
    <w:rsid w:val="002171D3"/>
    <w:rsid w:val="00220777"/>
    <w:rsid w:val="00220D52"/>
    <w:rsid w:val="0022254A"/>
    <w:rsid w:val="00223CE0"/>
    <w:rsid w:val="00224801"/>
    <w:rsid w:val="002255C7"/>
    <w:rsid w:val="002267CE"/>
    <w:rsid w:val="002267F3"/>
    <w:rsid w:val="00226E94"/>
    <w:rsid w:val="00231C2F"/>
    <w:rsid w:val="00231E87"/>
    <w:rsid w:val="002327D5"/>
    <w:rsid w:val="00234331"/>
    <w:rsid w:val="00236DB3"/>
    <w:rsid w:val="00240DC2"/>
    <w:rsid w:val="002415D2"/>
    <w:rsid w:val="00243C5E"/>
    <w:rsid w:val="002441C1"/>
    <w:rsid w:val="00246E89"/>
    <w:rsid w:val="002472DB"/>
    <w:rsid w:val="00250AF0"/>
    <w:rsid w:val="00253581"/>
    <w:rsid w:val="002538F4"/>
    <w:rsid w:val="00254AFE"/>
    <w:rsid w:val="0025521A"/>
    <w:rsid w:val="002555BD"/>
    <w:rsid w:val="00255A6A"/>
    <w:rsid w:val="00256281"/>
    <w:rsid w:val="002578E2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779B7"/>
    <w:rsid w:val="0028246F"/>
    <w:rsid w:val="00282F64"/>
    <w:rsid w:val="0028345D"/>
    <w:rsid w:val="00284095"/>
    <w:rsid w:val="00284DEC"/>
    <w:rsid w:val="00286D66"/>
    <w:rsid w:val="002903A3"/>
    <w:rsid w:val="00292267"/>
    <w:rsid w:val="002924B6"/>
    <w:rsid w:val="00293E0C"/>
    <w:rsid w:val="0029420C"/>
    <w:rsid w:val="00296BCC"/>
    <w:rsid w:val="00296F76"/>
    <w:rsid w:val="002975FA"/>
    <w:rsid w:val="002A05CA"/>
    <w:rsid w:val="002A2F1D"/>
    <w:rsid w:val="002A3BF6"/>
    <w:rsid w:val="002A3D84"/>
    <w:rsid w:val="002A522B"/>
    <w:rsid w:val="002A59B0"/>
    <w:rsid w:val="002B0A5B"/>
    <w:rsid w:val="002B1F28"/>
    <w:rsid w:val="002B3097"/>
    <w:rsid w:val="002B4FE8"/>
    <w:rsid w:val="002B61B1"/>
    <w:rsid w:val="002B6C2A"/>
    <w:rsid w:val="002C0B64"/>
    <w:rsid w:val="002C1C9C"/>
    <w:rsid w:val="002C428D"/>
    <w:rsid w:val="002C5FA3"/>
    <w:rsid w:val="002C613E"/>
    <w:rsid w:val="002C61B0"/>
    <w:rsid w:val="002D146A"/>
    <w:rsid w:val="002D2423"/>
    <w:rsid w:val="002D3EF8"/>
    <w:rsid w:val="002D417C"/>
    <w:rsid w:val="002D44BF"/>
    <w:rsid w:val="002D4709"/>
    <w:rsid w:val="002D5316"/>
    <w:rsid w:val="002D6136"/>
    <w:rsid w:val="002E00A6"/>
    <w:rsid w:val="002E23B3"/>
    <w:rsid w:val="002E48CB"/>
    <w:rsid w:val="002E58CC"/>
    <w:rsid w:val="002E5922"/>
    <w:rsid w:val="002E5BC4"/>
    <w:rsid w:val="002F0DCE"/>
    <w:rsid w:val="002F18FE"/>
    <w:rsid w:val="002F1B53"/>
    <w:rsid w:val="002F22CB"/>
    <w:rsid w:val="002F5AD1"/>
    <w:rsid w:val="002F6B9C"/>
    <w:rsid w:val="002F6D80"/>
    <w:rsid w:val="002F76BE"/>
    <w:rsid w:val="003009C3"/>
    <w:rsid w:val="003017FB"/>
    <w:rsid w:val="00301D17"/>
    <w:rsid w:val="00303D37"/>
    <w:rsid w:val="00307ED8"/>
    <w:rsid w:val="003107DB"/>
    <w:rsid w:val="003122D2"/>
    <w:rsid w:val="00314D7B"/>
    <w:rsid w:val="00314E97"/>
    <w:rsid w:val="003150C6"/>
    <w:rsid w:val="0031512B"/>
    <w:rsid w:val="0031556A"/>
    <w:rsid w:val="0031577B"/>
    <w:rsid w:val="003160E7"/>
    <w:rsid w:val="00321029"/>
    <w:rsid w:val="00322D9A"/>
    <w:rsid w:val="00322E35"/>
    <w:rsid w:val="0032340A"/>
    <w:rsid w:val="003275C4"/>
    <w:rsid w:val="00330208"/>
    <w:rsid w:val="00330F0A"/>
    <w:rsid w:val="00330F99"/>
    <w:rsid w:val="00332F73"/>
    <w:rsid w:val="00333A25"/>
    <w:rsid w:val="00340931"/>
    <w:rsid w:val="00343DF8"/>
    <w:rsid w:val="00343F24"/>
    <w:rsid w:val="003449B3"/>
    <w:rsid w:val="003452A8"/>
    <w:rsid w:val="0034726E"/>
    <w:rsid w:val="003511E9"/>
    <w:rsid w:val="00351BBC"/>
    <w:rsid w:val="00353A05"/>
    <w:rsid w:val="00354C79"/>
    <w:rsid w:val="00354D5E"/>
    <w:rsid w:val="00355D3A"/>
    <w:rsid w:val="0035776C"/>
    <w:rsid w:val="00357882"/>
    <w:rsid w:val="003604B7"/>
    <w:rsid w:val="0036171B"/>
    <w:rsid w:val="003619C5"/>
    <w:rsid w:val="0036239C"/>
    <w:rsid w:val="00363774"/>
    <w:rsid w:val="00364433"/>
    <w:rsid w:val="00364763"/>
    <w:rsid w:val="003721ED"/>
    <w:rsid w:val="0037235D"/>
    <w:rsid w:val="003725AB"/>
    <w:rsid w:val="00373CE6"/>
    <w:rsid w:val="003772B5"/>
    <w:rsid w:val="00377EEE"/>
    <w:rsid w:val="00380562"/>
    <w:rsid w:val="00381037"/>
    <w:rsid w:val="0038119E"/>
    <w:rsid w:val="0038342B"/>
    <w:rsid w:val="0038430E"/>
    <w:rsid w:val="003866A3"/>
    <w:rsid w:val="00390172"/>
    <w:rsid w:val="003906C1"/>
    <w:rsid w:val="00391795"/>
    <w:rsid w:val="00393261"/>
    <w:rsid w:val="003940FC"/>
    <w:rsid w:val="003947FB"/>
    <w:rsid w:val="00395FEB"/>
    <w:rsid w:val="003A09A3"/>
    <w:rsid w:val="003A0A1B"/>
    <w:rsid w:val="003A265F"/>
    <w:rsid w:val="003A2BF8"/>
    <w:rsid w:val="003A5035"/>
    <w:rsid w:val="003A5A19"/>
    <w:rsid w:val="003A75AD"/>
    <w:rsid w:val="003B1A35"/>
    <w:rsid w:val="003B28C4"/>
    <w:rsid w:val="003B6A09"/>
    <w:rsid w:val="003C054A"/>
    <w:rsid w:val="003C05F0"/>
    <w:rsid w:val="003C0EAB"/>
    <w:rsid w:val="003C1DCB"/>
    <w:rsid w:val="003C2EAF"/>
    <w:rsid w:val="003C4A46"/>
    <w:rsid w:val="003C5F42"/>
    <w:rsid w:val="003D0C29"/>
    <w:rsid w:val="003D433E"/>
    <w:rsid w:val="003D43D9"/>
    <w:rsid w:val="003D57A6"/>
    <w:rsid w:val="003D77CE"/>
    <w:rsid w:val="003E0FD0"/>
    <w:rsid w:val="003E3D06"/>
    <w:rsid w:val="003E42E2"/>
    <w:rsid w:val="003E43DA"/>
    <w:rsid w:val="003E53A3"/>
    <w:rsid w:val="003E703E"/>
    <w:rsid w:val="003E7598"/>
    <w:rsid w:val="003F0C3D"/>
    <w:rsid w:val="003F2BE1"/>
    <w:rsid w:val="003F4175"/>
    <w:rsid w:val="00400C4C"/>
    <w:rsid w:val="004019AE"/>
    <w:rsid w:val="004026BF"/>
    <w:rsid w:val="004051F9"/>
    <w:rsid w:val="004052EA"/>
    <w:rsid w:val="00414245"/>
    <w:rsid w:val="00414F00"/>
    <w:rsid w:val="004154D1"/>
    <w:rsid w:val="004160BB"/>
    <w:rsid w:val="00416BF3"/>
    <w:rsid w:val="004175F3"/>
    <w:rsid w:val="004179AD"/>
    <w:rsid w:val="00420527"/>
    <w:rsid w:val="004207D0"/>
    <w:rsid w:val="004212CF"/>
    <w:rsid w:val="00421470"/>
    <w:rsid w:val="00422097"/>
    <w:rsid w:val="00422AB0"/>
    <w:rsid w:val="00423520"/>
    <w:rsid w:val="004237E0"/>
    <w:rsid w:val="00426311"/>
    <w:rsid w:val="00427138"/>
    <w:rsid w:val="00427480"/>
    <w:rsid w:val="00427B62"/>
    <w:rsid w:val="004315DC"/>
    <w:rsid w:val="00437E14"/>
    <w:rsid w:val="0044188B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57705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2FA"/>
    <w:rsid w:val="00473756"/>
    <w:rsid w:val="00473F90"/>
    <w:rsid w:val="00475E32"/>
    <w:rsid w:val="00476B31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9214B"/>
    <w:rsid w:val="004947AA"/>
    <w:rsid w:val="00494987"/>
    <w:rsid w:val="0049570C"/>
    <w:rsid w:val="00495BA0"/>
    <w:rsid w:val="00495DDC"/>
    <w:rsid w:val="00496806"/>
    <w:rsid w:val="004A1F78"/>
    <w:rsid w:val="004A5E06"/>
    <w:rsid w:val="004A5E43"/>
    <w:rsid w:val="004A6836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301F"/>
    <w:rsid w:val="004C455E"/>
    <w:rsid w:val="004C585D"/>
    <w:rsid w:val="004C5FFF"/>
    <w:rsid w:val="004D1049"/>
    <w:rsid w:val="004D2A2C"/>
    <w:rsid w:val="004D40FA"/>
    <w:rsid w:val="004D660D"/>
    <w:rsid w:val="004D71C9"/>
    <w:rsid w:val="004D7819"/>
    <w:rsid w:val="004D7EBE"/>
    <w:rsid w:val="004E1CAD"/>
    <w:rsid w:val="004E295C"/>
    <w:rsid w:val="004E361C"/>
    <w:rsid w:val="004E3B8B"/>
    <w:rsid w:val="004E4D7F"/>
    <w:rsid w:val="004E5504"/>
    <w:rsid w:val="004E55FB"/>
    <w:rsid w:val="004E5720"/>
    <w:rsid w:val="004E641B"/>
    <w:rsid w:val="004E67D5"/>
    <w:rsid w:val="004E692D"/>
    <w:rsid w:val="004E7CC6"/>
    <w:rsid w:val="004F14D5"/>
    <w:rsid w:val="004F19B9"/>
    <w:rsid w:val="004F2E15"/>
    <w:rsid w:val="004F3C5A"/>
    <w:rsid w:val="004F4639"/>
    <w:rsid w:val="004F4A2D"/>
    <w:rsid w:val="004F7114"/>
    <w:rsid w:val="00502EAA"/>
    <w:rsid w:val="005031E4"/>
    <w:rsid w:val="005043E9"/>
    <w:rsid w:val="00504BC4"/>
    <w:rsid w:val="00506059"/>
    <w:rsid w:val="00506310"/>
    <w:rsid w:val="0050713F"/>
    <w:rsid w:val="00507794"/>
    <w:rsid w:val="00507900"/>
    <w:rsid w:val="0050793D"/>
    <w:rsid w:val="00507A9B"/>
    <w:rsid w:val="00510AB5"/>
    <w:rsid w:val="00512DBE"/>
    <w:rsid w:val="005132D0"/>
    <w:rsid w:val="005135DB"/>
    <w:rsid w:val="00513E26"/>
    <w:rsid w:val="00515137"/>
    <w:rsid w:val="00515BEF"/>
    <w:rsid w:val="0051753F"/>
    <w:rsid w:val="00520223"/>
    <w:rsid w:val="00521AE5"/>
    <w:rsid w:val="00521F2F"/>
    <w:rsid w:val="00523734"/>
    <w:rsid w:val="00524A12"/>
    <w:rsid w:val="00525AE3"/>
    <w:rsid w:val="00526FDE"/>
    <w:rsid w:val="00531BD1"/>
    <w:rsid w:val="0053418B"/>
    <w:rsid w:val="00535DB2"/>
    <w:rsid w:val="005360F6"/>
    <w:rsid w:val="005364C2"/>
    <w:rsid w:val="00536ABC"/>
    <w:rsid w:val="005378B1"/>
    <w:rsid w:val="00537F06"/>
    <w:rsid w:val="005412CE"/>
    <w:rsid w:val="00541699"/>
    <w:rsid w:val="00542E4C"/>
    <w:rsid w:val="00542FB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39D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155"/>
    <w:rsid w:val="005678E8"/>
    <w:rsid w:val="005715EE"/>
    <w:rsid w:val="005716F5"/>
    <w:rsid w:val="00572AC4"/>
    <w:rsid w:val="0057446E"/>
    <w:rsid w:val="00574F4B"/>
    <w:rsid w:val="00575595"/>
    <w:rsid w:val="005756D2"/>
    <w:rsid w:val="0057750D"/>
    <w:rsid w:val="0058361B"/>
    <w:rsid w:val="005837B8"/>
    <w:rsid w:val="00583B5B"/>
    <w:rsid w:val="00583FB4"/>
    <w:rsid w:val="00584B07"/>
    <w:rsid w:val="00584BCD"/>
    <w:rsid w:val="0058581B"/>
    <w:rsid w:val="00585FCF"/>
    <w:rsid w:val="00586D79"/>
    <w:rsid w:val="00587634"/>
    <w:rsid w:val="00590B63"/>
    <w:rsid w:val="005920E7"/>
    <w:rsid w:val="005924A7"/>
    <w:rsid w:val="00593ACB"/>
    <w:rsid w:val="00594CA5"/>
    <w:rsid w:val="00595D1D"/>
    <w:rsid w:val="005970B2"/>
    <w:rsid w:val="005979BC"/>
    <w:rsid w:val="00597AC4"/>
    <w:rsid w:val="005A0DAB"/>
    <w:rsid w:val="005A0DB2"/>
    <w:rsid w:val="005A2B9F"/>
    <w:rsid w:val="005A304D"/>
    <w:rsid w:val="005A43B7"/>
    <w:rsid w:val="005A4B8D"/>
    <w:rsid w:val="005A6646"/>
    <w:rsid w:val="005A6D91"/>
    <w:rsid w:val="005A78E6"/>
    <w:rsid w:val="005B06D0"/>
    <w:rsid w:val="005B20C3"/>
    <w:rsid w:val="005B2199"/>
    <w:rsid w:val="005B2793"/>
    <w:rsid w:val="005B3126"/>
    <w:rsid w:val="005B3475"/>
    <w:rsid w:val="005B6F8D"/>
    <w:rsid w:val="005B747C"/>
    <w:rsid w:val="005C0603"/>
    <w:rsid w:val="005C06E5"/>
    <w:rsid w:val="005C3F4C"/>
    <w:rsid w:val="005C4149"/>
    <w:rsid w:val="005C508B"/>
    <w:rsid w:val="005C53D0"/>
    <w:rsid w:val="005C53E8"/>
    <w:rsid w:val="005C6368"/>
    <w:rsid w:val="005C6565"/>
    <w:rsid w:val="005C6B0C"/>
    <w:rsid w:val="005C70C9"/>
    <w:rsid w:val="005D0843"/>
    <w:rsid w:val="005D4908"/>
    <w:rsid w:val="005D4ACC"/>
    <w:rsid w:val="005D55DC"/>
    <w:rsid w:val="005D6C75"/>
    <w:rsid w:val="005E0475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608B"/>
    <w:rsid w:val="005F67FC"/>
    <w:rsid w:val="005F79E1"/>
    <w:rsid w:val="00601126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21B80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2042"/>
    <w:rsid w:val="00644CAD"/>
    <w:rsid w:val="006462EC"/>
    <w:rsid w:val="0064636E"/>
    <w:rsid w:val="00646CBD"/>
    <w:rsid w:val="006478B7"/>
    <w:rsid w:val="00650DD4"/>
    <w:rsid w:val="0065102C"/>
    <w:rsid w:val="006516B4"/>
    <w:rsid w:val="0065392B"/>
    <w:rsid w:val="006541C3"/>
    <w:rsid w:val="00655C22"/>
    <w:rsid w:val="00655F70"/>
    <w:rsid w:val="00656944"/>
    <w:rsid w:val="006571A7"/>
    <w:rsid w:val="00660430"/>
    <w:rsid w:val="006611D9"/>
    <w:rsid w:val="00661736"/>
    <w:rsid w:val="00661910"/>
    <w:rsid w:val="00661A73"/>
    <w:rsid w:val="00663010"/>
    <w:rsid w:val="00663515"/>
    <w:rsid w:val="006656B2"/>
    <w:rsid w:val="0067021C"/>
    <w:rsid w:val="00671866"/>
    <w:rsid w:val="0067195B"/>
    <w:rsid w:val="0067216D"/>
    <w:rsid w:val="0067301B"/>
    <w:rsid w:val="00674B1B"/>
    <w:rsid w:val="006753EF"/>
    <w:rsid w:val="00676272"/>
    <w:rsid w:val="0067688E"/>
    <w:rsid w:val="00676D48"/>
    <w:rsid w:val="00677CAB"/>
    <w:rsid w:val="006808BB"/>
    <w:rsid w:val="0068091D"/>
    <w:rsid w:val="00681281"/>
    <w:rsid w:val="00681395"/>
    <w:rsid w:val="00682CF3"/>
    <w:rsid w:val="00683810"/>
    <w:rsid w:val="0068454E"/>
    <w:rsid w:val="00685520"/>
    <w:rsid w:val="006858A3"/>
    <w:rsid w:val="00685903"/>
    <w:rsid w:val="006910CB"/>
    <w:rsid w:val="00692F13"/>
    <w:rsid w:val="00693BCE"/>
    <w:rsid w:val="00694412"/>
    <w:rsid w:val="00695295"/>
    <w:rsid w:val="00695978"/>
    <w:rsid w:val="0069743E"/>
    <w:rsid w:val="006A44CF"/>
    <w:rsid w:val="006A524F"/>
    <w:rsid w:val="006A52CC"/>
    <w:rsid w:val="006A5485"/>
    <w:rsid w:val="006A7D20"/>
    <w:rsid w:val="006B078F"/>
    <w:rsid w:val="006B2456"/>
    <w:rsid w:val="006B42EB"/>
    <w:rsid w:val="006B7A30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F004E"/>
    <w:rsid w:val="006F0E88"/>
    <w:rsid w:val="006F141E"/>
    <w:rsid w:val="006F3C78"/>
    <w:rsid w:val="006F6C38"/>
    <w:rsid w:val="006F7B2E"/>
    <w:rsid w:val="007007E5"/>
    <w:rsid w:val="0070243C"/>
    <w:rsid w:val="007029B9"/>
    <w:rsid w:val="00702A1A"/>
    <w:rsid w:val="0070347D"/>
    <w:rsid w:val="00704D5F"/>
    <w:rsid w:val="007059E0"/>
    <w:rsid w:val="00706433"/>
    <w:rsid w:val="00706F6F"/>
    <w:rsid w:val="0070712E"/>
    <w:rsid w:val="0070771B"/>
    <w:rsid w:val="00712363"/>
    <w:rsid w:val="007128F7"/>
    <w:rsid w:val="0071295A"/>
    <w:rsid w:val="0071333D"/>
    <w:rsid w:val="00714570"/>
    <w:rsid w:val="00714CBF"/>
    <w:rsid w:val="007154CB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4C20"/>
    <w:rsid w:val="00736B8E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03A4"/>
    <w:rsid w:val="0075552C"/>
    <w:rsid w:val="00755704"/>
    <w:rsid w:val="00760A1F"/>
    <w:rsid w:val="00764242"/>
    <w:rsid w:val="00765FF4"/>
    <w:rsid w:val="00766180"/>
    <w:rsid w:val="00767E5C"/>
    <w:rsid w:val="00772EA4"/>
    <w:rsid w:val="00776A54"/>
    <w:rsid w:val="00776F49"/>
    <w:rsid w:val="0077789F"/>
    <w:rsid w:val="00780E57"/>
    <w:rsid w:val="007814D5"/>
    <w:rsid w:val="00782654"/>
    <w:rsid w:val="00783830"/>
    <w:rsid w:val="00783A2B"/>
    <w:rsid w:val="00783C72"/>
    <w:rsid w:val="007854BF"/>
    <w:rsid w:val="007871BC"/>
    <w:rsid w:val="0079211D"/>
    <w:rsid w:val="007A08AD"/>
    <w:rsid w:val="007A211F"/>
    <w:rsid w:val="007A22A8"/>
    <w:rsid w:val="007A31E2"/>
    <w:rsid w:val="007A4097"/>
    <w:rsid w:val="007A4561"/>
    <w:rsid w:val="007A4F0B"/>
    <w:rsid w:val="007A5D79"/>
    <w:rsid w:val="007B03DB"/>
    <w:rsid w:val="007B134F"/>
    <w:rsid w:val="007B40DF"/>
    <w:rsid w:val="007B51B7"/>
    <w:rsid w:val="007B7B9B"/>
    <w:rsid w:val="007B7C23"/>
    <w:rsid w:val="007C0DDE"/>
    <w:rsid w:val="007C0E0F"/>
    <w:rsid w:val="007C10A3"/>
    <w:rsid w:val="007C1D5A"/>
    <w:rsid w:val="007C2764"/>
    <w:rsid w:val="007C3C61"/>
    <w:rsid w:val="007C3F22"/>
    <w:rsid w:val="007C4A1C"/>
    <w:rsid w:val="007C66A6"/>
    <w:rsid w:val="007C68E3"/>
    <w:rsid w:val="007C74B5"/>
    <w:rsid w:val="007C755B"/>
    <w:rsid w:val="007D0283"/>
    <w:rsid w:val="007D0DE5"/>
    <w:rsid w:val="007D278B"/>
    <w:rsid w:val="007D2955"/>
    <w:rsid w:val="007D2F8E"/>
    <w:rsid w:val="007D4A0A"/>
    <w:rsid w:val="007D4AB4"/>
    <w:rsid w:val="007D55C6"/>
    <w:rsid w:val="007D5EA7"/>
    <w:rsid w:val="007D6ECF"/>
    <w:rsid w:val="007D6FAA"/>
    <w:rsid w:val="007E0F03"/>
    <w:rsid w:val="007E40E5"/>
    <w:rsid w:val="007E4223"/>
    <w:rsid w:val="007E5961"/>
    <w:rsid w:val="007E5F24"/>
    <w:rsid w:val="007E6EBC"/>
    <w:rsid w:val="007F0325"/>
    <w:rsid w:val="007F31DE"/>
    <w:rsid w:val="007F5FB7"/>
    <w:rsid w:val="007F6EE8"/>
    <w:rsid w:val="007F7C34"/>
    <w:rsid w:val="007F7E13"/>
    <w:rsid w:val="008003FB"/>
    <w:rsid w:val="0080285C"/>
    <w:rsid w:val="008032BA"/>
    <w:rsid w:val="00806C7E"/>
    <w:rsid w:val="008074EE"/>
    <w:rsid w:val="00812357"/>
    <w:rsid w:val="00813E24"/>
    <w:rsid w:val="00814D4B"/>
    <w:rsid w:val="0081581B"/>
    <w:rsid w:val="00816D7A"/>
    <w:rsid w:val="0081704E"/>
    <w:rsid w:val="00817AD5"/>
    <w:rsid w:val="00821BC9"/>
    <w:rsid w:val="008244CA"/>
    <w:rsid w:val="008311B3"/>
    <w:rsid w:val="008316E5"/>
    <w:rsid w:val="00831734"/>
    <w:rsid w:val="008330DA"/>
    <w:rsid w:val="00833911"/>
    <w:rsid w:val="00833BD1"/>
    <w:rsid w:val="00835C63"/>
    <w:rsid w:val="00836C3D"/>
    <w:rsid w:val="0084123D"/>
    <w:rsid w:val="00841744"/>
    <w:rsid w:val="00842D6E"/>
    <w:rsid w:val="008431E0"/>
    <w:rsid w:val="00843556"/>
    <w:rsid w:val="00843831"/>
    <w:rsid w:val="00844445"/>
    <w:rsid w:val="00851EA3"/>
    <w:rsid w:val="00852745"/>
    <w:rsid w:val="00853B36"/>
    <w:rsid w:val="00855F65"/>
    <w:rsid w:val="00856243"/>
    <w:rsid w:val="0085777C"/>
    <w:rsid w:val="008623FA"/>
    <w:rsid w:val="008636DD"/>
    <w:rsid w:val="00864651"/>
    <w:rsid w:val="008646FD"/>
    <w:rsid w:val="0086475C"/>
    <w:rsid w:val="00864DED"/>
    <w:rsid w:val="00864FBC"/>
    <w:rsid w:val="008659F3"/>
    <w:rsid w:val="00865FAE"/>
    <w:rsid w:val="00866E6E"/>
    <w:rsid w:val="0087061A"/>
    <w:rsid w:val="00873A66"/>
    <w:rsid w:val="00873C73"/>
    <w:rsid w:val="00874BC9"/>
    <w:rsid w:val="008771FD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06A9"/>
    <w:rsid w:val="008B4208"/>
    <w:rsid w:val="008B4BC7"/>
    <w:rsid w:val="008B542F"/>
    <w:rsid w:val="008B6EE7"/>
    <w:rsid w:val="008B6FC6"/>
    <w:rsid w:val="008B783E"/>
    <w:rsid w:val="008C04DC"/>
    <w:rsid w:val="008C0A79"/>
    <w:rsid w:val="008C26AC"/>
    <w:rsid w:val="008C297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23B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4D68"/>
    <w:rsid w:val="008F65C0"/>
    <w:rsid w:val="008F7EFA"/>
    <w:rsid w:val="009021C0"/>
    <w:rsid w:val="00905314"/>
    <w:rsid w:val="009057BB"/>
    <w:rsid w:val="00905BE7"/>
    <w:rsid w:val="009065B3"/>
    <w:rsid w:val="00906FB9"/>
    <w:rsid w:val="00910B9C"/>
    <w:rsid w:val="00911293"/>
    <w:rsid w:val="009115A2"/>
    <w:rsid w:val="00911C8A"/>
    <w:rsid w:val="00912055"/>
    <w:rsid w:val="00912096"/>
    <w:rsid w:val="0091353D"/>
    <w:rsid w:val="00913793"/>
    <w:rsid w:val="009144C0"/>
    <w:rsid w:val="009149BF"/>
    <w:rsid w:val="009176CC"/>
    <w:rsid w:val="0092234C"/>
    <w:rsid w:val="00924270"/>
    <w:rsid w:val="00926916"/>
    <w:rsid w:val="00926BFC"/>
    <w:rsid w:val="00930283"/>
    <w:rsid w:val="00932363"/>
    <w:rsid w:val="009328E4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1A50"/>
    <w:rsid w:val="009623B9"/>
    <w:rsid w:val="00963378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73FED"/>
    <w:rsid w:val="0098100A"/>
    <w:rsid w:val="00981839"/>
    <w:rsid w:val="009826D7"/>
    <w:rsid w:val="0098495B"/>
    <w:rsid w:val="00987732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3942"/>
    <w:rsid w:val="009A6B49"/>
    <w:rsid w:val="009A7AA8"/>
    <w:rsid w:val="009B0CAA"/>
    <w:rsid w:val="009B10B6"/>
    <w:rsid w:val="009B150A"/>
    <w:rsid w:val="009B1F2C"/>
    <w:rsid w:val="009B4243"/>
    <w:rsid w:val="009B4C71"/>
    <w:rsid w:val="009B4E0A"/>
    <w:rsid w:val="009B5CA8"/>
    <w:rsid w:val="009C253D"/>
    <w:rsid w:val="009C29A5"/>
    <w:rsid w:val="009C5F0C"/>
    <w:rsid w:val="009C60ED"/>
    <w:rsid w:val="009C6182"/>
    <w:rsid w:val="009D1202"/>
    <w:rsid w:val="009D15F7"/>
    <w:rsid w:val="009D1A1A"/>
    <w:rsid w:val="009D43E0"/>
    <w:rsid w:val="009D680E"/>
    <w:rsid w:val="009E083C"/>
    <w:rsid w:val="009E1EA4"/>
    <w:rsid w:val="009E2142"/>
    <w:rsid w:val="009E23C0"/>
    <w:rsid w:val="009E2586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F0DA4"/>
    <w:rsid w:val="009F1208"/>
    <w:rsid w:val="009F154D"/>
    <w:rsid w:val="009F1FA1"/>
    <w:rsid w:val="009F2719"/>
    <w:rsid w:val="009F31DA"/>
    <w:rsid w:val="009F4238"/>
    <w:rsid w:val="009F6C84"/>
    <w:rsid w:val="00A013BF"/>
    <w:rsid w:val="00A025C6"/>
    <w:rsid w:val="00A02746"/>
    <w:rsid w:val="00A0776B"/>
    <w:rsid w:val="00A10B7E"/>
    <w:rsid w:val="00A10EAB"/>
    <w:rsid w:val="00A11E56"/>
    <w:rsid w:val="00A12B8E"/>
    <w:rsid w:val="00A13C35"/>
    <w:rsid w:val="00A14597"/>
    <w:rsid w:val="00A147D6"/>
    <w:rsid w:val="00A16725"/>
    <w:rsid w:val="00A16B4C"/>
    <w:rsid w:val="00A1741B"/>
    <w:rsid w:val="00A23817"/>
    <w:rsid w:val="00A247B9"/>
    <w:rsid w:val="00A25FA0"/>
    <w:rsid w:val="00A26E34"/>
    <w:rsid w:val="00A27D3B"/>
    <w:rsid w:val="00A329AB"/>
    <w:rsid w:val="00A32B2D"/>
    <w:rsid w:val="00A33844"/>
    <w:rsid w:val="00A366A4"/>
    <w:rsid w:val="00A366B0"/>
    <w:rsid w:val="00A377D2"/>
    <w:rsid w:val="00A405E5"/>
    <w:rsid w:val="00A4170F"/>
    <w:rsid w:val="00A41E18"/>
    <w:rsid w:val="00A4331B"/>
    <w:rsid w:val="00A4406A"/>
    <w:rsid w:val="00A44945"/>
    <w:rsid w:val="00A45EB1"/>
    <w:rsid w:val="00A46438"/>
    <w:rsid w:val="00A466E7"/>
    <w:rsid w:val="00A472A6"/>
    <w:rsid w:val="00A505A6"/>
    <w:rsid w:val="00A5086E"/>
    <w:rsid w:val="00A50894"/>
    <w:rsid w:val="00A52116"/>
    <w:rsid w:val="00A528D4"/>
    <w:rsid w:val="00A549C4"/>
    <w:rsid w:val="00A54A52"/>
    <w:rsid w:val="00A55D34"/>
    <w:rsid w:val="00A573C5"/>
    <w:rsid w:val="00A601B8"/>
    <w:rsid w:val="00A60EB2"/>
    <w:rsid w:val="00A652F3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1D1"/>
    <w:rsid w:val="00A855BE"/>
    <w:rsid w:val="00A85F1C"/>
    <w:rsid w:val="00A8661E"/>
    <w:rsid w:val="00A90049"/>
    <w:rsid w:val="00A90855"/>
    <w:rsid w:val="00A9234A"/>
    <w:rsid w:val="00A94050"/>
    <w:rsid w:val="00A94702"/>
    <w:rsid w:val="00A95EC2"/>
    <w:rsid w:val="00A97535"/>
    <w:rsid w:val="00AA15FF"/>
    <w:rsid w:val="00AA36CB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043F"/>
    <w:rsid w:val="00AC2703"/>
    <w:rsid w:val="00AC4222"/>
    <w:rsid w:val="00AC594D"/>
    <w:rsid w:val="00AC5D33"/>
    <w:rsid w:val="00AC7F0F"/>
    <w:rsid w:val="00AD1F4C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2811"/>
    <w:rsid w:val="00AE3441"/>
    <w:rsid w:val="00AE35DF"/>
    <w:rsid w:val="00AE3F3B"/>
    <w:rsid w:val="00AF09AD"/>
    <w:rsid w:val="00AF3318"/>
    <w:rsid w:val="00AF4299"/>
    <w:rsid w:val="00AF4ED0"/>
    <w:rsid w:val="00AF5106"/>
    <w:rsid w:val="00AF624E"/>
    <w:rsid w:val="00AF75AD"/>
    <w:rsid w:val="00AF770A"/>
    <w:rsid w:val="00B01CDE"/>
    <w:rsid w:val="00B03FDD"/>
    <w:rsid w:val="00B0731A"/>
    <w:rsid w:val="00B10F64"/>
    <w:rsid w:val="00B11F00"/>
    <w:rsid w:val="00B14B7B"/>
    <w:rsid w:val="00B169E7"/>
    <w:rsid w:val="00B2088B"/>
    <w:rsid w:val="00B233CA"/>
    <w:rsid w:val="00B23B26"/>
    <w:rsid w:val="00B23C49"/>
    <w:rsid w:val="00B2625D"/>
    <w:rsid w:val="00B273EE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3209"/>
    <w:rsid w:val="00B55E72"/>
    <w:rsid w:val="00B56F18"/>
    <w:rsid w:val="00B612F4"/>
    <w:rsid w:val="00B62F8F"/>
    <w:rsid w:val="00B63A66"/>
    <w:rsid w:val="00B63BEF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6473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48EE"/>
    <w:rsid w:val="00BA647A"/>
    <w:rsid w:val="00BA68CD"/>
    <w:rsid w:val="00BA6D43"/>
    <w:rsid w:val="00BA71B5"/>
    <w:rsid w:val="00BB0433"/>
    <w:rsid w:val="00BB04CC"/>
    <w:rsid w:val="00BB1E34"/>
    <w:rsid w:val="00BB3DE4"/>
    <w:rsid w:val="00BB487B"/>
    <w:rsid w:val="00BB76FE"/>
    <w:rsid w:val="00BB7F5C"/>
    <w:rsid w:val="00BC0415"/>
    <w:rsid w:val="00BC063C"/>
    <w:rsid w:val="00BC06CA"/>
    <w:rsid w:val="00BC0D67"/>
    <w:rsid w:val="00BC221E"/>
    <w:rsid w:val="00BC27CF"/>
    <w:rsid w:val="00BC2AFE"/>
    <w:rsid w:val="00BC2FC3"/>
    <w:rsid w:val="00BC31C3"/>
    <w:rsid w:val="00BC37F0"/>
    <w:rsid w:val="00BC3DB1"/>
    <w:rsid w:val="00BC6BF5"/>
    <w:rsid w:val="00BC6E6C"/>
    <w:rsid w:val="00BD17CA"/>
    <w:rsid w:val="00BD2FFE"/>
    <w:rsid w:val="00BD34E1"/>
    <w:rsid w:val="00BD3774"/>
    <w:rsid w:val="00BE121F"/>
    <w:rsid w:val="00BE161C"/>
    <w:rsid w:val="00BE37CE"/>
    <w:rsid w:val="00BE3BDF"/>
    <w:rsid w:val="00BE3F07"/>
    <w:rsid w:val="00BE5A2B"/>
    <w:rsid w:val="00BE5F23"/>
    <w:rsid w:val="00BF0990"/>
    <w:rsid w:val="00BF14CE"/>
    <w:rsid w:val="00BF2004"/>
    <w:rsid w:val="00BF416B"/>
    <w:rsid w:val="00BF7BF6"/>
    <w:rsid w:val="00BF7F45"/>
    <w:rsid w:val="00C001E1"/>
    <w:rsid w:val="00C01160"/>
    <w:rsid w:val="00C03CD3"/>
    <w:rsid w:val="00C04229"/>
    <w:rsid w:val="00C05F0A"/>
    <w:rsid w:val="00C06457"/>
    <w:rsid w:val="00C079BF"/>
    <w:rsid w:val="00C107C3"/>
    <w:rsid w:val="00C159B2"/>
    <w:rsid w:val="00C15DEE"/>
    <w:rsid w:val="00C16DC7"/>
    <w:rsid w:val="00C20809"/>
    <w:rsid w:val="00C211F1"/>
    <w:rsid w:val="00C213BF"/>
    <w:rsid w:val="00C21C54"/>
    <w:rsid w:val="00C2265F"/>
    <w:rsid w:val="00C25213"/>
    <w:rsid w:val="00C25299"/>
    <w:rsid w:val="00C256D4"/>
    <w:rsid w:val="00C26107"/>
    <w:rsid w:val="00C26E3B"/>
    <w:rsid w:val="00C276F3"/>
    <w:rsid w:val="00C27B1A"/>
    <w:rsid w:val="00C30B1E"/>
    <w:rsid w:val="00C31506"/>
    <w:rsid w:val="00C315B4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4095B"/>
    <w:rsid w:val="00C437E2"/>
    <w:rsid w:val="00C43B39"/>
    <w:rsid w:val="00C44C05"/>
    <w:rsid w:val="00C45EE8"/>
    <w:rsid w:val="00C46F40"/>
    <w:rsid w:val="00C46F55"/>
    <w:rsid w:val="00C50627"/>
    <w:rsid w:val="00C5355A"/>
    <w:rsid w:val="00C555CE"/>
    <w:rsid w:val="00C559B0"/>
    <w:rsid w:val="00C57EF1"/>
    <w:rsid w:val="00C62806"/>
    <w:rsid w:val="00C6317C"/>
    <w:rsid w:val="00C6362E"/>
    <w:rsid w:val="00C6443C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AF8"/>
    <w:rsid w:val="00C96B00"/>
    <w:rsid w:val="00C96D60"/>
    <w:rsid w:val="00CA0215"/>
    <w:rsid w:val="00CA0962"/>
    <w:rsid w:val="00CA0D45"/>
    <w:rsid w:val="00CA0E02"/>
    <w:rsid w:val="00CA0F59"/>
    <w:rsid w:val="00CA2960"/>
    <w:rsid w:val="00CA2ECB"/>
    <w:rsid w:val="00CA2EE8"/>
    <w:rsid w:val="00CA2F0A"/>
    <w:rsid w:val="00CA69DF"/>
    <w:rsid w:val="00CB077C"/>
    <w:rsid w:val="00CB1744"/>
    <w:rsid w:val="00CB6F5D"/>
    <w:rsid w:val="00CC00B4"/>
    <w:rsid w:val="00CC0D7B"/>
    <w:rsid w:val="00CC0E0E"/>
    <w:rsid w:val="00CC1FCD"/>
    <w:rsid w:val="00CC2D5D"/>
    <w:rsid w:val="00CC30D1"/>
    <w:rsid w:val="00CC6863"/>
    <w:rsid w:val="00CC6BDB"/>
    <w:rsid w:val="00CD1D87"/>
    <w:rsid w:val="00CD2FEE"/>
    <w:rsid w:val="00CD399C"/>
    <w:rsid w:val="00CD412A"/>
    <w:rsid w:val="00CD4C5B"/>
    <w:rsid w:val="00CD62AA"/>
    <w:rsid w:val="00CE06DD"/>
    <w:rsid w:val="00CE0C12"/>
    <w:rsid w:val="00CE1B51"/>
    <w:rsid w:val="00CE2127"/>
    <w:rsid w:val="00CE4F0C"/>
    <w:rsid w:val="00CE6029"/>
    <w:rsid w:val="00CE62DD"/>
    <w:rsid w:val="00CE7D86"/>
    <w:rsid w:val="00CE7D93"/>
    <w:rsid w:val="00CF3D65"/>
    <w:rsid w:val="00CF3FF4"/>
    <w:rsid w:val="00CF5853"/>
    <w:rsid w:val="00CF60E9"/>
    <w:rsid w:val="00CF6102"/>
    <w:rsid w:val="00CF6154"/>
    <w:rsid w:val="00CF6B76"/>
    <w:rsid w:val="00D00CE1"/>
    <w:rsid w:val="00D01F45"/>
    <w:rsid w:val="00D04796"/>
    <w:rsid w:val="00D05E61"/>
    <w:rsid w:val="00D12543"/>
    <w:rsid w:val="00D12910"/>
    <w:rsid w:val="00D12C8C"/>
    <w:rsid w:val="00D14D72"/>
    <w:rsid w:val="00D2196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5D30"/>
    <w:rsid w:val="00D37007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3C79"/>
    <w:rsid w:val="00D84A3D"/>
    <w:rsid w:val="00D86DEC"/>
    <w:rsid w:val="00D9055F"/>
    <w:rsid w:val="00D9166F"/>
    <w:rsid w:val="00D9177D"/>
    <w:rsid w:val="00D92C9C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5D9E"/>
    <w:rsid w:val="00DB6194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4357"/>
    <w:rsid w:val="00DE492B"/>
    <w:rsid w:val="00DE4D39"/>
    <w:rsid w:val="00DE5572"/>
    <w:rsid w:val="00DE58BF"/>
    <w:rsid w:val="00DE7480"/>
    <w:rsid w:val="00DF40EF"/>
    <w:rsid w:val="00DF4EBB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FE0"/>
    <w:rsid w:val="00E10BD2"/>
    <w:rsid w:val="00E10F9A"/>
    <w:rsid w:val="00E12365"/>
    <w:rsid w:val="00E130D0"/>
    <w:rsid w:val="00E135DC"/>
    <w:rsid w:val="00E222A9"/>
    <w:rsid w:val="00E23067"/>
    <w:rsid w:val="00E24A1B"/>
    <w:rsid w:val="00E27466"/>
    <w:rsid w:val="00E27C04"/>
    <w:rsid w:val="00E27EDD"/>
    <w:rsid w:val="00E304B6"/>
    <w:rsid w:val="00E31B44"/>
    <w:rsid w:val="00E32A70"/>
    <w:rsid w:val="00E32D61"/>
    <w:rsid w:val="00E33549"/>
    <w:rsid w:val="00E335EC"/>
    <w:rsid w:val="00E3390D"/>
    <w:rsid w:val="00E3622E"/>
    <w:rsid w:val="00E37458"/>
    <w:rsid w:val="00E4215F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34C6"/>
    <w:rsid w:val="00E53BDE"/>
    <w:rsid w:val="00E54100"/>
    <w:rsid w:val="00E54769"/>
    <w:rsid w:val="00E55F1A"/>
    <w:rsid w:val="00E572E7"/>
    <w:rsid w:val="00E57699"/>
    <w:rsid w:val="00E576F3"/>
    <w:rsid w:val="00E57E5A"/>
    <w:rsid w:val="00E60DE8"/>
    <w:rsid w:val="00E66404"/>
    <w:rsid w:val="00E66877"/>
    <w:rsid w:val="00E677D1"/>
    <w:rsid w:val="00E67EF1"/>
    <w:rsid w:val="00E73633"/>
    <w:rsid w:val="00E74F12"/>
    <w:rsid w:val="00E77F22"/>
    <w:rsid w:val="00E81339"/>
    <w:rsid w:val="00E81B85"/>
    <w:rsid w:val="00E83C0B"/>
    <w:rsid w:val="00E85BCA"/>
    <w:rsid w:val="00E85C5E"/>
    <w:rsid w:val="00E85C76"/>
    <w:rsid w:val="00E872D7"/>
    <w:rsid w:val="00E90F8C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29E4"/>
    <w:rsid w:val="00EB4BB6"/>
    <w:rsid w:val="00EB5282"/>
    <w:rsid w:val="00EB70DA"/>
    <w:rsid w:val="00EC21BE"/>
    <w:rsid w:val="00EC2ADD"/>
    <w:rsid w:val="00EC3CF4"/>
    <w:rsid w:val="00EC440F"/>
    <w:rsid w:val="00EC4BA1"/>
    <w:rsid w:val="00EC686F"/>
    <w:rsid w:val="00EC74EF"/>
    <w:rsid w:val="00EC7963"/>
    <w:rsid w:val="00ED043C"/>
    <w:rsid w:val="00ED1B02"/>
    <w:rsid w:val="00ED2C1C"/>
    <w:rsid w:val="00ED2C8F"/>
    <w:rsid w:val="00ED2FDA"/>
    <w:rsid w:val="00ED3CD5"/>
    <w:rsid w:val="00ED62C9"/>
    <w:rsid w:val="00ED6D58"/>
    <w:rsid w:val="00ED7834"/>
    <w:rsid w:val="00ED7CE3"/>
    <w:rsid w:val="00EE1412"/>
    <w:rsid w:val="00EE145F"/>
    <w:rsid w:val="00EE1B53"/>
    <w:rsid w:val="00EE3A48"/>
    <w:rsid w:val="00EE5B13"/>
    <w:rsid w:val="00EF266F"/>
    <w:rsid w:val="00EF310B"/>
    <w:rsid w:val="00EF5009"/>
    <w:rsid w:val="00EF50C1"/>
    <w:rsid w:val="00EF51B4"/>
    <w:rsid w:val="00EF591D"/>
    <w:rsid w:val="00EF60EC"/>
    <w:rsid w:val="00EF6B30"/>
    <w:rsid w:val="00EF6D20"/>
    <w:rsid w:val="00EF7FF6"/>
    <w:rsid w:val="00F029A8"/>
    <w:rsid w:val="00F04231"/>
    <w:rsid w:val="00F04375"/>
    <w:rsid w:val="00F0472C"/>
    <w:rsid w:val="00F07223"/>
    <w:rsid w:val="00F13052"/>
    <w:rsid w:val="00F20D09"/>
    <w:rsid w:val="00F21CD8"/>
    <w:rsid w:val="00F223F5"/>
    <w:rsid w:val="00F2481E"/>
    <w:rsid w:val="00F25115"/>
    <w:rsid w:val="00F2647D"/>
    <w:rsid w:val="00F31275"/>
    <w:rsid w:val="00F31E02"/>
    <w:rsid w:val="00F327AB"/>
    <w:rsid w:val="00F34617"/>
    <w:rsid w:val="00F3599C"/>
    <w:rsid w:val="00F421CE"/>
    <w:rsid w:val="00F42A56"/>
    <w:rsid w:val="00F460BE"/>
    <w:rsid w:val="00F524B1"/>
    <w:rsid w:val="00F536F2"/>
    <w:rsid w:val="00F54317"/>
    <w:rsid w:val="00F5605F"/>
    <w:rsid w:val="00F562AF"/>
    <w:rsid w:val="00F576A8"/>
    <w:rsid w:val="00F57E08"/>
    <w:rsid w:val="00F61D9D"/>
    <w:rsid w:val="00F61E7A"/>
    <w:rsid w:val="00F6231A"/>
    <w:rsid w:val="00F625BD"/>
    <w:rsid w:val="00F62868"/>
    <w:rsid w:val="00F63701"/>
    <w:rsid w:val="00F64520"/>
    <w:rsid w:val="00F64B90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81C35"/>
    <w:rsid w:val="00F82B39"/>
    <w:rsid w:val="00F87049"/>
    <w:rsid w:val="00F9160D"/>
    <w:rsid w:val="00F9328D"/>
    <w:rsid w:val="00F946BB"/>
    <w:rsid w:val="00F96C4F"/>
    <w:rsid w:val="00F96D82"/>
    <w:rsid w:val="00F97000"/>
    <w:rsid w:val="00F9729A"/>
    <w:rsid w:val="00F97544"/>
    <w:rsid w:val="00FA18BD"/>
    <w:rsid w:val="00FA3BBA"/>
    <w:rsid w:val="00FA3E18"/>
    <w:rsid w:val="00FA404C"/>
    <w:rsid w:val="00FA4EA1"/>
    <w:rsid w:val="00FA5D0D"/>
    <w:rsid w:val="00FA5F42"/>
    <w:rsid w:val="00FB138D"/>
    <w:rsid w:val="00FB2426"/>
    <w:rsid w:val="00FB2D5E"/>
    <w:rsid w:val="00FB39D7"/>
    <w:rsid w:val="00FB4CCD"/>
    <w:rsid w:val="00FB4E4C"/>
    <w:rsid w:val="00FB5E8E"/>
    <w:rsid w:val="00FB73A5"/>
    <w:rsid w:val="00FB776B"/>
    <w:rsid w:val="00FC12A8"/>
    <w:rsid w:val="00FC1794"/>
    <w:rsid w:val="00FC2777"/>
    <w:rsid w:val="00FC48D0"/>
    <w:rsid w:val="00FC5EE1"/>
    <w:rsid w:val="00FC67A7"/>
    <w:rsid w:val="00FC7A66"/>
    <w:rsid w:val="00FD053A"/>
    <w:rsid w:val="00FD0964"/>
    <w:rsid w:val="00FD1A91"/>
    <w:rsid w:val="00FD1F74"/>
    <w:rsid w:val="00FD5AE5"/>
    <w:rsid w:val="00FE2375"/>
    <w:rsid w:val="00FE2E7F"/>
    <w:rsid w:val="00FE331F"/>
    <w:rsid w:val="00FE4FEA"/>
    <w:rsid w:val="00FF15C7"/>
    <w:rsid w:val="00FF3335"/>
    <w:rsid w:val="00FF368E"/>
    <w:rsid w:val="00FF41AD"/>
    <w:rsid w:val="00FF711B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C6317C"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sid w:val="00C6317C"/>
    <w:rPr>
      <w:rFonts w:ascii="Cambria" w:hAnsi="Cambria" w:cs="Cambria"/>
      <w:b/>
      <w:sz w:val="2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C6317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6317C"/>
    <w:rPr>
      <w:rFonts w:ascii="Tahoma" w:hAnsi="Tahoma" w:cs="Tahoma"/>
      <w:sz w:val="16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character" w:styleId="Emphasis">
    <w:name w:val="Emphasis"/>
    <w:uiPriority w:val="20"/>
    <w:qFormat/>
    <w:rsid w:val="005B20C3"/>
    <w:rPr>
      <w:i/>
    </w:rPr>
  </w:style>
  <w:style w:type="character" w:styleId="CommentReference">
    <w:name w:val="annotation reference"/>
    <w:uiPriority w:val="99"/>
    <w:rsid w:val="00567155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567155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567155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567155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567155"/>
    <w:rPr>
      <w:b/>
    </w:rPr>
  </w:style>
  <w:style w:type="paragraph" w:styleId="Header">
    <w:name w:val="header"/>
    <w:basedOn w:val="Normal"/>
    <w:link w:val="HeaderChar"/>
    <w:uiPriority w:val="99"/>
    <w:rsid w:val="0050605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50605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0BDF4-9F5D-44FD-B1A8-3E52B5BF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1612</Words>
  <Characters>9189</Characters>
  <Application>Microsoft Office Word</Application>
  <DocSecurity>0</DocSecurity>
  <Lines>0</Lines>
  <Paragraphs>0</Paragraphs>
  <ScaleCrop>false</ScaleCrop>
  <Company>UVSR</Company>
  <LinksUpToDate>false</LinksUpToDate>
  <CharactersWithSpaces>10780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Tomáš Mészáros</dc:creator>
  <cp:lastModifiedBy>Gašparíková, Jarmila</cp:lastModifiedBy>
  <cp:revision>2</cp:revision>
  <cp:lastPrinted>2013-04-25T20:42:00Z</cp:lastPrinted>
  <dcterms:created xsi:type="dcterms:W3CDTF">2013-05-31T17:32:00Z</dcterms:created>
  <dcterms:modified xsi:type="dcterms:W3CDTF">2013-05-31T17:32:00Z</dcterms:modified>
</cp:coreProperties>
</file>