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6E41" w:rsidRPr="0007394A" w:rsidP="00D50608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OLE_LINK1"/>
      <w:bookmarkStart w:id="1" w:name="OLE_LINK2"/>
      <w:r w:rsidRPr="0007394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D6E41" w:rsidRPr="0007394A" w:rsidP="00D50608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07394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D6E41" w:rsidRPr="0007394A" w:rsidP="00D50608">
      <w:pPr>
        <w:bidi w:val="0"/>
        <w:rPr>
          <w:rFonts w:ascii="Book Antiqua" w:hAnsi="Book Antiqua"/>
          <w:b/>
          <w:spacing w:val="30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07394A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D6E41" w:rsidRPr="0007394A" w:rsidP="00D50608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7394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D6E41" w:rsidRPr="0007394A" w:rsidP="00D50608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>z ... 2013,</w:t>
      </w:r>
    </w:p>
    <w:p w:rsidR="004D6E41" w:rsidRPr="0007394A" w:rsidP="00D50608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D6E41" w:rsidRPr="002549C8" w:rsidP="00D50608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FF1B07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EF5A9D">
        <w:rPr>
          <w:rFonts w:ascii="Book Antiqua" w:hAnsi="Book Antiqua"/>
          <w:b/>
          <w:bCs/>
          <w:sz w:val="22"/>
          <w:szCs w:val="22"/>
        </w:rPr>
        <w:t>dopĺňa zá</w:t>
      </w:r>
      <w:r w:rsidRPr="00DD28B0">
        <w:rPr>
          <w:rFonts w:ascii="Book Antiqua" w:hAnsi="Book Antiqua"/>
          <w:b/>
          <w:bCs/>
          <w:sz w:val="22"/>
          <w:szCs w:val="22"/>
        </w:rPr>
        <w:t xml:space="preserve">kon </w:t>
      </w:r>
      <w:r w:rsidRPr="00DD28B0">
        <w:rPr>
          <w:rFonts w:ascii="Book Antiqua" w:hAnsi="Book Antiqua" w:cs="Arial"/>
          <w:b/>
          <w:sz w:val="22"/>
          <w:szCs w:val="22"/>
        </w:rPr>
        <w:t>č. </w:t>
      </w:r>
      <w:r w:rsidRPr="00DD28B0">
        <w:rPr>
          <w:rFonts w:ascii="Book Antiqua" w:hAnsi="Book Antiqua" w:cs="ITCBookmanEE"/>
          <w:b/>
          <w:color w:val="231F20"/>
          <w:sz w:val="22"/>
          <w:szCs w:val="22"/>
          <w:lang w:eastAsia="en-US"/>
        </w:rPr>
        <w:t>420/2004 Z. z. o mediácii a o doplnení niektorých zákonov</w:t>
      </w:r>
      <w:r w:rsidRPr="00DD28B0">
        <w:rPr>
          <w:rFonts w:ascii="Book Antiqua" w:hAnsi="Book Antiqua"/>
          <w:b/>
          <w:bCs/>
          <w:sz w:val="22"/>
          <w:szCs w:val="22"/>
        </w:rPr>
        <w:t xml:space="preserve"> v</w:t>
      </w:r>
      <w:r w:rsidRPr="002549C8">
        <w:rPr>
          <w:rFonts w:ascii="Book Antiqua" w:hAnsi="Book Antiqua"/>
          <w:b/>
          <w:bCs/>
          <w:sz w:val="22"/>
          <w:szCs w:val="22"/>
        </w:rPr>
        <w:t xml:space="preserve"> znení neskorších predpisov </w:t>
      </w:r>
    </w:p>
    <w:p w:rsidR="004D6E41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RPr="0007394A" w:rsidP="00D50608">
      <w:pPr>
        <w:bidi w:val="0"/>
        <w:jc w:val="both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6E41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RPr="0007394A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07394A">
        <w:rPr>
          <w:rFonts w:ascii="Book Antiqua" w:hAnsi="Book Antiqua"/>
          <w:b/>
          <w:sz w:val="22"/>
          <w:szCs w:val="22"/>
        </w:rPr>
        <w:t>Čl. I</w:t>
      </w:r>
    </w:p>
    <w:p w:rsidR="004D6E41" w:rsidP="00D50608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4D6E41" w:rsidRPr="00DD28B0" w:rsidP="00D50608">
      <w:pPr>
        <w:bidi w:val="0"/>
        <w:spacing w:line="276" w:lineRule="auto"/>
        <w:ind w:firstLine="360"/>
        <w:jc w:val="both"/>
        <w:rPr>
          <w:rFonts w:ascii="Book Antiqua" w:hAnsi="Book Antiqua" w:cs="Arial"/>
          <w:sz w:val="22"/>
          <w:szCs w:val="22"/>
        </w:rPr>
      </w:pPr>
      <w:r w:rsidRPr="00FC41A8">
        <w:rPr>
          <w:rFonts w:ascii="Book Antiqua" w:hAnsi="Book Antiqua" w:cs="Arial"/>
          <w:sz w:val="22"/>
          <w:szCs w:val="22"/>
        </w:rPr>
        <w:t xml:space="preserve">Zákon </w:t>
      </w:r>
      <w:r w:rsidRPr="00DD28B0">
        <w:rPr>
          <w:rFonts w:ascii="Book Antiqua" w:hAnsi="Book Antiqua" w:cs="ITCBookmanEE"/>
          <w:color w:val="231F20"/>
          <w:sz w:val="22"/>
          <w:szCs w:val="22"/>
          <w:lang w:eastAsia="en-US"/>
        </w:rPr>
        <w:t xml:space="preserve">č. 420/2004 Z. z. o mediácii a o doplnení niektorých zákonov v znení zákona </w:t>
      </w:r>
      <w:r>
        <w:rPr>
          <w:rFonts w:ascii="Book Antiqua" w:hAnsi="Book Antiqua" w:cs="ITCBookmanEE"/>
          <w:color w:val="231F20"/>
          <w:sz w:val="22"/>
          <w:szCs w:val="22"/>
          <w:lang w:eastAsia="en-US"/>
        </w:rPr>
        <w:t xml:space="preserve">       </w:t>
      </w:r>
      <w:r w:rsidRPr="00DD28B0">
        <w:rPr>
          <w:rFonts w:ascii="Book Antiqua" w:hAnsi="Book Antiqua" w:cs="ITCBookmanEE"/>
          <w:color w:val="231F20"/>
          <w:sz w:val="22"/>
          <w:szCs w:val="22"/>
          <w:lang w:eastAsia="en-US"/>
        </w:rPr>
        <w:t>č. 136/2010 Z. z., zákona č. 141/2010 Z. z. a zákona č. 332/2011 Z. z.</w:t>
      </w:r>
      <w:r w:rsidRPr="00DD28B0">
        <w:rPr>
          <w:rStyle w:val="odsekChar"/>
          <w:rFonts w:ascii="Book Antiqua" w:hAnsi="Book Antiqua"/>
          <w:sz w:val="22"/>
          <w:szCs w:val="22"/>
        </w:rPr>
        <w:t xml:space="preserve"> sa </w:t>
      </w:r>
      <w:r>
        <w:rPr>
          <w:rStyle w:val="odsekChar"/>
          <w:rFonts w:ascii="Book Antiqua" w:hAnsi="Book Antiqua"/>
          <w:sz w:val="22"/>
          <w:szCs w:val="22"/>
        </w:rPr>
        <w:t xml:space="preserve">mení a </w:t>
      </w:r>
      <w:r w:rsidRPr="00EF5A9D">
        <w:rPr>
          <w:rStyle w:val="odsekChar"/>
          <w:rFonts w:ascii="Book Antiqua" w:hAnsi="Book Antiqua"/>
          <w:sz w:val="22"/>
          <w:szCs w:val="22"/>
        </w:rPr>
        <w:t>dopĺňa</w:t>
      </w:r>
      <w:r w:rsidRPr="00DD28B0">
        <w:rPr>
          <w:rStyle w:val="odsekChar"/>
          <w:rFonts w:ascii="Book Antiqua" w:hAnsi="Book Antiqua"/>
          <w:sz w:val="22"/>
          <w:szCs w:val="22"/>
        </w:rPr>
        <w:t xml:space="preserve"> takto:</w:t>
      </w:r>
    </w:p>
    <w:p w:rsidR="004D6E41" w:rsidRPr="006E5134" w:rsidP="00D5060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1766FC" w:rsidP="00D50608">
      <w:pPr>
        <w:pStyle w:val="ListParagraph"/>
        <w:numPr>
          <w:numId w:val="1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3013AE">
        <w:rPr>
          <w:rFonts w:ascii="Book Antiqua" w:hAnsi="Book Antiqua"/>
          <w:bCs/>
          <w:sz w:val="22"/>
          <w:szCs w:val="22"/>
        </w:rPr>
        <w:t xml:space="preserve">V § 2 </w:t>
      </w:r>
      <w:r>
        <w:rPr>
          <w:rFonts w:ascii="Book Antiqua" w:hAnsi="Book Antiqua"/>
          <w:bCs/>
          <w:sz w:val="22"/>
          <w:szCs w:val="22"/>
        </w:rPr>
        <w:t xml:space="preserve">sa </w:t>
      </w:r>
      <w:r w:rsidRPr="001766FC">
        <w:rPr>
          <w:rFonts w:ascii="Book Antiqua" w:hAnsi="Book Antiqua"/>
          <w:bCs/>
          <w:sz w:val="22"/>
          <w:szCs w:val="22"/>
        </w:rPr>
        <w:t>odsek 2 dopĺňa písmenom c), ktoré znie:</w:t>
      </w:r>
    </w:p>
    <w:p w:rsidR="004D6E41" w:rsidRPr="00617205" w:rsidP="00617205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Pr="001766FC">
        <w:rPr>
          <w:rFonts w:ascii="Book Antiqua" w:hAnsi="Book Antiqua"/>
          <w:bCs/>
          <w:sz w:val="22"/>
          <w:szCs w:val="22"/>
        </w:rPr>
        <w:t>„c) drobný spor taký spor, v ktorom hodnota predmetu sporu v čase začatia mediácie neprevyšuje 10 000 eur.“.</w:t>
      </w:r>
    </w:p>
    <w:p w:rsidR="004D6E41" w:rsidP="00D5060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4E09DE" w:rsidP="00994BB7">
      <w:pPr>
        <w:pStyle w:val="ListParagraph"/>
        <w:numPr>
          <w:numId w:val="1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4E09DE">
        <w:rPr>
          <w:rFonts w:ascii="Book Antiqua" w:hAnsi="Book Antiqua"/>
          <w:bCs/>
          <w:sz w:val="22"/>
          <w:szCs w:val="22"/>
        </w:rPr>
        <w:t>V § 14 ods. 1 v druhej vete sa na konci bodka nahrádza bodkočiarkou a pripájajú sa tieto slová: „to neplatí v prípade drobného sporu.“.</w:t>
      </w:r>
    </w:p>
    <w:p w:rsidR="004D6E41" w:rsidRPr="004E09DE" w:rsidP="00D5060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4E09DE" w:rsidP="00D50608">
      <w:pPr>
        <w:pStyle w:val="ListParagraph"/>
        <w:numPr>
          <w:numId w:val="1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4E09DE">
        <w:rPr>
          <w:rFonts w:ascii="Book Antiqua" w:hAnsi="Book Antiqua"/>
          <w:bCs/>
          <w:sz w:val="22"/>
          <w:szCs w:val="22"/>
        </w:rPr>
        <w:t>V § 14 ods. 2 prvej vete sa na konci pripájajú tieto slová: „s výnimkou mediácie v prípade drobného sporu, pokiaľ sa osoby zúčastnené na mediácii nedohodnú, že sa mediácia začína uložením dohody o začatí mediácie do registra listín“.</w:t>
      </w:r>
    </w:p>
    <w:p w:rsidR="004D6E41" w:rsidRPr="004E09DE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4E09DE" w:rsidP="00D8614A">
      <w:pPr>
        <w:pStyle w:val="ListParagraph"/>
        <w:numPr>
          <w:numId w:val="1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4E09DE">
        <w:rPr>
          <w:rFonts w:ascii="Book Antiqua" w:hAnsi="Book Antiqua"/>
          <w:bCs/>
          <w:sz w:val="22"/>
          <w:szCs w:val="22"/>
        </w:rPr>
        <w:t>V § 14 sa za odsek 2 vkladá nový odsek 3, ktorý znie:</w:t>
      </w:r>
    </w:p>
    <w:p w:rsidR="004D6E41" w:rsidRPr="004E09DE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721D99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Pr="004E09DE">
        <w:rPr>
          <w:rFonts w:ascii="Book Antiqua" w:hAnsi="Book Antiqua"/>
          <w:bCs/>
          <w:sz w:val="22"/>
          <w:szCs w:val="22"/>
        </w:rPr>
        <w:t xml:space="preserve">„(3) V prípade drobného sporu sa mediácia začína dňom uzavretia dohody o začatí mediácie osobami zúčastnenými na mediácii alebo zástupcami konajúcimi v rozsahu svojho oprávnenia konať za </w:t>
      </w:r>
      <w:r w:rsidRPr="00721D99">
        <w:rPr>
          <w:rFonts w:ascii="Book Antiqua" w:hAnsi="Book Antiqua"/>
          <w:bCs/>
          <w:sz w:val="22"/>
          <w:szCs w:val="22"/>
        </w:rPr>
        <w:t>zastúpeného a mediátorom. Uzavretie dohody o začatí mediácie má pre plynutie premlčacej lehoty a zánik práva rovnaké právne účinky ako uplatnenie práva na súde. Úradne overenú dohodu o začatí mediácie vydá mediátor súdu na účely súdneho konania.“.</w:t>
      </w:r>
    </w:p>
    <w:p w:rsidR="004D6E41" w:rsidRPr="00721D99" w:rsidP="00D8614A">
      <w:pPr>
        <w:pStyle w:val="ListParagraph"/>
        <w:bidi w:val="0"/>
        <w:ind w:left="144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721D99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Pr="00721D99">
        <w:rPr>
          <w:rFonts w:ascii="Book Antiqua" w:hAnsi="Book Antiqua"/>
          <w:bCs/>
          <w:sz w:val="22"/>
          <w:szCs w:val="22"/>
        </w:rPr>
        <w:t>Doterajšie odseky 3 až 5 sa označujú ako odseky 4 až 6.</w:t>
      </w:r>
    </w:p>
    <w:p w:rsidR="004D6E41" w:rsidRPr="00721D99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RPr="00721D99" w:rsidP="000F1A9A">
      <w:pPr>
        <w:pStyle w:val="ListParagraph"/>
        <w:numPr>
          <w:numId w:val="1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721D99">
        <w:rPr>
          <w:rFonts w:ascii="Book Antiqua" w:hAnsi="Book Antiqua"/>
          <w:bCs/>
          <w:sz w:val="22"/>
          <w:szCs w:val="22"/>
        </w:rPr>
        <w:t>V § 14 ods. 5 sa na konci bodka nahrádza bodkočiarkou a pripájajú sa tieto slová: „to neplatí v prípade</w:t>
      </w:r>
      <w:r w:rsidRPr="004E09DE">
        <w:rPr>
          <w:rFonts w:ascii="Book Antiqua" w:hAnsi="Book Antiqua"/>
          <w:bCs/>
          <w:sz w:val="22"/>
          <w:szCs w:val="22"/>
        </w:rPr>
        <w:t xml:space="preserve"> </w:t>
      </w:r>
      <w:r w:rsidRPr="00721D99">
        <w:rPr>
          <w:rFonts w:ascii="Book Antiqua" w:hAnsi="Book Antiqua"/>
          <w:bCs/>
          <w:sz w:val="22"/>
          <w:szCs w:val="22"/>
        </w:rPr>
        <w:t xml:space="preserve">drobného sporu, keď mediátor zodpovedá za škodu spôsobenú oneskoreným uzavretím dohody o začatí mediácie, pričom tejto zodpovednosti sa zbaví, len </w:t>
      </w:r>
      <w:r w:rsidR="00211685">
        <w:rPr>
          <w:rFonts w:ascii="Book Antiqua" w:hAnsi="Book Antiqua"/>
          <w:bCs/>
          <w:sz w:val="22"/>
          <w:szCs w:val="22"/>
        </w:rPr>
        <w:t xml:space="preserve">ak </w:t>
      </w:r>
      <w:r w:rsidRPr="00721D99" w:rsidR="00211685">
        <w:rPr>
          <w:rFonts w:ascii="Book Antiqua" w:hAnsi="Book Antiqua"/>
          <w:bCs/>
          <w:sz w:val="22"/>
          <w:szCs w:val="22"/>
        </w:rPr>
        <w:t>preukáže, že konal s náležitou odbornou starostlivosťou podľa § 4 ods. 2</w:t>
      </w:r>
      <w:r w:rsidR="00211685">
        <w:rPr>
          <w:rFonts w:ascii="Book Antiqua" w:hAnsi="Book Antiqua"/>
          <w:bCs/>
          <w:sz w:val="22"/>
          <w:szCs w:val="22"/>
        </w:rPr>
        <w:t xml:space="preserve"> alebo </w:t>
      </w:r>
      <w:r w:rsidRPr="00721D99">
        <w:rPr>
          <w:rFonts w:ascii="Book Antiqua" w:hAnsi="Book Antiqua"/>
          <w:bCs/>
          <w:sz w:val="22"/>
          <w:szCs w:val="22"/>
        </w:rPr>
        <w:t xml:space="preserve">ak </w:t>
      </w:r>
      <w:r w:rsidR="00261319">
        <w:rPr>
          <w:rFonts w:ascii="Book Antiqua" w:hAnsi="Book Antiqua"/>
          <w:bCs/>
          <w:sz w:val="22"/>
          <w:szCs w:val="22"/>
        </w:rPr>
        <w:t>osoba zúčastnená na mediácii alebo zástupca konajúci</w:t>
      </w:r>
      <w:r w:rsidRPr="004E09DE" w:rsidR="00261319">
        <w:rPr>
          <w:rFonts w:ascii="Book Antiqua" w:hAnsi="Book Antiqua"/>
          <w:bCs/>
          <w:sz w:val="22"/>
          <w:szCs w:val="22"/>
        </w:rPr>
        <w:t xml:space="preserve"> v rozsahu svojho oprávnenia konať za </w:t>
      </w:r>
      <w:r w:rsidRPr="00721D99" w:rsidR="00261319">
        <w:rPr>
          <w:rFonts w:ascii="Book Antiqua" w:hAnsi="Book Antiqua"/>
          <w:bCs/>
          <w:sz w:val="22"/>
          <w:szCs w:val="22"/>
        </w:rPr>
        <w:t xml:space="preserve">zastúpeného </w:t>
      </w:r>
      <w:r w:rsidR="00261319">
        <w:rPr>
          <w:rFonts w:ascii="Book Antiqua" w:hAnsi="Book Antiqua"/>
          <w:bCs/>
          <w:sz w:val="22"/>
          <w:szCs w:val="22"/>
        </w:rPr>
        <w:t>ne</w:t>
      </w:r>
      <w:r w:rsidRPr="00721D99">
        <w:rPr>
          <w:rFonts w:ascii="Book Antiqua" w:hAnsi="Book Antiqua"/>
          <w:bCs/>
          <w:sz w:val="22"/>
          <w:szCs w:val="22"/>
        </w:rPr>
        <w:t>preukáže, že podnet na uzavretie</w:t>
      </w:r>
      <w:r w:rsidR="00261319">
        <w:rPr>
          <w:rFonts w:ascii="Book Antiqua" w:hAnsi="Book Antiqua"/>
          <w:bCs/>
          <w:sz w:val="22"/>
          <w:szCs w:val="22"/>
        </w:rPr>
        <w:t xml:space="preserve"> dohody o začatí mediácie bol mediátorovi doručený </w:t>
      </w:r>
      <w:r w:rsidRPr="00261319" w:rsidR="005643F4">
        <w:rPr>
          <w:rFonts w:ascii="Book Antiqua" w:hAnsi="Book Antiqua"/>
          <w:bCs/>
          <w:sz w:val="22"/>
          <w:szCs w:val="22"/>
        </w:rPr>
        <w:t>do vlastných rúk</w:t>
      </w:r>
      <w:r w:rsidRPr="00261319">
        <w:rPr>
          <w:rFonts w:ascii="Book Antiqua" w:hAnsi="Book Antiqua"/>
          <w:bCs/>
          <w:sz w:val="22"/>
          <w:szCs w:val="22"/>
        </w:rPr>
        <w:t xml:space="preserve"> v</w:t>
      </w:r>
      <w:r w:rsidR="00261319">
        <w:rPr>
          <w:rFonts w:ascii="Book Antiqua" w:hAnsi="Book Antiqua"/>
          <w:bCs/>
          <w:sz w:val="22"/>
          <w:szCs w:val="22"/>
        </w:rPr>
        <w:t> lehote dlhšej</w:t>
      </w:r>
      <w:r w:rsidRPr="00721D99">
        <w:rPr>
          <w:rFonts w:ascii="Book Antiqua" w:hAnsi="Book Antiqua"/>
          <w:bCs/>
          <w:sz w:val="22"/>
          <w:szCs w:val="22"/>
        </w:rPr>
        <w:t xml:space="preserve"> ako 60 dní pred uplynutím niektorej z leh</w:t>
      </w:r>
      <w:r w:rsidR="00211685">
        <w:rPr>
          <w:rFonts w:ascii="Book Antiqua" w:hAnsi="Book Antiqua"/>
          <w:bCs/>
          <w:sz w:val="22"/>
          <w:szCs w:val="22"/>
        </w:rPr>
        <w:t>ôt podľa odseku 3 druhej vety</w:t>
      </w:r>
      <w:r w:rsidRPr="00721D99">
        <w:rPr>
          <w:rFonts w:ascii="Book Antiqua" w:hAnsi="Book Antiqua"/>
          <w:bCs/>
          <w:sz w:val="22"/>
          <w:szCs w:val="22"/>
        </w:rPr>
        <w:t>.</w:t>
      </w:r>
    </w:p>
    <w:p w:rsidR="004D6E41" w:rsidP="00D8614A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D6E41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RPr="0007394A" w:rsidP="00D50608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07394A">
        <w:rPr>
          <w:rFonts w:ascii="Book Antiqua" w:hAnsi="Book Antiqua"/>
          <w:b/>
          <w:sz w:val="22"/>
          <w:szCs w:val="22"/>
        </w:rPr>
        <w:t>Čl. II</w:t>
      </w:r>
    </w:p>
    <w:p w:rsidR="004D6E41" w:rsidRPr="0007394A" w:rsidP="00D50608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D6E41" w:rsidRPr="0007394A" w:rsidP="00D50608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>Tento zá</w:t>
      </w:r>
      <w:r>
        <w:rPr>
          <w:rFonts w:ascii="Book Antiqua" w:hAnsi="Book Antiqua"/>
          <w:sz w:val="22"/>
          <w:szCs w:val="22"/>
        </w:rPr>
        <w:t>kon nadobúda účinnosť 1. novembra</w:t>
      </w:r>
      <w:r w:rsidRPr="0007394A">
        <w:rPr>
          <w:rFonts w:ascii="Book Antiqua" w:hAnsi="Book Antiqua"/>
          <w:sz w:val="22"/>
          <w:szCs w:val="22"/>
        </w:rPr>
        <w:t xml:space="preserve"> 2013.</w:t>
      </w:r>
    </w:p>
    <w:p w:rsidR="004D6E41" w:rsidRPr="00CB3949" w:rsidP="00D50608">
      <w:pPr>
        <w:bidi w:val="0"/>
        <w:jc w:val="both"/>
        <w:rPr>
          <w:rFonts w:ascii="Times New Roman" w:hAnsi="Times New Roman"/>
        </w:rPr>
      </w:pPr>
    </w:p>
    <w:p w:rsidR="004D6E41" w:rsidRPr="00DD28B0" w:rsidP="00D50608">
      <w:pPr>
        <w:bidi w:val="0"/>
        <w:jc w:val="both"/>
        <w:rPr>
          <w:rFonts w:ascii="Times New Roman" w:hAnsi="Times New Roman"/>
        </w:rPr>
      </w:pPr>
      <w:bookmarkEnd w:id="0"/>
      <w:bookmarkEnd w:id="1"/>
    </w:p>
    <w:p w:rsidR="004D6E41">
      <w:pPr>
        <w:bidi w:val="0"/>
        <w:rPr>
          <w:rFonts w:ascii="Times New Roman" w:hAnsi="Times New Roman"/>
        </w:rPr>
      </w:pPr>
    </w:p>
    <w:sectPr w:rsidSect="00026FF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C15"/>
    <w:multiLevelType w:val="hybridMultilevel"/>
    <w:tmpl w:val="E91EC5B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1F681518"/>
    <w:multiLevelType w:val="hybridMultilevel"/>
    <w:tmpl w:val="019AEC9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3D8B4AF1"/>
    <w:multiLevelType w:val="hybridMultilevel"/>
    <w:tmpl w:val="43BA8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3F3B49"/>
    <w:multiLevelType w:val="hybridMultilevel"/>
    <w:tmpl w:val="6254C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D50608"/>
    <w:rsid w:val="00026FF8"/>
    <w:rsid w:val="00064F69"/>
    <w:rsid w:val="0007394A"/>
    <w:rsid w:val="000F1A9A"/>
    <w:rsid w:val="001717B1"/>
    <w:rsid w:val="001766FC"/>
    <w:rsid w:val="001A2D32"/>
    <w:rsid w:val="001B08F0"/>
    <w:rsid w:val="001F7F77"/>
    <w:rsid w:val="00211685"/>
    <w:rsid w:val="00222721"/>
    <w:rsid w:val="00233902"/>
    <w:rsid w:val="002549C8"/>
    <w:rsid w:val="00261319"/>
    <w:rsid w:val="002637A5"/>
    <w:rsid w:val="003013AE"/>
    <w:rsid w:val="004D6E41"/>
    <w:rsid w:val="004E09DE"/>
    <w:rsid w:val="004E3086"/>
    <w:rsid w:val="004F19BB"/>
    <w:rsid w:val="00553AD6"/>
    <w:rsid w:val="005643F4"/>
    <w:rsid w:val="00571F51"/>
    <w:rsid w:val="00617205"/>
    <w:rsid w:val="006E5134"/>
    <w:rsid w:val="00721D99"/>
    <w:rsid w:val="00725446"/>
    <w:rsid w:val="00740E04"/>
    <w:rsid w:val="0094671B"/>
    <w:rsid w:val="00950ED3"/>
    <w:rsid w:val="00994BB7"/>
    <w:rsid w:val="00AA24F1"/>
    <w:rsid w:val="00AD6330"/>
    <w:rsid w:val="00B16FB6"/>
    <w:rsid w:val="00C210C5"/>
    <w:rsid w:val="00C739BF"/>
    <w:rsid w:val="00CB3949"/>
    <w:rsid w:val="00D21C83"/>
    <w:rsid w:val="00D50608"/>
    <w:rsid w:val="00D8614A"/>
    <w:rsid w:val="00DD28B0"/>
    <w:rsid w:val="00E51A58"/>
    <w:rsid w:val="00E95A55"/>
    <w:rsid w:val="00EF591C"/>
    <w:rsid w:val="00EF5A9D"/>
    <w:rsid w:val="00FC34C8"/>
    <w:rsid w:val="00FC41A8"/>
    <w:rsid w:val="00FF1B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0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50608"/>
    <w:pPr>
      <w:ind w:left="720"/>
      <w:jc w:val="left"/>
    </w:pPr>
  </w:style>
  <w:style w:type="character" w:customStyle="1" w:styleId="odsekChar">
    <w:name w:val="odsek Char"/>
    <w:link w:val="odsek"/>
    <w:uiPriority w:val="99"/>
    <w:locked/>
    <w:rsid w:val="00D50608"/>
    <w:rPr>
      <w:sz w:val="24"/>
    </w:rPr>
  </w:style>
  <w:style w:type="paragraph" w:customStyle="1" w:styleId="odsek">
    <w:name w:val="odsek"/>
    <w:basedOn w:val="Normal"/>
    <w:link w:val="odsekChar"/>
    <w:uiPriority w:val="99"/>
    <w:rsid w:val="00D50608"/>
    <w:pPr>
      <w:keepNext/>
      <w:ind w:firstLine="709"/>
      <w:jc w:val="both"/>
    </w:pPr>
    <w:rPr>
      <w:rFonts w:ascii="Calibri" w:eastAsia="Calibri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334</Words>
  <Characters>1904</Characters>
  <Application>Microsoft Office Word</Application>
  <DocSecurity>0</DocSecurity>
  <Lines>0</Lines>
  <Paragraphs>0</Paragraphs>
  <ScaleCrop>false</ScaleCrop>
  <Company>Kancelaria NR SR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dcterms:created xsi:type="dcterms:W3CDTF">2013-05-31T17:19:00Z</dcterms:created>
  <dcterms:modified xsi:type="dcterms:W3CDTF">2013-05-31T17:19:00Z</dcterms:modified>
</cp:coreProperties>
</file>