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35A1" w:rsidP="002277AC">
      <w:pPr>
        <w:bidi w:val="0"/>
        <w:jc w:val="center"/>
        <w:rPr>
          <w:rFonts w:ascii="Times New Roman" w:hAnsi="Times New Roman" w:cs="Times New Roman"/>
          <w:b/>
          <w:sz w:val="24"/>
          <w:szCs w:val="24"/>
        </w:rPr>
      </w:pPr>
      <w:r w:rsidR="002277AC">
        <w:rPr>
          <w:rFonts w:ascii="Times New Roman" w:hAnsi="Times New Roman" w:cs="Times New Roman"/>
          <w:b/>
          <w:sz w:val="24"/>
          <w:szCs w:val="24"/>
        </w:rPr>
        <w:t>Dôvodová správa</w:t>
      </w:r>
    </w:p>
    <w:p w:rsidR="002277AC" w:rsidP="002277AC">
      <w:pPr>
        <w:bidi w:val="0"/>
        <w:jc w:val="center"/>
        <w:rPr>
          <w:rFonts w:ascii="Times New Roman" w:hAnsi="Times New Roman" w:cs="Times New Roman"/>
          <w:b/>
          <w:sz w:val="24"/>
          <w:szCs w:val="24"/>
        </w:rPr>
      </w:pPr>
    </w:p>
    <w:p w:rsidR="002277AC" w:rsidP="002277AC">
      <w:pPr>
        <w:pStyle w:val="ListParagraph"/>
        <w:numPr>
          <w:numId w:val="1"/>
        </w:numPr>
        <w:bidi w:val="0"/>
        <w:jc w:val="both"/>
        <w:rPr>
          <w:rFonts w:ascii="Times New Roman" w:hAnsi="Times New Roman" w:cs="Times New Roman"/>
          <w:b/>
          <w:sz w:val="24"/>
          <w:szCs w:val="24"/>
        </w:rPr>
      </w:pPr>
      <w:r>
        <w:rPr>
          <w:rFonts w:ascii="Times New Roman" w:hAnsi="Times New Roman" w:cs="Times New Roman"/>
          <w:b/>
          <w:sz w:val="24"/>
          <w:szCs w:val="24"/>
        </w:rPr>
        <w:t>Všeobecná časť</w:t>
      </w:r>
    </w:p>
    <w:p w:rsidR="002277AC" w:rsidRPr="002277AC" w:rsidP="002277AC">
      <w:pPr>
        <w:bidi w:val="0"/>
        <w:spacing w:line="360" w:lineRule="auto"/>
        <w:jc w:val="both"/>
        <w:rPr>
          <w:rFonts w:ascii="Times New Roman" w:hAnsi="Times New Roman" w:cs="Times New Roman"/>
          <w:sz w:val="24"/>
          <w:szCs w:val="24"/>
        </w:rPr>
      </w:pPr>
      <w:r w:rsidRPr="002277AC">
        <w:rPr>
          <w:rFonts w:ascii="Times New Roman" w:hAnsi="Times New Roman" w:cs="Times New Roman"/>
          <w:sz w:val="24"/>
          <w:szCs w:val="24"/>
        </w:rPr>
        <w:t>Návrh zákona, ktorým sa mení a dopĺňa zákon č. 576/2004 Z. z. o zdravotnej starostlivosti, službách súvisiacich s poskytovaním zdravotnej starostlivosti a o zmene a doplnení niektorých zákonov v</w:t>
      </w:r>
      <w:r>
        <w:rPr>
          <w:rFonts w:ascii="Times New Roman" w:hAnsi="Times New Roman" w:cs="Times New Roman"/>
          <w:sz w:val="24"/>
          <w:szCs w:val="24"/>
        </w:rPr>
        <w:t> </w:t>
      </w:r>
      <w:r w:rsidRPr="002277AC">
        <w:rPr>
          <w:rFonts w:ascii="Times New Roman" w:hAnsi="Times New Roman" w:cs="Times New Roman"/>
          <w:sz w:val="24"/>
          <w:szCs w:val="24"/>
        </w:rPr>
        <w:t>znení</w:t>
      </w:r>
      <w:r>
        <w:rPr>
          <w:rFonts w:ascii="Times New Roman" w:hAnsi="Times New Roman" w:cs="Times New Roman"/>
          <w:sz w:val="24"/>
          <w:szCs w:val="24"/>
        </w:rPr>
        <w:t xml:space="preserve"> neskorších predpisov</w:t>
      </w:r>
      <w:r w:rsidRPr="002277AC">
        <w:rPr>
          <w:rFonts w:ascii="Times New Roman" w:hAnsi="Times New Roman" w:cs="Times New Roman"/>
          <w:sz w:val="24"/>
          <w:szCs w:val="24"/>
        </w:rPr>
        <w:t xml:space="preserve"> predkladajú poslanci Národnej rady Slovenskej republiky </w:t>
      </w:r>
      <w:r>
        <w:rPr>
          <w:rFonts w:ascii="Times New Roman" w:hAnsi="Times New Roman" w:cs="Times New Roman"/>
          <w:sz w:val="24"/>
          <w:szCs w:val="24"/>
        </w:rPr>
        <w:t>Martin Chren a Jana Žitňanská.</w:t>
      </w:r>
      <w:r w:rsidRPr="002277AC">
        <w:rPr>
          <w:rFonts w:ascii="Times New Roman" w:hAnsi="Times New Roman" w:cs="Times New Roman"/>
          <w:sz w:val="24"/>
          <w:szCs w:val="24"/>
        </w:rPr>
        <w:t xml:space="preserve"> </w:t>
      </w:r>
    </w:p>
    <w:p w:rsidR="002277AC" w:rsidP="002277AC">
      <w:pPr>
        <w:bidi w:val="0"/>
        <w:spacing w:line="360" w:lineRule="auto"/>
        <w:jc w:val="both"/>
        <w:rPr>
          <w:rFonts w:ascii="Times New Roman" w:hAnsi="Times New Roman" w:cs="Times New Roman"/>
          <w:sz w:val="24"/>
          <w:szCs w:val="24"/>
        </w:rPr>
      </w:pPr>
      <w:r w:rsidRPr="002277AC">
        <w:rPr>
          <w:rFonts w:ascii="Times New Roman" w:hAnsi="Times New Roman" w:cs="Times New Roman"/>
          <w:sz w:val="24"/>
          <w:szCs w:val="24"/>
        </w:rPr>
        <w:t>Cieľom navrhovanej právnej úpravy je oslobodiť p</w:t>
      </w:r>
      <w:r>
        <w:rPr>
          <w:rFonts w:ascii="Times New Roman" w:hAnsi="Times New Roman" w:cs="Times New Roman"/>
          <w:sz w:val="24"/>
          <w:szCs w:val="24"/>
        </w:rPr>
        <w:t xml:space="preserve">acientov od povinnosti získať tzv. výmenné lístky u všeobecného lekára pred vyšetrením u odborného lekára špecialistu. </w:t>
      </w:r>
    </w:p>
    <w:p w:rsidR="002277AC" w:rsidP="002277AC">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Novelou zákona č. 576/2004 Z. z. o zdravotnej starostlivosti, službách súvisiacich s poskytovaním zdravotnej starostlivosti a o zmene a doplnení niektorých zákonov v znení neskorších predpisov (ďalej len „zákon o zdravotnej starostlivosti“) z 5. februára 2013 boli s účinnosťou od 1. apríla 2013 </w:t>
      </w:r>
      <w:r w:rsidR="003463B3">
        <w:rPr>
          <w:rFonts w:ascii="Times New Roman" w:hAnsi="Times New Roman" w:cs="Times New Roman"/>
          <w:sz w:val="24"/>
          <w:szCs w:val="24"/>
        </w:rPr>
        <w:t xml:space="preserve">zavedené povinné tzv. výmenné lístky. Výmenný lístok musí pacient povinne získať od svojho všeobecného lekára predtým, než absolvuje vyšetrenie u odborného lekára špecialistu, s výnimkou návštevy zubára, gynekológa, očného lekára pri predpise okuliarov a psychiatra. </w:t>
      </w:r>
    </w:p>
    <w:p w:rsidR="003463B3" w:rsidP="002277AC">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Deklarovaným dôvodom pri opätovnom zavedení tejto povinnosti bol lepši manažment pacienta, to, že všeobecný lekár vie lepšie nasmerovať pacienta k správnemu </w:t>
      </w:r>
      <w:r w:rsidR="000F7BC4">
        <w:rPr>
          <w:rFonts w:ascii="Times New Roman" w:hAnsi="Times New Roman" w:cs="Times New Roman"/>
          <w:sz w:val="24"/>
          <w:szCs w:val="24"/>
        </w:rPr>
        <w:t>špecialistovi</w:t>
      </w:r>
      <w:r>
        <w:rPr>
          <w:rFonts w:ascii="Times New Roman" w:hAnsi="Times New Roman" w:cs="Times New Roman"/>
          <w:sz w:val="24"/>
          <w:szCs w:val="24"/>
        </w:rPr>
        <w:t>, že všeobecný lekár má možnosť riešiť mnohé problémy pacienta priamo na mieste, že má možnosť viesť komplexnejšiu zdravotnú dokumentáciu a mal by koordinovať starostlivosť o pacienta a úzko spolupracovať s lekármi špecialistami.</w:t>
      </w:r>
    </w:p>
    <w:p w:rsidR="003463B3" w:rsidP="002277AC">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praxi sa ukazuje, že tieto dôvody sú viac teoretické, než praktické. </w:t>
      </w:r>
      <w:r w:rsidR="00B81AA3">
        <w:rPr>
          <w:rFonts w:ascii="Times New Roman" w:hAnsi="Times New Roman" w:cs="Times New Roman"/>
          <w:sz w:val="24"/>
          <w:szCs w:val="24"/>
        </w:rPr>
        <w:t>Na Slovensku momentálne nie je dostatok všeobecných lekárov; údaje ukazujú, že je to len 50 všeobecných lekárov na 100 000 obyvateľov, v porovnaní so 70 na 100 000 obyvateľov v krajinách OECD. Toto spôsobuje preplnené čakárne, vysoký počet pacientov na jedného všeobecného lekára a úplné znemožnenie toho, čo by mal teoreticky, v súvislosti s výmennými lístkami, vykonávať, teda manažovať pacienta a úzko spolupracovať s lekármi špecialistami.</w:t>
      </w:r>
    </w:p>
    <w:p w:rsidR="00B81AA3" w:rsidP="002277AC">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Naopak, praktické skúsenosti sú také, že </w:t>
      </w:r>
    </w:p>
    <w:p w:rsidR="00B81AA3" w:rsidP="00B81AA3">
      <w:pPr>
        <w:pStyle w:val="ListParagraph"/>
        <w:numPr>
          <w:numId w:val="2"/>
        </w:numPr>
        <w:bidi w:val="0"/>
        <w:spacing w:line="360" w:lineRule="auto"/>
        <w:jc w:val="both"/>
        <w:rPr>
          <w:rFonts w:ascii="Times New Roman" w:hAnsi="Times New Roman" w:cs="Times New Roman"/>
          <w:sz w:val="24"/>
          <w:szCs w:val="24"/>
        </w:rPr>
      </w:pPr>
      <w:r w:rsidRPr="00B81AA3">
        <w:rPr>
          <w:rFonts w:ascii="Times New Roman" w:hAnsi="Times New Roman" w:cs="Times New Roman"/>
          <w:sz w:val="24"/>
          <w:szCs w:val="24"/>
        </w:rPr>
        <w:t>výmenné lístky</w:t>
      </w:r>
      <w:r>
        <w:rPr>
          <w:rFonts w:ascii="Times New Roman" w:hAnsi="Times New Roman" w:cs="Times New Roman"/>
          <w:sz w:val="24"/>
          <w:szCs w:val="24"/>
        </w:rPr>
        <w:t xml:space="preserve"> sú len formalita, ich získavanie časovo zaťažuje pacienta aj všeobecného lekára,</w:t>
      </w:r>
    </w:p>
    <w:p w:rsidR="00B81AA3" w:rsidP="00B81AA3">
      <w:pPr>
        <w:pStyle w:val="ListParagraph"/>
        <w:numPr>
          <w:numId w:val="2"/>
        </w:num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znižuje sa dostupnosť špecializovanej zdravotnej starostlivosti,</w:t>
      </w:r>
    </w:p>
    <w:p w:rsidR="00B81AA3" w:rsidP="00B81AA3">
      <w:pPr>
        <w:pStyle w:val="ListParagraph"/>
        <w:numPr>
          <w:numId w:val="2"/>
        </w:num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riziko vzniku infekcie – v preplnených čakárňach všeobecných lekárov, najmä v chrípkovej sezóne,</w:t>
      </w:r>
    </w:p>
    <w:p w:rsidR="00B81AA3" w:rsidP="00B81AA3">
      <w:pPr>
        <w:pStyle w:val="ListParagraph"/>
        <w:numPr>
          <w:numId w:val="2"/>
        </w:num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bezvládni pacienti – imobilní, geriatrickí, po úrazoch, sa k výmenným lístkom len veľmi ťažko dostanú a musia tak zaťažovať príbuzných,</w:t>
      </w:r>
    </w:p>
    <w:p w:rsidR="00B81AA3" w:rsidP="00B81AA3">
      <w:pPr>
        <w:pStyle w:val="ListParagraph"/>
        <w:numPr>
          <w:numId w:val="2"/>
        </w:num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výmenný lístok nie je záruka, že pacient vráti informáciu o priebehu liečby všeobecnému lekárovi, alebo sestre.</w:t>
      </w:r>
    </w:p>
    <w:p w:rsidR="00B81AA3" w:rsidP="00B81AA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Stále viac pribúda prípadov, kedy je pacient kvôli výmennému lístku šikanovaný, dokonca aj pri vážnych zákrokoch, ktoré neznesú odklad. </w:t>
      </w:r>
    </w:p>
    <w:p w:rsidR="00B81AA3" w:rsidP="00B81AA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Ukazuje sa, že riešením nie je zavedenie výmenných lístkov, ale komplexné riešenie poskytovania všeobecno-lekárskej starostlivosti</w:t>
      </w:r>
      <w:r w:rsidR="00465DD8">
        <w:rPr>
          <w:rFonts w:ascii="Times New Roman" w:hAnsi="Times New Roman" w:cs="Times New Roman"/>
          <w:sz w:val="24"/>
          <w:szCs w:val="24"/>
        </w:rPr>
        <w:t xml:space="preserve"> zavedením tzv. rodinných lekárov</w:t>
      </w:r>
      <w:r>
        <w:rPr>
          <w:rFonts w:ascii="Times New Roman" w:hAnsi="Times New Roman" w:cs="Times New Roman"/>
          <w:sz w:val="24"/>
          <w:szCs w:val="24"/>
        </w:rPr>
        <w:t xml:space="preserve">. </w:t>
      </w:r>
      <w:r w:rsidR="00465DD8">
        <w:rPr>
          <w:rFonts w:ascii="Times New Roman" w:hAnsi="Times New Roman" w:cs="Times New Roman"/>
          <w:sz w:val="24"/>
          <w:szCs w:val="24"/>
        </w:rPr>
        <w:t>Takéto riešenie však vyžaduje systémový prístup a to najmä zo strany Ministerstva zdravotníctva SR, ktorý momentálne absentuje.</w:t>
      </w:r>
    </w:p>
    <w:p w:rsidR="00465DD8" w:rsidP="00B81AA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Preto predkladaný návrh zákona na začiatok odstraňuje najväčšiu deformáciu, a to je šikanovanie pacienta a ďalšie problémy spojené so zavedením výmenných lístkov; návrh odstraňuje výmenné lístky a vracia právny stav do stavu pred zavedením výmenných lístkov. </w:t>
      </w:r>
    </w:p>
    <w:p w:rsidR="00465DD8" w:rsidRPr="00F219EA" w:rsidP="00465DD8">
      <w:pPr>
        <w:bidi w:val="0"/>
        <w:spacing w:line="360" w:lineRule="auto"/>
        <w:jc w:val="both"/>
        <w:rPr>
          <w:rFonts w:ascii="Times New Roman" w:hAnsi="Times New Roman" w:cs="Times New Roman"/>
          <w:sz w:val="24"/>
          <w:szCs w:val="24"/>
        </w:rPr>
      </w:pPr>
      <w:r w:rsidRPr="00F219EA">
        <w:rPr>
          <w:rFonts w:ascii="Times New Roman" w:hAnsi="Times New Roman" w:cs="Times New Roman"/>
          <w:sz w:val="24"/>
          <w:szCs w:val="24"/>
        </w:rPr>
        <w:t xml:space="preserve">Znenie </w:t>
      </w:r>
      <w:r>
        <w:rPr>
          <w:rFonts w:ascii="Times New Roman" w:hAnsi="Times New Roman" w:cs="Times New Roman"/>
          <w:sz w:val="24"/>
          <w:szCs w:val="24"/>
        </w:rPr>
        <w:t>návrhu zákona</w:t>
      </w:r>
      <w:r w:rsidRPr="00F219EA">
        <w:rPr>
          <w:rFonts w:ascii="Times New Roman" w:hAnsi="Times New Roman" w:cs="Times New Roman"/>
          <w:sz w:val="24"/>
          <w:szCs w:val="24"/>
        </w:rPr>
        <w:t xml:space="preserve"> je v súlade s Ústavou SR, ústavnými zákonmi SR, zákonmi a všeobecne záväznými právnymi predpismi, medzinárodnými zmluvami, ktorými je Slovenská republika viazaná a inými medzinárodnými dokumentmi, ktorými je S</w:t>
      </w:r>
      <w:r>
        <w:rPr>
          <w:rFonts w:ascii="Times New Roman" w:hAnsi="Times New Roman" w:cs="Times New Roman"/>
          <w:sz w:val="24"/>
          <w:szCs w:val="24"/>
        </w:rPr>
        <w:t>lovenská republika</w:t>
      </w:r>
      <w:r w:rsidRPr="00F219EA">
        <w:rPr>
          <w:rFonts w:ascii="Times New Roman" w:hAnsi="Times New Roman" w:cs="Times New Roman"/>
          <w:sz w:val="24"/>
          <w:szCs w:val="24"/>
        </w:rPr>
        <w:t xml:space="preserve"> viazaná. </w:t>
      </w:r>
    </w:p>
    <w:p w:rsidR="00465DD8" w:rsidRPr="00F219EA" w:rsidP="00465DD8">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Predložený návrh ne</w:t>
      </w:r>
      <w:r w:rsidRPr="00F219EA">
        <w:rPr>
          <w:rFonts w:ascii="Times New Roman" w:hAnsi="Times New Roman" w:cs="Times New Roman"/>
          <w:sz w:val="24"/>
          <w:szCs w:val="24"/>
        </w:rPr>
        <w:t xml:space="preserve">má </w:t>
      </w:r>
      <w:r>
        <w:rPr>
          <w:rFonts w:ascii="Times New Roman" w:hAnsi="Times New Roman" w:cs="Times New Roman"/>
          <w:sz w:val="24"/>
          <w:szCs w:val="24"/>
        </w:rPr>
        <w:t xml:space="preserve">vplyv na rozpočet verejnej správy. Celková vplyv na verejné financie je neutrálny. </w:t>
      </w:r>
    </w:p>
    <w:p w:rsidR="00465DD8" w:rsidP="00465DD8">
      <w:pPr>
        <w:bidi w:val="0"/>
        <w:spacing w:line="360" w:lineRule="auto"/>
        <w:jc w:val="both"/>
        <w:rPr>
          <w:rFonts w:ascii="Times New Roman" w:hAnsi="Times New Roman" w:cs="Times New Roman"/>
          <w:color w:val="000000"/>
          <w:sz w:val="24"/>
          <w:szCs w:val="24"/>
        </w:rPr>
      </w:pPr>
      <w:r w:rsidRPr="00F219EA">
        <w:rPr>
          <w:rFonts w:ascii="Times New Roman" w:hAnsi="Times New Roman" w:cs="Times New Roman"/>
          <w:color w:val="000000"/>
          <w:sz w:val="24"/>
          <w:szCs w:val="24"/>
        </w:rPr>
        <w:t>Predložený návrh právnej úpravy nepredpokladá negatívny dopad na životné prostredie na miestnej, regionálnej i celoslovenskej úrovni.</w:t>
      </w:r>
      <w:r w:rsidRPr="00F219EA">
        <w:rPr>
          <w:rFonts w:ascii="Times New Roman" w:hAnsi="Times New Roman" w:cs="Times New Roman"/>
          <w:sz w:val="24"/>
          <w:szCs w:val="24"/>
        </w:rPr>
        <w:t xml:space="preserve"> </w:t>
      </w:r>
      <w:r>
        <w:rPr>
          <w:rFonts w:ascii="Times New Roman" w:hAnsi="Times New Roman" w:cs="Times New Roman"/>
          <w:color w:val="000000"/>
          <w:sz w:val="24"/>
          <w:szCs w:val="24"/>
        </w:rPr>
        <w:t xml:space="preserve">Návrh </w:t>
      </w:r>
      <w:r w:rsidRPr="00F219EA">
        <w:rPr>
          <w:rFonts w:ascii="Times New Roman" w:hAnsi="Times New Roman" w:cs="Times New Roman"/>
          <w:color w:val="000000"/>
          <w:sz w:val="24"/>
          <w:szCs w:val="24"/>
        </w:rPr>
        <w:t>nezakladá nároky na tvorbu nových pracovných miest vo verejnej správe, ani nepredpokladá vplyv na informatizáciu spoločnosti.</w:t>
      </w:r>
    </w:p>
    <w:p w:rsidR="00465DD8" w:rsidP="00465DD8">
      <w:pPr>
        <w:bidi w:val="0"/>
        <w:spacing w:line="360" w:lineRule="auto"/>
        <w:jc w:val="both"/>
        <w:rPr>
          <w:rFonts w:ascii="Times New Roman" w:hAnsi="Times New Roman" w:cs="Times New Roman"/>
          <w:color w:val="000000"/>
          <w:sz w:val="24"/>
          <w:szCs w:val="24"/>
        </w:rPr>
      </w:pPr>
    </w:p>
    <w:p w:rsidR="000F7BC4" w:rsidP="00465DD8">
      <w:pPr>
        <w:bidi w:val="0"/>
        <w:spacing w:line="360" w:lineRule="auto"/>
        <w:jc w:val="both"/>
        <w:rPr>
          <w:rFonts w:ascii="Times New Roman" w:hAnsi="Times New Roman" w:cs="Times New Roman"/>
          <w:color w:val="000000"/>
          <w:sz w:val="24"/>
          <w:szCs w:val="24"/>
        </w:rPr>
      </w:pPr>
    </w:p>
    <w:p w:rsidR="000F7BC4" w:rsidP="00465DD8">
      <w:pPr>
        <w:bidi w:val="0"/>
        <w:spacing w:line="360" w:lineRule="auto"/>
        <w:jc w:val="both"/>
        <w:rPr>
          <w:rFonts w:ascii="Times New Roman" w:hAnsi="Times New Roman" w:cs="Times New Roman"/>
          <w:color w:val="000000"/>
          <w:sz w:val="24"/>
          <w:szCs w:val="24"/>
        </w:rPr>
      </w:pPr>
    </w:p>
    <w:p w:rsidR="000F7BC4" w:rsidP="00465DD8">
      <w:pPr>
        <w:bidi w:val="0"/>
        <w:spacing w:line="360" w:lineRule="auto"/>
        <w:jc w:val="both"/>
        <w:rPr>
          <w:rFonts w:ascii="Times New Roman" w:hAnsi="Times New Roman" w:cs="Times New Roman"/>
          <w:color w:val="000000"/>
          <w:sz w:val="24"/>
          <w:szCs w:val="24"/>
        </w:rPr>
      </w:pPr>
    </w:p>
    <w:p w:rsidR="00465DD8" w:rsidP="00465DD8">
      <w:pPr>
        <w:pStyle w:val="ListParagraph"/>
        <w:numPr>
          <w:numId w:val="1"/>
        </w:num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Osobitná časť</w:t>
      </w:r>
    </w:p>
    <w:p w:rsidR="00465DD8" w:rsidP="00465DD8">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I</w:t>
      </w:r>
    </w:p>
    <w:p w:rsidR="00465DD8" w:rsidP="00465DD8">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bodu 1</w:t>
      </w:r>
    </w:p>
    <w:p w:rsidR="00465DD8" w:rsidP="00465DD8">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Upravujú sa náležitosti, pokiaľ má pacient navštíviť odborného lekára špecialistu na odporúčanie všeobecného lekára. Už to však nie je povinnosťou, pacientovi už nebráni nič, aby návštevu odborného lekára špecialistu absolvoval bez odporúčania všeobecného lekára, t.j. bez tzv. výmenného lístka. </w:t>
      </w:r>
    </w:p>
    <w:p w:rsidR="00465DD8" w:rsidP="00465DD8">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bodu 2</w:t>
      </w:r>
    </w:p>
    <w:p w:rsidR="00465DD8" w:rsidP="00465DD8">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Vypúšťajú sa doterajšie ustanovenia, ktoré upravovali náležitosti postupu pri návšteve odborného lekára špecialistu, ako aj výnimky, kedy tzv. výmenný lístok nebolo potrebné od všeobecného lekára získavať.</w:t>
      </w:r>
    </w:p>
    <w:p w:rsidR="00465DD8" w:rsidP="00465DD8">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Vypustením dvoch doterajších odsekov dochádza k prečíslovaniu zostávajúceho odseku v ustanoveniach § 8.</w:t>
      </w:r>
    </w:p>
    <w:p w:rsidR="00465DD8" w:rsidP="00465DD8">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II</w:t>
      </w:r>
    </w:p>
    <w:p w:rsidR="00465DD8" w:rsidRPr="00465DD8" w:rsidP="00465DD8">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Ustanovuje sa účinnosť zákona. Vzhľadom na povahu ustanovení zákona a na záujem na čo najrýchlejšom odstránení doterajšieho stavu </w:t>
      </w:r>
      <w:r w:rsidR="00F10684">
        <w:rPr>
          <w:rFonts w:ascii="Times New Roman" w:hAnsi="Times New Roman" w:cs="Times New Roman"/>
          <w:color w:val="000000"/>
          <w:sz w:val="24"/>
          <w:szCs w:val="24"/>
        </w:rPr>
        <w:t xml:space="preserve">sa účinnosť ustanovuje na deň vyhlásenia zákona. </w:t>
      </w:r>
    </w:p>
    <w:p w:rsidR="00465DD8" w:rsidRPr="00B81AA3" w:rsidP="00B81AA3">
      <w:pPr>
        <w:bidi w:val="0"/>
        <w:spacing w:line="360" w:lineRule="auto"/>
        <w:jc w:val="both"/>
        <w:rPr>
          <w:rFonts w:ascii="Times New Roman" w:hAnsi="Times New Roman" w:cs="Times New Roman"/>
          <w:sz w:val="24"/>
          <w:szCs w:val="24"/>
        </w:rPr>
      </w:pPr>
    </w:p>
    <w:p w:rsidR="002277AC" w:rsidRPr="002277AC" w:rsidP="002277AC">
      <w:pPr>
        <w:bidi w:val="0"/>
        <w:jc w:val="both"/>
        <w:rPr>
          <w:rFonts w:ascii="Times New Roman" w:hAnsi="Times New Roman" w:cs="Times New Roman"/>
          <w:sz w:val="24"/>
          <w:szCs w:val="24"/>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23F52"/>
    <w:multiLevelType w:val="hybridMultilevel"/>
    <w:tmpl w:val="85A2168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75424751"/>
    <w:multiLevelType w:val="hybridMultilevel"/>
    <w:tmpl w:val="DED892B6"/>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D210B"/>
    <w:rsid w:val="000F7BC4"/>
    <w:rsid w:val="002277AC"/>
    <w:rsid w:val="003463B3"/>
    <w:rsid w:val="003C35A1"/>
    <w:rsid w:val="00465DD8"/>
    <w:rsid w:val="004E32DC"/>
    <w:rsid w:val="007D210B"/>
    <w:rsid w:val="00B81AA3"/>
    <w:rsid w:val="00D84087"/>
    <w:rsid w:val="00F10684"/>
    <w:rsid w:val="00F219E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2277AC"/>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701</Words>
  <Characters>3999</Characters>
  <Application>Microsoft Office Word</Application>
  <DocSecurity>0</DocSecurity>
  <Lines>0</Lines>
  <Paragraphs>0</Paragraphs>
  <ScaleCrop>false</ScaleCrop>
  <Company>Hewlett-Packard Company</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dcterms:created xsi:type="dcterms:W3CDTF">2013-05-31T17:14:00Z</dcterms:created>
  <dcterms:modified xsi:type="dcterms:W3CDTF">2013-05-31T17:14:00Z</dcterms:modified>
</cp:coreProperties>
</file>