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6E63" w:rsidRPr="0007394A" w:rsidP="00426E63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07394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26E63" w:rsidRPr="0007394A" w:rsidP="00426E63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07394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26E63" w:rsidRPr="0007394A" w:rsidP="00426E63">
      <w:pPr>
        <w:bidi w:val="0"/>
        <w:rPr>
          <w:rFonts w:ascii="Book Antiqua" w:hAnsi="Book Antiqua"/>
          <w:b/>
          <w:spacing w:val="30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07394A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26E63" w:rsidRPr="0007394A" w:rsidP="00426E63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7394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26E63" w:rsidRPr="0007394A" w:rsidP="00426E63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>z ... 2013,</w:t>
      </w:r>
    </w:p>
    <w:p w:rsidR="00426E63" w:rsidRPr="0007394A" w:rsidP="00426E63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426E63" w:rsidRPr="006B71AF" w:rsidP="00426E63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6B71AF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3638CE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6B71AF">
        <w:rPr>
          <w:rFonts w:ascii="Book Antiqua" w:hAnsi="Book Antiqua"/>
          <w:b/>
          <w:bCs/>
          <w:sz w:val="22"/>
          <w:szCs w:val="22"/>
        </w:rPr>
        <w:t xml:space="preserve">dopĺňa zákon </w:t>
      </w:r>
      <w:r w:rsidRPr="006B71AF" w:rsidR="006B71AF">
        <w:rPr>
          <w:rFonts w:ascii="Book Antiqua" w:hAnsi="Book Antiqua" w:cs="Arial"/>
          <w:b/>
          <w:sz w:val="22"/>
          <w:szCs w:val="22"/>
        </w:rPr>
        <w:t>č. 362/2011 Z. z. o liekoch a zdravotníckych pomôckach a o zmene a doplnení niektorých zákonov v znení neskorších predpisov</w:t>
      </w:r>
      <w:r w:rsidRPr="006B71AF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26E63" w:rsidP="00426E63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26E63" w:rsidRPr="0007394A" w:rsidP="00426E63">
      <w:pPr>
        <w:bidi w:val="0"/>
        <w:jc w:val="both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26E63" w:rsidP="00426E63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6E5134" w:rsidRPr="0007394A" w:rsidP="00426E63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07394A">
        <w:rPr>
          <w:rFonts w:ascii="Book Antiqua" w:hAnsi="Book Antiqua"/>
          <w:b/>
          <w:sz w:val="22"/>
          <w:szCs w:val="22"/>
        </w:rPr>
        <w:t>Čl. I</w:t>
      </w:r>
    </w:p>
    <w:p w:rsidR="002549C8" w:rsidP="002549C8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2549C8" w:rsidRPr="006E5134" w:rsidP="00BC109D">
      <w:pPr>
        <w:bidi w:val="0"/>
        <w:spacing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B71AF" w:rsidR="006B71AF">
        <w:rPr>
          <w:rFonts w:ascii="Book Antiqua" w:hAnsi="Book Antiqua" w:cs="Arial"/>
          <w:sz w:val="22"/>
          <w:szCs w:val="22"/>
        </w:rPr>
        <w:t>Zákon č. 362/2011</w:t>
      </w:r>
      <w:r w:rsidRPr="006B71AF">
        <w:rPr>
          <w:rFonts w:ascii="Book Antiqua" w:hAnsi="Book Antiqua" w:cs="Arial"/>
          <w:sz w:val="22"/>
          <w:szCs w:val="22"/>
        </w:rPr>
        <w:t xml:space="preserve"> Z. z. </w:t>
      </w:r>
      <w:r w:rsidRPr="006B71AF" w:rsidR="006B71AF">
        <w:rPr>
          <w:rFonts w:ascii="Book Antiqua" w:hAnsi="Book Antiqua" w:cs="Arial"/>
          <w:sz w:val="22"/>
          <w:szCs w:val="22"/>
        </w:rPr>
        <w:t>o liekoch a zdravotníckych pomôckach a o zmene a doplnení niektorých zákonov v znení</w:t>
      </w:r>
      <w:r w:rsidRPr="006B71AF">
        <w:rPr>
          <w:rStyle w:val="odsekChar"/>
          <w:rFonts w:ascii="Book Antiqua" w:hAnsi="Book Antiqua"/>
          <w:sz w:val="22"/>
          <w:szCs w:val="22"/>
        </w:rPr>
        <w:t xml:space="preserve"> zákona</w:t>
      </w:r>
      <w:r w:rsidR="006B71AF">
        <w:rPr>
          <w:rStyle w:val="odsekChar"/>
          <w:rFonts w:ascii="Book Antiqua" w:hAnsi="Book Antiqua"/>
          <w:sz w:val="22"/>
          <w:szCs w:val="22"/>
        </w:rPr>
        <w:t xml:space="preserve"> č. 244/2012 Z. z. a zákona č. 459/2012</w:t>
      </w:r>
      <w:r w:rsidRPr="006E5134">
        <w:rPr>
          <w:rStyle w:val="odsekChar"/>
          <w:rFonts w:ascii="Book Antiqua" w:hAnsi="Book Antiqua"/>
          <w:sz w:val="22"/>
          <w:szCs w:val="22"/>
        </w:rPr>
        <w:t xml:space="preserve"> Z. z. sa </w:t>
      </w:r>
      <w:r w:rsidR="003638CE">
        <w:rPr>
          <w:rStyle w:val="odsekChar"/>
          <w:rFonts w:ascii="Book Antiqua" w:hAnsi="Book Antiqua"/>
          <w:sz w:val="22"/>
          <w:szCs w:val="22"/>
        </w:rPr>
        <w:t xml:space="preserve">mení a </w:t>
      </w:r>
      <w:r w:rsidRPr="006E5134">
        <w:rPr>
          <w:rStyle w:val="odsekChar"/>
          <w:rFonts w:ascii="Book Antiqua" w:hAnsi="Book Antiqua"/>
          <w:sz w:val="22"/>
          <w:szCs w:val="22"/>
        </w:rPr>
        <w:t>dopĺňa takto:</w:t>
      </w:r>
    </w:p>
    <w:p w:rsidR="00426E63" w:rsidRPr="006E5134" w:rsidP="006E5134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E767EC" w:rsidP="00BC109D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2 ods. 39 sa slová „do distribúcie“ nahrádzajú slovami „inej osobe na účely distribúcie alebo predaja“.</w:t>
      </w:r>
    </w:p>
    <w:p w:rsidR="00E767EC" w:rsidP="00E767EC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5C3F80" w:rsidP="00BC109D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46 ods. 1 úvodnej vete sa slová „ktoré vydáva“ nahrádzajú slovami „ktoré za podmienky, že použitie hromadne vyrábaného humánneho lieku alebo jeho uvedenie na trh je v súlade s osobitnými predpismi,</w:t>
      </w:r>
      <w:r w:rsidR="00AE1A78">
        <w:rPr>
          <w:rFonts w:ascii="Book Antiqua" w:hAnsi="Book Antiqua"/>
          <w:bCs/>
          <w:sz w:val="22"/>
          <w:szCs w:val="22"/>
          <w:vertAlign w:val="superscript"/>
        </w:rPr>
        <w:t>48a)</w:t>
      </w:r>
      <w:r>
        <w:rPr>
          <w:rFonts w:ascii="Book Antiqua" w:hAnsi="Book Antiqua"/>
          <w:bCs/>
          <w:sz w:val="22"/>
          <w:szCs w:val="22"/>
        </w:rPr>
        <w:t xml:space="preserve"> vydáva“.</w:t>
      </w:r>
    </w:p>
    <w:p w:rsid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AE1A78" w:rsidRPr="0075653F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48</w:t>
      </w:r>
      <w:r w:rsidRPr="0075653F">
        <w:rPr>
          <w:rFonts w:ascii="Book Antiqua" w:hAnsi="Book Antiqua"/>
          <w:bCs/>
          <w:sz w:val="22"/>
          <w:szCs w:val="22"/>
        </w:rPr>
        <w:t>a znie:</w:t>
      </w:r>
    </w:p>
    <w:p w:rsid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Pr="0075653F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Cs/>
          <w:sz w:val="22"/>
          <w:szCs w:val="22"/>
          <w:vertAlign w:val="superscript"/>
        </w:rPr>
        <w:t>48</w:t>
      </w:r>
      <w:r w:rsidRPr="0075653F">
        <w:rPr>
          <w:rFonts w:ascii="Book Antiqua" w:hAnsi="Book Antiqua"/>
          <w:bCs/>
          <w:sz w:val="22"/>
          <w:szCs w:val="22"/>
          <w:vertAlign w:val="superscript"/>
        </w:rPr>
        <w:t>a)</w:t>
      </w:r>
      <w:r w:rsidRPr="0075653F">
        <w:rPr>
          <w:rFonts w:ascii="Book Antiqua" w:hAnsi="Book Antiqua"/>
          <w:bCs/>
          <w:sz w:val="22"/>
          <w:szCs w:val="22"/>
        </w:rPr>
        <w:t xml:space="preserve"> Napríklad </w:t>
      </w:r>
      <w:r w:rsidRPr="0075653F">
        <w:rPr>
          <w:rFonts w:ascii="Book Antiqua" w:hAnsi="Book Antiqua"/>
          <w:sz w:val="22"/>
          <w:szCs w:val="22"/>
        </w:rPr>
        <w:t>zákon Slovenskej národnej rady č. 73/1986 Zb. o umelom prerušení tehotenstva v znení neskorších predpisov, vyhláška Ministerstva zdravotníctva Slovenskej socialistickej republiky č. 74/1986 Zb., ktorou sa vykonáva zákon Slovenskej národnej rady č. 73/1986 Zb. o umelom prerušení tehotenstva</w:t>
      </w:r>
      <w:r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5C3F80" w:rsidP="005C3F80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6E5134" w:rsidP="00BC109D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BC109D" w:rsidR="00601795">
        <w:rPr>
          <w:rFonts w:ascii="Book Antiqua" w:hAnsi="Book Antiqua"/>
          <w:bCs/>
          <w:sz w:val="22"/>
          <w:szCs w:val="22"/>
        </w:rPr>
        <w:t xml:space="preserve">V </w:t>
      </w:r>
      <w:r w:rsidR="0075653F">
        <w:rPr>
          <w:rFonts w:ascii="Book Antiqua" w:hAnsi="Book Antiqua"/>
          <w:bCs/>
          <w:sz w:val="22"/>
          <w:szCs w:val="22"/>
        </w:rPr>
        <w:t>§ 52 sa odsek 2 dopĺňa pís</w:t>
      </w:r>
      <w:r w:rsidR="006B71AF">
        <w:rPr>
          <w:rFonts w:ascii="Book Antiqua" w:hAnsi="Book Antiqua"/>
          <w:bCs/>
          <w:sz w:val="22"/>
          <w:szCs w:val="22"/>
        </w:rPr>
        <w:t>menom k), ktoré znie:</w:t>
      </w:r>
    </w:p>
    <w:p w:rsidR="006B71AF" w:rsidP="006B71AF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75653F" w:rsidRP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="006B71AF">
        <w:rPr>
          <w:rFonts w:ascii="Book Antiqua" w:hAnsi="Book Antiqua"/>
          <w:bCs/>
          <w:sz w:val="22"/>
          <w:szCs w:val="22"/>
        </w:rPr>
        <w:t xml:space="preserve">„k) použitie </w:t>
      </w:r>
      <w:r w:rsidR="00AE1A78">
        <w:rPr>
          <w:rFonts w:ascii="Book Antiqua" w:hAnsi="Book Antiqua"/>
          <w:bCs/>
          <w:sz w:val="22"/>
          <w:szCs w:val="22"/>
        </w:rPr>
        <w:t>hromadne vyrábaného humánneho lieku alebo jeho uvedenie na trh</w:t>
      </w:r>
      <w:r w:rsidR="006B71AF">
        <w:rPr>
          <w:rFonts w:ascii="Book Antiqua" w:hAnsi="Book Antiqua"/>
          <w:bCs/>
          <w:sz w:val="22"/>
          <w:szCs w:val="22"/>
        </w:rPr>
        <w:t xml:space="preserve"> j</w:t>
      </w:r>
      <w:r w:rsidR="00E767EC">
        <w:rPr>
          <w:rFonts w:ascii="Book Antiqua" w:hAnsi="Book Antiqua"/>
          <w:bCs/>
          <w:sz w:val="22"/>
          <w:szCs w:val="22"/>
        </w:rPr>
        <w:t>e v súlade s osobitnými predpismi</w:t>
      </w:r>
      <w:r w:rsidR="005C3F80">
        <w:rPr>
          <w:rFonts w:ascii="Book Antiqua" w:hAnsi="Book Antiqua"/>
          <w:bCs/>
          <w:sz w:val="22"/>
          <w:szCs w:val="22"/>
        </w:rPr>
        <w:t>.</w:t>
      </w:r>
      <w:r w:rsidR="00AE1A78">
        <w:rPr>
          <w:rFonts w:ascii="Book Antiqua" w:hAnsi="Book Antiqua"/>
          <w:bCs/>
          <w:sz w:val="22"/>
          <w:szCs w:val="22"/>
          <w:vertAlign w:val="superscript"/>
        </w:rPr>
        <w:t>48</w:t>
      </w:r>
      <w:r>
        <w:rPr>
          <w:rFonts w:ascii="Book Antiqua" w:hAnsi="Book Antiqua"/>
          <w:bCs/>
          <w:sz w:val="22"/>
          <w:szCs w:val="22"/>
          <w:vertAlign w:val="superscript"/>
        </w:rPr>
        <w:t>a)</w:t>
      </w:r>
      <w:r>
        <w:rPr>
          <w:rFonts w:ascii="Book Antiqua" w:hAnsi="Book Antiqua"/>
          <w:bCs/>
          <w:sz w:val="22"/>
          <w:szCs w:val="22"/>
        </w:rPr>
        <w:t>“.</w:t>
      </w:r>
    </w:p>
    <w:p w:rsidR="00BC109D" w:rsidRPr="0075653F" w:rsidP="00BC109D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610B05" w:rsidP="00BC109D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53 sa odsek 1 dopĺňa písmenom f), ktoré znie:</w:t>
      </w:r>
    </w:p>
    <w:p w:rsidR="00610B05" w:rsidP="00610B05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610B05" w:rsidP="00610B05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„f) použitie </w:t>
      </w:r>
      <w:r w:rsidR="00AE1A78">
        <w:rPr>
          <w:rFonts w:ascii="Book Antiqua" w:hAnsi="Book Antiqua"/>
          <w:bCs/>
          <w:sz w:val="22"/>
          <w:szCs w:val="22"/>
        </w:rPr>
        <w:t>hromadne vyrábaného humánneho lieku alebo jeho uvedenie na trh</w:t>
      </w:r>
      <w:r>
        <w:rPr>
          <w:rFonts w:ascii="Book Antiqua" w:hAnsi="Book Antiqua"/>
          <w:bCs/>
          <w:sz w:val="22"/>
          <w:szCs w:val="22"/>
        </w:rPr>
        <w:t xml:space="preserve"> nie je v súlade s osobitným</w:t>
      </w:r>
      <w:r w:rsidR="00E767EC">
        <w:rPr>
          <w:rFonts w:ascii="Book Antiqua" w:hAnsi="Book Antiqua"/>
          <w:bCs/>
          <w:sz w:val="22"/>
          <w:szCs w:val="22"/>
        </w:rPr>
        <w:t>i predpismi.</w:t>
      </w:r>
      <w:r w:rsidR="00AE1A78">
        <w:rPr>
          <w:rFonts w:ascii="Book Antiqua" w:hAnsi="Book Antiqua"/>
          <w:bCs/>
          <w:sz w:val="22"/>
          <w:szCs w:val="22"/>
          <w:vertAlign w:val="superscript"/>
        </w:rPr>
        <w:t>48</w:t>
      </w:r>
      <w:r>
        <w:rPr>
          <w:rFonts w:ascii="Book Antiqua" w:hAnsi="Book Antiqua"/>
          <w:bCs/>
          <w:sz w:val="22"/>
          <w:szCs w:val="22"/>
          <w:vertAlign w:val="superscript"/>
        </w:rPr>
        <w:t>a)</w:t>
      </w:r>
      <w:r>
        <w:rPr>
          <w:rFonts w:ascii="Book Antiqua" w:hAnsi="Book Antiqua"/>
          <w:bCs/>
          <w:sz w:val="22"/>
          <w:szCs w:val="22"/>
        </w:rPr>
        <w:t>“.</w:t>
      </w:r>
    </w:p>
    <w:p w:rsidR="00610B05" w:rsidP="00610B05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E767EC" w:rsidP="00610B05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E767EC" w:rsidRPr="00E767EC" w:rsidP="00E767EC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E767EC">
        <w:rPr>
          <w:rFonts w:ascii="Book Antiqua" w:hAnsi="Book Antiqua"/>
          <w:bCs/>
          <w:sz w:val="22"/>
          <w:szCs w:val="22"/>
        </w:rPr>
        <w:t>V § 56 sa odsek 3 dopĺňa písmenom l), ktoré znie:</w:t>
      </w:r>
    </w:p>
    <w:p w:rsidR="00E767EC" w:rsidRPr="00E767EC" w:rsidP="00E767EC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E767EC" w:rsidRPr="00E767EC" w:rsidP="00E767EC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„m</w:t>
      </w:r>
      <w:r w:rsidRPr="00E767EC">
        <w:rPr>
          <w:rFonts w:ascii="Book Antiqua" w:hAnsi="Book Antiqua"/>
          <w:bCs/>
          <w:sz w:val="22"/>
          <w:szCs w:val="22"/>
        </w:rPr>
        <w:t>) použitie hromadne vyrábaného humánneho lieku alebo jeho uvedenie na trh nie j</w:t>
      </w:r>
      <w:r>
        <w:rPr>
          <w:rFonts w:ascii="Book Antiqua" w:hAnsi="Book Antiqua"/>
          <w:bCs/>
          <w:sz w:val="22"/>
          <w:szCs w:val="22"/>
        </w:rPr>
        <w:t>e v súlade s osobitnými predpismi.</w:t>
      </w:r>
      <w:r>
        <w:rPr>
          <w:rFonts w:ascii="Book Antiqua" w:hAnsi="Book Antiqua"/>
          <w:bCs/>
          <w:sz w:val="22"/>
          <w:szCs w:val="22"/>
          <w:vertAlign w:val="superscript"/>
        </w:rPr>
        <w:t>48a)</w:t>
      </w:r>
      <w:r>
        <w:rPr>
          <w:rFonts w:ascii="Book Antiqua" w:hAnsi="Book Antiqua"/>
          <w:bCs/>
          <w:sz w:val="22"/>
          <w:szCs w:val="22"/>
        </w:rPr>
        <w:t>“.</w:t>
      </w:r>
    </w:p>
    <w:p w:rsidR="00E767EC" w:rsidP="00E767EC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AE1A78" w:rsidP="00AE1A78">
      <w:pPr>
        <w:pStyle w:val="ListParagraph"/>
        <w:numPr>
          <w:numId w:val="2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Za § 143b sa vkladá § 143c, ktorý vrátane nadpisu znie:</w:t>
      </w:r>
    </w:p>
    <w:p w:rsid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AE1A78" w:rsidRPr="00D70C76" w:rsidP="00AE1A78">
      <w:pPr>
        <w:pStyle w:val="ListParagraph"/>
        <w:bidi w:val="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D70C76">
        <w:rPr>
          <w:rFonts w:ascii="Book Antiqua" w:hAnsi="Book Antiqua"/>
          <w:b/>
          <w:bCs/>
          <w:sz w:val="22"/>
          <w:szCs w:val="22"/>
        </w:rPr>
        <w:t>§ 143c</w:t>
      </w:r>
    </w:p>
    <w:p w:rsidR="00AE1A78" w:rsidRPr="00D70C76" w:rsidP="00AE1A78">
      <w:pPr>
        <w:pStyle w:val="ListParagraph"/>
        <w:bidi w:val="0"/>
        <w:jc w:val="center"/>
        <w:rPr>
          <w:rFonts w:ascii="Book Antiqua" w:hAnsi="Book Antiqua"/>
          <w:b/>
          <w:bCs/>
          <w:sz w:val="22"/>
          <w:szCs w:val="22"/>
        </w:rPr>
      </w:pPr>
      <w:r w:rsidRPr="00D70C76">
        <w:rPr>
          <w:rFonts w:ascii="Book Antiqua" w:hAnsi="Book Antiqua"/>
          <w:b/>
          <w:bCs/>
          <w:sz w:val="22"/>
          <w:szCs w:val="22"/>
        </w:rPr>
        <w:t>Prechodné ustanovenie k úpravám účinným od 1. novembra 2013</w:t>
      </w:r>
    </w:p>
    <w:p w:rsid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8557A9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="00E767EC">
        <w:rPr>
          <w:rFonts w:ascii="Book Antiqua" w:hAnsi="Book Antiqua"/>
          <w:bCs/>
          <w:sz w:val="22"/>
          <w:szCs w:val="22"/>
        </w:rPr>
        <w:t xml:space="preserve">(1) </w:t>
      </w:r>
      <w:r w:rsidR="00AE1A78">
        <w:rPr>
          <w:rFonts w:ascii="Book Antiqua" w:hAnsi="Book Antiqua"/>
          <w:bCs/>
          <w:sz w:val="22"/>
          <w:szCs w:val="22"/>
        </w:rPr>
        <w:t>Konania začaté a právoplatne neukončené do 1. novembra 2013 sa doko</w:t>
      </w:r>
      <w:r>
        <w:rPr>
          <w:rFonts w:ascii="Book Antiqua" w:hAnsi="Book Antiqua"/>
          <w:bCs/>
          <w:sz w:val="22"/>
          <w:szCs w:val="22"/>
        </w:rPr>
        <w:t>nčia podľa tohto zákona</w:t>
      </w:r>
      <w:r w:rsidR="00AE1A78">
        <w:rPr>
          <w:rFonts w:ascii="Book Antiqua" w:hAnsi="Book Antiqua"/>
          <w:bCs/>
          <w:sz w:val="22"/>
          <w:szCs w:val="22"/>
        </w:rPr>
        <w:t>.</w:t>
      </w:r>
    </w:p>
    <w:p w:rsidR="008557A9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B50537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  <w:r w:rsidR="008557A9">
        <w:rPr>
          <w:rFonts w:ascii="Book Antiqua" w:hAnsi="Book Antiqua"/>
          <w:bCs/>
          <w:sz w:val="22"/>
          <w:szCs w:val="22"/>
        </w:rPr>
        <w:t xml:space="preserve">(2) </w:t>
      </w:r>
      <w:r w:rsidRPr="008557A9" w:rsidR="008557A9">
        <w:rPr>
          <w:rFonts w:ascii="Book Antiqua" w:hAnsi="Book Antiqua"/>
          <w:bCs/>
          <w:sz w:val="22"/>
          <w:szCs w:val="22"/>
        </w:rPr>
        <w:t xml:space="preserve">Rozhodnutia </w:t>
      </w:r>
      <w:r w:rsidR="008557A9">
        <w:rPr>
          <w:rFonts w:ascii="Book Antiqua" w:hAnsi="Book Antiqua"/>
          <w:bCs/>
          <w:sz w:val="22"/>
          <w:szCs w:val="22"/>
        </w:rPr>
        <w:t xml:space="preserve">o registrácii humánneho lieku, ktorého použitie </w:t>
      </w:r>
      <w:r w:rsidRPr="008557A9" w:rsidR="008557A9">
        <w:rPr>
          <w:rFonts w:ascii="Book Antiqua" w:hAnsi="Book Antiqua"/>
          <w:bCs/>
          <w:sz w:val="22"/>
          <w:szCs w:val="22"/>
        </w:rPr>
        <w:t>alebo</w:t>
      </w:r>
      <w:r w:rsidR="008557A9">
        <w:rPr>
          <w:rFonts w:ascii="Book Antiqua" w:hAnsi="Book Antiqua"/>
          <w:bCs/>
          <w:sz w:val="22"/>
          <w:szCs w:val="22"/>
        </w:rPr>
        <w:t xml:space="preserve"> </w:t>
      </w:r>
      <w:r w:rsidRPr="008557A9" w:rsidR="008557A9">
        <w:rPr>
          <w:rFonts w:ascii="Book Antiqua" w:hAnsi="Book Antiqua"/>
          <w:bCs/>
          <w:sz w:val="22"/>
          <w:szCs w:val="22"/>
        </w:rPr>
        <w:t>uvedenie na trh nie je v súlade s osobitným</w:t>
      </w:r>
      <w:r w:rsidR="008557A9">
        <w:rPr>
          <w:rFonts w:ascii="Book Antiqua" w:hAnsi="Book Antiqua"/>
          <w:bCs/>
          <w:sz w:val="22"/>
          <w:szCs w:val="22"/>
        </w:rPr>
        <w:t>i predpismi</w:t>
      </w:r>
      <w:r w:rsidRPr="008557A9" w:rsidR="008557A9">
        <w:rPr>
          <w:rFonts w:ascii="Book Antiqua" w:hAnsi="Book Antiqua"/>
          <w:bCs/>
          <w:sz w:val="22"/>
          <w:szCs w:val="22"/>
        </w:rPr>
        <w:t>,</w:t>
      </w:r>
      <w:r w:rsidRPr="008557A9" w:rsidR="008557A9">
        <w:rPr>
          <w:rFonts w:ascii="Book Antiqua" w:hAnsi="Book Antiqua"/>
          <w:bCs/>
          <w:sz w:val="22"/>
          <w:szCs w:val="22"/>
          <w:vertAlign w:val="superscript"/>
        </w:rPr>
        <w:t>48a</w:t>
      </w:r>
      <w:r w:rsidR="008557A9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8557A9" w:rsidR="008557A9">
        <w:rPr>
          <w:rFonts w:ascii="Book Antiqua" w:hAnsi="Book Antiqua"/>
          <w:bCs/>
          <w:sz w:val="22"/>
          <w:szCs w:val="22"/>
        </w:rPr>
        <w:t xml:space="preserve"> vydané podľa doterajších predpisov strácajú platnosť 1. novembra 2013</w:t>
      </w:r>
      <w:r w:rsidR="008557A9">
        <w:rPr>
          <w:rFonts w:ascii="Book Antiqua" w:hAnsi="Book Antiqua"/>
          <w:bCs/>
          <w:sz w:val="22"/>
          <w:szCs w:val="22"/>
        </w:rPr>
        <w:t>.</w:t>
      </w:r>
      <w:r w:rsidR="00AE1A78">
        <w:rPr>
          <w:rFonts w:ascii="Book Antiqua" w:hAnsi="Book Antiqua"/>
          <w:bCs/>
          <w:sz w:val="22"/>
          <w:szCs w:val="22"/>
        </w:rPr>
        <w:t>“.</w:t>
      </w:r>
    </w:p>
    <w:p w:rsidR="00AE1A78" w:rsidRPr="00AE1A78" w:rsidP="00AE1A78">
      <w:pPr>
        <w:pStyle w:val="ListParagraph"/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6E5134" w:rsidRPr="0007394A" w:rsidP="00426E63">
      <w:pPr>
        <w:bidi w:val="0"/>
        <w:rPr>
          <w:rFonts w:ascii="Book Antiqua" w:hAnsi="Book Antiqua"/>
          <w:bCs/>
          <w:sz w:val="22"/>
          <w:szCs w:val="22"/>
        </w:rPr>
      </w:pPr>
    </w:p>
    <w:p w:rsidR="00426E63" w:rsidRPr="0007394A" w:rsidP="00426E63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07394A">
        <w:rPr>
          <w:rFonts w:ascii="Book Antiqua" w:hAnsi="Book Antiqua"/>
          <w:b/>
          <w:sz w:val="22"/>
          <w:szCs w:val="22"/>
        </w:rPr>
        <w:t>Čl. II</w:t>
      </w:r>
    </w:p>
    <w:p w:rsidR="00426E63" w:rsidRPr="0007394A" w:rsidP="00426E63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426E63" w:rsidRPr="0007394A" w:rsidP="00426E63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07394A">
        <w:rPr>
          <w:rFonts w:ascii="Book Antiqua" w:hAnsi="Book Antiqua"/>
          <w:sz w:val="22"/>
          <w:szCs w:val="22"/>
        </w:rPr>
        <w:t>Tento zá</w:t>
      </w:r>
      <w:r w:rsidR="00BC109D">
        <w:rPr>
          <w:rFonts w:ascii="Book Antiqua" w:hAnsi="Book Antiqua"/>
          <w:sz w:val="22"/>
          <w:szCs w:val="22"/>
        </w:rPr>
        <w:t>kon nadobúda účinnosť 1. novembra</w:t>
      </w:r>
      <w:r w:rsidRPr="0007394A">
        <w:rPr>
          <w:rFonts w:ascii="Book Antiqua" w:hAnsi="Book Antiqua"/>
          <w:sz w:val="22"/>
          <w:szCs w:val="22"/>
        </w:rPr>
        <w:t xml:space="preserve"> 2013.</w:t>
      </w:r>
    </w:p>
    <w:p w:rsidR="00026FF8" w:rsidRPr="00CB3949" w:rsidP="00CB3949">
      <w:pPr>
        <w:bidi w:val="0"/>
        <w:rPr>
          <w:rFonts w:ascii="Times New Roman" w:hAnsi="Times New Roman"/>
        </w:rPr>
      </w:pPr>
    </w:p>
    <w:sectPr w:rsidSect="00026FF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37BD3"/>
    <w:multiLevelType w:val="hybridMultilevel"/>
    <w:tmpl w:val="4CEA2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3949"/>
    <w:rsid w:val="00026FF8"/>
    <w:rsid w:val="0007394A"/>
    <w:rsid w:val="001717B1"/>
    <w:rsid w:val="002549C8"/>
    <w:rsid w:val="002637A5"/>
    <w:rsid w:val="002D0C1D"/>
    <w:rsid w:val="003638CE"/>
    <w:rsid w:val="00426E63"/>
    <w:rsid w:val="005C3F80"/>
    <w:rsid w:val="00601795"/>
    <w:rsid w:val="00610B05"/>
    <w:rsid w:val="006B71AF"/>
    <w:rsid w:val="006E5134"/>
    <w:rsid w:val="00740E04"/>
    <w:rsid w:val="0075653F"/>
    <w:rsid w:val="007C5B57"/>
    <w:rsid w:val="008557A9"/>
    <w:rsid w:val="00942F33"/>
    <w:rsid w:val="0094671B"/>
    <w:rsid w:val="00AE1A78"/>
    <w:rsid w:val="00B16FB6"/>
    <w:rsid w:val="00B50537"/>
    <w:rsid w:val="00BC109D"/>
    <w:rsid w:val="00C210C5"/>
    <w:rsid w:val="00CB3949"/>
    <w:rsid w:val="00D70C76"/>
    <w:rsid w:val="00E02380"/>
    <w:rsid w:val="00E767EC"/>
    <w:rsid w:val="00EC4792"/>
    <w:rsid w:val="00FC34C8"/>
    <w:rsid w:val="00FF1B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3949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locked/>
    <w:rsid w:val="00CB3949"/>
    <w:rPr>
      <w:rFonts w:ascii="Arial" w:hAnsi="Arial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CB394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CB394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CB3949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B394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426E63"/>
    <w:pPr>
      <w:ind w:left="720"/>
      <w:contextualSpacing/>
      <w:jc w:val="left"/>
    </w:pPr>
  </w:style>
  <w:style w:type="character" w:customStyle="1" w:styleId="odsekChar">
    <w:name w:val="odsek Char"/>
    <w:link w:val="odsek"/>
    <w:locked/>
    <w:rsid w:val="002549C8"/>
    <w:rPr>
      <w:sz w:val="24"/>
    </w:rPr>
  </w:style>
  <w:style w:type="paragraph" w:customStyle="1" w:styleId="odsek">
    <w:name w:val="odsek"/>
    <w:basedOn w:val="Normal"/>
    <w:link w:val="odsekChar"/>
    <w:qFormat/>
    <w:rsid w:val="002549C8"/>
    <w:pPr>
      <w:keepNext/>
      <w:ind w:firstLine="709"/>
      <w:jc w:val="both"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330</Words>
  <Characters>1882</Characters>
  <Application>Microsoft Office Word</Application>
  <DocSecurity>0</DocSecurity>
  <Lines>0</Lines>
  <Paragraphs>0</Paragraphs>
  <ScaleCrop>false</ScaleCrop>
  <Company>Kancelaria NR SR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dcterms:created xsi:type="dcterms:W3CDTF">2013-05-30T15:31:00Z</dcterms:created>
  <dcterms:modified xsi:type="dcterms:W3CDTF">2013-05-30T15:31:00Z</dcterms:modified>
</cp:coreProperties>
</file>