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B5BD7" w:rsidRPr="00FB5BD7" w:rsidP="00FB5BD7">
      <w:pPr>
        <w:bidi w:val="0"/>
        <w:spacing w:after="0" w:line="240" w:lineRule="auto"/>
        <w:ind w:left="0"/>
        <w:jc w:val="center"/>
        <w:rPr>
          <w:rFonts w:ascii="Times New Roman" w:hAnsi="Times New Roman"/>
          <w:b/>
          <w:bCs/>
          <w:color w:val="auto"/>
          <w:sz w:val="24"/>
          <w:szCs w:val="24"/>
          <w:lang w:val="sk-SK" w:eastAsia="sk-SK" w:bidi="ar-SA"/>
        </w:rPr>
      </w:pPr>
      <w:r w:rsidRPr="00FB5BD7">
        <w:rPr>
          <w:rFonts w:ascii="Times New Roman" w:hAnsi="Times New Roman"/>
          <w:b/>
          <w:bCs/>
          <w:color w:val="auto"/>
          <w:sz w:val="24"/>
          <w:szCs w:val="24"/>
          <w:lang w:val="sk-SK" w:eastAsia="sk-SK" w:bidi="ar-SA"/>
        </w:rPr>
        <w:t>Dôvodová správa</w:t>
      </w:r>
    </w:p>
    <w:p w:rsidR="00FB5BD7" w:rsidRPr="00FB5BD7" w:rsidP="00FB5BD7">
      <w:pPr>
        <w:bidi w:val="0"/>
        <w:spacing w:after="0" w:line="240" w:lineRule="auto"/>
        <w:ind w:left="0"/>
        <w:jc w:val="center"/>
        <w:rPr>
          <w:rFonts w:ascii="Times New Roman" w:hAnsi="Times New Roman"/>
          <w:b/>
          <w:bCs/>
          <w:color w:val="auto"/>
          <w:sz w:val="24"/>
          <w:szCs w:val="24"/>
          <w:lang w:val="sk-SK" w:eastAsia="sk-SK" w:bidi="ar-SA"/>
        </w:rPr>
      </w:pPr>
    </w:p>
    <w:p w:rsidR="00FB5BD7" w:rsidRPr="00FB5BD7" w:rsidP="00FB5BD7">
      <w:pPr>
        <w:bidi w:val="0"/>
        <w:spacing w:after="0" w:line="240" w:lineRule="auto"/>
        <w:ind w:left="0"/>
        <w:jc w:val="center"/>
        <w:rPr>
          <w:rFonts w:ascii="Times New Roman" w:hAnsi="Times New Roman"/>
          <w:b/>
          <w:bCs/>
          <w:color w:val="auto"/>
          <w:sz w:val="24"/>
          <w:szCs w:val="24"/>
          <w:lang w:val="sk-SK" w:eastAsia="sk-SK" w:bidi="ar-SA"/>
        </w:rPr>
      </w:pPr>
    </w:p>
    <w:p w:rsidR="00FB5BD7" w:rsidRPr="00FB5BD7" w:rsidP="00FB5BD7">
      <w:pPr>
        <w:bidi w:val="0"/>
        <w:spacing w:after="0" w:line="240" w:lineRule="auto"/>
        <w:ind w:left="0"/>
        <w:jc w:val="center"/>
        <w:rPr>
          <w:rFonts w:ascii="Times New Roman" w:hAnsi="Times New Roman"/>
          <w:b/>
          <w:bCs/>
          <w:color w:val="auto"/>
          <w:sz w:val="24"/>
          <w:szCs w:val="24"/>
          <w:lang w:val="sk-SK" w:eastAsia="sk-SK" w:bidi="ar-SA"/>
        </w:rPr>
      </w:pPr>
      <w:r w:rsidRPr="00FB5BD7">
        <w:rPr>
          <w:rFonts w:ascii="Times New Roman" w:hAnsi="Times New Roman"/>
          <w:b/>
          <w:bCs/>
          <w:color w:val="auto"/>
          <w:sz w:val="24"/>
          <w:szCs w:val="24"/>
          <w:lang w:val="sk-SK" w:eastAsia="sk-SK" w:bidi="ar-SA"/>
        </w:rPr>
        <w:t>Všeobecná časť</w:t>
      </w: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360" w:lineRule="auto"/>
        <w:ind w:left="0" w:firstLine="709"/>
        <w:rPr>
          <w:rFonts w:ascii="Times New Roman" w:hAnsi="Times New Roman"/>
          <w:color w:val="auto"/>
          <w:sz w:val="24"/>
          <w:szCs w:val="24"/>
          <w:lang w:val="sk-SK" w:eastAsia="sk-SK" w:bidi="ar-SA"/>
        </w:rPr>
      </w:pPr>
    </w:p>
    <w:p w:rsidR="00FB5BD7" w:rsidRPr="00FB5BD7" w:rsidP="00FB5BD7">
      <w:pPr>
        <w:bidi w:val="0"/>
        <w:spacing w:after="0" w:line="360" w:lineRule="auto"/>
        <w:ind w:left="0" w:firstLine="709"/>
        <w:jc w:val="both"/>
        <w:rPr>
          <w:rFonts w:ascii="Times New Roman" w:hAnsi="Times New Roman"/>
          <w:color w:val="auto"/>
          <w:sz w:val="24"/>
          <w:szCs w:val="24"/>
          <w:lang w:val="sk-SK" w:eastAsia="sk-SK" w:bidi="ar-SA"/>
        </w:rPr>
      </w:pPr>
      <w:r w:rsidRPr="00FB5BD7">
        <w:rPr>
          <w:rFonts w:ascii="Times New Roman" w:hAnsi="Times New Roman"/>
          <w:color w:val="auto"/>
          <w:sz w:val="24"/>
          <w:szCs w:val="24"/>
          <w:lang w:val="sk-SK" w:eastAsia="sk-SK" w:bidi="ar-SA"/>
        </w:rPr>
        <w:t>Návrhom zákona, ktorým sa mení a dopĺňa zákon Národnej rady Slovenskej republiky č. 350/1996 Z. z. o rokovacom poriadku Národnej rady Slovenskej republiky v znení neskorších predpisov (ďalej len „novela rokovacieho poriadku“) sa reaguje na rôzny výklad    § 64 ods. 5 rokovacieho poriadku. Z dikcie predmetného ustanovenia vyplýva, že podmienkou na utvorenie klubu je počet členov klubu, t.j. najmenej osem poslancov, pričom však nie je explicitne ustanovené, či sa uvedená podmienka rovnako vyžaduje aj pre funkčnosť a ďalšiu existenciu klubu počas volebného obdobia. Z uvedeného dôvodu dochádzalo k rozdielnym interpretáciám v prípade, ak po vzniku klubu počas volebného obdobia klesol počet jeho poslancov pod ustanovený počet.</w:t>
      </w:r>
    </w:p>
    <w:p w:rsidR="00FB5BD7" w:rsidRPr="00FB5BD7" w:rsidP="00FB5BD7">
      <w:pPr>
        <w:bidi w:val="0"/>
        <w:spacing w:after="0" w:line="360" w:lineRule="auto"/>
        <w:ind w:left="0" w:firstLine="709"/>
        <w:jc w:val="both"/>
        <w:rPr>
          <w:rFonts w:ascii="Times New Roman" w:hAnsi="Times New Roman"/>
          <w:color w:val="auto"/>
          <w:sz w:val="24"/>
          <w:szCs w:val="24"/>
          <w:lang w:val="sk-SK" w:eastAsia="sk-SK" w:bidi="ar-SA"/>
        </w:rPr>
      </w:pPr>
      <w:r w:rsidRPr="00FB5BD7">
        <w:rPr>
          <w:rFonts w:ascii="Times New Roman" w:hAnsi="Times New Roman"/>
          <w:color w:val="auto"/>
          <w:sz w:val="24"/>
          <w:szCs w:val="24"/>
          <w:lang w:val="sk-SK" w:eastAsia="sk-SK" w:bidi="ar-SA"/>
        </w:rPr>
        <w:t xml:space="preserve">Zámerom navrhovaného doplnenia je preto explicitne ustanoviť, že uvedená podmienka sa rovnako vyžaduje aj pre funkčnosť a ďalšiu existenciu klubu počas volebného obdobia s tým, že ak klesne počet členov pod  ustanovenú  hranicu osem poslancov, klub zaniká zo zákona.  </w:t>
      </w:r>
    </w:p>
    <w:p w:rsidR="00FB5BD7" w:rsidRPr="00FB5BD7" w:rsidP="00FB5BD7">
      <w:pPr>
        <w:bidi w:val="0"/>
        <w:spacing w:after="0" w:line="360" w:lineRule="auto"/>
        <w:ind w:left="0" w:firstLine="709"/>
        <w:jc w:val="both"/>
        <w:rPr>
          <w:rFonts w:ascii="Times New Roman" w:hAnsi="Times New Roman"/>
          <w:color w:val="auto"/>
          <w:sz w:val="24"/>
          <w:szCs w:val="24"/>
          <w:lang w:val="sk-SK" w:eastAsia="sk-SK" w:bidi="ar-SA"/>
        </w:rPr>
      </w:pPr>
    </w:p>
    <w:p w:rsidR="00FB5BD7" w:rsidRPr="00FB5BD7" w:rsidP="00FB5BD7">
      <w:pPr>
        <w:bidi w:val="0"/>
        <w:spacing w:after="0" w:line="360" w:lineRule="auto"/>
        <w:ind w:left="0" w:firstLine="709"/>
        <w:jc w:val="both"/>
        <w:rPr>
          <w:rFonts w:ascii="Times New Roman" w:hAnsi="Times New Roman"/>
          <w:color w:val="auto"/>
          <w:sz w:val="24"/>
          <w:szCs w:val="24"/>
          <w:lang w:val="sk-SK" w:eastAsia="sk-SK" w:bidi="ar-SA"/>
        </w:rPr>
      </w:pPr>
      <w:r w:rsidRPr="00FB5BD7">
        <w:rPr>
          <w:rFonts w:ascii="Times New Roman" w:hAnsi="Times New Roman"/>
          <w:color w:val="auto"/>
          <w:sz w:val="24"/>
          <w:szCs w:val="24"/>
          <w:lang w:val="sk-SK" w:eastAsia="sk-SK" w:bidi="ar-SA"/>
        </w:rPr>
        <w:t>Návrh zákona je v súlade s Ústavou Slovenskej republiky a  s  platnými medzinárodnými záväzkami Slovenskej republiky.</w:t>
      </w:r>
    </w:p>
    <w:p w:rsidR="00FB5BD7" w:rsidRPr="00FB5BD7" w:rsidP="00FB5BD7">
      <w:pPr>
        <w:bidi w:val="0"/>
        <w:spacing w:after="0" w:line="360" w:lineRule="auto"/>
        <w:ind w:left="0" w:firstLine="709"/>
        <w:jc w:val="both"/>
        <w:rPr>
          <w:rFonts w:ascii="Times New Roman" w:hAnsi="Times New Roman"/>
          <w:color w:val="auto"/>
          <w:sz w:val="24"/>
          <w:szCs w:val="24"/>
          <w:lang w:val="sk-SK" w:eastAsia="sk-SK" w:bidi="ar-SA"/>
        </w:rPr>
      </w:pPr>
    </w:p>
    <w:p w:rsidR="00FB5BD7" w:rsidRPr="00FB5BD7" w:rsidP="00FB5BD7">
      <w:pPr>
        <w:bidi w:val="0"/>
        <w:spacing w:after="0" w:line="360" w:lineRule="auto"/>
        <w:ind w:left="0" w:firstLine="709"/>
        <w:jc w:val="both"/>
        <w:rPr>
          <w:rFonts w:ascii="Times New Roman" w:hAnsi="Times New Roman"/>
          <w:color w:val="auto"/>
          <w:sz w:val="24"/>
          <w:szCs w:val="24"/>
          <w:lang w:val="sk-SK" w:eastAsia="sk-SK" w:bidi="ar-SA"/>
        </w:rPr>
      </w:pPr>
      <w:r w:rsidRPr="00FB5BD7">
        <w:rPr>
          <w:rFonts w:ascii="Times New Roman" w:hAnsi="Times New Roman"/>
          <w:color w:val="auto"/>
          <w:sz w:val="24"/>
          <w:szCs w:val="24"/>
          <w:lang w:val="sk-SK" w:eastAsia="sk-SK" w:bidi="ar-SA"/>
        </w:rPr>
        <w:t>Návrh zákona si nevyžiada zvýšené nároky na štátny rozpočet, na rozpočty obcí a vyšších územných celkov, nemá vplyv na podnikateľskú sféru, na zamestnanosť ani na životné prostredie.</w:t>
      </w:r>
    </w:p>
    <w:p w:rsidR="00FB5BD7" w:rsidRPr="00FB5BD7" w:rsidP="00FB5BD7">
      <w:pPr>
        <w:bidi w:val="0"/>
        <w:spacing w:after="0" w:line="360" w:lineRule="auto"/>
        <w:ind w:left="0" w:firstLine="709"/>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720"/>
        <w:jc w:val="center"/>
        <w:rPr>
          <w:rFonts w:ascii="Times New Roman" w:hAnsi="Times New Roman"/>
          <w:b/>
          <w:bCs/>
          <w:color w:val="auto"/>
          <w:sz w:val="24"/>
          <w:szCs w:val="24"/>
          <w:lang w:val="sk-SK" w:eastAsia="sk-SK" w:bidi="ar-SA"/>
        </w:rPr>
      </w:pPr>
    </w:p>
    <w:p w:rsidR="00FB5BD7" w:rsidRPr="00FB5BD7" w:rsidP="00FB5BD7">
      <w:pPr>
        <w:bidi w:val="0"/>
        <w:spacing w:after="0" w:line="240" w:lineRule="auto"/>
        <w:ind w:left="720"/>
        <w:jc w:val="center"/>
        <w:rPr>
          <w:rFonts w:ascii="Times New Roman" w:hAnsi="Times New Roman"/>
          <w:b/>
          <w:bCs/>
          <w:color w:val="auto"/>
          <w:sz w:val="24"/>
          <w:szCs w:val="24"/>
          <w:lang w:val="sk-SK" w:eastAsia="sk-SK" w:bidi="ar-SA"/>
        </w:rPr>
      </w:pPr>
    </w:p>
    <w:p w:rsidR="00FB5BD7" w:rsidRPr="00FB5BD7" w:rsidP="00FB5BD7">
      <w:pPr>
        <w:bidi w:val="0"/>
        <w:spacing w:after="0" w:line="240" w:lineRule="auto"/>
        <w:ind w:left="720"/>
        <w:jc w:val="center"/>
        <w:rPr>
          <w:rFonts w:ascii="Times New Roman" w:hAnsi="Times New Roman"/>
          <w:b/>
          <w:bCs/>
          <w:color w:val="auto"/>
          <w:sz w:val="24"/>
          <w:szCs w:val="24"/>
          <w:lang w:val="sk-SK" w:eastAsia="sk-SK" w:bidi="ar-SA"/>
        </w:rPr>
      </w:pPr>
    </w:p>
    <w:p w:rsidR="00FB5BD7" w:rsidRPr="00FB5BD7" w:rsidP="00FB5BD7">
      <w:pPr>
        <w:bidi w:val="0"/>
        <w:spacing w:after="0" w:line="240" w:lineRule="auto"/>
        <w:ind w:left="720"/>
        <w:jc w:val="center"/>
        <w:rPr>
          <w:rFonts w:ascii="Times New Roman" w:hAnsi="Times New Roman"/>
          <w:b/>
          <w:bCs/>
          <w:color w:val="auto"/>
          <w:sz w:val="24"/>
          <w:szCs w:val="24"/>
          <w:lang w:val="sk-SK" w:eastAsia="sk-SK" w:bidi="ar-SA"/>
        </w:rPr>
      </w:pPr>
    </w:p>
    <w:p w:rsidR="00FB5BD7" w:rsidRPr="00FB5BD7" w:rsidP="00FB5BD7">
      <w:pPr>
        <w:bidi w:val="0"/>
        <w:spacing w:after="0" w:line="240" w:lineRule="auto"/>
        <w:ind w:left="720"/>
        <w:jc w:val="center"/>
        <w:rPr>
          <w:rFonts w:ascii="Times New Roman" w:hAnsi="Times New Roman"/>
          <w:b/>
          <w:bCs/>
          <w:color w:val="auto"/>
          <w:sz w:val="24"/>
          <w:szCs w:val="24"/>
          <w:lang w:val="sk-SK" w:eastAsia="sk-SK" w:bidi="ar-SA"/>
        </w:rPr>
      </w:pPr>
    </w:p>
    <w:p w:rsidR="00FB5BD7" w:rsidRPr="00FB5BD7" w:rsidP="00FB5BD7">
      <w:pPr>
        <w:bidi w:val="0"/>
        <w:spacing w:after="0" w:line="240" w:lineRule="auto"/>
        <w:ind w:left="720"/>
        <w:jc w:val="center"/>
        <w:rPr>
          <w:rFonts w:ascii="Times New Roman" w:hAnsi="Times New Roman"/>
          <w:b/>
          <w:bCs/>
          <w:color w:val="auto"/>
          <w:sz w:val="24"/>
          <w:szCs w:val="24"/>
          <w:lang w:val="sk-SK" w:eastAsia="sk-SK" w:bidi="ar-SA"/>
        </w:rPr>
      </w:pPr>
    </w:p>
    <w:p w:rsidR="00FB5BD7" w:rsidRPr="00FB5BD7" w:rsidP="00FB5BD7">
      <w:pPr>
        <w:bidi w:val="0"/>
        <w:spacing w:after="0" w:line="240" w:lineRule="auto"/>
        <w:ind w:left="720"/>
        <w:jc w:val="center"/>
        <w:rPr>
          <w:rFonts w:ascii="Times New Roman" w:hAnsi="Times New Roman"/>
          <w:b/>
          <w:bCs/>
          <w:color w:val="auto"/>
          <w:sz w:val="24"/>
          <w:szCs w:val="24"/>
          <w:lang w:val="sk-SK" w:eastAsia="sk-SK" w:bidi="ar-SA"/>
        </w:rPr>
      </w:pPr>
    </w:p>
    <w:p w:rsidR="00FB5BD7" w:rsidRPr="00FB5BD7" w:rsidP="00FB5BD7">
      <w:pPr>
        <w:bidi w:val="0"/>
        <w:spacing w:after="0" w:line="240" w:lineRule="auto"/>
        <w:ind w:left="720"/>
        <w:jc w:val="center"/>
        <w:rPr>
          <w:rFonts w:ascii="Times New Roman" w:hAnsi="Times New Roman"/>
          <w:b/>
          <w:bCs/>
          <w:color w:val="auto"/>
          <w:sz w:val="24"/>
          <w:szCs w:val="24"/>
          <w:lang w:val="sk-SK" w:eastAsia="sk-SK" w:bidi="ar-SA"/>
        </w:rPr>
      </w:pPr>
    </w:p>
    <w:p w:rsidR="00FB5BD7" w:rsidRPr="00FB5BD7" w:rsidP="00FB5BD7">
      <w:pPr>
        <w:bidi w:val="0"/>
        <w:spacing w:after="0" w:line="240" w:lineRule="auto"/>
        <w:ind w:left="720"/>
        <w:jc w:val="center"/>
        <w:rPr>
          <w:rFonts w:ascii="Times New Roman" w:hAnsi="Times New Roman"/>
          <w:b/>
          <w:bCs/>
          <w:color w:val="auto"/>
          <w:sz w:val="24"/>
          <w:szCs w:val="24"/>
          <w:lang w:val="sk-SK" w:eastAsia="sk-SK" w:bidi="ar-SA"/>
        </w:rPr>
      </w:pPr>
    </w:p>
    <w:p w:rsidR="00FB5BD7" w:rsidRPr="00FB5BD7" w:rsidP="00FB5BD7">
      <w:pPr>
        <w:bidi w:val="0"/>
        <w:spacing w:after="0" w:line="240" w:lineRule="auto"/>
        <w:ind w:left="720"/>
        <w:jc w:val="center"/>
        <w:rPr>
          <w:rFonts w:ascii="Times New Roman" w:hAnsi="Times New Roman"/>
          <w:b/>
          <w:bCs/>
          <w:color w:val="auto"/>
          <w:sz w:val="24"/>
          <w:szCs w:val="24"/>
          <w:lang w:val="sk-SK" w:eastAsia="sk-SK" w:bidi="ar-SA"/>
        </w:rPr>
      </w:pPr>
    </w:p>
    <w:p w:rsidR="00FB5BD7" w:rsidRPr="00FB5BD7" w:rsidP="00FB5BD7">
      <w:pPr>
        <w:bidi w:val="0"/>
        <w:spacing w:after="0" w:line="240" w:lineRule="auto"/>
        <w:ind w:left="720"/>
        <w:jc w:val="center"/>
        <w:rPr>
          <w:rFonts w:ascii="Times New Roman" w:hAnsi="Times New Roman"/>
          <w:b/>
          <w:bCs/>
          <w:color w:val="auto"/>
          <w:sz w:val="24"/>
          <w:szCs w:val="24"/>
          <w:lang w:val="sk-SK" w:eastAsia="sk-SK" w:bidi="ar-SA"/>
        </w:rPr>
      </w:pPr>
    </w:p>
    <w:p w:rsidR="00FB5BD7" w:rsidRPr="00FB5BD7" w:rsidP="00FB5BD7">
      <w:pPr>
        <w:bidi w:val="0"/>
        <w:spacing w:after="0" w:line="240" w:lineRule="auto"/>
        <w:ind w:left="720"/>
        <w:jc w:val="center"/>
        <w:rPr>
          <w:rFonts w:ascii="Times New Roman" w:hAnsi="Times New Roman"/>
          <w:b/>
          <w:bCs/>
          <w:color w:val="auto"/>
          <w:sz w:val="24"/>
          <w:szCs w:val="24"/>
          <w:lang w:val="sk-SK" w:eastAsia="sk-SK" w:bidi="ar-SA"/>
        </w:rPr>
      </w:pPr>
    </w:p>
    <w:p w:rsidR="00FB5BD7" w:rsidRPr="00FB5BD7" w:rsidP="00FB5BD7">
      <w:pPr>
        <w:bidi w:val="0"/>
        <w:spacing w:after="0" w:line="240" w:lineRule="auto"/>
        <w:ind w:left="720"/>
        <w:jc w:val="center"/>
        <w:rPr>
          <w:rFonts w:ascii="Times New Roman" w:hAnsi="Times New Roman"/>
          <w:b/>
          <w:bCs/>
          <w:color w:val="auto"/>
          <w:sz w:val="24"/>
          <w:szCs w:val="24"/>
          <w:lang w:val="sk-SK" w:eastAsia="sk-SK" w:bidi="ar-SA"/>
        </w:rPr>
      </w:pPr>
      <w:r w:rsidRPr="00FB5BD7">
        <w:rPr>
          <w:rFonts w:ascii="Times New Roman" w:hAnsi="Times New Roman"/>
          <w:b/>
          <w:bCs/>
          <w:color w:val="auto"/>
          <w:sz w:val="24"/>
          <w:szCs w:val="24"/>
          <w:lang w:val="sk-SK" w:eastAsia="sk-SK" w:bidi="ar-SA"/>
        </w:rPr>
        <w:t>DOLOŽKA  ZLUČITEĽNOSTI</w:t>
      </w:r>
    </w:p>
    <w:p w:rsidR="00FB5BD7" w:rsidRPr="00FB5BD7" w:rsidP="00FB5BD7">
      <w:pPr>
        <w:bidi w:val="0"/>
        <w:spacing w:after="0" w:line="240" w:lineRule="auto"/>
        <w:ind w:left="720"/>
        <w:jc w:val="center"/>
        <w:rPr>
          <w:rFonts w:ascii="Times New Roman" w:hAnsi="Times New Roman"/>
          <w:b/>
          <w:color w:val="auto"/>
          <w:sz w:val="24"/>
          <w:lang w:val="sk-SK" w:eastAsia="sk-SK" w:bidi="ar-SA"/>
        </w:rPr>
      </w:pPr>
      <w:r w:rsidRPr="00FB5BD7">
        <w:rPr>
          <w:rFonts w:ascii="Times New Roman" w:hAnsi="Times New Roman"/>
          <w:b/>
          <w:bCs/>
          <w:color w:val="auto"/>
          <w:sz w:val="24"/>
          <w:szCs w:val="24"/>
          <w:lang w:val="sk-SK" w:eastAsia="sk-SK" w:bidi="ar-SA"/>
        </w:rPr>
        <w:t xml:space="preserve">návrhu zákona s </w:t>
      </w:r>
      <w:r w:rsidRPr="00FB5BD7">
        <w:rPr>
          <w:rFonts w:ascii="Times New Roman" w:hAnsi="Times New Roman"/>
          <w:b/>
          <w:color w:val="auto"/>
          <w:sz w:val="24"/>
          <w:szCs w:val="24"/>
          <w:lang w:val="sk-SK" w:eastAsia="sk-SK" w:bidi="ar-SA"/>
        </w:rPr>
        <w:t>právom Európskej únie</w:t>
      </w:r>
    </w:p>
    <w:p w:rsidR="00FB5BD7" w:rsidRPr="00FB5BD7" w:rsidP="00FB5BD7">
      <w:pPr>
        <w:pBdr>
          <w:bottom w:val="single" w:sz="12" w:space="1" w:color="auto"/>
        </w:pBdr>
        <w:bidi w:val="0"/>
        <w:spacing w:after="0" w:line="240" w:lineRule="auto"/>
        <w:ind w:left="720"/>
        <w:jc w:val="both"/>
        <w:rPr>
          <w:rFonts w:ascii="Times New Roman" w:hAnsi="Times New Roman"/>
          <w:b/>
          <w:color w:val="auto"/>
          <w:sz w:val="24"/>
          <w:lang w:val="sk-SK" w:eastAsia="sk-SK" w:bidi="ar-SA"/>
        </w:rPr>
      </w:pPr>
    </w:p>
    <w:p w:rsidR="00FB5BD7" w:rsidRPr="00FB5BD7" w:rsidP="00FB5BD7">
      <w:pPr>
        <w:bidi w:val="0"/>
        <w:spacing w:after="0" w:line="240" w:lineRule="auto"/>
        <w:ind w:left="720"/>
        <w:jc w:val="both"/>
        <w:rPr>
          <w:rFonts w:ascii="Times New Roman" w:hAnsi="Times New Roman"/>
          <w:b/>
          <w:color w:val="auto"/>
          <w:sz w:val="24"/>
          <w:lang w:val="sk-SK" w:eastAsia="sk-SK" w:bidi="ar-SA"/>
        </w:rPr>
      </w:pPr>
    </w:p>
    <w:p w:rsidR="00FB5BD7" w:rsidRPr="00FB5BD7" w:rsidP="00FB5BD7">
      <w:pPr>
        <w:bidi w:val="0"/>
        <w:spacing w:after="0" w:line="240" w:lineRule="auto"/>
        <w:ind w:left="360"/>
        <w:jc w:val="both"/>
        <w:rPr>
          <w:rFonts w:ascii="Times New Roman" w:hAnsi="Times New Roman"/>
          <w:color w:val="auto"/>
          <w:sz w:val="24"/>
          <w:szCs w:val="24"/>
          <w:lang w:val="sk-SK" w:eastAsia="sk-SK" w:bidi="ar-SA"/>
        </w:rPr>
      </w:pPr>
    </w:p>
    <w:p w:rsidR="00FB5BD7" w:rsidRPr="00FB5BD7" w:rsidP="00FB5BD7">
      <w:pPr>
        <w:numPr>
          <w:numId w:val="1"/>
        </w:numPr>
        <w:bidi w:val="0"/>
        <w:spacing w:after="0" w:line="240" w:lineRule="auto"/>
        <w:jc w:val="both"/>
        <w:rPr>
          <w:rFonts w:ascii="Times New Roman" w:hAnsi="Times New Roman"/>
          <w:color w:val="auto"/>
          <w:sz w:val="24"/>
          <w:szCs w:val="24"/>
          <w:lang w:val="sk-SK" w:eastAsia="sk-SK" w:bidi="ar-SA"/>
        </w:rPr>
      </w:pPr>
      <w:r w:rsidRPr="00FB5BD7">
        <w:rPr>
          <w:rFonts w:ascii="Times New Roman" w:hAnsi="Times New Roman"/>
          <w:b/>
          <w:color w:val="auto"/>
          <w:sz w:val="24"/>
          <w:szCs w:val="24"/>
          <w:lang w:val="sk-SK" w:eastAsia="sk-SK" w:bidi="ar-SA"/>
        </w:rPr>
        <w:t>Navrhovateľ zákona: poslanci Národnej rady Slovenskej republiky</w:t>
      </w:r>
      <w:r w:rsidRPr="00FB5BD7">
        <w:rPr>
          <w:rFonts w:ascii="Times New Roman" w:hAnsi="Times New Roman"/>
          <w:color w:val="auto"/>
          <w:sz w:val="24"/>
          <w:szCs w:val="24"/>
          <w:lang w:val="sk-SK" w:eastAsia="sk-SK" w:bidi="ar-SA"/>
        </w:rPr>
        <w:t xml:space="preserve"> </w:t>
      </w:r>
    </w:p>
    <w:p w:rsidR="00FB5BD7" w:rsidRPr="00FB5BD7" w:rsidP="00FB5BD7">
      <w:pPr>
        <w:tabs>
          <w:tab w:val="num" w:pos="1080"/>
        </w:tabs>
        <w:bidi w:val="0"/>
        <w:spacing w:after="0" w:line="240" w:lineRule="auto"/>
        <w:ind w:left="720" w:hanging="540"/>
        <w:jc w:val="both"/>
        <w:rPr>
          <w:rFonts w:ascii="Times New Roman" w:hAnsi="Times New Roman"/>
          <w:color w:val="auto"/>
          <w:sz w:val="24"/>
          <w:lang w:val="sk-SK" w:eastAsia="sk-SK" w:bidi="ar-SA"/>
        </w:rPr>
      </w:pPr>
    </w:p>
    <w:p w:rsidR="00FB5BD7" w:rsidRPr="00FB5BD7" w:rsidP="00FB5BD7">
      <w:pPr>
        <w:numPr>
          <w:numId w:val="1"/>
        </w:numPr>
        <w:autoSpaceDE w:val="0"/>
        <w:autoSpaceDN w:val="0"/>
        <w:bidi w:val="0"/>
        <w:spacing w:after="0" w:line="240" w:lineRule="auto"/>
        <w:jc w:val="both"/>
        <w:rPr>
          <w:rFonts w:ascii="Times New Roman" w:hAnsi="Times New Roman"/>
          <w:bCs/>
          <w:color w:val="auto"/>
          <w:sz w:val="24"/>
          <w:szCs w:val="24"/>
          <w:lang w:val="sk-SK" w:eastAsia="sk-SK" w:bidi="ar-SA"/>
        </w:rPr>
      </w:pPr>
      <w:r w:rsidRPr="00FB5BD7">
        <w:rPr>
          <w:rFonts w:ascii="Times New Roman" w:hAnsi="Times New Roman"/>
          <w:bCs/>
          <w:color w:val="auto"/>
          <w:sz w:val="24"/>
          <w:szCs w:val="24"/>
          <w:lang w:val="sk-SK" w:eastAsia="sk-SK" w:bidi="ar-SA"/>
        </w:rPr>
        <w:t xml:space="preserve">Názov návrhu zákona: </w:t>
      </w:r>
      <w:r w:rsidRPr="00FB5BD7">
        <w:rPr>
          <w:rFonts w:ascii="Times New Roman" w:hAnsi="Times New Roman"/>
          <w:b/>
          <w:bCs/>
          <w:color w:val="auto"/>
          <w:sz w:val="24"/>
          <w:szCs w:val="24"/>
          <w:lang w:val="sk-SK" w:eastAsia="sk-SK" w:bidi="ar-SA"/>
        </w:rPr>
        <w:t>Zákon, ktorým sa mení a dopĺňa zákon č. 350/1996 Z. z. o rokovacom poriadku Národnej rady Slovenskej republiky v znení neskorších predpisov</w:t>
      </w:r>
    </w:p>
    <w:p w:rsidR="00FB5BD7" w:rsidRPr="00FB5BD7" w:rsidP="00FB5BD7">
      <w:pPr>
        <w:bidi w:val="0"/>
        <w:spacing w:after="0" w:line="240" w:lineRule="auto"/>
        <w:ind w:left="720"/>
        <w:jc w:val="center"/>
        <w:rPr>
          <w:rFonts w:ascii="Times New Roman" w:hAnsi="Times New Roman"/>
          <w:bCs/>
          <w:color w:val="auto"/>
          <w:sz w:val="24"/>
          <w:szCs w:val="24"/>
          <w:lang w:val="sk-SK" w:eastAsia="sk-SK" w:bidi="ar-SA"/>
        </w:rPr>
      </w:pPr>
    </w:p>
    <w:p w:rsidR="00FB5BD7" w:rsidRPr="00FB5BD7" w:rsidP="00FB5BD7">
      <w:pPr>
        <w:bidi w:val="0"/>
        <w:spacing w:after="0" w:line="240" w:lineRule="auto"/>
        <w:ind w:left="0" w:firstLine="360"/>
        <w:jc w:val="both"/>
        <w:rPr>
          <w:rFonts w:ascii="Times New Roman" w:hAnsi="Times New Roman"/>
          <w:color w:val="auto"/>
          <w:sz w:val="24"/>
          <w:szCs w:val="24"/>
          <w:lang w:val="sk-SK" w:eastAsia="sk-SK" w:bidi="ar-SA"/>
        </w:rPr>
      </w:pPr>
      <w:r w:rsidRPr="00FB5BD7">
        <w:rPr>
          <w:rFonts w:ascii="Times New Roman" w:hAnsi="Times New Roman"/>
          <w:b/>
          <w:color w:val="auto"/>
          <w:sz w:val="24"/>
          <w:szCs w:val="24"/>
          <w:lang w:val="sk-SK" w:eastAsia="sk-SK" w:bidi="ar-SA"/>
        </w:rPr>
        <w:t>3.   Predmet návrhu zákona</w:t>
      </w:r>
      <w:r w:rsidRPr="00FB5BD7">
        <w:rPr>
          <w:rFonts w:ascii="Times New Roman" w:hAnsi="Times New Roman"/>
          <w:color w:val="auto"/>
          <w:sz w:val="24"/>
          <w:szCs w:val="24"/>
          <w:lang w:val="sk-SK" w:eastAsia="sk-SK" w:bidi="ar-SA"/>
        </w:rPr>
        <w:t xml:space="preserve"> v práve Európskej únie upravený: nie je</w:t>
      </w:r>
    </w:p>
    <w:p w:rsidR="00FB5BD7" w:rsidRPr="00FB5BD7" w:rsidP="00FB5BD7">
      <w:pPr>
        <w:bidi w:val="0"/>
        <w:spacing w:after="0" w:line="240" w:lineRule="auto"/>
        <w:ind w:left="708"/>
        <w:jc w:val="both"/>
        <w:rPr>
          <w:rFonts w:ascii="Times New Roman" w:hAnsi="Times New Roman"/>
          <w:color w:val="auto"/>
          <w:sz w:val="24"/>
          <w:szCs w:val="24"/>
          <w:lang w:val="sk-SK" w:eastAsia="sk-SK" w:bidi="ar-SA"/>
        </w:rPr>
      </w:pPr>
      <w:r w:rsidRPr="00FB5BD7">
        <w:rPr>
          <w:rFonts w:ascii="Times New Roman" w:hAnsi="Times New Roman"/>
          <w:color w:val="auto"/>
          <w:sz w:val="24"/>
          <w:szCs w:val="24"/>
          <w:lang w:val="sk-SK" w:eastAsia="sk-SK" w:bidi="ar-SA"/>
        </w:rPr>
        <w:t>a)   v primárnom práve</w:t>
      </w:r>
    </w:p>
    <w:p w:rsidR="00FB5BD7" w:rsidRPr="00FB5BD7" w:rsidP="00FB5BD7">
      <w:pPr>
        <w:bidi w:val="0"/>
        <w:spacing w:after="0" w:line="240" w:lineRule="auto"/>
        <w:ind w:left="720"/>
        <w:jc w:val="both"/>
        <w:rPr>
          <w:rFonts w:ascii="Times New Roman" w:hAnsi="Times New Roman"/>
          <w:color w:val="auto"/>
          <w:sz w:val="24"/>
          <w:szCs w:val="24"/>
          <w:lang w:val="sk-SK" w:eastAsia="sk-SK" w:bidi="ar-SA"/>
        </w:rPr>
      </w:pPr>
      <w:r w:rsidRPr="00FB5BD7">
        <w:rPr>
          <w:rFonts w:ascii="Times New Roman" w:hAnsi="Times New Roman"/>
          <w:color w:val="auto"/>
          <w:sz w:val="24"/>
          <w:szCs w:val="24"/>
          <w:lang w:val="sk-SK" w:eastAsia="sk-SK" w:bidi="ar-SA"/>
        </w:rPr>
        <w:t xml:space="preserve">b)   v sekundárnom práve </w:t>
      </w:r>
    </w:p>
    <w:p w:rsidR="00FB5BD7" w:rsidRPr="00FB5BD7" w:rsidP="00FB5BD7">
      <w:pPr>
        <w:bidi w:val="0"/>
        <w:spacing w:after="0" w:line="240" w:lineRule="auto"/>
        <w:ind w:left="720"/>
        <w:jc w:val="both"/>
        <w:rPr>
          <w:rFonts w:ascii="Times New Roman" w:hAnsi="Times New Roman"/>
          <w:b/>
          <w:color w:val="auto"/>
          <w:sz w:val="24"/>
          <w:szCs w:val="24"/>
          <w:lang w:val="sk-SK" w:eastAsia="sk-SK" w:bidi="ar-SA"/>
        </w:rPr>
      </w:pPr>
      <w:r w:rsidRPr="00FB5BD7">
        <w:rPr>
          <w:rFonts w:ascii="Times New Roman" w:hAnsi="Times New Roman"/>
          <w:color w:val="auto"/>
          <w:sz w:val="24"/>
          <w:szCs w:val="24"/>
          <w:lang w:val="sk-SK" w:eastAsia="sk-SK" w:bidi="ar-SA"/>
        </w:rPr>
        <w:t xml:space="preserve">c)   v judikatúre Súdneho dvora Európskej únie </w:t>
      </w:r>
    </w:p>
    <w:p w:rsidR="00FB5BD7" w:rsidRPr="00FB5BD7" w:rsidP="00FB5BD7">
      <w:pPr>
        <w:tabs>
          <w:tab w:val="num" w:pos="900"/>
          <w:tab w:val="num" w:pos="1080"/>
        </w:tabs>
        <w:bidi w:val="0"/>
        <w:spacing w:after="0" w:line="240" w:lineRule="auto"/>
        <w:ind w:left="0"/>
        <w:jc w:val="both"/>
        <w:rPr>
          <w:rFonts w:ascii="Times New Roman" w:hAnsi="Times New Roman"/>
          <w:color w:val="auto"/>
          <w:sz w:val="24"/>
          <w:lang w:val="sk-SK" w:eastAsia="sk-SK" w:bidi="ar-SA"/>
        </w:rPr>
      </w:pPr>
    </w:p>
    <w:p w:rsidR="00FB5BD7" w:rsidRPr="00FB5BD7" w:rsidP="00FB5BD7">
      <w:pPr>
        <w:tabs>
          <w:tab w:val="num" w:pos="426"/>
          <w:tab w:val="num" w:pos="900"/>
        </w:tabs>
        <w:bidi w:val="0"/>
        <w:spacing w:after="0" w:line="240" w:lineRule="auto"/>
        <w:ind w:left="0"/>
        <w:jc w:val="both"/>
        <w:rPr>
          <w:rFonts w:ascii="Times New Roman" w:hAnsi="Times New Roman"/>
          <w:color w:val="auto"/>
          <w:sz w:val="24"/>
          <w:szCs w:val="24"/>
          <w:lang w:val="sk-SK" w:eastAsia="sk-SK" w:bidi="ar-SA"/>
        </w:rPr>
      </w:pPr>
      <w:r w:rsidRPr="00FB5BD7">
        <w:rPr>
          <w:rFonts w:ascii="Times New Roman" w:hAnsi="Times New Roman"/>
          <w:color w:val="auto"/>
          <w:sz w:val="24"/>
          <w:lang w:val="sk-SK" w:eastAsia="sk-SK" w:bidi="ar-SA"/>
        </w:rPr>
        <w:t xml:space="preserve">      </w:t>
      </w:r>
      <w:r w:rsidRPr="00FB5BD7">
        <w:rPr>
          <w:rFonts w:ascii="Times New Roman" w:hAnsi="Times New Roman"/>
          <w:b/>
          <w:color w:val="auto"/>
          <w:sz w:val="24"/>
          <w:lang w:val="sk-SK" w:eastAsia="sk-SK" w:bidi="ar-SA"/>
        </w:rPr>
        <w:t xml:space="preserve">4.  </w:t>
      </w:r>
      <w:r w:rsidRPr="00FB5BD7">
        <w:rPr>
          <w:rFonts w:ascii="Times New Roman" w:hAnsi="Times New Roman"/>
          <w:b/>
          <w:color w:val="auto"/>
          <w:sz w:val="24"/>
          <w:szCs w:val="24"/>
          <w:lang w:val="sk-SK" w:eastAsia="sk-SK" w:bidi="ar-SA"/>
        </w:rPr>
        <w:t xml:space="preserve">Záväzky Slovenskej republiky vo vzťahu k Európskej únii : </w:t>
      </w:r>
      <w:r w:rsidRPr="00FB5BD7">
        <w:rPr>
          <w:rFonts w:ascii="Times New Roman" w:hAnsi="Times New Roman"/>
          <w:color w:val="auto"/>
          <w:sz w:val="24"/>
          <w:szCs w:val="24"/>
          <w:lang w:val="sk-SK" w:eastAsia="sk-SK" w:bidi="ar-SA"/>
        </w:rPr>
        <w:t>žiadne</w:t>
      </w:r>
    </w:p>
    <w:p w:rsidR="00FB5BD7" w:rsidRPr="00FB5BD7" w:rsidP="00FB5BD7">
      <w:pPr>
        <w:tabs>
          <w:tab w:val="num" w:pos="1080"/>
        </w:tabs>
        <w:bidi w:val="0"/>
        <w:spacing w:after="0" w:line="240" w:lineRule="auto"/>
        <w:ind w:left="1080" w:hanging="540"/>
        <w:jc w:val="both"/>
        <w:rPr>
          <w:rFonts w:ascii="Times New Roman" w:hAnsi="Times New Roman"/>
          <w:color w:val="auto"/>
          <w:sz w:val="24"/>
          <w:lang w:val="sk-SK" w:eastAsia="sk-SK" w:bidi="ar-SA"/>
        </w:rPr>
      </w:pPr>
    </w:p>
    <w:p w:rsidR="00FB5BD7" w:rsidRPr="00FB5BD7" w:rsidP="008835C4">
      <w:pPr>
        <w:bidi w:val="0"/>
        <w:spacing w:after="0" w:line="240" w:lineRule="auto"/>
        <w:ind w:left="567" w:hanging="207"/>
        <w:rPr>
          <w:rFonts w:ascii="Times New Roman" w:hAnsi="Times New Roman"/>
          <w:b/>
          <w:bCs/>
          <w:color w:val="auto"/>
          <w:sz w:val="24"/>
          <w:szCs w:val="24"/>
          <w:lang w:val="sk-SK" w:eastAsia="sk-SK" w:bidi="ar-SA"/>
        </w:rPr>
      </w:pPr>
      <w:r w:rsidRPr="00FB5BD7">
        <w:rPr>
          <w:rFonts w:ascii="Times New Roman" w:hAnsi="Times New Roman"/>
          <w:color w:val="auto"/>
          <w:sz w:val="24"/>
          <w:szCs w:val="24"/>
          <w:lang w:val="sk-SK" w:eastAsia="sk-SK" w:bidi="ar-SA"/>
        </w:rPr>
        <w:t>5.  Návrh zákona je zlučiteľný s právom Európskej únie</w:t>
      </w:r>
      <w:r w:rsidRPr="00FB5BD7">
        <w:rPr>
          <w:rFonts w:ascii="Times New Roman" w:hAnsi="Times New Roman"/>
          <w:bCs/>
          <w:color w:val="auto"/>
          <w:sz w:val="24"/>
          <w:szCs w:val="24"/>
          <w:lang w:val="sk-SK" w:eastAsia="sk-SK" w:bidi="ar-SA"/>
        </w:rPr>
        <w:t xml:space="preserve">: </w:t>
      </w:r>
      <w:r w:rsidRPr="00FB5BD7">
        <w:rPr>
          <w:rFonts w:ascii="Times New Roman" w:hAnsi="Times New Roman"/>
          <w:b/>
          <w:bCs/>
          <w:color w:val="auto"/>
          <w:sz w:val="24"/>
          <w:szCs w:val="24"/>
          <w:lang w:val="sk-SK" w:eastAsia="sk-SK" w:bidi="ar-SA"/>
        </w:rPr>
        <w:t>Vzhľadom na body 3. a 4.,</w:t>
      </w:r>
      <w:r w:rsidR="008835C4">
        <w:rPr>
          <w:rFonts w:ascii="Times New Roman" w:hAnsi="Times New Roman"/>
          <w:b/>
          <w:bCs/>
          <w:color w:val="auto"/>
          <w:sz w:val="24"/>
          <w:szCs w:val="24"/>
          <w:lang w:val="sk-SK" w:eastAsia="sk-SK" w:bidi="ar-SA"/>
        </w:rPr>
        <w:br/>
        <w:t xml:space="preserve">  </w:t>
      </w:r>
      <w:r w:rsidRPr="00FB5BD7">
        <w:rPr>
          <w:rFonts w:ascii="Times New Roman" w:hAnsi="Times New Roman"/>
          <w:b/>
          <w:bCs/>
          <w:color w:val="auto"/>
          <w:sz w:val="24"/>
          <w:szCs w:val="24"/>
          <w:lang w:val="sk-SK" w:eastAsia="sk-SK" w:bidi="ar-SA"/>
        </w:rPr>
        <w:t>keďže problematika návrhu zákona nie je upravená v práve EÚ, sa stupeň</w:t>
      </w:r>
      <w:r w:rsidR="008835C4">
        <w:rPr>
          <w:rFonts w:ascii="Times New Roman" w:hAnsi="Times New Roman"/>
          <w:b/>
          <w:bCs/>
          <w:color w:val="auto"/>
          <w:sz w:val="24"/>
          <w:szCs w:val="24"/>
          <w:lang w:val="sk-SK" w:eastAsia="sk-SK" w:bidi="ar-SA"/>
        </w:rPr>
        <w:br/>
        <w:t xml:space="preserve"> </w:t>
      </w:r>
      <w:r w:rsidRPr="00FB5BD7">
        <w:rPr>
          <w:rFonts w:ascii="Times New Roman" w:hAnsi="Times New Roman"/>
          <w:b/>
          <w:bCs/>
          <w:color w:val="auto"/>
          <w:sz w:val="24"/>
          <w:szCs w:val="24"/>
          <w:lang w:val="sk-SK" w:eastAsia="sk-SK" w:bidi="ar-SA"/>
        </w:rPr>
        <w:t xml:space="preserve"> zlučiteľnosti nevyjadruje.</w:t>
      </w:r>
    </w:p>
    <w:p w:rsidR="00FB5BD7" w:rsidRPr="00FB5BD7" w:rsidP="00FB5BD7">
      <w:pPr>
        <w:tabs>
          <w:tab w:val="num" w:pos="1080"/>
        </w:tabs>
        <w:bidi w:val="0"/>
        <w:spacing w:after="0" w:line="240" w:lineRule="auto"/>
        <w:ind w:left="720" w:hanging="420"/>
        <w:jc w:val="both"/>
        <w:rPr>
          <w:rFonts w:ascii="Times New Roman" w:hAnsi="Times New Roman"/>
          <w:color w:val="auto"/>
          <w:sz w:val="24"/>
          <w:szCs w:val="24"/>
          <w:lang w:val="sk-SK" w:eastAsia="sk-SK" w:bidi="ar-SA"/>
        </w:rPr>
      </w:pPr>
      <w:r w:rsidRPr="00FB5BD7">
        <w:rPr>
          <w:rFonts w:ascii="Times New Roman" w:hAnsi="Times New Roman"/>
          <w:color w:val="auto"/>
          <w:sz w:val="24"/>
          <w:szCs w:val="24"/>
          <w:lang w:val="sk-SK" w:eastAsia="sk-SK" w:bidi="ar-SA"/>
        </w:rPr>
        <w:t xml:space="preserve">        </w:t>
      </w: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keepNext/>
        <w:bidi w:val="0"/>
        <w:spacing w:after="0" w:line="360" w:lineRule="auto"/>
        <w:ind w:left="0"/>
        <w:jc w:val="center"/>
        <w:outlineLvl w:val="3"/>
        <w:rPr>
          <w:rFonts w:ascii="Times New Roman" w:eastAsia="Arial Unicode MS" w:hAnsi="Times New Roman"/>
          <w:b/>
          <w:bCs/>
          <w:color w:val="auto"/>
          <w:sz w:val="24"/>
          <w:szCs w:val="24"/>
          <w:lang w:val="sk-SK" w:eastAsia="sk-SK" w:bidi="ar-SA"/>
        </w:rPr>
      </w:pPr>
    </w:p>
    <w:p w:rsidR="00FB5BD7" w:rsidRPr="00FB5BD7" w:rsidP="00FB5BD7">
      <w:pPr>
        <w:keepNext/>
        <w:bidi w:val="0"/>
        <w:spacing w:after="0" w:line="360" w:lineRule="auto"/>
        <w:ind w:left="0"/>
        <w:jc w:val="center"/>
        <w:outlineLvl w:val="3"/>
        <w:rPr>
          <w:rFonts w:ascii="Times New Roman" w:eastAsia="Arial Unicode MS" w:hAnsi="Times New Roman"/>
          <w:b/>
          <w:bCs/>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bidi w:val="0"/>
        <w:spacing w:after="0" w:line="240" w:lineRule="auto"/>
        <w:ind w:left="0"/>
        <w:rPr>
          <w:rFonts w:ascii="Times New Roman" w:hAnsi="Times New Roman"/>
          <w:color w:val="auto"/>
          <w:sz w:val="24"/>
          <w:szCs w:val="24"/>
          <w:lang w:val="sk-SK" w:eastAsia="sk-SK" w:bidi="ar-SA"/>
        </w:rPr>
      </w:pPr>
    </w:p>
    <w:p w:rsidR="00FB5BD7" w:rsidRPr="00FB5BD7" w:rsidP="00FB5BD7">
      <w:pPr>
        <w:keepNext/>
        <w:bidi w:val="0"/>
        <w:spacing w:after="0" w:line="360" w:lineRule="auto"/>
        <w:ind w:left="0"/>
        <w:jc w:val="center"/>
        <w:outlineLvl w:val="3"/>
        <w:rPr>
          <w:rFonts w:ascii="Times New Roman" w:eastAsia="Arial Unicode MS" w:hAnsi="Times New Roman" w:hint="default"/>
          <w:b/>
          <w:bCs/>
          <w:color w:val="auto"/>
          <w:sz w:val="24"/>
          <w:szCs w:val="24"/>
          <w:lang w:val="sk-SK" w:eastAsia="sk-SK" w:bidi="ar-SA"/>
        </w:rPr>
      </w:pPr>
      <w:r w:rsidRPr="00FB5BD7">
        <w:rPr>
          <w:rFonts w:ascii="Times New Roman" w:eastAsia="Arial Unicode MS" w:hAnsi="Times New Roman" w:hint="default"/>
          <w:b/>
          <w:bCs/>
          <w:color w:val="auto"/>
          <w:sz w:val="24"/>
          <w:szCs w:val="24"/>
          <w:lang w:val="sk-SK" w:eastAsia="sk-SK" w:bidi="ar-SA"/>
        </w:rPr>
        <w:t>Osobitná</w:t>
      </w:r>
      <w:r w:rsidRPr="00FB5BD7">
        <w:rPr>
          <w:rFonts w:ascii="Times New Roman" w:eastAsia="Arial Unicode MS" w:hAnsi="Times New Roman" w:hint="default"/>
          <w:b/>
          <w:bCs/>
          <w:color w:val="auto"/>
          <w:sz w:val="24"/>
          <w:szCs w:val="24"/>
          <w:lang w:val="sk-SK" w:eastAsia="sk-SK" w:bidi="ar-SA"/>
        </w:rPr>
        <w:t xml:space="preserve"> č</w:t>
      </w:r>
      <w:r w:rsidRPr="00FB5BD7">
        <w:rPr>
          <w:rFonts w:ascii="Times New Roman" w:eastAsia="Arial Unicode MS" w:hAnsi="Times New Roman" w:hint="default"/>
          <w:b/>
          <w:bCs/>
          <w:color w:val="auto"/>
          <w:sz w:val="24"/>
          <w:szCs w:val="24"/>
          <w:lang w:val="sk-SK" w:eastAsia="sk-SK" w:bidi="ar-SA"/>
        </w:rPr>
        <w:t>asť</w:t>
      </w:r>
    </w:p>
    <w:p w:rsidR="00FB5BD7" w:rsidRPr="00FB5BD7" w:rsidP="00FB5BD7">
      <w:pPr>
        <w:bidi w:val="0"/>
        <w:spacing w:after="0" w:line="360" w:lineRule="auto"/>
        <w:ind w:left="0"/>
        <w:jc w:val="center"/>
        <w:rPr>
          <w:rFonts w:ascii="Times New Roman" w:hAnsi="Times New Roman"/>
          <w:iCs/>
          <w:color w:val="auto"/>
          <w:sz w:val="24"/>
          <w:szCs w:val="24"/>
          <w:lang w:val="sk-SK" w:eastAsia="sk-SK" w:bidi="ar-SA"/>
        </w:rPr>
      </w:pPr>
    </w:p>
    <w:p w:rsidR="00FB5BD7" w:rsidRPr="00FB5BD7" w:rsidP="00FB5BD7">
      <w:pPr>
        <w:bidi w:val="0"/>
        <w:spacing w:after="0" w:line="360" w:lineRule="auto"/>
        <w:ind w:left="0"/>
        <w:jc w:val="both"/>
        <w:rPr>
          <w:rFonts w:ascii="Times New Roman" w:hAnsi="Times New Roman"/>
          <w:b/>
          <w:iCs/>
          <w:color w:val="auto"/>
          <w:sz w:val="24"/>
          <w:szCs w:val="24"/>
          <w:lang w:val="sk-SK" w:eastAsia="sk-SK" w:bidi="ar-SA"/>
        </w:rPr>
      </w:pPr>
      <w:r w:rsidRPr="00FB5BD7">
        <w:rPr>
          <w:rFonts w:ascii="Times New Roman" w:hAnsi="Times New Roman"/>
          <w:b/>
          <w:iCs/>
          <w:color w:val="auto"/>
          <w:sz w:val="24"/>
          <w:szCs w:val="24"/>
          <w:lang w:val="sk-SK" w:eastAsia="sk-SK" w:bidi="ar-SA"/>
        </w:rPr>
        <w:t>K čl. I</w:t>
      </w:r>
    </w:p>
    <w:p w:rsidR="00FB5BD7" w:rsidRPr="00FB5BD7" w:rsidP="00FB5BD7">
      <w:pPr>
        <w:bidi w:val="0"/>
        <w:spacing w:after="0" w:line="360" w:lineRule="auto"/>
        <w:ind w:left="0"/>
        <w:jc w:val="both"/>
        <w:rPr>
          <w:rFonts w:ascii="Times New Roman" w:hAnsi="Times New Roman"/>
          <w:b/>
          <w:iCs/>
          <w:color w:val="auto"/>
          <w:sz w:val="24"/>
          <w:szCs w:val="24"/>
          <w:lang w:val="sk-SK" w:eastAsia="sk-SK" w:bidi="ar-SA"/>
        </w:rPr>
      </w:pPr>
    </w:p>
    <w:p w:rsidR="00FB5BD7" w:rsidRPr="00FB5BD7" w:rsidP="00FB5BD7">
      <w:pPr>
        <w:keepNext/>
        <w:bidi w:val="0"/>
        <w:spacing w:after="0" w:line="360" w:lineRule="auto"/>
        <w:ind w:left="0"/>
        <w:jc w:val="both"/>
        <w:outlineLvl w:val="0"/>
        <w:rPr>
          <w:rFonts w:ascii="Times New Roman" w:eastAsia="Arial Unicode MS" w:hAnsi="Times New Roman" w:hint="default"/>
          <w:b/>
          <w:bCs/>
          <w:iCs/>
          <w:color w:val="auto"/>
          <w:sz w:val="24"/>
          <w:szCs w:val="24"/>
          <w:lang w:val="sk-SK" w:eastAsia="sk-SK" w:bidi="ar-SA"/>
        </w:rPr>
      </w:pPr>
      <w:r w:rsidRPr="00FB5BD7">
        <w:rPr>
          <w:rFonts w:ascii="Times New Roman" w:eastAsia="Arial Unicode MS" w:hAnsi="Times New Roman"/>
          <w:b/>
          <w:bCs/>
          <w:iCs/>
          <w:color w:val="auto"/>
          <w:sz w:val="24"/>
          <w:szCs w:val="24"/>
          <w:lang w:val="sk-SK" w:eastAsia="sk-SK" w:bidi="ar-SA"/>
        </w:rPr>
        <w:t>K </w:t>
      </w:r>
      <w:r w:rsidRPr="00FB5BD7">
        <w:rPr>
          <w:rFonts w:ascii="Times New Roman" w:eastAsia="Arial Unicode MS" w:hAnsi="Times New Roman" w:hint="default"/>
          <w:b/>
          <w:bCs/>
          <w:iCs/>
          <w:color w:val="auto"/>
          <w:sz w:val="24"/>
          <w:szCs w:val="24"/>
          <w:lang w:val="sk-SK" w:eastAsia="sk-SK" w:bidi="ar-SA"/>
        </w:rPr>
        <w:t>bodu 1 (§</w:t>
      </w:r>
      <w:r w:rsidRPr="00FB5BD7">
        <w:rPr>
          <w:rFonts w:ascii="Times New Roman" w:eastAsia="Arial Unicode MS" w:hAnsi="Times New Roman" w:hint="default"/>
          <w:b/>
          <w:bCs/>
          <w:iCs/>
          <w:color w:val="auto"/>
          <w:sz w:val="24"/>
          <w:szCs w:val="24"/>
          <w:lang w:val="sk-SK" w:eastAsia="sk-SK" w:bidi="ar-SA"/>
        </w:rPr>
        <w:t xml:space="preserve"> 43 ods. 2) </w:t>
      </w:r>
    </w:p>
    <w:p w:rsidR="00FB5BD7" w:rsidRPr="00FB5BD7" w:rsidP="00FB5BD7">
      <w:pPr>
        <w:bidi w:val="0"/>
        <w:spacing w:after="0" w:line="360" w:lineRule="auto"/>
        <w:ind w:left="0" w:firstLine="709"/>
        <w:jc w:val="both"/>
        <w:rPr>
          <w:rFonts w:ascii="Times New Roman" w:hAnsi="Times New Roman"/>
          <w:color w:val="auto"/>
          <w:sz w:val="24"/>
          <w:szCs w:val="24"/>
          <w:lang w:val="sk-SK" w:eastAsia="sk-SK" w:bidi="ar-SA"/>
        </w:rPr>
      </w:pPr>
      <w:r w:rsidRPr="00FB5BD7">
        <w:rPr>
          <w:rFonts w:ascii="Times New Roman" w:hAnsi="Times New Roman"/>
          <w:iCs/>
          <w:color w:val="auto"/>
          <w:sz w:val="24"/>
          <w:szCs w:val="24"/>
          <w:lang w:val="sk-SK" w:eastAsia="sk-SK" w:bidi="ar-SA"/>
        </w:rPr>
        <w:t>Doplnením písmena ch) v § 43 ods. 2 sa navrhuje</w:t>
      </w:r>
      <w:r w:rsidRPr="00FB5BD7">
        <w:rPr>
          <w:rFonts w:ascii="Times New Roman" w:hAnsi="Times New Roman"/>
          <w:b/>
          <w:iCs/>
          <w:color w:val="auto"/>
          <w:sz w:val="24"/>
          <w:szCs w:val="24"/>
          <w:lang w:val="sk-SK" w:eastAsia="sk-SK" w:bidi="ar-SA"/>
        </w:rPr>
        <w:t xml:space="preserve"> </w:t>
      </w:r>
      <w:r w:rsidRPr="00FB5BD7">
        <w:rPr>
          <w:rFonts w:ascii="Times New Roman" w:hAnsi="Times New Roman"/>
          <w:color w:val="auto"/>
          <w:sz w:val="24"/>
          <w:szCs w:val="24"/>
          <w:lang w:val="sk-SK" w:eastAsia="sk-SK" w:bidi="ar-SA"/>
        </w:rPr>
        <w:t>ustanoviť, že</w:t>
      </w:r>
      <w:r w:rsidRPr="00FB5BD7">
        <w:rPr>
          <w:rFonts w:ascii="Times New Roman" w:hAnsi="Times New Roman"/>
          <w:b/>
          <w:color w:val="auto"/>
          <w:sz w:val="24"/>
          <w:szCs w:val="24"/>
          <w:lang w:val="sk-SK" w:eastAsia="sk-SK" w:bidi="ar-SA"/>
        </w:rPr>
        <w:t xml:space="preserve"> </w:t>
      </w:r>
      <w:r w:rsidRPr="00FB5BD7">
        <w:rPr>
          <w:rFonts w:ascii="Times New Roman" w:hAnsi="Times New Roman"/>
          <w:color w:val="auto"/>
          <w:sz w:val="24"/>
          <w:szCs w:val="24"/>
          <w:lang w:val="sk-SK" w:eastAsia="sk-SK" w:bidi="ar-SA"/>
        </w:rPr>
        <w:t xml:space="preserve">predseda národnej rady berie na vedomie zánik poslaneckého klubu. </w:t>
      </w:r>
    </w:p>
    <w:p w:rsidR="00FB5BD7" w:rsidRPr="00FB5BD7" w:rsidP="00FB5BD7">
      <w:pPr>
        <w:keepNext/>
        <w:bidi w:val="0"/>
        <w:spacing w:after="0" w:line="360" w:lineRule="auto"/>
        <w:ind w:left="0"/>
        <w:jc w:val="both"/>
        <w:outlineLvl w:val="0"/>
        <w:rPr>
          <w:rFonts w:ascii="Times New Roman" w:eastAsia="Arial Unicode MS" w:hAnsi="Times New Roman"/>
          <w:b/>
          <w:bCs/>
          <w:iCs/>
          <w:color w:val="auto"/>
          <w:sz w:val="24"/>
          <w:szCs w:val="24"/>
          <w:lang w:val="sk-SK" w:eastAsia="sk-SK" w:bidi="ar-SA"/>
        </w:rPr>
      </w:pPr>
    </w:p>
    <w:p w:rsidR="00FB5BD7" w:rsidRPr="00FB5BD7" w:rsidP="00FB5BD7">
      <w:pPr>
        <w:keepNext/>
        <w:bidi w:val="0"/>
        <w:spacing w:after="0" w:line="360" w:lineRule="auto"/>
        <w:ind w:left="0"/>
        <w:jc w:val="both"/>
        <w:outlineLvl w:val="0"/>
        <w:rPr>
          <w:rFonts w:ascii="Times New Roman" w:eastAsia="Arial Unicode MS" w:hAnsi="Times New Roman"/>
          <w:b/>
          <w:bCs/>
          <w:iCs/>
          <w:color w:val="auto"/>
          <w:sz w:val="24"/>
          <w:szCs w:val="24"/>
          <w:lang w:val="sk-SK" w:eastAsia="sk-SK" w:bidi="ar-SA"/>
        </w:rPr>
      </w:pPr>
    </w:p>
    <w:p w:rsidR="00FB5BD7" w:rsidRPr="00FB5BD7" w:rsidP="00FB5BD7">
      <w:pPr>
        <w:keepNext/>
        <w:bidi w:val="0"/>
        <w:spacing w:after="0" w:line="360" w:lineRule="auto"/>
        <w:ind w:left="0"/>
        <w:jc w:val="both"/>
        <w:outlineLvl w:val="0"/>
        <w:rPr>
          <w:rFonts w:ascii="Times New Roman" w:eastAsia="Arial Unicode MS" w:hAnsi="Times New Roman"/>
          <w:b/>
          <w:bCs/>
          <w:iCs/>
          <w:color w:val="auto"/>
          <w:sz w:val="24"/>
          <w:szCs w:val="24"/>
          <w:lang w:val="sk-SK" w:eastAsia="sk-SK" w:bidi="ar-SA"/>
        </w:rPr>
      </w:pPr>
    </w:p>
    <w:p w:rsidR="00FB5BD7" w:rsidRPr="00FB5BD7" w:rsidP="00FB5BD7">
      <w:pPr>
        <w:keepNext/>
        <w:bidi w:val="0"/>
        <w:spacing w:after="0" w:line="360" w:lineRule="auto"/>
        <w:ind w:left="0"/>
        <w:jc w:val="both"/>
        <w:outlineLvl w:val="0"/>
        <w:rPr>
          <w:rFonts w:ascii="Times New Roman" w:eastAsia="Arial Unicode MS" w:hAnsi="Times New Roman" w:hint="default"/>
          <w:b/>
          <w:bCs/>
          <w:iCs/>
          <w:color w:val="auto"/>
          <w:sz w:val="24"/>
          <w:szCs w:val="24"/>
          <w:lang w:val="sk-SK" w:eastAsia="sk-SK" w:bidi="ar-SA"/>
        </w:rPr>
      </w:pPr>
      <w:r w:rsidRPr="00FB5BD7">
        <w:rPr>
          <w:rFonts w:ascii="Times New Roman" w:eastAsia="Arial Unicode MS" w:hAnsi="Times New Roman"/>
          <w:b/>
          <w:bCs/>
          <w:iCs/>
          <w:color w:val="auto"/>
          <w:sz w:val="24"/>
          <w:szCs w:val="24"/>
          <w:lang w:val="sk-SK" w:eastAsia="sk-SK" w:bidi="ar-SA"/>
        </w:rPr>
        <w:t>K </w:t>
      </w:r>
      <w:r w:rsidRPr="00FB5BD7">
        <w:rPr>
          <w:rFonts w:ascii="Times New Roman" w:eastAsia="Arial Unicode MS" w:hAnsi="Times New Roman" w:hint="default"/>
          <w:b/>
          <w:bCs/>
          <w:iCs/>
          <w:color w:val="auto"/>
          <w:sz w:val="24"/>
          <w:szCs w:val="24"/>
          <w:lang w:val="sk-SK" w:eastAsia="sk-SK" w:bidi="ar-SA"/>
        </w:rPr>
        <w:t>bodu 2 (§</w:t>
      </w:r>
      <w:r w:rsidRPr="00FB5BD7">
        <w:rPr>
          <w:rFonts w:ascii="Times New Roman" w:eastAsia="Arial Unicode MS" w:hAnsi="Times New Roman" w:hint="default"/>
          <w:b/>
          <w:bCs/>
          <w:iCs/>
          <w:color w:val="auto"/>
          <w:sz w:val="24"/>
          <w:szCs w:val="24"/>
          <w:lang w:val="sk-SK" w:eastAsia="sk-SK" w:bidi="ar-SA"/>
        </w:rPr>
        <w:t xml:space="preserve"> 64 ods. 5)</w:t>
      </w:r>
    </w:p>
    <w:p w:rsidR="00FB5BD7" w:rsidRPr="00FB5BD7" w:rsidP="00FB5BD7">
      <w:pPr>
        <w:bidi w:val="0"/>
        <w:spacing w:after="0" w:line="360" w:lineRule="auto"/>
        <w:ind w:left="0" w:firstLine="709"/>
        <w:jc w:val="both"/>
        <w:rPr>
          <w:rFonts w:ascii="Times New Roman" w:hAnsi="Times New Roman"/>
          <w:color w:val="auto"/>
          <w:sz w:val="24"/>
          <w:szCs w:val="24"/>
          <w:lang w:val="sk-SK" w:eastAsia="sk-SK" w:bidi="ar-SA"/>
        </w:rPr>
      </w:pPr>
      <w:r w:rsidRPr="00FB5BD7">
        <w:rPr>
          <w:rFonts w:ascii="Times New Roman" w:hAnsi="Times New Roman"/>
          <w:iCs/>
          <w:color w:val="auto"/>
          <w:sz w:val="24"/>
          <w:szCs w:val="24"/>
          <w:lang w:val="sk-SK" w:eastAsia="sk-SK" w:bidi="ar-SA"/>
        </w:rPr>
        <w:t>Doplnením sa navrhuje</w:t>
      </w:r>
      <w:r w:rsidRPr="00FB5BD7">
        <w:rPr>
          <w:rFonts w:ascii="Times New Roman" w:hAnsi="Times New Roman"/>
          <w:b/>
          <w:iCs/>
          <w:color w:val="auto"/>
          <w:sz w:val="24"/>
          <w:szCs w:val="24"/>
          <w:lang w:val="sk-SK" w:eastAsia="sk-SK" w:bidi="ar-SA"/>
        </w:rPr>
        <w:t xml:space="preserve"> </w:t>
      </w:r>
      <w:r w:rsidRPr="00FB5BD7">
        <w:rPr>
          <w:rFonts w:ascii="Times New Roman" w:hAnsi="Times New Roman"/>
          <w:color w:val="auto"/>
          <w:sz w:val="24"/>
          <w:szCs w:val="24"/>
          <w:lang w:val="sk-SK" w:eastAsia="sk-SK" w:bidi="ar-SA"/>
        </w:rPr>
        <w:t>explicitne ustanoviť, že</w:t>
      </w:r>
      <w:r w:rsidRPr="00FB5BD7">
        <w:rPr>
          <w:rFonts w:ascii="Times New Roman" w:hAnsi="Times New Roman"/>
          <w:b/>
          <w:color w:val="auto"/>
          <w:sz w:val="24"/>
          <w:szCs w:val="24"/>
          <w:lang w:val="sk-SK" w:eastAsia="sk-SK" w:bidi="ar-SA"/>
        </w:rPr>
        <w:t xml:space="preserve"> </w:t>
      </w:r>
      <w:r w:rsidRPr="00FB5BD7">
        <w:rPr>
          <w:rFonts w:ascii="Times New Roman" w:hAnsi="Times New Roman"/>
          <w:color w:val="auto"/>
          <w:sz w:val="24"/>
          <w:szCs w:val="24"/>
          <w:lang w:val="sk-SK" w:eastAsia="sk-SK" w:bidi="ar-SA"/>
        </w:rPr>
        <w:t xml:space="preserve">podmienka počtu členov poslaneckého klubu pre jeho utvorenie, t.j. najmenej osem poslancov, sa rovnako vyžaduje aj pre funkčnosť a ďalšiu existenciu klubu počas volebného obdobia s tým, že ak klesne počet členov pod  túto ustanovenú  hranicu, klub zaniká.  </w:t>
      </w:r>
    </w:p>
    <w:p w:rsidR="00FB5BD7" w:rsidRPr="00FB5BD7" w:rsidP="00FB5BD7">
      <w:pPr>
        <w:keepNext/>
        <w:bidi w:val="0"/>
        <w:spacing w:after="0" w:line="360" w:lineRule="auto"/>
        <w:ind w:left="0" w:firstLine="708"/>
        <w:jc w:val="both"/>
        <w:outlineLvl w:val="0"/>
        <w:rPr>
          <w:rFonts w:ascii="Times New Roman" w:eastAsia="Arial Unicode MS" w:hAnsi="Times New Roman"/>
          <w:bCs/>
          <w:iCs/>
          <w:color w:val="auto"/>
          <w:sz w:val="24"/>
          <w:szCs w:val="24"/>
          <w:lang w:val="sk-SK" w:eastAsia="sk-SK" w:bidi="ar-SA"/>
        </w:rPr>
      </w:pPr>
    </w:p>
    <w:p w:rsidR="00FB5BD7" w:rsidRPr="00FB5BD7" w:rsidP="00FB5BD7">
      <w:pPr>
        <w:bidi w:val="0"/>
        <w:spacing w:after="0" w:line="360" w:lineRule="auto"/>
        <w:ind w:left="0" w:firstLine="709"/>
        <w:jc w:val="both"/>
        <w:rPr>
          <w:rFonts w:ascii="Times New Roman" w:hAnsi="Times New Roman"/>
          <w:color w:val="auto"/>
          <w:sz w:val="24"/>
          <w:szCs w:val="24"/>
          <w:lang w:val="sk-SK" w:eastAsia="sk-SK" w:bidi="ar-SA"/>
        </w:rPr>
      </w:pPr>
      <w:r w:rsidRPr="00FB5BD7">
        <w:rPr>
          <w:rFonts w:ascii="Times New Roman" w:hAnsi="Times New Roman"/>
          <w:iCs/>
          <w:color w:val="auto"/>
          <w:sz w:val="24"/>
          <w:szCs w:val="24"/>
          <w:lang w:val="sk-SK" w:eastAsia="sk-SK" w:bidi="ar-SA"/>
        </w:rPr>
        <w:tab/>
      </w:r>
    </w:p>
    <w:p w:rsidR="00FB5BD7" w:rsidRPr="00FB5BD7" w:rsidP="00FB5BD7">
      <w:pPr>
        <w:keepNext/>
        <w:bidi w:val="0"/>
        <w:spacing w:after="0" w:line="360" w:lineRule="auto"/>
        <w:ind w:left="0"/>
        <w:jc w:val="both"/>
        <w:outlineLvl w:val="0"/>
        <w:rPr>
          <w:rFonts w:ascii="Times New Roman" w:eastAsia="Arial Unicode MS" w:hAnsi="Times New Roman" w:hint="default"/>
          <w:b/>
          <w:bCs/>
          <w:color w:val="auto"/>
          <w:sz w:val="24"/>
          <w:szCs w:val="24"/>
          <w:lang w:val="sk-SK" w:eastAsia="sk-SK" w:bidi="ar-SA"/>
        </w:rPr>
      </w:pPr>
      <w:r w:rsidRPr="00FB5BD7">
        <w:rPr>
          <w:rFonts w:ascii="Times New Roman" w:eastAsia="Arial Unicode MS" w:hAnsi="Times New Roman"/>
          <w:b/>
          <w:bCs/>
          <w:color w:val="auto"/>
          <w:sz w:val="24"/>
          <w:szCs w:val="24"/>
          <w:lang w:val="sk-SK" w:eastAsia="sk-SK" w:bidi="ar-SA"/>
        </w:rPr>
        <w:t>K </w:t>
      </w:r>
      <w:r w:rsidRPr="00FB5BD7">
        <w:rPr>
          <w:rFonts w:ascii="Times New Roman" w:eastAsia="Arial Unicode MS" w:hAnsi="Times New Roman" w:hint="default"/>
          <w:b/>
          <w:bCs/>
          <w:color w:val="auto"/>
          <w:sz w:val="24"/>
          <w:szCs w:val="24"/>
          <w:lang w:val="sk-SK" w:eastAsia="sk-SK" w:bidi="ar-SA"/>
        </w:rPr>
        <w:t>Č</w:t>
      </w:r>
      <w:r w:rsidRPr="00FB5BD7">
        <w:rPr>
          <w:rFonts w:ascii="Times New Roman" w:eastAsia="Arial Unicode MS" w:hAnsi="Times New Roman" w:hint="default"/>
          <w:b/>
          <w:bCs/>
          <w:color w:val="auto"/>
          <w:sz w:val="24"/>
          <w:szCs w:val="24"/>
          <w:lang w:val="sk-SK" w:eastAsia="sk-SK" w:bidi="ar-SA"/>
        </w:rPr>
        <w:t>l. II</w:t>
      </w:r>
    </w:p>
    <w:p w:rsidR="00FB5BD7" w:rsidRPr="00FB5BD7" w:rsidP="00FB5BD7">
      <w:pPr>
        <w:keepNext/>
        <w:bidi w:val="0"/>
        <w:spacing w:after="0" w:line="360" w:lineRule="auto"/>
        <w:ind w:left="0"/>
        <w:jc w:val="both"/>
        <w:outlineLvl w:val="0"/>
        <w:rPr>
          <w:rFonts w:ascii="Times New Roman" w:eastAsia="Arial Unicode MS" w:hAnsi="Times New Roman"/>
          <w:bCs/>
          <w:color w:val="auto"/>
          <w:sz w:val="24"/>
          <w:szCs w:val="24"/>
          <w:lang w:val="sk-SK" w:eastAsia="sk-SK" w:bidi="ar-SA"/>
        </w:rPr>
      </w:pPr>
      <w:r w:rsidRPr="00FB5BD7">
        <w:rPr>
          <w:rFonts w:ascii="Times New Roman" w:eastAsia="Arial Unicode MS" w:hAnsi="Times New Roman" w:hint="default"/>
          <w:b/>
          <w:bCs/>
          <w:color w:val="auto"/>
          <w:sz w:val="24"/>
          <w:szCs w:val="24"/>
          <w:lang w:val="sk-SK" w:eastAsia="sk-SK" w:bidi="ar-SA"/>
        </w:rPr>
        <w:tab/>
      </w:r>
      <w:r w:rsidRPr="00FB5BD7">
        <w:rPr>
          <w:rFonts w:ascii="Times New Roman" w:eastAsia="Arial Unicode MS" w:hAnsi="Times New Roman" w:hint="default"/>
          <w:bCs/>
          <w:color w:val="auto"/>
          <w:sz w:val="24"/>
          <w:szCs w:val="24"/>
          <w:lang w:val="sk-SK" w:eastAsia="sk-SK" w:bidi="ar-SA"/>
        </w:rPr>
        <w:t>Úč</w:t>
      </w:r>
      <w:r w:rsidRPr="00FB5BD7">
        <w:rPr>
          <w:rFonts w:ascii="Times New Roman" w:eastAsia="Arial Unicode MS" w:hAnsi="Times New Roman" w:hint="default"/>
          <w:bCs/>
          <w:color w:val="auto"/>
          <w:sz w:val="24"/>
          <w:szCs w:val="24"/>
          <w:lang w:val="sk-SK" w:eastAsia="sk-SK" w:bidi="ar-SA"/>
        </w:rPr>
        <w:t>innosť</w:t>
      </w:r>
      <w:r w:rsidRPr="00FB5BD7">
        <w:rPr>
          <w:rFonts w:ascii="Times New Roman" w:eastAsia="Arial Unicode MS" w:hAnsi="Times New Roman" w:hint="default"/>
          <w:bCs/>
          <w:color w:val="auto"/>
          <w:sz w:val="24"/>
          <w:szCs w:val="24"/>
          <w:lang w:val="sk-SK" w:eastAsia="sk-SK" w:bidi="ar-SA"/>
        </w:rPr>
        <w:t xml:space="preserve"> zá</w:t>
      </w:r>
      <w:r w:rsidRPr="00FB5BD7">
        <w:rPr>
          <w:rFonts w:ascii="Times New Roman" w:eastAsia="Arial Unicode MS" w:hAnsi="Times New Roman" w:hint="default"/>
          <w:bCs/>
          <w:color w:val="auto"/>
          <w:sz w:val="24"/>
          <w:szCs w:val="24"/>
          <w:lang w:val="sk-SK" w:eastAsia="sk-SK" w:bidi="ar-SA"/>
        </w:rPr>
        <w:t>kona sa navrhuje dň</w:t>
      </w:r>
      <w:r w:rsidRPr="00FB5BD7">
        <w:rPr>
          <w:rFonts w:ascii="Times New Roman" w:eastAsia="Arial Unicode MS" w:hAnsi="Times New Roman" w:hint="default"/>
          <w:bCs/>
          <w:color w:val="auto"/>
          <w:sz w:val="24"/>
          <w:szCs w:val="24"/>
          <w:lang w:val="sk-SK" w:eastAsia="sk-SK" w:bidi="ar-SA"/>
        </w:rPr>
        <w:t xml:space="preserve">om </w:t>
      </w:r>
      <w:r w:rsidR="00645DE5">
        <w:rPr>
          <w:rFonts w:ascii="Times New Roman" w:eastAsia="Arial Unicode MS" w:hAnsi="Times New Roman" w:hint="default"/>
          <w:bCs/>
          <w:color w:val="auto"/>
          <w:sz w:val="24"/>
          <w:szCs w:val="24"/>
          <w:lang w:val="sk-SK" w:eastAsia="sk-SK" w:bidi="ar-SA"/>
        </w:rPr>
        <w:t>vyhlá</w:t>
      </w:r>
      <w:r w:rsidR="00645DE5">
        <w:rPr>
          <w:rFonts w:ascii="Times New Roman" w:eastAsia="Arial Unicode MS" w:hAnsi="Times New Roman" w:hint="default"/>
          <w:bCs/>
          <w:color w:val="auto"/>
          <w:sz w:val="24"/>
          <w:szCs w:val="24"/>
          <w:lang w:val="sk-SK" w:eastAsia="sk-SK" w:bidi="ar-SA"/>
        </w:rPr>
        <w:t>senia.</w:t>
      </w:r>
      <w:r w:rsidRPr="00FB5BD7">
        <w:rPr>
          <w:rFonts w:ascii="Times New Roman" w:eastAsia="Arial Unicode MS" w:hAnsi="Times New Roman"/>
          <w:bCs/>
          <w:color w:val="auto"/>
          <w:sz w:val="24"/>
          <w:szCs w:val="24"/>
          <w:lang w:val="sk-SK" w:eastAsia="sk-SK" w:bidi="ar-SA"/>
        </w:rPr>
        <w:t xml:space="preserve"> </w:t>
      </w:r>
    </w:p>
    <w:p w:rsidR="0026271D" w:rsidP="00FB5BD7">
      <w:pPr>
        <w:bidi w:val="0"/>
        <w:ind w:left="0"/>
      </w:pPr>
    </w:p>
    <w:sectPr w:rsidSect="0026271D">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7DC2"/>
    <w:multiLevelType w:val="hybridMultilevel"/>
    <w:tmpl w:val="D30C2CA2"/>
    <w:lvl w:ilvl="0">
      <w:start w:val="1"/>
      <w:numFmt w:val="decimal"/>
      <w:lvlText w:val="%1."/>
      <w:lvlJc w:val="left"/>
      <w:pPr>
        <w:tabs>
          <w:tab w:val="num" w:pos="720"/>
        </w:tabs>
        <w:ind w:left="720" w:hanging="360"/>
      </w:pPr>
      <w:rPr>
        <w:rFonts w:cs="Times New Roman"/>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FB5BD7"/>
    <w:rsid w:val="000C3F29"/>
    <w:rsid w:val="00154FA5"/>
    <w:rsid w:val="0026271D"/>
    <w:rsid w:val="00471421"/>
    <w:rsid w:val="00645DE5"/>
    <w:rsid w:val="00787AAA"/>
    <w:rsid w:val="008835C4"/>
    <w:rsid w:val="00B801F7"/>
    <w:rsid w:val="00E90F67"/>
    <w:rsid w:val="00FB5BD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421"/>
    <w:pPr>
      <w:framePr w:wrap="auto"/>
      <w:widowControl/>
      <w:autoSpaceDE/>
      <w:autoSpaceDN/>
      <w:adjustRightInd/>
      <w:spacing w:after="160" w:line="288" w:lineRule="auto"/>
      <w:ind w:left="2160" w:right="0"/>
      <w:jc w:val="left"/>
      <w:textAlignment w:val="auto"/>
    </w:pPr>
    <w:rPr>
      <w:rFonts w:ascii="Calibri" w:eastAsia="Calibri" w:hAnsi="Calibri" w:cs="Times New Roman"/>
      <w:color w:val="5A5A5A"/>
      <w:sz w:val="20"/>
      <w:szCs w:val="20"/>
      <w:rtl w:val="0"/>
      <w:cs w:val="0"/>
      <w:lang w:val="en-US" w:eastAsia="en-US"/>
    </w:rPr>
  </w:style>
  <w:style w:type="paragraph" w:styleId="Heading1">
    <w:name w:val="heading 1"/>
    <w:basedOn w:val="Normal"/>
    <w:next w:val="Normal"/>
    <w:link w:val="Heading1Char"/>
    <w:uiPriority w:val="9"/>
    <w:qFormat/>
    <w:rsid w:val="00471421"/>
    <w:pPr>
      <w:spacing w:before="400" w:after="60" w:line="240" w:lineRule="auto"/>
      <w:contextualSpacing/>
      <w:jc w:val="left"/>
      <w:outlineLvl w:val="0"/>
    </w:pPr>
    <w:rPr>
      <w:rFonts w:ascii="Cambria" w:eastAsia="Times New Roman" w:hAnsi="Cambria"/>
      <w:smallCaps/>
      <w:color w:val="0F243E"/>
      <w:spacing w:val="20"/>
      <w:sz w:val="32"/>
      <w:szCs w:val="32"/>
    </w:rPr>
  </w:style>
  <w:style w:type="paragraph" w:styleId="Heading2">
    <w:name w:val="heading 2"/>
    <w:basedOn w:val="Normal"/>
    <w:next w:val="Normal"/>
    <w:link w:val="Heading2Char"/>
    <w:uiPriority w:val="9"/>
    <w:semiHidden/>
    <w:unhideWhenUsed/>
    <w:qFormat/>
    <w:rsid w:val="00471421"/>
    <w:pPr>
      <w:spacing w:before="120" w:after="60" w:line="240" w:lineRule="auto"/>
      <w:contextualSpacing/>
      <w:jc w:val="left"/>
      <w:outlineLvl w:val="1"/>
    </w:pPr>
    <w:rPr>
      <w:rFonts w:ascii="Cambria" w:eastAsia="Times New Roman" w:hAnsi="Cambria"/>
      <w:smallCaps/>
      <w:color w:val="17365D"/>
      <w:spacing w:val="20"/>
      <w:sz w:val="28"/>
      <w:szCs w:val="28"/>
    </w:rPr>
  </w:style>
  <w:style w:type="paragraph" w:styleId="Heading3">
    <w:name w:val="heading 3"/>
    <w:basedOn w:val="Normal"/>
    <w:next w:val="Normal"/>
    <w:link w:val="Heading3Char"/>
    <w:uiPriority w:val="9"/>
    <w:semiHidden/>
    <w:unhideWhenUsed/>
    <w:qFormat/>
    <w:rsid w:val="00471421"/>
    <w:pPr>
      <w:spacing w:before="120" w:after="60" w:line="240" w:lineRule="auto"/>
      <w:contextualSpacing/>
      <w:jc w:val="left"/>
      <w:outlineLvl w:val="2"/>
    </w:pPr>
    <w:rPr>
      <w:rFonts w:ascii="Cambria" w:eastAsia="Times New Roman" w:hAnsi="Cambria"/>
      <w:smallCaps/>
      <w:color w:val="1F497D"/>
      <w:spacing w:val="20"/>
      <w:sz w:val="24"/>
      <w:szCs w:val="24"/>
    </w:rPr>
  </w:style>
  <w:style w:type="paragraph" w:styleId="Heading4">
    <w:name w:val="heading 4"/>
    <w:basedOn w:val="Normal"/>
    <w:next w:val="Normal"/>
    <w:link w:val="Heading4Char"/>
    <w:uiPriority w:val="9"/>
    <w:semiHidden/>
    <w:unhideWhenUsed/>
    <w:qFormat/>
    <w:rsid w:val="00471421"/>
    <w:pPr>
      <w:pBdr>
        <w:bottom w:val="single" w:sz="4" w:space="1" w:color="71A0DC"/>
      </w:pBdr>
      <w:spacing w:before="200" w:after="100" w:line="240" w:lineRule="auto"/>
      <w:contextualSpacing/>
      <w:jc w:val="left"/>
      <w:outlineLvl w:val="3"/>
    </w:pPr>
    <w:rPr>
      <w:rFonts w:ascii="Cambria" w:eastAsia="Times New Roman" w:hAnsi="Cambria"/>
      <w:b/>
      <w:bCs/>
      <w:smallCaps/>
      <w:color w:val="3071C3"/>
      <w:spacing w:val="20"/>
    </w:rPr>
  </w:style>
  <w:style w:type="paragraph" w:styleId="Heading5">
    <w:name w:val="heading 5"/>
    <w:basedOn w:val="Normal"/>
    <w:next w:val="Normal"/>
    <w:link w:val="Heading5Char"/>
    <w:uiPriority w:val="9"/>
    <w:semiHidden/>
    <w:unhideWhenUsed/>
    <w:qFormat/>
    <w:rsid w:val="00471421"/>
    <w:pPr>
      <w:pBdr>
        <w:bottom w:val="single" w:sz="4" w:space="1" w:color="548DD4"/>
      </w:pBdr>
      <w:spacing w:before="200" w:after="100" w:line="240" w:lineRule="auto"/>
      <w:contextualSpacing/>
      <w:jc w:val="left"/>
      <w:outlineLvl w:val="4"/>
    </w:pPr>
    <w:rPr>
      <w:rFonts w:ascii="Cambria" w:eastAsia="Times New Roman" w:hAnsi="Cambria"/>
      <w:smallCaps/>
      <w:color w:val="3071C3"/>
      <w:spacing w:val="20"/>
    </w:rPr>
  </w:style>
  <w:style w:type="paragraph" w:styleId="Heading6">
    <w:name w:val="heading 6"/>
    <w:basedOn w:val="Normal"/>
    <w:next w:val="Normal"/>
    <w:link w:val="Heading6Char"/>
    <w:uiPriority w:val="9"/>
    <w:semiHidden/>
    <w:unhideWhenUsed/>
    <w:qFormat/>
    <w:rsid w:val="00471421"/>
    <w:pPr>
      <w:pBdr>
        <w:bottom w:val="dotted" w:sz="8" w:space="1" w:color="938953"/>
      </w:pBdr>
      <w:spacing w:before="200" w:after="100"/>
      <w:contextualSpacing/>
      <w:jc w:val="left"/>
      <w:outlineLvl w:val="5"/>
    </w:pPr>
    <w:rPr>
      <w:rFonts w:ascii="Cambria" w:eastAsia="Times New Roman" w:hAnsi="Cambria"/>
      <w:smallCaps/>
      <w:color w:val="938953"/>
      <w:spacing w:val="20"/>
    </w:rPr>
  </w:style>
  <w:style w:type="paragraph" w:styleId="Heading7">
    <w:name w:val="heading 7"/>
    <w:basedOn w:val="Normal"/>
    <w:next w:val="Normal"/>
    <w:link w:val="Heading7Char"/>
    <w:uiPriority w:val="9"/>
    <w:semiHidden/>
    <w:unhideWhenUsed/>
    <w:qFormat/>
    <w:rsid w:val="00471421"/>
    <w:pPr>
      <w:pBdr>
        <w:bottom w:val="dotted" w:sz="8" w:space="1" w:color="938953"/>
      </w:pBdr>
      <w:spacing w:before="200" w:after="100" w:line="240" w:lineRule="auto"/>
      <w:contextualSpacing/>
      <w:jc w:val="left"/>
      <w:outlineLvl w:val="6"/>
    </w:pPr>
    <w:rPr>
      <w:rFonts w:ascii="Cambria" w:eastAsia="Times New Roman" w:hAnsi="Cambria"/>
      <w:b/>
      <w:bCs/>
      <w:smallCaps/>
      <w:color w:val="938953"/>
      <w:spacing w:val="20"/>
      <w:sz w:val="16"/>
      <w:szCs w:val="16"/>
    </w:rPr>
  </w:style>
  <w:style w:type="paragraph" w:styleId="Heading8">
    <w:name w:val="heading 8"/>
    <w:basedOn w:val="Normal"/>
    <w:next w:val="Normal"/>
    <w:link w:val="Heading8Char"/>
    <w:uiPriority w:val="9"/>
    <w:semiHidden/>
    <w:unhideWhenUsed/>
    <w:qFormat/>
    <w:rsid w:val="00471421"/>
    <w:pPr>
      <w:spacing w:before="200" w:after="60" w:line="240" w:lineRule="auto"/>
      <w:contextualSpacing/>
      <w:jc w:val="left"/>
      <w:outlineLvl w:val="7"/>
    </w:pPr>
    <w:rPr>
      <w:rFonts w:ascii="Cambria" w:eastAsia="Times New Roman" w:hAnsi="Cambria"/>
      <w:b/>
      <w:smallCaps/>
      <w:color w:val="938953"/>
      <w:spacing w:val="20"/>
      <w:sz w:val="16"/>
      <w:szCs w:val="16"/>
    </w:rPr>
  </w:style>
  <w:style w:type="paragraph" w:styleId="Heading9">
    <w:name w:val="heading 9"/>
    <w:basedOn w:val="Normal"/>
    <w:next w:val="Normal"/>
    <w:link w:val="Heading9Char"/>
    <w:uiPriority w:val="9"/>
    <w:semiHidden/>
    <w:unhideWhenUsed/>
    <w:qFormat/>
    <w:rsid w:val="00471421"/>
    <w:pPr>
      <w:spacing w:before="200" w:after="60" w:line="240" w:lineRule="auto"/>
      <w:contextualSpacing/>
      <w:jc w:val="left"/>
      <w:outlineLvl w:val="8"/>
    </w:pPr>
    <w:rPr>
      <w:rFonts w:ascii="Cambria" w:eastAsia="Times New Roman" w:hAnsi="Cambria"/>
      <w:smallCaps/>
      <w:color w:val="938953"/>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sid w:val="00471421"/>
    <w:rPr>
      <w:rFonts w:ascii="Cambria" w:hAnsi="Cambria" w:cs="Times New Roman"/>
      <w:smallCaps/>
      <w:color w:val="0F243E"/>
      <w:spacing w:val="20"/>
      <w:sz w:val="32"/>
      <w:szCs w:val="32"/>
      <w:rtl w:val="0"/>
      <w:cs w:val="0"/>
    </w:rPr>
  </w:style>
  <w:style w:type="character" w:customStyle="1" w:styleId="Heading2Char">
    <w:name w:val="Heading 2 Char"/>
    <w:basedOn w:val="DefaultParagraphFont"/>
    <w:link w:val="Heading2"/>
    <w:uiPriority w:val="9"/>
    <w:semiHidden/>
    <w:locked/>
    <w:rsid w:val="00471421"/>
    <w:rPr>
      <w:rFonts w:ascii="Cambria" w:hAnsi="Cambria" w:cs="Times New Roman"/>
      <w:smallCaps/>
      <w:color w:val="17365D"/>
      <w:spacing w:val="20"/>
      <w:sz w:val="28"/>
      <w:szCs w:val="28"/>
      <w:rtl w:val="0"/>
      <w:cs w:val="0"/>
    </w:rPr>
  </w:style>
  <w:style w:type="character" w:customStyle="1" w:styleId="Heading3Char">
    <w:name w:val="Heading 3 Char"/>
    <w:basedOn w:val="DefaultParagraphFont"/>
    <w:link w:val="Heading3"/>
    <w:uiPriority w:val="9"/>
    <w:semiHidden/>
    <w:locked/>
    <w:rsid w:val="00471421"/>
    <w:rPr>
      <w:rFonts w:ascii="Cambria" w:hAnsi="Cambria" w:cs="Times New Roman"/>
      <w:smallCaps/>
      <w:color w:val="1F497D"/>
      <w:spacing w:val="20"/>
      <w:sz w:val="24"/>
      <w:szCs w:val="24"/>
      <w:rtl w:val="0"/>
      <w:cs w:val="0"/>
    </w:rPr>
  </w:style>
  <w:style w:type="character" w:customStyle="1" w:styleId="Heading4Char">
    <w:name w:val="Heading 4 Char"/>
    <w:basedOn w:val="DefaultParagraphFont"/>
    <w:link w:val="Heading4"/>
    <w:uiPriority w:val="9"/>
    <w:semiHidden/>
    <w:locked/>
    <w:rsid w:val="00471421"/>
    <w:rPr>
      <w:rFonts w:ascii="Cambria" w:hAnsi="Cambria" w:cs="Times New Roman"/>
      <w:b/>
      <w:bCs/>
      <w:smallCaps/>
      <w:color w:val="3071C3"/>
      <w:spacing w:val="20"/>
      <w:rtl w:val="0"/>
      <w:cs w:val="0"/>
    </w:rPr>
  </w:style>
  <w:style w:type="character" w:customStyle="1" w:styleId="Heading5Char">
    <w:name w:val="Heading 5 Char"/>
    <w:basedOn w:val="DefaultParagraphFont"/>
    <w:link w:val="Heading5"/>
    <w:uiPriority w:val="9"/>
    <w:semiHidden/>
    <w:locked/>
    <w:rsid w:val="00471421"/>
    <w:rPr>
      <w:rFonts w:ascii="Cambria" w:hAnsi="Cambria" w:cs="Times New Roman"/>
      <w:smallCaps/>
      <w:color w:val="3071C3"/>
      <w:spacing w:val="20"/>
      <w:rtl w:val="0"/>
      <w:cs w:val="0"/>
    </w:rPr>
  </w:style>
  <w:style w:type="character" w:customStyle="1" w:styleId="Heading6Char">
    <w:name w:val="Heading 6 Char"/>
    <w:basedOn w:val="DefaultParagraphFont"/>
    <w:link w:val="Heading6"/>
    <w:uiPriority w:val="9"/>
    <w:semiHidden/>
    <w:locked/>
    <w:rsid w:val="00471421"/>
    <w:rPr>
      <w:rFonts w:ascii="Cambria" w:hAnsi="Cambria" w:cs="Times New Roman"/>
      <w:smallCaps/>
      <w:color w:val="938953"/>
      <w:spacing w:val="20"/>
      <w:rtl w:val="0"/>
      <w:cs w:val="0"/>
    </w:rPr>
  </w:style>
  <w:style w:type="character" w:customStyle="1" w:styleId="Heading7Char">
    <w:name w:val="Heading 7 Char"/>
    <w:basedOn w:val="DefaultParagraphFont"/>
    <w:link w:val="Heading7"/>
    <w:uiPriority w:val="9"/>
    <w:semiHidden/>
    <w:locked/>
    <w:rsid w:val="00471421"/>
    <w:rPr>
      <w:rFonts w:ascii="Cambria" w:hAnsi="Cambria" w:cs="Times New Roman"/>
      <w:b/>
      <w:bCs/>
      <w:smallCaps/>
      <w:color w:val="938953"/>
      <w:spacing w:val="20"/>
      <w:sz w:val="16"/>
      <w:szCs w:val="16"/>
      <w:rtl w:val="0"/>
      <w:cs w:val="0"/>
    </w:rPr>
  </w:style>
  <w:style w:type="character" w:customStyle="1" w:styleId="Heading8Char">
    <w:name w:val="Heading 8 Char"/>
    <w:basedOn w:val="DefaultParagraphFont"/>
    <w:link w:val="Heading8"/>
    <w:uiPriority w:val="9"/>
    <w:semiHidden/>
    <w:locked/>
    <w:rsid w:val="00471421"/>
    <w:rPr>
      <w:rFonts w:ascii="Cambria" w:hAnsi="Cambria" w:cs="Times New Roman"/>
      <w:b/>
      <w:smallCaps/>
      <w:color w:val="938953"/>
      <w:spacing w:val="20"/>
      <w:sz w:val="16"/>
      <w:szCs w:val="16"/>
      <w:rtl w:val="0"/>
      <w:cs w:val="0"/>
    </w:rPr>
  </w:style>
  <w:style w:type="character" w:customStyle="1" w:styleId="Heading9Char">
    <w:name w:val="Heading 9 Char"/>
    <w:basedOn w:val="DefaultParagraphFont"/>
    <w:link w:val="Heading9"/>
    <w:uiPriority w:val="9"/>
    <w:semiHidden/>
    <w:locked/>
    <w:rsid w:val="00471421"/>
    <w:rPr>
      <w:rFonts w:ascii="Cambria" w:hAnsi="Cambria" w:cs="Times New Roman"/>
      <w:smallCaps/>
      <w:color w:val="938953"/>
      <w:spacing w:val="20"/>
      <w:sz w:val="16"/>
      <w:szCs w:val="16"/>
      <w:rtl w:val="0"/>
      <w:cs w:val="0"/>
    </w:rPr>
  </w:style>
  <w:style w:type="paragraph" w:styleId="Caption">
    <w:name w:val="caption"/>
    <w:basedOn w:val="Normal"/>
    <w:next w:val="Normal"/>
    <w:uiPriority w:val="35"/>
    <w:semiHidden/>
    <w:unhideWhenUsed/>
    <w:qFormat/>
    <w:rsid w:val="00471421"/>
    <w:pPr>
      <w:jc w:val="left"/>
    </w:pPr>
    <w:rPr>
      <w:b/>
      <w:bCs/>
      <w:smallCaps/>
      <w:color w:val="1F497D"/>
      <w:spacing w:val="10"/>
      <w:sz w:val="18"/>
      <w:szCs w:val="18"/>
    </w:rPr>
  </w:style>
  <w:style w:type="paragraph" w:styleId="Title">
    <w:name w:val="Title"/>
    <w:next w:val="Normal"/>
    <w:link w:val="TitleChar"/>
    <w:uiPriority w:val="10"/>
    <w:qFormat/>
    <w:rsid w:val="00471421"/>
    <w:pPr>
      <w:framePr w:wrap="auto"/>
      <w:widowControl/>
      <w:autoSpaceDE/>
      <w:autoSpaceDN/>
      <w:adjustRightInd/>
      <w:spacing w:after="160"/>
      <w:ind w:left="0" w:right="0"/>
      <w:contextualSpacing/>
      <w:jc w:val="left"/>
      <w:textAlignment w:val="auto"/>
    </w:pPr>
    <w:rPr>
      <w:rFonts w:ascii="Cambria" w:hAnsi="Cambria" w:cs="Times New Roman"/>
      <w:smallCaps/>
      <w:color w:val="17365D"/>
      <w:spacing w:val="5"/>
      <w:sz w:val="72"/>
      <w:szCs w:val="72"/>
      <w:rtl w:val="0"/>
      <w:cs w:val="0"/>
      <w:lang w:val="en-US" w:eastAsia="en-US"/>
    </w:rPr>
  </w:style>
  <w:style w:type="character" w:customStyle="1" w:styleId="TitleChar">
    <w:name w:val="Title Char"/>
    <w:basedOn w:val="DefaultParagraphFont"/>
    <w:link w:val="Title"/>
    <w:uiPriority w:val="10"/>
    <w:locked/>
    <w:rsid w:val="00471421"/>
    <w:rPr>
      <w:rFonts w:ascii="Cambria" w:hAnsi="Cambria" w:cs="Times New Roman"/>
      <w:smallCaps/>
      <w:color w:val="17365D"/>
      <w:spacing w:val="5"/>
      <w:sz w:val="72"/>
      <w:szCs w:val="72"/>
      <w:rtl w:val="0"/>
      <w:cs w:val="0"/>
      <w:lang w:val="en-US" w:eastAsia="en-US"/>
    </w:rPr>
  </w:style>
  <w:style w:type="paragraph" w:styleId="Subtitle">
    <w:name w:val="Subtitle"/>
    <w:next w:val="Normal"/>
    <w:link w:val="SubtitleChar"/>
    <w:uiPriority w:val="11"/>
    <w:qFormat/>
    <w:rsid w:val="00471421"/>
    <w:pPr>
      <w:framePr w:wrap="auto"/>
      <w:widowControl/>
      <w:autoSpaceDE/>
      <w:autoSpaceDN/>
      <w:adjustRightInd/>
      <w:spacing w:after="600"/>
      <w:ind w:left="0" w:right="0"/>
      <w:jc w:val="left"/>
      <w:textAlignment w:val="auto"/>
    </w:pPr>
    <w:rPr>
      <w:rFonts w:ascii="Calibri" w:eastAsia="Calibri" w:hAnsi="Calibri" w:cs="Times New Roman"/>
      <w:smallCaps/>
      <w:color w:val="938953"/>
      <w:spacing w:val="5"/>
      <w:sz w:val="28"/>
      <w:szCs w:val="28"/>
      <w:rtl w:val="0"/>
      <w:cs w:val="0"/>
      <w:lang w:val="en-US" w:eastAsia="en-US"/>
    </w:rPr>
  </w:style>
  <w:style w:type="character" w:customStyle="1" w:styleId="SubtitleChar">
    <w:name w:val="Subtitle Char"/>
    <w:basedOn w:val="DefaultParagraphFont"/>
    <w:link w:val="Subtitle"/>
    <w:uiPriority w:val="11"/>
    <w:locked/>
    <w:rsid w:val="00471421"/>
    <w:rPr>
      <w:rFonts w:cs="Times New Roman"/>
      <w:smallCaps/>
      <w:color w:val="938953"/>
      <w:spacing w:val="5"/>
      <w:sz w:val="28"/>
      <w:szCs w:val="28"/>
      <w:rtl w:val="0"/>
      <w:cs w:val="0"/>
      <w:lang w:val="en-US" w:eastAsia="en-US"/>
    </w:rPr>
  </w:style>
  <w:style w:type="character" w:styleId="Strong">
    <w:name w:val="Strong"/>
    <w:uiPriority w:val="22"/>
    <w:qFormat/>
    <w:rsid w:val="00471421"/>
    <w:rPr>
      <w:b/>
      <w:spacing w:val="0"/>
    </w:rPr>
  </w:style>
  <w:style w:type="character" w:styleId="Emphasis">
    <w:name w:val="Emphasis"/>
    <w:uiPriority w:val="20"/>
    <w:qFormat/>
    <w:rsid w:val="00471421"/>
    <w:rPr>
      <w:b/>
      <w:smallCaps/>
      <w:dstrike w:val="0"/>
      <w:color w:val="5A5A5A"/>
      <w:spacing w:val="20"/>
      <w:kern w:val="0"/>
      <w:vertAlign w:val="baseline"/>
    </w:rPr>
  </w:style>
  <w:style w:type="paragraph" w:styleId="NoSpacing">
    <w:name w:val="No Spacing"/>
    <w:basedOn w:val="Normal"/>
    <w:uiPriority w:val="1"/>
    <w:qFormat/>
    <w:rsid w:val="00471421"/>
    <w:pPr>
      <w:spacing w:after="0" w:line="240" w:lineRule="auto"/>
      <w:jc w:val="left"/>
    </w:pPr>
  </w:style>
  <w:style w:type="paragraph" w:styleId="ListParagraph">
    <w:name w:val="List Paragraph"/>
    <w:basedOn w:val="Normal"/>
    <w:uiPriority w:val="34"/>
    <w:qFormat/>
    <w:rsid w:val="00471421"/>
    <w:pPr>
      <w:ind w:left="720"/>
      <w:contextualSpacing/>
      <w:jc w:val="left"/>
    </w:pPr>
  </w:style>
  <w:style w:type="paragraph" w:styleId="Quote">
    <w:name w:val="Quote"/>
    <w:basedOn w:val="Normal"/>
    <w:next w:val="Normal"/>
    <w:link w:val="QuoteChar"/>
    <w:uiPriority w:val="29"/>
    <w:qFormat/>
    <w:rsid w:val="00471421"/>
    <w:pPr>
      <w:jc w:val="left"/>
    </w:pPr>
    <w:rPr>
      <w:i/>
      <w:iCs/>
    </w:rPr>
  </w:style>
  <w:style w:type="character" w:customStyle="1" w:styleId="QuoteChar">
    <w:name w:val="Quote Char"/>
    <w:basedOn w:val="DefaultParagraphFont"/>
    <w:link w:val="Quote"/>
    <w:uiPriority w:val="29"/>
    <w:locked/>
    <w:rsid w:val="00471421"/>
    <w:rPr>
      <w:rFonts w:cs="Times New Roman"/>
      <w:i/>
      <w:iCs/>
      <w:color w:val="5A5A5A"/>
      <w:sz w:val="20"/>
      <w:szCs w:val="20"/>
      <w:rtl w:val="0"/>
      <w:cs w:val="0"/>
    </w:rPr>
  </w:style>
  <w:style w:type="paragraph" w:styleId="IntenseQuote">
    <w:name w:val="Intense Quote"/>
    <w:basedOn w:val="Normal"/>
    <w:next w:val="Normal"/>
    <w:link w:val="IntenseQuoteChar"/>
    <w:uiPriority w:val="30"/>
    <w:qFormat/>
    <w:rsid w:val="00471421"/>
    <w:pPr>
      <w:pBdr>
        <w:top w:val="single" w:sz="4" w:space="12" w:color="7BA0CD"/>
        <w:left w:val="single" w:sz="4" w:space="15" w:color="7BA0CD"/>
        <w:bottom w:val="single" w:sz="12" w:space="10" w:color="365F91"/>
        <w:right w:val="single" w:sz="12" w:space="15" w:color="365F91"/>
        <w:between w:val="single" w:sz="4" w:space="12" w:color="7BA0CD"/>
        <w:bar w:val="single" w:sz="4" w:space="0" w:color="7BA0CD"/>
      </w:pBdr>
      <w:spacing w:line="300" w:lineRule="auto"/>
      <w:ind w:left="2506" w:right="432"/>
      <w:jc w:val="left"/>
    </w:pPr>
    <w:rPr>
      <w:rFonts w:ascii="Cambria" w:eastAsia="Times New Roman" w:hAnsi="Cambria"/>
      <w:smallCaps/>
      <w:color w:val="365F91"/>
    </w:rPr>
  </w:style>
  <w:style w:type="character" w:customStyle="1" w:styleId="IntenseQuoteChar">
    <w:name w:val="Intense Quote Char"/>
    <w:basedOn w:val="DefaultParagraphFont"/>
    <w:link w:val="IntenseQuote"/>
    <w:uiPriority w:val="30"/>
    <w:locked/>
    <w:rsid w:val="00471421"/>
    <w:rPr>
      <w:rFonts w:ascii="Cambria" w:hAnsi="Cambria" w:cs="Times New Roman"/>
      <w:smallCaps/>
      <w:color w:val="365F91"/>
      <w:sz w:val="20"/>
      <w:szCs w:val="20"/>
      <w:rtl w:val="0"/>
      <w:cs w:val="0"/>
    </w:rPr>
  </w:style>
  <w:style w:type="character" w:styleId="SubtleEmphasis">
    <w:name w:val="Subtle Emphasis"/>
    <w:uiPriority w:val="19"/>
    <w:qFormat/>
    <w:rsid w:val="00471421"/>
    <w:rPr>
      <w:smallCaps/>
      <w:dstrike w:val="0"/>
      <w:color w:val="5A5A5A"/>
      <w:vertAlign w:val="baseline"/>
    </w:rPr>
  </w:style>
  <w:style w:type="character" w:styleId="IntenseEmphasis">
    <w:name w:val="Intense Emphasis"/>
    <w:uiPriority w:val="21"/>
    <w:qFormat/>
    <w:rsid w:val="00471421"/>
    <w:rPr>
      <w:b/>
      <w:smallCaps/>
      <w:color w:val="4F81BD"/>
      <w:spacing w:val="40"/>
    </w:rPr>
  </w:style>
  <w:style w:type="character" w:styleId="SubtleReference">
    <w:name w:val="Subtle Reference"/>
    <w:uiPriority w:val="31"/>
    <w:qFormat/>
    <w:rsid w:val="00471421"/>
    <w:rPr>
      <w:rFonts w:ascii="Cambria" w:hAnsi="Cambria" w:cs="Cambria"/>
      <w:i/>
      <w:smallCaps/>
      <w:color w:val="5A5A5A"/>
      <w:spacing w:val="20"/>
    </w:rPr>
  </w:style>
  <w:style w:type="character" w:styleId="IntenseReference">
    <w:name w:val="Intense Reference"/>
    <w:uiPriority w:val="32"/>
    <w:qFormat/>
    <w:rsid w:val="00471421"/>
    <w:rPr>
      <w:rFonts w:ascii="Cambria" w:hAnsi="Cambria" w:cs="Cambria"/>
      <w:b/>
      <w:i/>
      <w:smallCaps/>
      <w:color w:val="17365D"/>
      <w:spacing w:val="20"/>
    </w:rPr>
  </w:style>
  <w:style w:type="character" w:styleId="BookTitle">
    <w:name w:val="Book Title"/>
    <w:uiPriority w:val="33"/>
    <w:qFormat/>
    <w:rsid w:val="00471421"/>
    <w:rPr>
      <w:rFonts w:ascii="Cambria" w:hAnsi="Cambria" w:cs="Cambria"/>
      <w:b/>
      <w:smallCaps/>
      <w:color w:val="17365D"/>
      <w:spacing w:val="10"/>
      <w:u w:val="single"/>
    </w:rPr>
  </w:style>
  <w:style w:type="paragraph" w:styleId="TOCHeading">
    <w:name w:val="TOC Heading"/>
    <w:basedOn w:val="Heading1"/>
    <w:next w:val="Normal"/>
    <w:uiPriority w:val="39"/>
    <w:semiHidden/>
    <w:unhideWhenUsed/>
    <w:qFormat/>
    <w:rsid w:val="00471421"/>
    <w:pPr>
      <w:spacing w:line="240" w:lineRule="auto"/>
      <w:jc w:val="left"/>
      <w:outlineLvl w:val="9"/>
    </w:pPr>
    <w:rPr>
      <w:rFonts w:eastAsia="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398</Words>
  <Characters>2275</Characters>
  <Application>Microsoft Office Word</Application>
  <DocSecurity>0</DocSecurity>
  <Lines>0</Lines>
  <Paragraphs>0</Paragraphs>
  <ScaleCrop>false</ScaleCrop>
  <Company>Kancelaria NR SR</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svihvlad</dc:creator>
  <cp:lastModifiedBy>Gašparíková, Jarmila</cp:lastModifiedBy>
  <cp:revision>2</cp:revision>
  <dcterms:created xsi:type="dcterms:W3CDTF">2013-05-31T14:26:00Z</dcterms:created>
  <dcterms:modified xsi:type="dcterms:W3CDTF">2013-05-31T14:26:00Z</dcterms:modified>
</cp:coreProperties>
</file>