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084" w:rsidP="006C3919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>N Á</w:t>
      </w: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 xml:space="preserve"> R O </w:t>
      </w: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>D N Á</w:t>
      </w: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 xml:space="preserve">   R A D A   S L O V E N S K E J   R E P U B L I K Y</w:t>
      </w:r>
    </w:p>
    <w:p w:rsidR="00B84084" w:rsidRPr="009936AB" w:rsidP="00B84084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9936AB">
        <w:rPr>
          <w:rFonts w:ascii="Times New Roman" w:hAnsi="Times New Roman"/>
          <w:b/>
          <w:sz w:val="32"/>
          <w:szCs w:val="32"/>
          <w:lang w:val="sk-SK"/>
        </w:rPr>
        <w:t>__________________________________________________</w:t>
      </w: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</w:r>
      <w:r w:rsidRPr="009936AB">
        <w:rPr>
          <w:rFonts w:ascii="Times New Roman" w:hAnsi="Times New Roman" w:hint="default"/>
          <w:lang w:val="sk-SK"/>
        </w:rPr>
        <w:t>Čí</w:t>
      </w:r>
      <w:r w:rsidRPr="009936AB">
        <w:rPr>
          <w:rFonts w:ascii="Times New Roman" w:hAnsi="Times New Roman" w:hint="default"/>
          <w:lang w:val="sk-SK"/>
        </w:rPr>
        <w:t>slo:</w:t>
      </w:r>
    </w:p>
    <w:p w:rsidR="00B84084" w:rsidRPr="009936AB" w:rsidP="00B84084">
      <w:pPr>
        <w:bidi w:val="0"/>
        <w:rPr>
          <w:rFonts w:ascii="Times New Roman" w:hAnsi="Times New Roman" w:hint="default"/>
          <w:lang w:val="sk-SK"/>
        </w:rPr>
      </w:pPr>
    </w:p>
    <w:p w:rsidR="00B84084" w:rsidRPr="009936AB" w:rsidP="00B84084">
      <w:pPr>
        <w:bidi w:val="0"/>
        <w:rPr>
          <w:rFonts w:ascii="Times New Roman" w:hAnsi="Times New Roman" w:hint="default"/>
          <w:lang w:val="sk-SK"/>
        </w:rPr>
      </w:pPr>
    </w:p>
    <w:p w:rsidR="00B84084" w:rsidRPr="009936AB" w:rsidP="00B84084">
      <w:pPr>
        <w:bidi w:val="0"/>
        <w:rPr>
          <w:rFonts w:ascii="Times New Roman" w:hAnsi="Times New Roman" w:hint="default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 w:hint="default"/>
          <w:b/>
          <w:sz w:val="32"/>
          <w:szCs w:val="32"/>
          <w:lang w:val="sk-SK"/>
        </w:rPr>
      </w:pPr>
      <w:r w:rsidRPr="009936AB">
        <w:rPr>
          <w:rFonts w:ascii="Times New Roman" w:hAnsi="Times New Roman" w:hint="default"/>
          <w:b/>
          <w:sz w:val="32"/>
          <w:szCs w:val="32"/>
          <w:lang w:val="sk-SK"/>
        </w:rPr>
        <w:t>N á</w:t>
      </w:r>
      <w:r w:rsidRPr="009936AB">
        <w:rPr>
          <w:rFonts w:ascii="Times New Roman" w:hAnsi="Times New Roman" w:hint="default"/>
          <w:b/>
          <w:sz w:val="32"/>
          <w:szCs w:val="32"/>
          <w:lang w:val="sk-SK"/>
        </w:rPr>
        <w:t xml:space="preserve"> v r h </w:t>
      </w:r>
    </w:p>
    <w:p w:rsidR="00B84084" w:rsidRPr="009936AB" w:rsidP="00B84084">
      <w:pPr>
        <w:bidi w:val="0"/>
        <w:jc w:val="center"/>
        <w:rPr>
          <w:rFonts w:ascii="Times New Roman" w:hAnsi="Times New Roman"/>
          <w:sz w:val="32"/>
          <w:szCs w:val="32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 w:hint="default"/>
          <w:lang w:val="sk-SK"/>
        </w:rPr>
        <w:t>poslancov Ná</w:t>
      </w:r>
      <w:r w:rsidRPr="009936AB">
        <w:rPr>
          <w:rFonts w:ascii="Times New Roman" w:hAnsi="Times New Roman" w:hint="default"/>
          <w:lang w:val="sk-SK"/>
        </w:rPr>
        <w:t>rodnej rady Slovenskej republiky</w:t>
      </w:r>
    </w:p>
    <w:p w:rsidR="00B84084" w:rsidRPr="009936AB" w:rsidP="00B84084">
      <w:pPr>
        <w:bidi w:val="0"/>
        <w:jc w:val="center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 w:hint="default"/>
          <w:lang w:val="sk-SK"/>
        </w:rPr>
        <w:t>Jú</w:t>
      </w:r>
      <w:r w:rsidRPr="009936AB">
        <w:rPr>
          <w:rFonts w:ascii="Times New Roman" w:hAnsi="Times New Roman" w:hint="default"/>
          <w:lang w:val="sk-SK"/>
        </w:rPr>
        <w:t>liusa Brocku a </w:t>
      </w:r>
      <w:r w:rsidRPr="009936AB">
        <w:rPr>
          <w:rFonts w:ascii="Times New Roman" w:hAnsi="Times New Roman" w:hint="default"/>
          <w:lang w:val="sk-SK"/>
        </w:rPr>
        <w:t>Alojza  Př</w:t>
      </w:r>
      <w:r w:rsidRPr="009936AB">
        <w:rPr>
          <w:rFonts w:ascii="Times New Roman" w:hAnsi="Times New Roman" w:hint="default"/>
          <w:lang w:val="sk-SK"/>
        </w:rPr>
        <w:t>idala</w:t>
      </w:r>
    </w:p>
    <w:p w:rsidR="00B84084" w:rsidP="00B84084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9936AB" w:rsidRPr="009936AB" w:rsidP="00B84084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/>
          <w:b/>
          <w:sz w:val="32"/>
          <w:szCs w:val="32"/>
          <w:lang w:val="sk-SK"/>
        </w:rPr>
      </w:pPr>
      <w:r w:rsidRPr="009936AB">
        <w:rPr>
          <w:rFonts w:ascii="Times New Roman" w:hAnsi="Times New Roman"/>
          <w:b/>
          <w:sz w:val="32"/>
          <w:szCs w:val="32"/>
          <w:lang w:val="sk-SK"/>
        </w:rPr>
        <w:t>n a   v y d a n i e</w:t>
      </w:r>
    </w:p>
    <w:p w:rsidR="00B84084" w:rsidRPr="009936AB" w:rsidP="00B84084">
      <w:pPr>
        <w:bidi w:val="0"/>
        <w:jc w:val="center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 w:hint="default"/>
          <w:lang w:val="sk-SK"/>
        </w:rPr>
        <w:t>zá</w:t>
      </w:r>
      <w:r w:rsidRPr="009936AB">
        <w:rPr>
          <w:rFonts w:ascii="Times New Roman" w:hAnsi="Times New Roman" w:hint="default"/>
          <w:lang w:val="sk-SK"/>
        </w:rPr>
        <w:t>kona, ktorý</w:t>
      </w:r>
      <w:r w:rsidRPr="009936AB">
        <w:rPr>
          <w:rFonts w:ascii="Times New Roman" w:hAnsi="Times New Roman" w:hint="default"/>
          <w:lang w:val="sk-SK"/>
        </w:rPr>
        <w:t>m sa mení</w:t>
      </w:r>
      <w:r w:rsidRPr="009936AB">
        <w:rPr>
          <w:rFonts w:ascii="Times New Roman" w:hAnsi="Times New Roman" w:hint="default"/>
          <w:lang w:val="sk-SK"/>
        </w:rPr>
        <w:t xml:space="preserve"> a </w:t>
      </w:r>
      <w:r w:rsidRPr="009936AB">
        <w:rPr>
          <w:rFonts w:ascii="Times New Roman" w:hAnsi="Times New Roman" w:hint="default"/>
          <w:lang w:val="sk-SK"/>
        </w:rPr>
        <w:t>dopĺň</w:t>
      </w:r>
      <w:r w:rsidRPr="009936AB">
        <w:rPr>
          <w:rFonts w:ascii="Times New Roman" w:hAnsi="Times New Roman" w:hint="default"/>
          <w:lang w:val="sk-SK"/>
        </w:rPr>
        <w:t>a zá</w:t>
      </w:r>
      <w:r w:rsidRPr="009936AB">
        <w:rPr>
          <w:rFonts w:ascii="Times New Roman" w:hAnsi="Times New Roman" w:hint="default"/>
          <w:lang w:val="sk-SK"/>
        </w:rPr>
        <w:t>kon č</w:t>
      </w:r>
      <w:r w:rsidRPr="009936AB">
        <w:rPr>
          <w:rFonts w:ascii="Times New Roman" w:hAnsi="Times New Roman" w:hint="default"/>
          <w:lang w:val="sk-SK"/>
        </w:rPr>
        <w:t>. 595/2003 Z. z. o dani z </w:t>
      </w:r>
      <w:r w:rsidRPr="009936AB">
        <w:rPr>
          <w:rFonts w:ascii="Times New Roman" w:hAnsi="Times New Roman" w:hint="default"/>
          <w:lang w:val="sk-SK"/>
        </w:rPr>
        <w:t>prí</w:t>
      </w:r>
      <w:r w:rsidRPr="009936AB">
        <w:rPr>
          <w:rFonts w:ascii="Times New Roman" w:hAnsi="Times New Roman" w:hint="default"/>
          <w:lang w:val="sk-SK"/>
        </w:rPr>
        <w:t>jmov a o zmene a </w:t>
      </w:r>
      <w:r w:rsidRPr="009936AB">
        <w:rPr>
          <w:rFonts w:ascii="Times New Roman" w:hAnsi="Times New Roman" w:hint="default"/>
          <w:lang w:val="sk-SK"/>
        </w:rPr>
        <w:t>doplnení</w:t>
      </w:r>
      <w:r w:rsidRPr="009936AB">
        <w:rPr>
          <w:rFonts w:ascii="Times New Roman" w:hAnsi="Times New Roman" w:hint="default"/>
          <w:lang w:val="sk-SK"/>
        </w:rPr>
        <w:t xml:space="preserve"> niektorý</w:t>
      </w:r>
      <w:r w:rsidRPr="009936AB">
        <w:rPr>
          <w:rFonts w:ascii="Times New Roman" w:hAnsi="Times New Roman" w:hint="default"/>
          <w:lang w:val="sk-SK"/>
        </w:rPr>
        <w:t>ch zá</w:t>
      </w:r>
      <w:r w:rsidRPr="009936AB">
        <w:rPr>
          <w:rFonts w:ascii="Times New Roman" w:hAnsi="Times New Roman" w:hint="default"/>
          <w:lang w:val="sk-SK"/>
        </w:rPr>
        <w:t>konov v </w:t>
      </w:r>
      <w:r w:rsidRPr="009936AB">
        <w:rPr>
          <w:rFonts w:ascii="Times New Roman" w:hAnsi="Times New Roman" w:hint="default"/>
          <w:lang w:val="sk-SK"/>
        </w:rPr>
        <w:t>znení</w:t>
      </w:r>
      <w:r w:rsidRPr="009936AB">
        <w:rPr>
          <w:rFonts w:ascii="Times New Roman" w:hAnsi="Times New Roman" w:hint="default"/>
          <w:lang w:val="sk-SK"/>
        </w:rPr>
        <w:t xml:space="preserve"> neskorší</w:t>
      </w:r>
      <w:r w:rsidRPr="009936AB">
        <w:rPr>
          <w:rFonts w:ascii="Times New Roman" w:hAnsi="Times New Roman" w:hint="default"/>
          <w:lang w:val="sk-SK"/>
        </w:rPr>
        <w:t>ch predpisov</w:t>
      </w:r>
    </w:p>
    <w:p w:rsidR="00B84084" w:rsidRPr="009936AB" w:rsidP="00B84084">
      <w:pPr>
        <w:bidi w:val="0"/>
        <w:jc w:val="center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 w:hint="default"/>
          <w:lang w:val="sk-SK"/>
        </w:rPr>
        <w:t>_________________________</w:t>
      </w:r>
      <w:r w:rsidRPr="009936AB">
        <w:rPr>
          <w:rFonts w:ascii="Times New Roman" w:hAnsi="Times New Roman" w:hint="default"/>
          <w:lang w:val="sk-SK"/>
        </w:rPr>
        <w:t>__________________________________________</w:t>
      </w:r>
    </w:p>
    <w:p w:rsidR="00B84084" w:rsidP="00B84084">
      <w:pPr>
        <w:bidi w:val="0"/>
        <w:rPr>
          <w:rFonts w:ascii="Times New Roman" w:hAnsi="Times New Roman"/>
          <w:lang w:val="sk-SK"/>
        </w:rPr>
      </w:pPr>
    </w:p>
    <w:p w:rsidR="009936AB" w:rsidP="00B84084">
      <w:pPr>
        <w:bidi w:val="0"/>
        <w:rPr>
          <w:rFonts w:ascii="Times New Roman" w:hAnsi="Times New Roman"/>
          <w:lang w:val="sk-SK"/>
        </w:rPr>
      </w:pPr>
    </w:p>
    <w:p w:rsidR="009936AB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  <w:r w:rsidRPr="009936AB">
        <w:rPr>
          <w:rFonts w:ascii="Times New Roman" w:hAnsi="Times New Roman" w:hint="default"/>
          <w:u w:val="single"/>
          <w:lang w:val="sk-SK"/>
        </w:rPr>
        <w:t>Predkladajú</w:t>
      </w:r>
      <w:r w:rsidRPr="009936AB">
        <w:rPr>
          <w:rFonts w:ascii="Times New Roman" w:hAnsi="Times New Roman" w:hint="default"/>
          <w:u w:val="single"/>
          <w:lang w:val="sk-SK"/>
        </w:rPr>
        <w:t>:</w:t>
      </w:r>
      <w:r w:rsidRPr="009936AB">
        <w:rPr>
          <w:rFonts w:ascii="Times New Roman" w:hAnsi="Times New Roman"/>
          <w:lang w:val="sk-SK"/>
        </w:rPr>
        <w:t xml:space="preserve"> </w:t>
        <w:tab/>
        <w:tab/>
        <w:tab/>
        <w:tab/>
        <w:tab/>
      </w:r>
      <w:r w:rsidRPr="009936AB">
        <w:rPr>
          <w:rFonts w:ascii="Times New Roman" w:hAnsi="Times New Roman" w:hint="default"/>
          <w:u w:val="single"/>
          <w:lang w:val="sk-SK"/>
        </w:rPr>
        <w:t>Ná</w:t>
      </w:r>
      <w:r w:rsidRPr="009936AB">
        <w:rPr>
          <w:rFonts w:ascii="Times New Roman" w:hAnsi="Times New Roman" w:hint="default"/>
          <w:u w:val="single"/>
          <w:lang w:val="sk-SK"/>
        </w:rPr>
        <w:t>vrh na uznesenie:</w:t>
      </w: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rPr>
          <w:rFonts w:ascii="Times New Roman" w:hAnsi="Times New Roman" w:hint="default"/>
          <w:lang w:val="sk-SK"/>
        </w:rPr>
      </w:pPr>
      <w:r w:rsidRPr="009936AB">
        <w:rPr>
          <w:rFonts w:ascii="Times New Roman" w:hAnsi="Times New Roman" w:hint="default"/>
          <w:lang w:val="sk-SK"/>
        </w:rPr>
        <w:t>Jú</w:t>
      </w:r>
      <w:r w:rsidRPr="009936AB">
        <w:rPr>
          <w:rFonts w:ascii="Times New Roman" w:hAnsi="Times New Roman" w:hint="default"/>
          <w:lang w:val="sk-SK"/>
        </w:rPr>
        <w:t xml:space="preserve">lius   Brocka     </w:t>
      </w:r>
      <w:r w:rsidR="009936AB">
        <w:rPr>
          <w:rFonts w:ascii="Times New Roman" w:hAnsi="Times New Roman"/>
          <w:lang w:val="sk-SK"/>
        </w:rPr>
        <w:t>...</w:t>
      </w:r>
      <w:r w:rsidRPr="009936AB">
        <w:rPr>
          <w:rFonts w:ascii="Times New Roman" w:hAnsi="Times New Roman"/>
          <w:lang w:val="sk-SK"/>
        </w:rPr>
        <w:t>.................</w:t>
        <w:tab/>
        <w:tab/>
      </w:r>
      <w:r w:rsidRPr="009936AB">
        <w:rPr>
          <w:rFonts w:ascii="Times New Roman" w:hAnsi="Times New Roman" w:hint="default"/>
          <w:lang w:val="sk-SK"/>
        </w:rPr>
        <w:t>Ná</w:t>
      </w:r>
      <w:r w:rsidRPr="009936AB">
        <w:rPr>
          <w:rFonts w:ascii="Times New Roman" w:hAnsi="Times New Roman" w:hint="default"/>
          <w:lang w:val="sk-SK"/>
        </w:rPr>
        <w:t>rodná</w:t>
      </w:r>
      <w:r w:rsidRPr="009936AB">
        <w:rPr>
          <w:rFonts w:ascii="Times New Roman" w:hAnsi="Times New Roman" w:hint="default"/>
          <w:lang w:val="sk-SK"/>
        </w:rPr>
        <w:t xml:space="preserve"> rada Slovenskej republiky</w:t>
      </w:r>
    </w:p>
    <w:p w:rsidR="00B84084" w:rsidRPr="009936AB" w:rsidP="00B84084">
      <w:pPr>
        <w:bidi w:val="0"/>
        <w:rPr>
          <w:rFonts w:ascii="Times New Roman" w:hAnsi="Times New Roman" w:hint="default"/>
          <w:b/>
          <w:spacing w:val="50"/>
          <w:lang w:val="sk-SK"/>
        </w:rPr>
      </w:pPr>
      <w:r w:rsidRPr="009936AB">
        <w:rPr>
          <w:rFonts w:ascii="Times New Roman" w:hAnsi="Times New Roman" w:hint="default"/>
          <w:lang w:val="sk-SK"/>
        </w:rPr>
        <w:t>Alojz    Př</w:t>
      </w:r>
      <w:r w:rsidRPr="009936AB">
        <w:rPr>
          <w:rFonts w:ascii="Times New Roman" w:hAnsi="Times New Roman" w:hint="default"/>
          <w:lang w:val="sk-SK"/>
        </w:rPr>
        <w:t>idal       ...................</w:t>
        <w:tab/>
        <w:tab/>
        <w:tab/>
      </w:r>
      <w:r w:rsidRPr="009936AB">
        <w:rPr>
          <w:rFonts w:ascii="Times New Roman" w:hAnsi="Times New Roman" w:hint="default"/>
          <w:b/>
          <w:spacing w:val="50"/>
          <w:lang w:val="sk-SK"/>
        </w:rPr>
        <w:t>schvaľ</w:t>
      </w:r>
      <w:r w:rsidRPr="009936AB">
        <w:rPr>
          <w:rFonts w:ascii="Times New Roman" w:hAnsi="Times New Roman" w:hint="default"/>
          <w:b/>
          <w:spacing w:val="50"/>
          <w:lang w:val="sk-SK"/>
        </w:rPr>
        <w:t>uje</w:t>
      </w:r>
    </w:p>
    <w:p w:rsidR="00B84084" w:rsidRPr="009936AB" w:rsidP="009936AB">
      <w:pPr>
        <w:bidi w:val="0"/>
        <w:ind w:left="3540" w:hanging="3540"/>
        <w:rPr>
          <w:rFonts w:ascii="Times New Roman" w:hAnsi="Times New Roman" w:hint="default"/>
          <w:lang w:val="sk-SK"/>
        </w:rPr>
      </w:pPr>
      <w:r w:rsidR="009936AB">
        <w:rPr>
          <w:rFonts w:ascii="Times New Roman" w:hAnsi="Times New Roman"/>
          <w:lang w:val="sk-SK"/>
        </w:rPr>
        <w:t xml:space="preserve">    </w:t>
      </w:r>
      <w:r w:rsidRPr="009936AB">
        <w:rPr>
          <w:rFonts w:ascii="Times New Roman" w:hAnsi="Times New Roman"/>
          <w:lang w:val="sk-SK"/>
        </w:rPr>
        <w:t xml:space="preserve"> </w:t>
        <w:tab/>
      </w:r>
      <w:r w:rsidR="009936AB">
        <w:rPr>
          <w:rFonts w:ascii="Times New Roman" w:hAnsi="Times New Roman"/>
          <w:lang w:val="sk-SK"/>
        </w:rPr>
        <w:t xml:space="preserve">            </w:t>
      </w:r>
      <w:r w:rsidRPr="009936AB">
        <w:rPr>
          <w:rFonts w:ascii="Times New Roman" w:hAnsi="Times New Roman" w:hint="default"/>
          <w:lang w:val="sk-SK"/>
        </w:rPr>
        <w:t>ná</w:t>
      </w:r>
      <w:r w:rsidRPr="009936AB">
        <w:rPr>
          <w:rFonts w:ascii="Times New Roman" w:hAnsi="Times New Roman" w:hint="default"/>
          <w:lang w:val="sk-SK"/>
        </w:rPr>
        <w:t>vrh skupiny poslancov Ná</w:t>
      </w:r>
      <w:r w:rsidRPr="009936AB">
        <w:rPr>
          <w:rFonts w:ascii="Times New Roman" w:hAnsi="Times New Roman" w:hint="default"/>
          <w:lang w:val="sk-SK"/>
        </w:rPr>
        <w:t xml:space="preserve">rodnej rady                                                </w:t>
        <w:tab/>
      </w:r>
      <w:r w:rsidRPr="009936AB">
        <w:rPr>
          <w:rFonts w:ascii="Times New Roman" w:hAnsi="Times New Roman" w:hint="default"/>
          <w:lang w:val="sk-SK"/>
        </w:rPr>
        <w:t xml:space="preserve">           Slovenskej republiky na vydanie zá</w:t>
      </w:r>
      <w:r w:rsidRPr="009936AB">
        <w:rPr>
          <w:rFonts w:ascii="Times New Roman" w:hAnsi="Times New Roman" w:hint="default"/>
          <w:lang w:val="sk-SK"/>
        </w:rPr>
        <w:t xml:space="preserve">kona, </w:t>
      </w:r>
    </w:p>
    <w:p w:rsidR="006957CE" w:rsidRPr="009936AB" w:rsidP="00B84084">
      <w:pPr>
        <w:bidi w:val="0"/>
        <w:rPr>
          <w:rFonts w:ascii="Times New Roman" w:hAnsi="Times New Roman"/>
          <w:lang w:val="sk-SK"/>
        </w:rPr>
      </w:pPr>
      <w:r w:rsidRPr="009936AB" w:rsidR="00B84084">
        <w:rPr>
          <w:rFonts w:ascii="Times New Roman" w:hAnsi="Times New Roman"/>
          <w:lang w:val="sk-SK"/>
        </w:rPr>
        <w:t xml:space="preserve">                                                  </w:t>
        <w:tab/>
        <w:tab/>
      </w:r>
      <w:r w:rsidRPr="009936AB" w:rsidR="00B84084">
        <w:rPr>
          <w:rFonts w:ascii="Times New Roman" w:hAnsi="Times New Roman" w:hint="default"/>
          <w:lang w:val="sk-SK"/>
        </w:rPr>
        <w:t>ktorý</w:t>
      </w:r>
      <w:r w:rsidRPr="009936AB" w:rsidR="00B84084">
        <w:rPr>
          <w:rFonts w:ascii="Times New Roman" w:hAnsi="Times New Roman" w:hint="default"/>
          <w:lang w:val="sk-SK"/>
        </w:rPr>
        <w:t>m sa mení</w:t>
      </w:r>
      <w:r w:rsidRPr="009936AB" w:rsidR="00B84084">
        <w:rPr>
          <w:rFonts w:ascii="Times New Roman" w:hAnsi="Times New Roman" w:hint="default"/>
          <w:lang w:val="sk-SK"/>
        </w:rPr>
        <w:t xml:space="preserve"> a </w:t>
      </w:r>
      <w:r w:rsidRPr="009936AB" w:rsidR="00B84084">
        <w:rPr>
          <w:rFonts w:ascii="Times New Roman" w:hAnsi="Times New Roman" w:hint="default"/>
          <w:lang w:val="sk-SK"/>
        </w:rPr>
        <w:t>dopĺň</w:t>
      </w:r>
      <w:r w:rsidRPr="009936AB" w:rsidR="00B84084">
        <w:rPr>
          <w:rFonts w:ascii="Times New Roman" w:hAnsi="Times New Roman" w:hint="default"/>
          <w:lang w:val="sk-SK"/>
        </w:rPr>
        <w:t>a zá</w:t>
      </w:r>
      <w:r w:rsidRPr="009936AB" w:rsidR="00B84084">
        <w:rPr>
          <w:rFonts w:ascii="Times New Roman" w:hAnsi="Times New Roman" w:hint="default"/>
          <w:lang w:val="sk-SK"/>
        </w:rPr>
        <w:t>kon č</w:t>
      </w:r>
      <w:r w:rsidRPr="009936AB" w:rsidR="00B84084">
        <w:rPr>
          <w:rFonts w:ascii="Times New Roman" w:hAnsi="Times New Roman" w:hint="default"/>
          <w:lang w:val="sk-SK"/>
        </w:rPr>
        <w:t xml:space="preserve">. 595/2003  </w:t>
      </w:r>
    </w:p>
    <w:p w:rsidR="00B84084" w:rsidRPr="009936AB" w:rsidP="00B84084">
      <w:pPr>
        <w:bidi w:val="0"/>
        <w:rPr>
          <w:rFonts w:ascii="Times New Roman" w:hAnsi="Times New Roman"/>
          <w:lang w:val="sk-SK"/>
        </w:rPr>
      </w:pPr>
      <w:r w:rsidRPr="009936AB">
        <w:rPr>
          <w:rFonts w:ascii="Times New Roman" w:hAnsi="Times New Roman"/>
          <w:lang w:val="sk-SK"/>
        </w:rPr>
        <w:t xml:space="preserve">                        </w:t>
      </w:r>
      <w:r w:rsidRPr="009936AB">
        <w:rPr>
          <w:rFonts w:ascii="Times New Roman" w:hAnsi="Times New Roman"/>
          <w:lang w:val="sk-SK"/>
        </w:rPr>
        <w:t xml:space="preserve">                                    </w:t>
      </w:r>
      <w:r w:rsidR="009936AB">
        <w:rPr>
          <w:rFonts w:ascii="Times New Roman" w:hAnsi="Times New Roman"/>
          <w:lang w:val="sk-SK"/>
        </w:rPr>
        <w:t xml:space="preserve"> </w:t>
      </w:r>
      <w:r w:rsidRPr="009936AB">
        <w:rPr>
          <w:rFonts w:ascii="Times New Roman" w:hAnsi="Times New Roman"/>
          <w:lang w:val="sk-SK"/>
        </w:rPr>
        <w:t xml:space="preserve">          </w:t>
      </w:r>
      <w:r w:rsidRPr="009936AB" w:rsidR="006957CE">
        <w:rPr>
          <w:rFonts w:ascii="Times New Roman" w:hAnsi="Times New Roman"/>
          <w:lang w:val="sk-SK"/>
        </w:rPr>
        <w:t>Z. z. o dani z </w:t>
      </w:r>
      <w:r w:rsidRPr="009936AB" w:rsidR="006957CE">
        <w:rPr>
          <w:rFonts w:ascii="Times New Roman" w:hAnsi="Times New Roman" w:hint="default"/>
          <w:lang w:val="sk-SK"/>
        </w:rPr>
        <w:t>prí</w:t>
      </w:r>
      <w:r w:rsidRPr="009936AB" w:rsidR="006957CE">
        <w:rPr>
          <w:rFonts w:ascii="Times New Roman" w:hAnsi="Times New Roman" w:hint="default"/>
          <w:lang w:val="sk-SK"/>
        </w:rPr>
        <w:t>jmov a o zmene a </w:t>
      </w:r>
      <w:r w:rsidRPr="009936AB" w:rsidR="006957CE">
        <w:rPr>
          <w:rFonts w:ascii="Times New Roman" w:hAnsi="Times New Roman" w:hint="default"/>
          <w:lang w:val="sk-SK"/>
        </w:rPr>
        <w:t>doplnení</w:t>
      </w:r>
      <w:r w:rsidRPr="009936AB">
        <w:rPr>
          <w:rFonts w:ascii="Times New Roman" w:hAnsi="Times New Roman"/>
          <w:lang w:val="sk-SK"/>
        </w:rPr>
        <w:t xml:space="preserve">       </w:t>
      </w:r>
    </w:p>
    <w:p w:rsidR="00B84084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  <w:r w:rsidRPr="009936AB" w:rsidR="006957CE">
        <w:rPr>
          <w:rFonts w:ascii="Times New Roman" w:hAnsi="Times New Roman"/>
          <w:lang w:val="sk-SK"/>
        </w:rPr>
        <w:t xml:space="preserve">  </w:t>
      </w:r>
      <w:r w:rsidRPr="009936AB">
        <w:rPr>
          <w:rFonts w:ascii="Times New Roman" w:hAnsi="Times New Roman"/>
          <w:lang w:val="sk-SK"/>
        </w:rPr>
        <w:t xml:space="preserve">                                  </w:t>
        <w:tab/>
        <w:tab/>
        <w:tab/>
      </w:r>
      <w:r w:rsidRPr="009936AB">
        <w:rPr>
          <w:rFonts w:ascii="Times New Roman" w:hAnsi="Times New Roman" w:hint="default"/>
          <w:lang w:val="sk-SK"/>
        </w:rPr>
        <w:t>niektorý</w:t>
      </w:r>
      <w:r w:rsidRPr="009936AB">
        <w:rPr>
          <w:rFonts w:ascii="Times New Roman" w:hAnsi="Times New Roman" w:hint="default"/>
          <w:lang w:val="sk-SK"/>
        </w:rPr>
        <w:t>ch zá</w:t>
      </w:r>
      <w:r w:rsidRPr="009936AB">
        <w:rPr>
          <w:rFonts w:ascii="Times New Roman" w:hAnsi="Times New Roman" w:hint="default"/>
          <w:lang w:val="sk-SK"/>
        </w:rPr>
        <w:t>konov v znení</w:t>
      </w:r>
      <w:r w:rsidRPr="009936AB">
        <w:rPr>
          <w:rFonts w:ascii="Times New Roman" w:hAnsi="Times New Roman" w:hint="default"/>
          <w:lang w:val="sk-SK"/>
        </w:rPr>
        <w:t xml:space="preserve"> neskorší</w:t>
      </w:r>
      <w:r w:rsidRPr="009936AB">
        <w:rPr>
          <w:rFonts w:ascii="Times New Roman" w:hAnsi="Times New Roman" w:hint="default"/>
          <w:lang w:val="sk-SK"/>
        </w:rPr>
        <w:t>ch</w:t>
      </w:r>
      <w:r w:rsidRPr="009936AB" w:rsidR="006957CE">
        <w:rPr>
          <w:rFonts w:ascii="Times New Roman" w:hAnsi="Times New Roman"/>
          <w:lang w:val="sk-SK"/>
        </w:rPr>
        <w:t xml:space="preserve">           </w:t>
      </w:r>
    </w:p>
    <w:p w:rsidR="00B84084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  <w:r w:rsidRPr="009936AB" w:rsidR="006957CE">
        <w:rPr>
          <w:rFonts w:ascii="Times New Roman" w:hAnsi="Times New Roman"/>
          <w:lang w:val="sk-SK"/>
        </w:rPr>
        <w:t xml:space="preserve">                                                             </w:t>
      </w:r>
      <w:r w:rsidR="009936AB">
        <w:rPr>
          <w:rFonts w:ascii="Times New Roman" w:hAnsi="Times New Roman"/>
          <w:lang w:val="sk-SK"/>
        </w:rPr>
        <w:t xml:space="preserve">       </w:t>
      </w:r>
      <w:r w:rsidRPr="009936AB" w:rsidR="006957CE">
        <w:rPr>
          <w:rFonts w:ascii="Times New Roman" w:hAnsi="Times New Roman"/>
          <w:lang w:val="sk-SK"/>
        </w:rPr>
        <w:t xml:space="preserve">  </w:t>
      </w:r>
      <w:r w:rsidRPr="009936AB" w:rsidR="006957CE">
        <w:rPr>
          <w:rFonts w:ascii="Times New Roman" w:hAnsi="Times New Roman"/>
          <w:lang w:val="sk-SK"/>
        </w:rPr>
        <w:t xml:space="preserve">  predpisov.</w:t>
      </w:r>
    </w:p>
    <w:p w:rsidR="00B84084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B84084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9936AB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B84084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9936AB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ind w:left="2124" w:hanging="2124"/>
        <w:rPr>
          <w:rFonts w:ascii="Times New Roman" w:hAnsi="Times New Roman"/>
          <w:lang w:val="sk-SK"/>
        </w:rPr>
      </w:pPr>
    </w:p>
    <w:p w:rsidR="00B84084" w:rsidRPr="009936AB" w:rsidP="00B84084">
      <w:pPr>
        <w:bidi w:val="0"/>
        <w:jc w:val="center"/>
        <w:rPr>
          <w:rFonts w:ascii="Times New Roman" w:hAnsi="Times New Roman" w:hint="default"/>
          <w:b/>
          <w:sz w:val="28"/>
          <w:szCs w:val="28"/>
          <w:lang w:val="sk-SK"/>
        </w:rPr>
      </w:pP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>Bratislava má</w:t>
      </w:r>
      <w:r w:rsidRPr="009936AB">
        <w:rPr>
          <w:rFonts w:ascii="Times New Roman" w:hAnsi="Times New Roman" w:hint="default"/>
          <w:b/>
          <w:sz w:val="28"/>
          <w:szCs w:val="28"/>
          <w:lang w:val="sk-SK"/>
        </w:rPr>
        <w:t>j  2013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NÁ</w:t>
      </w:r>
      <w:r w:rsidRPr="00B84084">
        <w:rPr>
          <w:rFonts w:ascii="Times New Roman" w:hAnsi="Times New Roman" w:hint="default"/>
          <w:b/>
          <w:bCs/>
          <w:lang w:val="sk-SK"/>
        </w:rPr>
        <w:t>RODNÁ</w:t>
      </w:r>
      <w:r w:rsidRPr="00B84084">
        <w:rPr>
          <w:rFonts w:ascii="Times New Roman" w:hAnsi="Times New Roman" w:hint="default"/>
          <w:b/>
          <w:bCs/>
          <w:lang w:val="sk-SK"/>
        </w:rPr>
        <w:t xml:space="preserve"> RADA SLOVENSKEJ REPUBLIKY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VI. volebné</w:t>
      </w:r>
      <w:r w:rsidRPr="00B84084">
        <w:rPr>
          <w:rFonts w:ascii="Times New Roman" w:hAnsi="Times New Roman" w:hint="default"/>
          <w:b/>
          <w:bCs/>
          <w:lang w:val="sk-SK"/>
        </w:rPr>
        <w:t xml:space="preserve"> obdobie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___________________________________________________________________________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Ná</w:t>
      </w:r>
      <w:r w:rsidRPr="00B84084">
        <w:rPr>
          <w:rFonts w:ascii="Times New Roman" w:hAnsi="Times New Roman" w:hint="default"/>
          <w:b/>
          <w:bCs/>
          <w:lang w:val="sk-SK"/>
        </w:rPr>
        <w:t>vrh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spacing w:line="360" w:lineRule="auto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spacing w:line="360" w:lineRule="auto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Zá</w:t>
      </w:r>
      <w:r w:rsidRPr="00B84084">
        <w:rPr>
          <w:rFonts w:ascii="Times New Roman" w:hAnsi="Times New Roman" w:hint="default"/>
          <w:b/>
          <w:bCs/>
          <w:lang w:val="sk-SK"/>
        </w:rPr>
        <w:t>kon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spacing w:line="360" w:lineRule="auto"/>
        <w:ind w:left="360" w:right="-432"/>
        <w:jc w:val="center"/>
        <w:rPr>
          <w:rFonts w:ascii="Times New Roman" w:hAnsi="Times New Roman"/>
          <w:b/>
          <w:bCs/>
          <w:lang w:val="sk-SK"/>
        </w:rPr>
      </w:pPr>
      <w:r w:rsidRPr="00B84084">
        <w:rPr>
          <w:rFonts w:ascii="Times New Roman" w:hAnsi="Times New Roman"/>
          <w:b/>
          <w:bCs/>
          <w:lang w:val="sk-SK"/>
        </w:rPr>
        <w:t>z  ............... 2013,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360" w:right="-432"/>
        <w:jc w:val="center"/>
        <w:rPr>
          <w:rFonts w:ascii="Times New Roman" w:hAnsi="Times New Roman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ktorý</w:t>
      </w:r>
      <w:r w:rsidRPr="00B84084">
        <w:rPr>
          <w:rFonts w:ascii="Times New Roman" w:hAnsi="Times New Roman" w:hint="default"/>
          <w:b/>
          <w:bCs/>
          <w:lang w:val="sk-SK"/>
        </w:rPr>
        <w:t>m sa mení</w:t>
      </w:r>
      <w:r w:rsidRPr="00B84084">
        <w:rPr>
          <w:rFonts w:ascii="Times New Roman" w:hAnsi="Times New Roman" w:hint="default"/>
          <w:b/>
          <w:bCs/>
          <w:lang w:val="sk-SK"/>
        </w:rPr>
        <w:t xml:space="preserve"> a dopĺň</w:t>
      </w:r>
      <w:r w:rsidRPr="00B84084">
        <w:rPr>
          <w:rFonts w:ascii="Times New Roman" w:hAnsi="Times New Roman" w:hint="default"/>
          <w:b/>
          <w:bCs/>
          <w:lang w:val="sk-SK"/>
        </w:rPr>
        <w:t>a zá</w:t>
      </w:r>
      <w:r w:rsidRPr="00B84084">
        <w:rPr>
          <w:rFonts w:ascii="Times New Roman" w:hAnsi="Times New Roman" w:hint="default"/>
          <w:b/>
          <w:bCs/>
          <w:lang w:val="sk-SK"/>
        </w:rPr>
        <w:t>kon č</w:t>
      </w:r>
      <w:r w:rsidRPr="00B84084">
        <w:rPr>
          <w:rFonts w:ascii="Times New Roman" w:hAnsi="Times New Roman" w:hint="default"/>
          <w:b/>
          <w:bCs/>
          <w:lang w:val="sk-SK"/>
        </w:rPr>
        <w:t>. 595/2003 Z. z. o dani z </w:t>
      </w:r>
      <w:r w:rsidRPr="00B84084">
        <w:rPr>
          <w:rFonts w:ascii="Times New Roman" w:hAnsi="Times New Roman" w:hint="default"/>
          <w:b/>
          <w:bCs/>
          <w:lang w:val="sk-SK"/>
        </w:rPr>
        <w:t>prí</w:t>
      </w:r>
      <w:r w:rsidRPr="00B84084">
        <w:rPr>
          <w:rFonts w:ascii="Times New Roman" w:hAnsi="Times New Roman" w:hint="default"/>
          <w:b/>
          <w:bCs/>
          <w:lang w:val="sk-SK"/>
        </w:rPr>
        <w:t>jmov v </w:t>
      </w:r>
      <w:r w:rsidRPr="00B84084">
        <w:rPr>
          <w:rFonts w:ascii="Times New Roman" w:hAnsi="Times New Roman" w:hint="default"/>
          <w:b/>
          <w:bCs/>
          <w:lang w:val="sk-SK"/>
        </w:rPr>
        <w:t>znení</w:t>
      </w:r>
      <w:r w:rsidRPr="00B84084">
        <w:rPr>
          <w:rFonts w:ascii="Times New Roman" w:hAnsi="Times New Roman" w:hint="default"/>
          <w:b/>
          <w:bCs/>
          <w:lang w:val="sk-SK"/>
        </w:rPr>
        <w:t xml:space="preserve"> neskorší</w:t>
      </w:r>
      <w:r w:rsidRPr="00B84084">
        <w:rPr>
          <w:rFonts w:ascii="Times New Roman" w:hAnsi="Times New Roman" w:hint="default"/>
          <w:b/>
          <w:bCs/>
          <w:lang w:val="sk-SK"/>
        </w:rPr>
        <w:t>ch predpisov</w:t>
      </w:r>
      <w:r w:rsidRPr="00B84084">
        <w:rPr>
          <w:rFonts w:ascii="Times New Roman" w:hAnsi="Times New Roman"/>
          <w:b/>
          <w:bCs/>
          <w:color w:val="FF0000"/>
          <w:lang w:val="sk-SK"/>
        </w:rPr>
        <w:t xml:space="preserve"> 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rPr>
          <w:rFonts w:ascii="Times New Roman" w:hAnsi="Times New Roman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Ná</w:t>
      </w:r>
      <w:r w:rsidRPr="00B84084">
        <w:rPr>
          <w:rFonts w:ascii="Times New Roman" w:hAnsi="Times New Roman" w:hint="default"/>
          <w:lang w:val="sk-SK"/>
        </w:rPr>
        <w:t>rodná</w:t>
      </w:r>
      <w:r w:rsidRPr="00B84084">
        <w:rPr>
          <w:rFonts w:ascii="Times New Roman" w:hAnsi="Times New Roman" w:hint="default"/>
          <w:lang w:val="sk-SK"/>
        </w:rPr>
        <w:t xml:space="preserve"> rada Slovenskej republiky sa uzniesla na tomto zá</w:t>
      </w:r>
      <w:r w:rsidRPr="00B84084">
        <w:rPr>
          <w:rFonts w:ascii="Times New Roman" w:hAnsi="Times New Roman" w:hint="default"/>
          <w:lang w:val="sk-SK"/>
        </w:rPr>
        <w:t>kone: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Č</w:t>
      </w:r>
      <w:r w:rsidRPr="00B84084">
        <w:rPr>
          <w:rFonts w:ascii="Times New Roman" w:hAnsi="Times New Roman" w:hint="default"/>
          <w:b/>
          <w:bCs/>
          <w:lang w:val="sk-SK"/>
        </w:rPr>
        <w:t xml:space="preserve">l. I 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 xml:space="preserve">kon </w:t>
      </w:r>
      <w:r w:rsidRPr="00B84084">
        <w:rPr>
          <w:rFonts w:ascii="Times New Roman" w:hAnsi="Times New Roman" w:hint="default"/>
          <w:bCs/>
          <w:lang w:val="sk-SK"/>
        </w:rPr>
        <w:t>č</w:t>
      </w:r>
      <w:r w:rsidRPr="00B84084">
        <w:rPr>
          <w:rFonts w:ascii="Times New Roman" w:hAnsi="Times New Roman" w:hint="default"/>
          <w:bCs/>
          <w:lang w:val="sk-SK"/>
        </w:rPr>
        <w:t>. 595/2003 Z. z. o dani z </w:t>
      </w:r>
      <w:r w:rsidRPr="00B84084">
        <w:rPr>
          <w:rFonts w:ascii="Times New Roman" w:hAnsi="Times New Roman" w:hint="default"/>
          <w:bCs/>
          <w:lang w:val="sk-SK"/>
        </w:rPr>
        <w:t>prí</w:t>
      </w:r>
      <w:r w:rsidRPr="00B84084">
        <w:rPr>
          <w:rFonts w:ascii="Times New Roman" w:hAnsi="Times New Roman" w:hint="default"/>
          <w:bCs/>
          <w:lang w:val="sk-SK"/>
        </w:rPr>
        <w:t xml:space="preserve">jmov </w:t>
      </w:r>
      <w:r w:rsidRPr="00B84084">
        <w:rPr>
          <w:rFonts w:ascii="Times New Roman" w:hAnsi="Times New Roman" w:hint="default"/>
          <w:lang w:val="sk-SK"/>
        </w:rPr>
        <w:t>v znení</w:t>
      </w:r>
      <w:r w:rsidRPr="00B84084">
        <w:rPr>
          <w:rFonts w:ascii="Times New Roman" w:hAnsi="Times New Roman" w:hint="default"/>
          <w:lang w:val="sk-SK"/>
        </w:rPr>
        <w:t xml:space="preserve">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191/2004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177/2004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391/2004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538/2004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539/2004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43/2004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659/2004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68/2005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659/2004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314/2005 Z .z.,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314/2005 Z. z.,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534/2005 Z. z., zá</w:t>
      </w:r>
      <w:r w:rsidRPr="00B84084">
        <w:rPr>
          <w:rFonts w:ascii="Times New Roman" w:hAnsi="Times New Roman" w:hint="default"/>
          <w:lang w:val="sk-SK"/>
        </w:rPr>
        <w:t>kon</w:t>
      </w:r>
      <w:r w:rsidRPr="00B84084">
        <w:rPr>
          <w:rFonts w:ascii="Times New Roman" w:hAnsi="Times New Roman" w:hint="default"/>
          <w:lang w:val="sk-SK"/>
        </w:rPr>
        <w:t>a</w:t>
      </w:r>
      <w:r w:rsidRPr="00B84084">
        <w:rPr>
          <w:rFonts w:ascii="Times New Roman" w:hAnsi="Times New Roman" w:hint="default"/>
          <w:lang w:val="sk-SK"/>
        </w:rPr>
        <w:t xml:space="preserve"> č</w:t>
      </w:r>
      <w:r w:rsidRPr="00B84084">
        <w:rPr>
          <w:rFonts w:ascii="Times New Roman" w:hAnsi="Times New Roman" w:hint="default"/>
          <w:lang w:val="sk-SK"/>
        </w:rPr>
        <w:t xml:space="preserve">. 534/2005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660/2005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659/2004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534/2005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688/2006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688/2006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76/2007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688/2006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209/2007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519/2007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</w:t>
      </w:r>
      <w:r w:rsidRPr="00B84084">
        <w:rPr>
          <w:rFonts w:ascii="Times New Roman" w:hAnsi="Times New Roman" w:hint="default"/>
          <w:lang w:val="sk-SK"/>
        </w:rPr>
        <w:t>ona č</w:t>
      </w:r>
      <w:r w:rsidRPr="00B84084">
        <w:rPr>
          <w:rFonts w:ascii="Times New Roman" w:hAnsi="Times New Roman" w:hint="default"/>
          <w:lang w:val="sk-SK"/>
        </w:rPr>
        <w:t xml:space="preserve">. 561/2007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621/2007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653/2007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168/2008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514/2008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530/2007 </w:t>
      </w:r>
      <w:r w:rsidRPr="00B84084">
        <w:rPr>
          <w:rFonts w:ascii="Times New Roman" w:hAnsi="Times New Roman"/>
          <w:bCs/>
          <w:lang w:val="sk-SK"/>
        </w:rPr>
        <w:t xml:space="preserve">Z. z., 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621/2007 </w:t>
      </w:r>
      <w:r w:rsidRPr="00B84084">
        <w:rPr>
          <w:rFonts w:ascii="Times New Roman" w:hAnsi="Times New Roman"/>
          <w:bCs/>
          <w:lang w:val="sk-SK"/>
        </w:rPr>
        <w:t xml:space="preserve">Z. z., 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465/2008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563/2008 Z. </w:t>
      </w:r>
      <w:r w:rsidRPr="00B84084">
        <w:rPr>
          <w:rFonts w:ascii="Times New Roman" w:hAnsi="Times New Roman"/>
          <w:bCs/>
          <w:lang w:val="sk-SK"/>
        </w:rPr>
        <w:t xml:space="preserve">z., 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567/2008 </w:t>
      </w:r>
      <w:r w:rsidRPr="00B84084">
        <w:rPr>
          <w:rFonts w:ascii="Times New Roman" w:hAnsi="Times New Roman"/>
          <w:bCs/>
          <w:lang w:val="sk-SK"/>
        </w:rPr>
        <w:t xml:space="preserve">Z. </w:t>
      </w:r>
      <w:r w:rsidRPr="00B84084">
        <w:rPr>
          <w:rFonts w:ascii="Times New Roman" w:hAnsi="Times New Roman"/>
          <w:bCs/>
          <w:lang w:val="sk-SK"/>
        </w:rPr>
        <w:t xml:space="preserve">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60/2009 </w:t>
      </w:r>
      <w:r w:rsidRPr="00B84084">
        <w:rPr>
          <w:rFonts w:ascii="Times New Roman" w:hAnsi="Times New Roman"/>
          <w:bCs/>
          <w:lang w:val="sk-SK"/>
        </w:rPr>
        <w:t>Z. z.,</w:t>
      </w:r>
      <w:r w:rsidRPr="00B84084">
        <w:rPr>
          <w:rFonts w:ascii="Times New Roman" w:hAnsi="Times New Roman" w:hint="default"/>
          <w:lang w:val="sk-SK"/>
        </w:rPr>
        <w:t xml:space="preserve"> 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184/2009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185/2009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504/2009 </w:t>
      </w:r>
      <w:r w:rsidRPr="00B84084">
        <w:rPr>
          <w:rFonts w:ascii="Times New Roman" w:hAnsi="Times New Roman"/>
          <w:bCs/>
          <w:lang w:val="sk-SK"/>
        </w:rPr>
        <w:t xml:space="preserve">Z. z., 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563/2009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374/2010 Z. </w:t>
      </w:r>
      <w:r w:rsidRPr="00B84084">
        <w:rPr>
          <w:rFonts w:ascii="Times New Roman" w:hAnsi="Times New Roman"/>
          <w:bCs/>
          <w:lang w:val="sk-SK"/>
        </w:rPr>
        <w:t xml:space="preserve">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504/2009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548/2010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129/2011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231/2011</w:t>
      </w:r>
      <w:r w:rsidRPr="00B84084">
        <w:rPr>
          <w:rFonts w:ascii="Times New Roman" w:hAnsi="Times New Roman" w:hint="default"/>
          <w:lang w:val="sk-SK"/>
        </w:rPr>
        <w:t xml:space="preserve">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250/2011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362/2011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406/2011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331/2011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548/2011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69/2012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 xml:space="preserve">. 188/2012 </w:t>
      </w:r>
      <w:r w:rsidRPr="00B84084">
        <w:rPr>
          <w:rFonts w:ascii="Times New Roman" w:hAnsi="Times New Roman"/>
          <w:bCs/>
          <w:lang w:val="sk-SK"/>
        </w:rPr>
        <w:t xml:space="preserve">Z. z., </w:t>
      </w:r>
      <w:r w:rsidRPr="00B84084">
        <w:rPr>
          <w:rFonts w:ascii="Times New Roman" w:hAnsi="Times New Roman" w:hint="default"/>
          <w:lang w:val="sk-SK"/>
        </w:rPr>
        <w:t>zá</w:t>
      </w:r>
      <w:r w:rsidRPr="00B84084">
        <w:rPr>
          <w:rFonts w:ascii="Times New Roman" w:hAnsi="Times New Roman" w:hint="default"/>
          <w:lang w:val="sk-SK"/>
        </w:rPr>
        <w:t>kona č</w:t>
      </w:r>
      <w:r w:rsidRPr="00B84084">
        <w:rPr>
          <w:rFonts w:ascii="Times New Roman" w:hAnsi="Times New Roman" w:hint="default"/>
          <w:lang w:val="sk-SK"/>
        </w:rPr>
        <w:t>. 189/2012</w:t>
      </w:r>
      <w:r w:rsidRPr="00B84084">
        <w:rPr>
          <w:rFonts w:ascii="Times New Roman" w:hAnsi="Times New Roman"/>
          <w:color w:val="0000FF"/>
          <w:lang w:val="sk-SK"/>
        </w:rPr>
        <w:t xml:space="preserve"> </w:t>
      </w:r>
      <w:r w:rsidRPr="00B84084">
        <w:rPr>
          <w:rFonts w:ascii="Times New Roman" w:hAnsi="Times New Roman" w:hint="default"/>
          <w:bCs/>
          <w:lang w:val="sk-SK"/>
        </w:rPr>
        <w:t>Z. z., zá</w:t>
      </w:r>
      <w:r w:rsidRPr="00B84084">
        <w:rPr>
          <w:rFonts w:ascii="Times New Roman" w:hAnsi="Times New Roman" w:hint="default"/>
          <w:bCs/>
          <w:lang w:val="sk-SK"/>
        </w:rPr>
        <w:t>kona č</w:t>
      </w:r>
      <w:r w:rsidRPr="00B84084">
        <w:rPr>
          <w:rFonts w:ascii="Times New Roman" w:hAnsi="Times New Roman" w:hint="default"/>
          <w:bCs/>
          <w:lang w:val="sk-SK"/>
        </w:rPr>
        <w:t>. 252/2012 Z. z. a zá</w:t>
      </w:r>
      <w:r w:rsidRPr="00B84084">
        <w:rPr>
          <w:rFonts w:ascii="Times New Roman" w:hAnsi="Times New Roman" w:hint="default"/>
          <w:bCs/>
          <w:lang w:val="sk-SK"/>
        </w:rPr>
        <w:t>kona č</w:t>
      </w:r>
      <w:r w:rsidRPr="00B84084">
        <w:rPr>
          <w:rFonts w:ascii="Times New Roman" w:hAnsi="Times New Roman" w:hint="default"/>
          <w:bCs/>
          <w:lang w:val="sk-SK"/>
        </w:rPr>
        <w:t>. 288/</w:t>
      </w:r>
      <w:r w:rsidRPr="00B84084">
        <w:rPr>
          <w:rFonts w:ascii="Times New Roman" w:hAnsi="Times New Roman" w:hint="default"/>
          <w:bCs/>
          <w:lang w:val="sk-SK"/>
        </w:rPr>
        <w:t xml:space="preserve">2012 Z. z. </w:t>
      </w:r>
      <w:r w:rsidRPr="00B84084">
        <w:rPr>
          <w:rFonts w:ascii="Times New Roman" w:hAnsi="Times New Roman" w:hint="default"/>
          <w:lang w:val="sk-SK"/>
        </w:rPr>
        <w:t>sa mení</w:t>
      </w:r>
      <w:r w:rsidRPr="00B84084">
        <w:rPr>
          <w:rFonts w:ascii="Times New Roman" w:hAnsi="Times New Roman" w:hint="default"/>
          <w:lang w:val="sk-SK"/>
        </w:rPr>
        <w:t xml:space="preserve"> a  dopĺň</w:t>
      </w:r>
      <w:r w:rsidRPr="00B84084">
        <w:rPr>
          <w:rFonts w:ascii="Times New Roman" w:hAnsi="Times New Roman" w:hint="default"/>
          <w:lang w:val="sk-SK"/>
        </w:rPr>
        <w:t>a takto: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360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1. V §</w:t>
      </w:r>
      <w:r w:rsidRPr="00B84084">
        <w:rPr>
          <w:rFonts w:ascii="Times New Roman" w:hAnsi="Times New Roman" w:hint="default"/>
          <w:lang w:val="sk-SK"/>
        </w:rPr>
        <w:t xml:space="preserve"> 11 doplniť</w:t>
      </w:r>
      <w:r w:rsidRPr="00B84084">
        <w:rPr>
          <w:rFonts w:ascii="Times New Roman" w:hAnsi="Times New Roman" w:hint="default"/>
          <w:lang w:val="sk-SK"/>
        </w:rPr>
        <w:t xml:space="preserve"> za odsek 3 nový</w:t>
      </w:r>
      <w:r w:rsidRPr="00B84084">
        <w:rPr>
          <w:rFonts w:ascii="Times New Roman" w:hAnsi="Times New Roman" w:hint="default"/>
          <w:lang w:val="sk-SK"/>
        </w:rPr>
        <w:t xml:space="preserve"> odsek 4 nasledovné</w:t>
      </w:r>
      <w:r w:rsidRPr="00B84084">
        <w:rPr>
          <w:rFonts w:ascii="Times New Roman" w:hAnsi="Times New Roman" w:hint="default"/>
          <w:lang w:val="sk-SK"/>
        </w:rPr>
        <w:t>ho znenia: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„</w:t>
      </w:r>
      <w:r w:rsidRPr="00B84084">
        <w:rPr>
          <w:rFonts w:ascii="Times New Roman" w:hAnsi="Times New Roman" w:hint="default"/>
          <w:lang w:val="sk-SK"/>
        </w:rPr>
        <w:t>(4) Suma nezdaniteľ</w:t>
      </w:r>
      <w:r w:rsidRPr="00B84084">
        <w:rPr>
          <w:rFonts w:ascii="Times New Roman" w:hAnsi="Times New Roman" w:hint="default"/>
          <w:lang w:val="sk-SK"/>
        </w:rPr>
        <w:t>nej č</w:t>
      </w:r>
      <w:r w:rsidRPr="00B84084">
        <w:rPr>
          <w:rFonts w:ascii="Times New Roman" w:hAnsi="Times New Roman" w:hint="default"/>
          <w:lang w:val="sk-SK"/>
        </w:rPr>
        <w:t>asti zá</w:t>
      </w:r>
      <w:r w:rsidRPr="00B84084">
        <w:rPr>
          <w:rFonts w:ascii="Times New Roman" w:hAnsi="Times New Roman" w:hint="default"/>
          <w:lang w:val="sk-SK"/>
        </w:rPr>
        <w:t>kladu dane vypočí</w:t>
      </w:r>
      <w:r w:rsidRPr="00B84084">
        <w:rPr>
          <w:rFonts w:ascii="Times New Roman" w:hAnsi="Times New Roman" w:hint="default"/>
          <w:lang w:val="sk-SK"/>
        </w:rPr>
        <w:t>taná</w:t>
      </w:r>
      <w:r w:rsidRPr="00B84084">
        <w:rPr>
          <w:rFonts w:ascii="Times New Roman" w:hAnsi="Times New Roman" w:hint="default"/>
          <w:lang w:val="sk-SK"/>
        </w:rPr>
        <w:t xml:space="preserve"> podľ</w:t>
      </w:r>
      <w:r w:rsidRPr="00B84084">
        <w:rPr>
          <w:rFonts w:ascii="Times New Roman" w:hAnsi="Times New Roman" w:hint="default"/>
          <w:lang w:val="sk-SK"/>
        </w:rPr>
        <w:t>a odseku 2,3 sa zvyš</w:t>
      </w:r>
      <w:r w:rsidRPr="00B84084">
        <w:rPr>
          <w:rFonts w:ascii="Times New Roman" w:hAnsi="Times New Roman" w:hint="default"/>
          <w:lang w:val="sk-SK"/>
        </w:rPr>
        <w:t>uje o</w:t>
      </w:r>
      <w:r w:rsidR="0015376F">
        <w:rPr>
          <w:rFonts w:ascii="Times New Roman" w:hAnsi="Times New Roman"/>
          <w:lang w:val="sk-SK"/>
        </w:rPr>
        <w:t> </w:t>
      </w:r>
      <w:r w:rsidRPr="00B84084">
        <w:rPr>
          <w:rFonts w:ascii="Times New Roman" w:hAnsi="Times New Roman"/>
          <w:lang w:val="sk-SK"/>
        </w:rPr>
        <w:t>1200</w:t>
      </w:r>
      <w:r w:rsidR="0015376F">
        <w:rPr>
          <w:rFonts w:ascii="Times New Roman" w:hAnsi="Times New Roman"/>
          <w:lang w:val="sk-SK"/>
        </w:rPr>
        <w:t xml:space="preserve"> </w:t>
      </w:r>
      <w:r w:rsidRPr="00B84084">
        <w:rPr>
          <w:rFonts w:ascii="Times New Roman" w:hAnsi="Times New Roman" w:hint="default"/>
          <w:lang w:val="sk-SK"/>
        </w:rPr>
        <w:t>€</w:t>
      </w:r>
      <w:r w:rsidRPr="00B84084">
        <w:rPr>
          <w:rFonts w:ascii="Times New Roman" w:hAnsi="Times New Roman" w:hint="default"/>
          <w:lang w:val="sk-SK"/>
        </w:rPr>
        <w:t xml:space="preserve"> na kaž</w:t>
      </w:r>
      <w:r w:rsidRPr="00B84084">
        <w:rPr>
          <w:rFonts w:ascii="Times New Roman" w:hAnsi="Times New Roman" w:hint="default"/>
          <w:lang w:val="sk-SK"/>
        </w:rPr>
        <w:t>dé</w:t>
      </w:r>
      <w:r w:rsidRPr="00B84084">
        <w:rPr>
          <w:rFonts w:ascii="Times New Roman" w:hAnsi="Times New Roman" w:hint="default"/>
          <w:lang w:val="sk-SK"/>
        </w:rPr>
        <w:t xml:space="preserve"> nezaopatrené</w:t>
      </w:r>
      <w:r w:rsidRPr="00B84084">
        <w:rPr>
          <w:rFonts w:ascii="Times New Roman" w:hAnsi="Times New Roman" w:hint="default"/>
          <w:lang w:val="sk-SK"/>
        </w:rPr>
        <w:t xml:space="preserve"> dieť</w:t>
      </w:r>
      <w:r w:rsidRPr="00B84084">
        <w:rPr>
          <w:rFonts w:ascii="Times New Roman" w:hAnsi="Times New Roman" w:hint="default"/>
          <w:lang w:val="sk-SK"/>
        </w:rPr>
        <w:t>a ž</w:t>
      </w:r>
      <w:r w:rsidRPr="00B84084">
        <w:rPr>
          <w:rFonts w:ascii="Times New Roman" w:hAnsi="Times New Roman" w:hint="default"/>
          <w:lang w:val="sk-SK"/>
        </w:rPr>
        <w:t>ijú</w:t>
      </w:r>
      <w:r w:rsidRPr="00B84084">
        <w:rPr>
          <w:rFonts w:ascii="Times New Roman" w:hAnsi="Times New Roman" w:hint="default"/>
          <w:lang w:val="sk-SK"/>
        </w:rPr>
        <w:t>ce s </w:t>
      </w:r>
      <w:r w:rsidRPr="00B84084">
        <w:rPr>
          <w:rFonts w:ascii="Times New Roman" w:hAnsi="Times New Roman" w:hint="default"/>
          <w:lang w:val="sk-SK"/>
        </w:rPr>
        <w:t>daň</w:t>
      </w:r>
      <w:r w:rsidRPr="00B84084">
        <w:rPr>
          <w:rFonts w:ascii="Times New Roman" w:hAnsi="Times New Roman" w:hint="default"/>
          <w:lang w:val="sk-SK"/>
        </w:rPr>
        <w:t>ovní</w:t>
      </w:r>
      <w:r w:rsidRPr="00B84084">
        <w:rPr>
          <w:rFonts w:ascii="Times New Roman" w:hAnsi="Times New Roman" w:hint="default"/>
          <w:lang w:val="sk-SK"/>
        </w:rPr>
        <w:t>kom v </w:t>
      </w:r>
      <w:r w:rsidRPr="00B84084">
        <w:rPr>
          <w:rFonts w:ascii="Times New Roman" w:hAnsi="Times New Roman" w:hint="default"/>
          <w:lang w:val="sk-SK"/>
        </w:rPr>
        <w:t>domá</w:t>
      </w:r>
      <w:r w:rsidRPr="00B84084">
        <w:rPr>
          <w:rFonts w:ascii="Times New Roman" w:hAnsi="Times New Roman" w:hint="default"/>
          <w:lang w:val="sk-SK"/>
        </w:rPr>
        <w:t>cnosti“.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Ostatné</w:t>
      </w:r>
      <w:r w:rsidRPr="00B84084">
        <w:rPr>
          <w:rFonts w:ascii="Times New Roman" w:hAnsi="Times New Roman" w:hint="default"/>
          <w:lang w:val="sk-SK"/>
        </w:rPr>
        <w:t xml:space="preserve">  odseky sa prečí</w:t>
      </w:r>
      <w:r w:rsidRPr="00B84084">
        <w:rPr>
          <w:rFonts w:ascii="Times New Roman" w:hAnsi="Times New Roman" w:hint="default"/>
          <w:lang w:val="sk-SK"/>
        </w:rPr>
        <w:t>slujú.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 xml:space="preserve"> 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/>
        <w:jc w:val="center"/>
        <w:rPr>
          <w:rFonts w:ascii="Times New Roman" w:hAnsi="Times New Roman" w:hint="default"/>
          <w:b/>
          <w:bCs/>
          <w:lang w:val="sk-SK"/>
        </w:rPr>
      </w:pPr>
      <w:r w:rsidRPr="00B84084">
        <w:rPr>
          <w:rFonts w:ascii="Times New Roman" w:hAnsi="Times New Roman" w:hint="default"/>
          <w:b/>
          <w:bCs/>
          <w:lang w:val="sk-SK"/>
        </w:rPr>
        <w:t>Č</w:t>
      </w:r>
      <w:r w:rsidRPr="00B84084">
        <w:rPr>
          <w:rFonts w:ascii="Times New Roman" w:hAnsi="Times New Roman" w:hint="default"/>
          <w:b/>
          <w:bCs/>
          <w:lang w:val="sk-SK"/>
        </w:rPr>
        <w:t>l. II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 w:hint="default"/>
          <w:lang w:val="sk-SK"/>
        </w:rPr>
      </w:pPr>
      <w:r w:rsidRPr="00B84084">
        <w:rPr>
          <w:rFonts w:ascii="Times New Roman" w:hAnsi="Times New Roman" w:hint="default"/>
          <w:lang w:val="sk-SK"/>
        </w:rPr>
        <w:t>Tento zá</w:t>
      </w:r>
      <w:r w:rsidRPr="00B84084">
        <w:rPr>
          <w:rFonts w:ascii="Times New Roman" w:hAnsi="Times New Roman" w:hint="default"/>
          <w:lang w:val="sk-SK"/>
        </w:rPr>
        <w:t>kon nadobú</w:t>
      </w:r>
      <w:r w:rsidRPr="00B84084">
        <w:rPr>
          <w:rFonts w:ascii="Times New Roman" w:hAnsi="Times New Roman" w:hint="default"/>
          <w:lang w:val="sk-SK"/>
        </w:rPr>
        <w:t>da úč</w:t>
      </w:r>
      <w:r w:rsidRPr="00B84084">
        <w:rPr>
          <w:rFonts w:ascii="Times New Roman" w:hAnsi="Times New Roman" w:hint="default"/>
          <w:lang w:val="sk-SK"/>
        </w:rPr>
        <w:t>innosť</w:t>
      </w:r>
      <w:r w:rsidRPr="00B84084">
        <w:rPr>
          <w:rFonts w:ascii="Times New Roman" w:hAnsi="Times New Roman" w:hint="default"/>
          <w:lang w:val="sk-SK"/>
        </w:rPr>
        <w:t xml:space="preserve"> 1. januá</w:t>
      </w:r>
      <w:r w:rsidRPr="00B84084">
        <w:rPr>
          <w:rFonts w:ascii="Times New Roman" w:hAnsi="Times New Roman" w:hint="default"/>
          <w:lang w:val="sk-SK"/>
        </w:rPr>
        <w:t>ra 2014.</w:t>
      </w:r>
    </w:p>
    <w:p w:rsidR="00B84084" w:rsidRPr="00B84084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 w:hint="default"/>
          <w:lang w:val="sk-SK"/>
        </w:rPr>
      </w:pPr>
    </w:p>
    <w:p w:rsidR="00B84084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6957CE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15376F" w:rsidP="00B84084">
      <w:pPr>
        <w:widowControl w:val="0"/>
        <w:autoSpaceDE w:val="0"/>
        <w:autoSpaceDN w:val="0"/>
        <w:bidi w:val="0"/>
        <w:adjustRightInd w:val="0"/>
        <w:ind w:right="-432" w:firstLine="360"/>
        <w:jc w:val="both"/>
        <w:rPr>
          <w:rFonts w:ascii="Times New Roman" w:hAnsi="Times New Roman"/>
          <w:lang w:val="sk-SK"/>
        </w:rPr>
      </w:pPr>
    </w:p>
    <w:p w:rsidR="009936AB" w:rsidP="00B84084">
      <w:pPr>
        <w:bidi w:val="0"/>
        <w:jc w:val="center"/>
        <w:rPr>
          <w:rFonts w:ascii="Times New Roman" w:hAnsi="Times New Roman"/>
          <w:b/>
          <w:caps/>
          <w:sz w:val="32"/>
          <w:szCs w:val="32"/>
          <w:lang w:val="sk-SK"/>
        </w:rPr>
      </w:pPr>
    </w:p>
    <w:p w:rsidR="00B84084" w:rsidRPr="00B84084" w:rsidP="00B84084">
      <w:pPr>
        <w:bidi w:val="0"/>
        <w:jc w:val="center"/>
        <w:rPr>
          <w:rFonts w:ascii="Times New Roman" w:hAnsi="Times New Roman" w:hint="default"/>
          <w:b/>
          <w:sz w:val="32"/>
          <w:szCs w:val="32"/>
          <w:lang w:val="sk-SK"/>
        </w:rPr>
      </w:pP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Dô</w:t>
      </w: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vODOVÁ</w:t>
      </w:r>
      <w:r w:rsidRPr="00B84084">
        <w:rPr>
          <w:rFonts w:ascii="Times New Roman" w:hAnsi="Times New Roman" w:hint="default"/>
          <w:b/>
          <w:sz w:val="32"/>
          <w:szCs w:val="32"/>
          <w:lang w:val="sk-SK"/>
        </w:rPr>
        <w:t xml:space="preserve"> SPRÁ</w:t>
      </w:r>
      <w:r w:rsidRPr="00B84084">
        <w:rPr>
          <w:rFonts w:ascii="Times New Roman" w:hAnsi="Times New Roman" w:hint="default"/>
          <w:b/>
          <w:sz w:val="32"/>
          <w:szCs w:val="32"/>
          <w:lang w:val="sk-SK"/>
        </w:rPr>
        <w:t>VA</w:t>
      </w:r>
    </w:p>
    <w:p w:rsidR="00B84084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numPr>
          <w:numId w:val="3"/>
        </w:numPr>
        <w:bidi w:val="0"/>
        <w:ind w:left="374" w:hanging="374"/>
        <w:jc w:val="both"/>
        <w:rPr>
          <w:rFonts w:ascii="Times New Roman" w:hAnsi="Times New Roman" w:hint="default"/>
          <w:b/>
          <w:sz w:val="28"/>
          <w:szCs w:val="28"/>
          <w:lang w:val="sk-SK"/>
        </w:rPr>
      </w:pP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>Vš</w:t>
      </w: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>eobecná</w:t>
      </w: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 xml:space="preserve"> č</w:t>
      </w: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>asť</w:t>
      </w:r>
    </w:p>
    <w:p w:rsidR="00B84084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Predkladaný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vrh novely zá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kona 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. 595/2003 Z.z. o dani z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prí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jmov reaguje na 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nepriaznivú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sociá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lnu situá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ciu 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asti rodí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n s</w:t>
      </w:r>
      <w:r w:rsidR="00B65BE7">
        <w:rPr>
          <w:rFonts w:ascii="Times New Roman" w:hAnsi="Times New Roman"/>
          <w:sz w:val="26"/>
          <w:szCs w:val="26"/>
          <w:lang w:val="sk-SK"/>
        </w:rPr>
        <w:t>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deť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</w:t>
      </w:r>
      <w:r w:rsidR="00B65BE7">
        <w:rPr>
          <w:rFonts w:ascii="Times New Roman" w:hAnsi="Times New Roman"/>
          <w:sz w:val="26"/>
          <w:szCs w:val="26"/>
          <w:lang w:val="sk-SK"/>
        </w:rPr>
        <w:t xml:space="preserve"> a 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tiež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 xml:space="preserve"> na snahy vlá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dy poskytovať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 xml:space="preserve"> efektí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vnejš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iu podporu rodiná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m s</w:t>
      </w:r>
      <w:r w:rsidR="00474CA8">
        <w:rPr>
          <w:rFonts w:ascii="Times New Roman" w:hAnsi="Times New Roman"/>
          <w:sz w:val="26"/>
          <w:szCs w:val="26"/>
          <w:lang w:val="sk-SK"/>
        </w:rPr>
        <w:t> 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deť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mi</w:t>
      </w:r>
      <w:r w:rsidR="00474CA8">
        <w:rPr>
          <w:rFonts w:ascii="Times New Roman" w:hAnsi="Times New Roman"/>
          <w:sz w:val="26"/>
          <w:szCs w:val="26"/>
          <w:lang w:val="sk-SK"/>
        </w:rPr>
        <w:t>,</w:t>
      </w:r>
      <w:r w:rsidR="00B65BE7">
        <w:rPr>
          <w:rFonts w:ascii="Times New Roman" w:hAnsi="Times New Roman"/>
          <w:sz w:val="26"/>
          <w:szCs w:val="26"/>
          <w:lang w:val="sk-SK"/>
        </w:rPr>
        <w:t xml:space="preserve"> s 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prihliadnutí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m na nepriaznivý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 xml:space="preserve"> demografický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 xml:space="preserve"> vý</w:t>
      </w:r>
      <w:r w:rsidR="00B65BE7">
        <w:rPr>
          <w:rFonts w:ascii="Times New Roman" w:hAnsi="Times New Roman" w:hint="default"/>
          <w:sz w:val="26"/>
          <w:szCs w:val="26"/>
          <w:lang w:val="sk-SK"/>
        </w:rPr>
        <w:t>voj v SR.</w:t>
      </w:r>
    </w:p>
    <w:p w:rsidR="00B65BE7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  <w:r>
        <w:rPr>
          <w:rFonts w:ascii="Times New Roman" w:hAnsi="Times New Roman"/>
          <w:sz w:val="26"/>
          <w:szCs w:val="26"/>
          <w:lang w:val="sk-SK"/>
        </w:rPr>
        <w:t>V </w:t>
      </w:r>
      <w:r>
        <w:rPr>
          <w:rFonts w:ascii="Times New Roman" w:hAnsi="Times New Roman" w:hint="default"/>
          <w:sz w:val="26"/>
          <w:szCs w:val="26"/>
          <w:lang w:val="sk-SK"/>
        </w:rPr>
        <w:t>č</w:t>
      </w:r>
      <w:r>
        <w:rPr>
          <w:rFonts w:ascii="Times New Roman" w:hAnsi="Times New Roman" w:hint="default"/>
          <w:sz w:val="26"/>
          <w:szCs w:val="26"/>
          <w:lang w:val="sk-SK"/>
        </w:rPr>
        <w:t>ase obmedzený</w:t>
      </w:r>
      <w:r>
        <w:rPr>
          <w:rFonts w:ascii="Times New Roman" w:hAnsi="Times New Roman" w:hint="default"/>
          <w:sz w:val="26"/>
          <w:szCs w:val="26"/>
          <w:lang w:val="sk-SK"/>
        </w:rPr>
        <w:t>ch verejný</w:t>
      </w:r>
      <w:r>
        <w:rPr>
          <w:rFonts w:ascii="Times New Roman" w:hAnsi="Times New Roman" w:hint="default"/>
          <w:sz w:val="26"/>
          <w:szCs w:val="26"/>
          <w:lang w:val="sk-SK"/>
        </w:rPr>
        <w:t>ch zdrojov z </w:t>
      </w:r>
      <w:r>
        <w:rPr>
          <w:rFonts w:ascii="Times New Roman" w:hAnsi="Times New Roman" w:hint="default"/>
          <w:sz w:val="26"/>
          <w:szCs w:val="26"/>
          <w:lang w:val="sk-SK"/>
        </w:rPr>
        <w:t>dô</w:t>
      </w:r>
      <w:r>
        <w:rPr>
          <w:rFonts w:ascii="Times New Roman" w:hAnsi="Times New Roman" w:hint="default"/>
          <w:sz w:val="26"/>
          <w:szCs w:val="26"/>
          <w:lang w:val="sk-SK"/>
        </w:rPr>
        <w:t>vodu finanč</w:t>
      </w:r>
      <w:r>
        <w:rPr>
          <w:rFonts w:ascii="Times New Roman" w:hAnsi="Times New Roman" w:hint="default"/>
          <w:sz w:val="26"/>
          <w:szCs w:val="26"/>
          <w:lang w:val="sk-SK"/>
        </w:rPr>
        <w:t>nej krí</w:t>
      </w:r>
      <w:r>
        <w:rPr>
          <w:rFonts w:ascii="Times New Roman" w:hAnsi="Times New Roman" w:hint="default"/>
          <w:sz w:val="26"/>
          <w:szCs w:val="26"/>
          <w:lang w:val="sk-SK"/>
        </w:rPr>
        <w:t>zy, vysokej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nezamestnanosti a </w:t>
      </w:r>
      <w:r>
        <w:rPr>
          <w:rFonts w:ascii="Times New Roman" w:hAnsi="Times New Roman" w:hint="default"/>
          <w:sz w:val="26"/>
          <w:szCs w:val="26"/>
          <w:lang w:val="sk-SK"/>
        </w:rPr>
        <w:t>vysoký</w:t>
      </w:r>
      <w:r>
        <w:rPr>
          <w:rFonts w:ascii="Times New Roman" w:hAnsi="Times New Roman" w:hint="default"/>
          <w:sz w:val="26"/>
          <w:szCs w:val="26"/>
          <w:lang w:val="sk-SK"/>
        </w:rPr>
        <w:t>ch ná</w:t>
      </w:r>
      <w:r>
        <w:rPr>
          <w:rFonts w:ascii="Times New Roman" w:hAnsi="Times New Roman" w:hint="default"/>
          <w:sz w:val="26"/>
          <w:szCs w:val="26"/>
          <w:lang w:val="sk-SK"/>
        </w:rPr>
        <w:t>kladov sociá</w:t>
      </w:r>
      <w:r>
        <w:rPr>
          <w:rFonts w:ascii="Times New Roman" w:hAnsi="Times New Roman" w:hint="default"/>
          <w:sz w:val="26"/>
          <w:szCs w:val="26"/>
          <w:lang w:val="sk-SK"/>
        </w:rPr>
        <w:t>lnej politiky š</w:t>
      </w:r>
      <w:r>
        <w:rPr>
          <w:rFonts w:ascii="Times New Roman" w:hAnsi="Times New Roman" w:hint="default"/>
          <w:sz w:val="26"/>
          <w:szCs w:val="26"/>
          <w:lang w:val="sk-SK"/>
        </w:rPr>
        <w:t>tá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tu sa nepriama podpora  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rodí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n s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deť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mi prostrední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ctvom daň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ový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ch opatrení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ukazuje ako </w:t>
      </w:r>
      <w:r>
        <w:rPr>
          <w:rFonts w:ascii="Times New Roman" w:hAnsi="Times New Roman" w:hint="default"/>
          <w:sz w:val="26"/>
          <w:szCs w:val="26"/>
          <w:lang w:val="sk-SK"/>
        </w:rPr>
        <w:t>efektí</w:t>
      </w:r>
      <w:r>
        <w:rPr>
          <w:rFonts w:ascii="Times New Roman" w:hAnsi="Times New Roman" w:hint="default"/>
          <w:sz w:val="26"/>
          <w:szCs w:val="26"/>
          <w:lang w:val="sk-SK"/>
        </w:rPr>
        <w:t>vnejš</w:t>
      </w:r>
      <w:r w:rsidR="00474CA8">
        <w:rPr>
          <w:rFonts w:ascii="Times New Roman" w:hAnsi="Times New Roman"/>
          <w:sz w:val="26"/>
          <w:szCs w:val="26"/>
          <w:lang w:val="sk-SK"/>
        </w:rPr>
        <w:t>ia</w:t>
      </w:r>
      <w:r>
        <w:rPr>
          <w:rFonts w:ascii="Times New Roman" w:hAnsi="Times New Roman"/>
          <w:sz w:val="26"/>
          <w:szCs w:val="26"/>
          <w:lang w:val="sk-SK"/>
        </w:rPr>
        <w:t xml:space="preserve"> form</w:t>
      </w:r>
      <w:r w:rsidR="00474CA8">
        <w:rPr>
          <w:rFonts w:ascii="Times New Roman" w:hAnsi="Times New Roman"/>
          <w:sz w:val="26"/>
          <w:szCs w:val="26"/>
          <w:lang w:val="sk-SK"/>
        </w:rPr>
        <w:t xml:space="preserve">a </w:t>
      </w:r>
      <w:r>
        <w:rPr>
          <w:rFonts w:ascii="Times New Roman" w:hAnsi="Times New Roman"/>
          <w:sz w:val="26"/>
          <w:szCs w:val="26"/>
          <w:lang w:val="sk-SK"/>
        </w:rPr>
        <w:t xml:space="preserve"> </w:t>
      </w:r>
      <w:r w:rsidR="00474CA8">
        <w:rPr>
          <w:rFonts w:ascii="Times New Roman" w:hAnsi="Times New Roman"/>
          <w:sz w:val="26"/>
          <w:szCs w:val="26"/>
          <w:lang w:val="sk-SK"/>
        </w:rPr>
        <w:t>pomoci, v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porovnaní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s priamou  </w:t>
      </w:r>
      <w:r>
        <w:rPr>
          <w:rFonts w:ascii="Times New Roman" w:hAnsi="Times New Roman"/>
          <w:sz w:val="26"/>
          <w:szCs w:val="26"/>
          <w:lang w:val="sk-SK"/>
        </w:rPr>
        <w:t>podpor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ou prostrední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ctvom rô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znych prí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spevkov a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dá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vok. Nepriama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podpora prostrední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ctvom daň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ovej legislatí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vy motivuje k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zodpovednejš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iemu sprá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vaniu jednotlivcov, pomá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ha vymaniť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sa z „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pasce  </w:t>
      </w:r>
      <w:r>
        <w:rPr>
          <w:rFonts w:ascii="Times New Roman" w:hAnsi="Times New Roman"/>
          <w:sz w:val="26"/>
          <w:szCs w:val="26"/>
          <w:lang w:val="sk-SK"/>
        </w:rPr>
        <w:t xml:space="preserve"> 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chudoby“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a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nedá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sa zneuží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vať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v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porovnaní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 xml:space="preserve"> s 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jestvujú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cim systé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mom 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tá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tnej sociá</w:t>
      </w:r>
      <w:r w:rsidR="00474CA8">
        <w:rPr>
          <w:rFonts w:ascii="Times New Roman" w:hAnsi="Times New Roman" w:hint="default"/>
          <w:sz w:val="26"/>
          <w:szCs w:val="26"/>
          <w:lang w:val="sk-SK"/>
        </w:rPr>
        <w:t>lnej podpory a pomoci.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 xml:space="preserve">  Š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tá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t dnes takto kompenzuje ro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diná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m s 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deť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mi zvýš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ené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 xml:space="preserve"> vý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davky</w:t>
      </w:r>
      <w:r w:rsidR="00F439AC">
        <w:rPr>
          <w:rFonts w:ascii="Times New Roman" w:hAnsi="Times New Roman"/>
          <w:sz w:val="26"/>
          <w:szCs w:val="26"/>
          <w:lang w:val="sk-SK"/>
        </w:rPr>
        <w:t xml:space="preserve"> 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 xml:space="preserve"> prostrední</w:t>
      </w:r>
      <w:r w:rsidR="0032158F">
        <w:rPr>
          <w:rFonts w:ascii="Times New Roman" w:hAnsi="Times New Roman" w:hint="default"/>
          <w:sz w:val="26"/>
          <w:szCs w:val="26"/>
          <w:lang w:val="sk-SK"/>
        </w:rPr>
        <w:t>ctvom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nezdaniteľ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nej č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asti zá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kladu dane na daň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ovní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ka, </w:t>
      </w:r>
      <w:r w:rsidR="00B95C85">
        <w:rPr>
          <w:rFonts w:ascii="Times New Roman" w:hAnsi="Times New Roman" w:hint="default"/>
          <w:sz w:val="26"/>
          <w:szCs w:val="26"/>
          <w:lang w:val="sk-SK"/>
        </w:rPr>
        <w:t>nezdaniteľ</w:t>
      </w:r>
      <w:r w:rsidR="00B95C85">
        <w:rPr>
          <w:rFonts w:ascii="Times New Roman" w:hAnsi="Times New Roman" w:hint="default"/>
          <w:sz w:val="26"/>
          <w:szCs w:val="26"/>
          <w:lang w:val="sk-SK"/>
        </w:rPr>
        <w:t>nej č</w:t>
      </w:r>
      <w:r w:rsidR="00B95C85">
        <w:rPr>
          <w:rFonts w:ascii="Times New Roman" w:hAnsi="Times New Roman" w:hint="default"/>
          <w:sz w:val="26"/>
          <w:szCs w:val="26"/>
          <w:lang w:val="sk-SK"/>
        </w:rPr>
        <w:t>asti zá</w:t>
      </w:r>
      <w:r w:rsidR="00B95C85">
        <w:rPr>
          <w:rFonts w:ascii="Times New Roman" w:hAnsi="Times New Roman" w:hint="default"/>
          <w:sz w:val="26"/>
          <w:szCs w:val="26"/>
          <w:lang w:val="sk-SK"/>
        </w:rPr>
        <w:t xml:space="preserve">kladu dane 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na manž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elku a 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daň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ový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m bonusom na dieť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a. Z 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dô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vodu zvýš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enia sociá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lnej sú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drž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nosti a 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posilnenia zá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sluhovosti aktí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vnych rodič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ov /ktorí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majú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deti a 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zá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roveň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sa snaž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ia už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iviť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ich svojou prá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cou/  sa javí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ako nevyhnutné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prepojiť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 xml:space="preserve"> nezdaniteľ</w:t>
      </w:r>
      <w:r w:rsidR="00F439AC">
        <w:rPr>
          <w:rFonts w:ascii="Times New Roman" w:hAnsi="Times New Roman" w:hint="default"/>
          <w:sz w:val="26"/>
          <w:szCs w:val="26"/>
          <w:lang w:val="sk-SK"/>
        </w:rPr>
        <w:t>n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>é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 xml:space="preserve"> minimum s 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>poč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>tom nezaopatrený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>ch detí</w:t>
      </w:r>
      <w:r w:rsidR="004D14A0">
        <w:rPr>
          <w:rFonts w:ascii="Times New Roman" w:hAnsi="Times New Roman" w:hint="default"/>
          <w:sz w:val="26"/>
          <w:szCs w:val="26"/>
          <w:lang w:val="sk-SK"/>
        </w:rPr>
        <w:t xml:space="preserve"> v rodine.</w:t>
      </w:r>
    </w:p>
    <w:p w:rsidR="004D14A0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  <w:r>
        <w:rPr>
          <w:rFonts w:ascii="Times New Roman" w:hAnsi="Times New Roman"/>
          <w:sz w:val="26"/>
          <w:szCs w:val="26"/>
          <w:lang w:val="sk-SK"/>
        </w:rPr>
        <w:t>Z </w:t>
      </w:r>
      <w:r>
        <w:rPr>
          <w:rFonts w:ascii="Times New Roman" w:hAnsi="Times New Roman" w:hint="default"/>
          <w:sz w:val="26"/>
          <w:szCs w:val="26"/>
          <w:lang w:val="sk-SK"/>
        </w:rPr>
        <w:t>uvedený</w:t>
      </w:r>
      <w:r>
        <w:rPr>
          <w:rFonts w:ascii="Times New Roman" w:hAnsi="Times New Roman" w:hint="default"/>
          <w:sz w:val="26"/>
          <w:szCs w:val="26"/>
          <w:lang w:val="sk-SK"/>
        </w:rPr>
        <w:t>ch dô</w:t>
      </w:r>
      <w:r>
        <w:rPr>
          <w:rFonts w:ascii="Times New Roman" w:hAnsi="Times New Roman" w:hint="default"/>
          <w:sz w:val="26"/>
          <w:szCs w:val="26"/>
          <w:lang w:val="sk-SK"/>
        </w:rPr>
        <w:t>vodov navrhujeme zvýš</w:t>
      </w:r>
      <w:r>
        <w:rPr>
          <w:rFonts w:ascii="Times New Roman" w:hAnsi="Times New Roman" w:hint="default"/>
          <w:sz w:val="26"/>
          <w:szCs w:val="26"/>
          <w:lang w:val="sk-SK"/>
        </w:rPr>
        <w:t>iť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sumu nezdaniteľ</w:t>
      </w:r>
      <w:r>
        <w:rPr>
          <w:rFonts w:ascii="Times New Roman" w:hAnsi="Times New Roman" w:hint="default"/>
          <w:sz w:val="26"/>
          <w:szCs w:val="26"/>
          <w:lang w:val="sk-SK"/>
        </w:rPr>
        <w:t>nej č</w:t>
      </w:r>
      <w:r>
        <w:rPr>
          <w:rFonts w:ascii="Times New Roman" w:hAnsi="Times New Roman" w:hint="default"/>
          <w:sz w:val="26"/>
          <w:szCs w:val="26"/>
          <w:lang w:val="sk-SK"/>
        </w:rPr>
        <w:t>asti zá</w:t>
      </w:r>
      <w:r>
        <w:rPr>
          <w:rFonts w:ascii="Times New Roman" w:hAnsi="Times New Roman" w:hint="default"/>
          <w:sz w:val="26"/>
          <w:szCs w:val="26"/>
          <w:lang w:val="sk-SK"/>
        </w:rPr>
        <w:t>kladu dane u </w:t>
      </w:r>
      <w:r>
        <w:rPr>
          <w:rFonts w:ascii="Times New Roman" w:hAnsi="Times New Roman" w:hint="default"/>
          <w:sz w:val="26"/>
          <w:szCs w:val="26"/>
          <w:lang w:val="sk-SK"/>
        </w:rPr>
        <w:t>daň</w:t>
      </w:r>
      <w:r>
        <w:rPr>
          <w:rFonts w:ascii="Times New Roman" w:hAnsi="Times New Roman" w:hint="default"/>
          <w:sz w:val="26"/>
          <w:szCs w:val="26"/>
          <w:lang w:val="sk-SK"/>
        </w:rPr>
        <w:t>ovní</w:t>
      </w:r>
      <w:r>
        <w:rPr>
          <w:rFonts w:ascii="Times New Roman" w:hAnsi="Times New Roman" w:hint="default"/>
          <w:sz w:val="26"/>
          <w:szCs w:val="26"/>
          <w:lang w:val="sk-SK"/>
        </w:rPr>
        <w:t>ka v </w:t>
      </w:r>
      <w:r>
        <w:rPr>
          <w:rFonts w:ascii="Times New Roman" w:hAnsi="Times New Roman" w:hint="default"/>
          <w:sz w:val="26"/>
          <w:szCs w:val="26"/>
          <w:lang w:val="sk-SK"/>
        </w:rPr>
        <w:t>zá</w:t>
      </w:r>
      <w:r>
        <w:rPr>
          <w:rFonts w:ascii="Times New Roman" w:hAnsi="Times New Roman" w:hint="default"/>
          <w:sz w:val="26"/>
          <w:szCs w:val="26"/>
          <w:lang w:val="sk-SK"/>
        </w:rPr>
        <w:t>vislosti od po</w:t>
      </w:r>
      <w:r>
        <w:rPr>
          <w:rFonts w:ascii="Times New Roman" w:hAnsi="Times New Roman" w:hint="default"/>
          <w:sz w:val="26"/>
          <w:szCs w:val="26"/>
          <w:lang w:val="sk-SK"/>
        </w:rPr>
        <w:t>č</w:t>
      </w:r>
      <w:r>
        <w:rPr>
          <w:rFonts w:ascii="Times New Roman" w:hAnsi="Times New Roman" w:hint="default"/>
          <w:sz w:val="26"/>
          <w:szCs w:val="26"/>
          <w:lang w:val="sk-SK"/>
        </w:rPr>
        <w:t>tu nezaopatrený</w:t>
      </w:r>
      <w:r>
        <w:rPr>
          <w:rFonts w:ascii="Times New Roman" w:hAnsi="Times New Roman" w:hint="default"/>
          <w:sz w:val="26"/>
          <w:szCs w:val="26"/>
          <w:lang w:val="sk-SK"/>
        </w:rPr>
        <w:t>ch detí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v</w:t>
      </w:r>
      <w:r w:rsidR="005428E9">
        <w:rPr>
          <w:rFonts w:ascii="Times New Roman" w:hAnsi="Times New Roman"/>
          <w:sz w:val="26"/>
          <w:szCs w:val="26"/>
          <w:lang w:val="sk-SK"/>
        </w:rPr>
        <w:t> </w:t>
      </w:r>
      <w:r>
        <w:rPr>
          <w:rFonts w:ascii="Times New Roman" w:hAnsi="Times New Roman"/>
          <w:sz w:val="26"/>
          <w:szCs w:val="26"/>
          <w:lang w:val="sk-SK"/>
        </w:rPr>
        <w:t>rodine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, konkré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tne o 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1200 €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na kaž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dé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dieť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a, č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o predstavuje zníž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enie daň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ovej povinnosti o 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cca 20 €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mesač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ne na jedno nezaopatrené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dieť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a</w:t>
      </w:r>
      <w:r>
        <w:rPr>
          <w:rFonts w:ascii="Times New Roman" w:hAnsi="Times New Roman"/>
          <w:sz w:val="26"/>
          <w:szCs w:val="26"/>
          <w:lang w:val="sk-SK"/>
        </w:rPr>
        <w:t>.</w:t>
      </w:r>
    </w:p>
    <w:p w:rsidR="00B84084" w:rsidRPr="00B84084" w:rsidP="00B84084">
      <w:pPr>
        <w:bidi w:val="0"/>
        <w:ind w:firstLine="720"/>
        <w:jc w:val="both"/>
        <w:rPr>
          <w:rFonts w:ascii="Times New Roman" w:hAnsi="Times New Roman" w:hint="default"/>
          <w:sz w:val="26"/>
          <w:szCs w:val="26"/>
          <w:lang w:val="sk-SK"/>
        </w:rPr>
      </w:pPr>
      <w:r w:rsidR="005428E9">
        <w:rPr>
          <w:rFonts w:ascii="Times New Roman" w:hAnsi="Times New Roman" w:hint="default"/>
          <w:sz w:val="26"/>
          <w:szCs w:val="26"/>
          <w:lang w:val="sk-SK"/>
        </w:rPr>
        <w:t>Ná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vrh 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iastoč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ne odstraň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uje znevý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hodnenie 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aktí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vnych 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rodič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ov viacdetný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ch rodí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n</w:t>
      </w:r>
      <w:r w:rsidR="00B63384">
        <w:rPr>
          <w:rFonts w:ascii="Times New Roman" w:hAnsi="Times New Roman"/>
          <w:sz w:val="26"/>
          <w:szCs w:val="26"/>
          <w:lang w:val="sk-SK"/>
        </w:rPr>
        <w:t xml:space="preserve"> -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pri súč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asnom nas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tavení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 xml:space="preserve"> 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priebež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né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ho dô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chodkové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ho piliera</w:t>
      </w:r>
      <w:r w:rsidR="00B63384">
        <w:rPr>
          <w:rFonts w:ascii="Times New Roman" w:hAnsi="Times New Roman"/>
          <w:sz w:val="26"/>
          <w:szCs w:val="26"/>
          <w:lang w:val="sk-SK"/>
        </w:rPr>
        <w:t xml:space="preserve"> - </w:t>
      </w:r>
      <w:r w:rsidR="005428E9">
        <w:rPr>
          <w:rFonts w:ascii="Times New Roman" w:hAnsi="Times New Roman" w:hint="default"/>
          <w:sz w:val="26"/>
          <w:szCs w:val="26"/>
          <w:lang w:val="sk-SK"/>
        </w:rPr>
        <w:t>keď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sa ich zamestnané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deti viac solidarizujú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s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iný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ako vlastný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rodič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mi.</w:t>
      </w:r>
    </w:p>
    <w:p w:rsidR="00B84084" w:rsidRPr="00B84084" w:rsidP="00B84084">
      <w:pPr>
        <w:bidi w:val="0"/>
        <w:ind w:firstLine="72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ind w:firstLine="72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ind w:firstLine="720"/>
        <w:jc w:val="both"/>
        <w:rPr>
          <w:rFonts w:ascii="Times New Roman" w:hAnsi="Times New Roman" w:hint="default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Navrhovaná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prá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vna 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prava je v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sú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lade s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stavou SR, ú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stavný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zá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konmi a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iný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zá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konmi, medziná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rodný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zmluvami a 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iný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medziná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rodný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dokumentmi,</w:t>
      </w:r>
      <w:r w:rsidR="00B63384">
        <w:rPr>
          <w:rFonts w:ascii="Times New Roman" w:hAnsi="Times New Roman"/>
          <w:sz w:val="26"/>
          <w:szCs w:val="26"/>
          <w:lang w:val="sk-SK"/>
        </w:rPr>
        <w:t xml:space="preserve"> 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ktorý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mi je Slovenská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republika viazaná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. </w:t>
      </w:r>
    </w:p>
    <w:p w:rsidR="00B84084" w:rsidRPr="00B84084" w:rsidP="00B84084">
      <w:pPr>
        <w:bidi w:val="0"/>
        <w:ind w:firstLine="72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822DE1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Prijatie novely uvedené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ho zá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kona bude mať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 xml:space="preserve"> dopad na š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tá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tny rozpoč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et i 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na verejné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 xml:space="preserve"> financie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, pretož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e sa ní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m v 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š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tartovacej fá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ze zniž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uje daň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ové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 xml:space="preserve"> zať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až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enie niektorý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ch rodí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n s 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deť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mi a 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tý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m i 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prí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jmy š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tá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 xml:space="preserve">tneho 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rozpoč</w:t>
      </w:r>
      <w:r w:rsidR="00B63384">
        <w:rPr>
          <w:rFonts w:ascii="Times New Roman" w:hAnsi="Times New Roman" w:hint="default"/>
          <w:sz w:val="26"/>
          <w:szCs w:val="26"/>
          <w:lang w:val="sk-SK"/>
        </w:rPr>
        <w:t>tu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. Jeho presnú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 xml:space="preserve"> výš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ku n</w:t>
      </w:r>
      <w:r>
        <w:rPr>
          <w:rFonts w:ascii="Times New Roman" w:hAnsi="Times New Roman"/>
          <w:sz w:val="26"/>
          <w:szCs w:val="26"/>
          <w:lang w:val="sk-SK"/>
        </w:rPr>
        <w:t>i</w:t>
      </w:r>
      <w:r w:rsidRPr="00B84084" w:rsidR="00B84084">
        <w:rPr>
          <w:rFonts w:ascii="Times New Roman" w:hAnsi="Times New Roman"/>
          <w:sz w:val="26"/>
          <w:szCs w:val="26"/>
          <w:lang w:val="sk-SK"/>
        </w:rPr>
        <w:t>e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je mož</w:t>
      </w:r>
      <w:r>
        <w:rPr>
          <w:rFonts w:ascii="Times New Roman" w:hAnsi="Times New Roman" w:hint="default"/>
          <w:sz w:val="26"/>
          <w:szCs w:val="26"/>
          <w:lang w:val="sk-SK"/>
        </w:rPr>
        <w:t>né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 </w:t>
      </w:r>
      <w:r w:rsidR="00B63384">
        <w:rPr>
          <w:rFonts w:ascii="Times New Roman" w:hAnsi="Times New Roman"/>
          <w:sz w:val="26"/>
          <w:szCs w:val="26"/>
          <w:lang w:val="sk-SK"/>
        </w:rPr>
        <w:t xml:space="preserve">teraz 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 xml:space="preserve"> š</w:t>
      </w:r>
      <w:r w:rsidRPr="00B84084" w:rsidR="00B84084">
        <w:rPr>
          <w:rFonts w:ascii="Times New Roman" w:hAnsi="Times New Roman" w:hint="default"/>
          <w:sz w:val="26"/>
          <w:szCs w:val="26"/>
          <w:lang w:val="sk-SK"/>
        </w:rPr>
        <w:t>pecifikovať</w:t>
      </w:r>
      <w:r w:rsidR="00B63384">
        <w:rPr>
          <w:rFonts w:ascii="Times New Roman" w:hAnsi="Times New Roman"/>
          <w:sz w:val="26"/>
          <w:szCs w:val="26"/>
          <w:lang w:val="sk-SK"/>
        </w:rPr>
        <w:t>.</w:t>
      </w:r>
      <w:r w:rsidRPr="00B84084" w:rsidR="00B84084">
        <w:rPr>
          <w:rFonts w:ascii="Times New Roman" w:hAnsi="Times New Roman"/>
          <w:sz w:val="26"/>
          <w:szCs w:val="26"/>
          <w:lang w:val="sk-SK"/>
        </w:rPr>
        <w:t xml:space="preserve"> </w:t>
      </w:r>
      <w:r>
        <w:rPr>
          <w:rFonts w:ascii="Times New Roman" w:hAnsi="Times New Roman" w:hint="default"/>
          <w:sz w:val="26"/>
          <w:szCs w:val="26"/>
          <w:lang w:val="sk-SK"/>
        </w:rPr>
        <w:t>Vý</w:t>
      </w:r>
      <w:r>
        <w:rPr>
          <w:rFonts w:ascii="Times New Roman" w:hAnsi="Times New Roman" w:hint="default"/>
          <w:sz w:val="26"/>
          <w:szCs w:val="26"/>
          <w:lang w:val="sk-SK"/>
        </w:rPr>
        <w:t>sledný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efekt z </w:t>
      </w:r>
      <w:r>
        <w:rPr>
          <w:rFonts w:ascii="Times New Roman" w:hAnsi="Times New Roman" w:hint="default"/>
          <w:sz w:val="26"/>
          <w:szCs w:val="26"/>
          <w:lang w:val="sk-SK"/>
        </w:rPr>
        <w:t>tejto motivač</w:t>
      </w:r>
      <w:r>
        <w:rPr>
          <w:rFonts w:ascii="Times New Roman" w:hAnsi="Times New Roman" w:hint="default"/>
          <w:sz w:val="26"/>
          <w:szCs w:val="26"/>
          <w:lang w:val="sk-SK"/>
        </w:rPr>
        <w:t>nej legislatí</w:t>
      </w:r>
      <w:r>
        <w:rPr>
          <w:rFonts w:ascii="Times New Roman" w:hAnsi="Times New Roman" w:hint="default"/>
          <w:sz w:val="26"/>
          <w:szCs w:val="26"/>
          <w:lang w:val="sk-SK"/>
        </w:rPr>
        <w:t>vnej  zmeny, v </w:t>
      </w:r>
      <w:r>
        <w:rPr>
          <w:rFonts w:ascii="Times New Roman" w:hAnsi="Times New Roman" w:hint="default"/>
          <w:sz w:val="26"/>
          <w:szCs w:val="26"/>
          <w:lang w:val="sk-SK"/>
        </w:rPr>
        <w:t>spojení</w:t>
      </w:r>
      <w:r>
        <w:rPr>
          <w:rFonts w:ascii="Times New Roman" w:hAnsi="Times New Roman" w:hint="default"/>
          <w:sz w:val="26"/>
          <w:szCs w:val="26"/>
          <w:lang w:val="sk-SK"/>
        </w:rPr>
        <w:t xml:space="preserve"> s </w:t>
      </w:r>
      <w:r>
        <w:rPr>
          <w:rFonts w:ascii="Times New Roman" w:hAnsi="Times New Roman" w:hint="default"/>
          <w:sz w:val="26"/>
          <w:szCs w:val="26"/>
          <w:lang w:val="sk-SK"/>
        </w:rPr>
        <w:t>vlá</w:t>
      </w:r>
      <w:r>
        <w:rPr>
          <w:rFonts w:ascii="Times New Roman" w:hAnsi="Times New Roman" w:hint="default"/>
          <w:sz w:val="26"/>
          <w:szCs w:val="26"/>
          <w:lang w:val="sk-SK"/>
        </w:rPr>
        <w:t>dou pripravovaný</w:t>
      </w:r>
      <w:r>
        <w:rPr>
          <w:rFonts w:ascii="Times New Roman" w:hAnsi="Times New Roman" w:hint="default"/>
          <w:sz w:val="26"/>
          <w:szCs w:val="26"/>
          <w:lang w:val="sk-SK"/>
        </w:rPr>
        <w:t>mi zmenami v </w:t>
      </w:r>
      <w:r>
        <w:rPr>
          <w:rFonts w:ascii="Times New Roman" w:hAnsi="Times New Roman" w:hint="default"/>
          <w:sz w:val="26"/>
          <w:szCs w:val="26"/>
          <w:lang w:val="sk-SK"/>
        </w:rPr>
        <w:t>systé</w:t>
      </w:r>
      <w:r>
        <w:rPr>
          <w:rFonts w:ascii="Times New Roman" w:hAnsi="Times New Roman" w:hint="default"/>
          <w:sz w:val="26"/>
          <w:szCs w:val="26"/>
          <w:lang w:val="sk-SK"/>
        </w:rPr>
        <w:t>me š</w:t>
      </w:r>
      <w:r>
        <w:rPr>
          <w:rFonts w:ascii="Times New Roman" w:hAnsi="Times New Roman" w:hint="default"/>
          <w:sz w:val="26"/>
          <w:szCs w:val="26"/>
          <w:lang w:val="sk-SK"/>
        </w:rPr>
        <w:t>tá</w:t>
      </w:r>
      <w:r>
        <w:rPr>
          <w:rFonts w:ascii="Times New Roman" w:hAnsi="Times New Roman" w:hint="default"/>
          <w:sz w:val="26"/>
          <w:szCs w:val="26"/>
          <w:lang w:val="sk-SK"/>
        </w:rPr>
        <w:t>tnej sociá</w:t>
      </w:r>
      <w:r>
        <w:rPr>
          <w:rFonts w:ascii="Times New Roman" w:hAnsi="Times New Roman" w:hint="default"/>
          <w:sz w:val="26"/>
          <w:szCs w:val="26"/>
          <w:lang w:val="sk-SK"/>
        </w:rPr>
        <w:t>lnej podpory a </w:t>
      </w:r>
      <w:r>
        <w:rPr>
          <w:rFonts w:ascii="Times New Roman" w:hAnsi="Times New Roman" w:hint="default"/>
          <w:sz w:val="26"/>
          <w:szCs w:val="26"/>
          <w:lang w:val="sk-SK"/>
        </w:rPr>
        <w:t>pomoci,  bude pozití</w:t>
      </w:r>
      <w:r>
        <w:rPr>
          <w:rFonts w:ascii="Times New Roman" w:hAnsi="Times New Roman" w:hint="default"/>
          <w:sz w:val="26"/>
          <w:szCs w:val="26"/>
          <w:lang w:val="sk-SK"/>
        </w:rPr>
        <w:t>vny.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Rovnako bude mať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pozití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vny vplyv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na zamestnanosť.</w:t>
      </w: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822DE1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0C684A" w:rsidP="00B84084">
      <w:pPr>
        <w:bidi w:val="0"/>
        <w:ind w:firstLine="72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numPr>
          <w:numId w:val="3"/>
        </w:numPr>
        <w:bidi w:val="0"/>
        <w:ind w:left="374" w:hanging="374"/>
        <w:jc w:val="both"/>
        <w:rPr>
          <w:rFonts w:ascii="Times New Roman" w:hAnsi="Times New Roman" w:hint="default"/>
          <w:b/>
          <w:sz w:val="28"/>
          <w:szCs w:val="28"/>
          <w:lang w:val="sk-SK"/>
        </w:rPr>
      </w:pP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>Osobitná</w:t>
      </w: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 xml:space="preserve"> č</w:t>
      </w:r>
      <w:r w:rsidRPr="00B84084">
        <w:rPr>
          <w:rFonts w:ascii="Times New Roman" w:hAnsi="Times New Roman" w:hint="default"/>
          <w:b/>
          <w:sz w:val="28"/>
          <w:szCs w:val="28"/>
          <w:lang w:val="sk-SK"/>
        </w:rPr>
        <w:t>asť</w:t>
      </w:r>
    </w:p>
    <w:p w:rsid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0C684A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0C684A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0C684A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l. I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>
        <w:rPr>
          <w:rFonts w:ascii="Times New Roman" w:hAnsi="Times New Roman"/>
          <w:sz w:val="26"/>
          <w:szCs w:val="26"/>
          <w:lang w:val="sk-SK"/>
        </w:rPr>
        <w:t>K bodu 1:</w:t>
      </w: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u w:val="single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>
        <w:rPr>
          <w:rFonts w:ascii="Times New Roman" w:hAnsi="Times New Roman"/>
          <w:sz w:val="26"/>
          <w:szCs w:val="26"/>
          <w:lang w:val="sk-SK"/>
        </w:rPr>
        <w:t xml:space="preserve">    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V §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11 sa zniž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uje daň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ové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zať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až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enie rodí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n s 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deť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mi tak, 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e sa suma nezdaniteľ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nej č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asti zá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kladu dane daň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ovní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ka zvyš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uje o 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1200 €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na kaž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dé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nezaopatrené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dieť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a, ktoré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 ž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ije v 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domá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cnosti s 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daň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ovní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kom</w:t>
      </w:r>
      <w:r w:rsidRPr="00B84084">
        <w:rPr>
          <w:rFonts w:ascii="Times New Roman" w:hAnsi="Times New Roman"/>
          <w:sz w:val="26"/>
          <w:szCs w:val="26"/>
          <w:lang w:val="sk-SK"/>
        </w:rPr>
        <w:t>.</w:t>
      </w: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/>
          <w:b/>
          <w:sz w:val="26"/>
          <w:szCs w:val="26"/>
          <w:lang w:val="sk-SK"/>
        </w:rPr>
        <w:t>K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l. II: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</w:p>
    <w:p w:rsidR="00B84084" w:rsidRPr="00B84084" w:rsidP="00B84084">
      <w:pPr>
        <w:bidi w:val="0"/>
        <w:ind w:firstLine="748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Úč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innosť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 zá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kona sa navrhuje  od 1.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>januá</w:t>
      </w:r>
      <w:r w:rsidR="000C684A">
        <w:rPr>
          <w:rFonts w:ascii="Times New Roman" w:hAnsi="Times New Roman" w:hint="default"/>
          <w:sz w:val="26"/>
          <w:szCs w:val="26"/>
          <w:lang w:val="sk-SK"/>
        </w:rPr>
        <w:t xml:space="preserve">ra </w:t>
      </w:r>
      <w:r w:rsidRPr="00B84084">
        <w:rPr>
          <w:rFonts w:ascii="Times New Roman" w:hAnsi="Times New Roman"/>
          <w:sz w:val="26"/>
          <w:szCs w:val="26"/>
          <w:lang w:val="sk-SK"/>
        </w:rPr>
        <w:t xml:space="preserve"> 20</w:t>
      </w:r>
      <w:r w:rsidR="000C684A">
        <w:rPr>
          <w:rFonts w:ascii="Times New Roman" w:hAnsi="Times New Roman"/>
          <w:sz w:val="26"/>
          <w:szCs w:val="26"/>
          <w:lang w:val="sk-SK"/>
        </w:rPr>
        <w:t>14</w:t>
      </w: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center"/>
        <w:rPr>
          <w:rFonts w:ascii="Times New Roman" w:hAnsi="Times New Roman"/>
          <w:b/>
          <w:sz w:val="32"/>
          <w:szCs w:val="32"/>
          <w:lang w:val="sk-SK"/>
        </w:rPr>
      </w:pP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DOLOŽ</w:t>
      </w: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KA ZLUČ</w:t>
      </w: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ITEĽ</w:t>
      </w:r>
      <w:r w:rsidRPr="00B84084">
        <w:rPr>
          <w:rFonts w:ascii="Times New Roman" w:hAnsi="Times New Roman" w:hint="default"/>
          <w:b/>
          <w:caps/>
          <w:sz w:val="32"/>
          <w:szCs w:val="32"/>
          <w:lang w:val="sk-SK"/>
        </w:rPr>
        <w:t>NOSTI</w:t>
      </w:r>
    </w:p>
    <w:p w:rsidR="00B84084" w:rsidRPr="00B84084" w:rsidP="00B84084">
      <w:pPr>
        <w:bidi w:val="0"/>
        <w:jc w:val="center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Ná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vrhu zá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kona s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vom 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pskych spoloč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enstiev a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vom 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pskej ú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nie</w:t>
      </w:r>
    </w:p>
    <w:p w:rsid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A94100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A94100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A94100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A94100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A94100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1. Predkladateľ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 xml:space="preserve"> 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vneho predpisu: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Poslanci 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rodnej rady Slovenskej republiky.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2. Ná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zov 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vneho predpisu:</w:t>
      </w: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Ná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vrh zá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>kona, ktorý</w:t>
      </w:r>
      <w:r w:rsidRPr="00B84084">
        <w:rPr>
          <w:rFonts w:ascii="Times New Roman" w:hAnsi="Times New Roman" w:hint="default"/>
          <w:sz w:val="26"/>
          <w:szCs w:val="26"/>
          <w:lang w:val="sk-SK"/>
        </w:rPr>
        <w:t xml:space="preserve">m sa 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mení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 xml:space="preserve"> a 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dopĺň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a zá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kon č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. 595/2003 Z. z. o 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dani z prí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jmov a o zmene a 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doplnení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 xml:space="preserve"> niektorý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ch zá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konov v 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znení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 xml:space="preserve"> neskorší</w:t>
      </w:r>
      <w:r w:rsidRPr="00B84084">
        <w:rPr>
          <w:rFonts w:ascii="Times New Roman" w:hAnsi="Times New Roman" w:hint="default"/>
          <w:bCs/>
          <w:iCs/>
          <w:sz w:val="26"/>
          <w:szCs w:val="26"/>
          <w:lang w:val="sk-SK"/>
        </w:rPr>
        <w:t>ch predpisov.</w:t>
      </w: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3. Problematika ná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vrhu 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vneho predpisu: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u w:val="single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a) nie je upravená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 xml:space="preserve"> v 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prá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ve Euró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pskych spoloč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enstiev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u w:val="single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b) nie je upravená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 xml:space="preserve"> v 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prá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ve Euró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pskej ú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nie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u w:val="single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c) nie je upravená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 xml:space="preserve"> v 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judikatú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re Sú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dneho dvora Euró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pskych spoloč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enstiev ani v 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judikatú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re Sú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du prvé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ho stupň</w:t>
      </w:r>
      <w:r w:rsidRPr="00B84084">
        <w:rPr>
          <w:rFonts w:ascii="Times New Roman" w:hAnsi="Times New Roman" w:hint="default"/>
          <w:sz w:val="26"/>
          <w:szCs w:val="26"/>
          <w:u w:val="single"/>
          <w:lang w:val="sk-SK"/>
        </w:rPr>
        <w:t>a</w:t>
      </w: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4. Zá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vä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zky Slovenskej republiky vo vzť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ahu k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psky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m spoloč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enstvá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m a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pskej ú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nii: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bezpredmetné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jc w:val="both"/>
        <w:rPr>
          <w:rFonts w:ascii="Times New Roman" w:hAnsi="Times New Roman" w:hint="default"/>
          <w:b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5. Stupeň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 xml:space="preserve"> zluč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iteľ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nosti ná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vrhu 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vneho predpisu s prá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vom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pskych spoloč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enstiev a 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Euró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pskej ú</w:t>
      </w:r>
      <w:r w:rsidRPr="00B84084">
        <w:rPr>
          <w:rFonts w:ascii="Times New Roman" w:hAnsi="Times New Roman" w:hint="default"/>
          <w:b/>
          <w:sz w:val="26"/>
          <w:szCs w:val="26"/>
          <w:lang w:val="sk-SK"/>
        </w:rPr>
        <w:t>nie: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  <w:r w:rsidRPr="00B84084">
        <w:rPr>
          <w:rFonts w:ascii="Times New Roman" w:hAnsi="Times New Roman" w:hint="default"/>
          <w:sz w:val="26"/>
          <w:szCs w:val="26"/>
          <w:lang w:val="sk-SK"/>
        </w:rPr>
        <w:t>bezpredmetné</w:t>
      </w:r>
    </w:p>
    <w:p w:rsidR="00B84084" w:rsidRPr="00B84084" w:rsidP="00B84084">
      <w:pPr>
        <w:bidi w:val="0"/>
        <w:jc w:val="both"/>
        <w:rPr>
          <w:rFonts w:ascii="Times New Roman" w:hAnsi="Times New Roman" w:hint="default"/>
          <w:sz w:val="26"/>
          <w:szCs w:val="26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Times New Roman" w:hAnsi="Times New Roman"/>
          <w:lang w:val="sk-SK"/>
        </w:rPr>
      </w:pPr>
    </w:p>
    <w:p w:rsidR="00B84084" w:rsidRPr="00B84084" w:rsidP="00B84084">
      <w:pPr>
        <w:bidi w:val="0"/>
        <w:rPr>
          <w:rFonts w:ascii="Arial Narrow" w:hAnsi="Arial Narrow"/>
          <w:b/>
          <w:sz w:val="22"/>
          <w:szCs w:val="22"/>
          <w:lang w:val="sk-SK"/>
        </w:rPr>
      </w:pPr>
      <w:r w:rsidRPr="00B84084">
        <w:rPr>
          <w:rFonts w:ascii="Arial Narrow" w:hAnsi="Arial Narrow"/>
          <w:b/>
          <w:sz w:val="22"/>
          <w:szCs w:val="22"/>
          <w:lang w:val="sk-SK"/>
        </w:rPr>
        <w:t xml:space="preserve">   </w:t>
      </w:r>
    </w:p>
    <w:sectPr w:rsidSect="006C3919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7C1714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2057E8"/>
    <w:multiLevelType w:val="hybridMultilevel"/>
    <w:tmpl w:val="F51CEC82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2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6C3919"/>
    <w:rsid w:val="0001480F"/>
    <w:rsid w:val="00075E0A"/>
    <w:rsid w:val="000B0CC9"/>
    <w:rsid w:val="000C684A"/>
    <w:rsid w:val="000E1B93"/>
    <w:rsid w:val="0015376F"/>
    <w:rsid w:val="001639B0"/>
    <w:rsid w:val="00191810"/>
    <w:rsid w:val="001B3F6F"/>
    <w:rsid w:val="001D76EF"/>
    <w:rsid w:val="0027426E"/>
    <w:rsid w:val="00292896"/>
    <w:rsid w:val="002F41DE"/>
    <w:rsid w:val="002F5076"/>
    <w:rsid w:val="00313AA1"/>
    <w:rsid w:val="0032158F"/>
    <w:rsid w:val="003B7A13"/>
    <w:rsid w:val="003C549E"/>
    <w:rsid w:val="003D3939"/>
    <w:rsid w:val="00474CA8"/>
    <w:rsid w:val="004D14A0"/>
    <w:rsid w:val="004F5F6F"/>
    <w:rsid w:val="005428E9"/>
    <w:rsid w:val="00575EC8"/>
    <w:rsid w:val="00640B92"/>
    <w:rsid w:val="00650869"/>
    <w:rsid w:val="00652A4C"/>
    <w:rsid w:val="00653264"/>
    <w:rsid w:val="00686F18"/>
    <w:rsid w:val="006957CE"/>
    <w:rsid w:val="006C3919"/>
    <w:rsid w:val="006D2089"/>
    <w:rsid w:val="00731F9C"/>
    <w:rsid w:val="0074718F"/>
    <w:rsid w:val="007646D4"/>
    <w:rsid w:val="007C41F6"/>
    <w:rsid w:val="00822DE1"/>
    <w:rsid w:val="00864B53"/>
    <w:rsid w:val="008D6A0C"/>
    <w:rsid w:val="008E33BC"/>
    <w:rsid w:val="00930401"/>
    <w:rsid w:val="009936AB"/>
    <w:rsid w:val="009C577B"/>
    <w:rsid w:val="009E2D7F"/>
    <w:rsid w:val="00A16834"/>
    <w:rsid w:val="00A94100"/>
    <w:rsid w:val="00B033DA"/>
    <w:rsid w:val="00B62B00"/>
    <w:rsid w:val="00B63384"/>
    <w:rsid w:val="00B65BE7"/>
    <w:rsid w:val="00B84084"/>
    <w:rsid w:val="00B95C85"/>
    <w:rsid w:val="00BE537A"/>
    <w:rsid w:val="00BE6E4B"/>
    <w:rsid w:val="00C003CD"/>
    <w:rsid w:val="00C645F3"/>
    <w:rsid w:val="00C7754F"/>
    <w:rsid w:val="00CA557B"/>
    <w:rsid w:val="00D06CF8"/>
    <w:rsid w:val="00E24E68"/>
    <w:rsid w:val="00EB2951"/>
    <w:rsid w:val="00F439AC"/>
    <w:rsid w:val="00F52FA8"/>
    <w:rsid w:val="00F80C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Mincho" w:hAnsi="Cambria"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Row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  <w:tcPr>
        <w:tcBorders>
          <w:top w:val="single" w:sz="18" w:space="0" w:color="CF7B79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A7A6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shd w:val="clear" w:color="auto" w:fill="DFA7A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6</Pages>
  <Words>1029</Words>
  <Characters>5870</Characters>
  <Application>Microsoft Office Word</Application>
  <DocSecurity>0</DocSecurity>
  <Lines>0</Lines>
  <Paragraphs>0</Paragraphs>
  <ScaleCrop>false</ScaleCrop>
  <Company>ABB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Admin</cp:lastModifiedBy>
  <cp:revision>4</cp:revision>
  <dcterms:created xsi:type="dcterms:W3CDTF">2013-05-27T20:46:00Z</dcterms:created>
  <dcterms:modified xsi:type="dcterms:W3CDTF">2013-05-29T22:07:00Z</dcterms:modified>
</cp:coreProperties>
</file>