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zov ná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 Ná</w:t>
      </w:r>
      <w:r w:rsidRPr="000F24DD">
        <w:rPr>
          <w:rFonts w:ascii="Times New Roman" w:hAnsi="Times New Roman" w:cs="Times New Roman" w:hint="default"/>
          <w:kern w:val="1"/>
          <w:lang w:val="en-US"/>
        </w:rPr>
        <w:t>vrh zá</w:t>
      </w:r>
      <w:r w:rsidRPr="000F24DD">
        <w:rPr>
          <w:rFonts w:ascii="Times New Roman" w:hAnsi="Times New Roman" w:cs="Times New Roman" w:hint="default"/>
          <w:kern w:val="1"/>
          <w:lang w:val="en-US"/>
        </w:rPr>
        <w:t>kona, ktorý</w:t>
      </w:r>
      <w:r w:rsidRPr="000F24DD">
        <w:rPr>
          <w:rFonts w:ascii="Times New Roman" w:hAnsi="Times New Roman" w:cs="Times New Roman" w:hint="default"/>
          <w:kern w:val="1"/>
          <w:lang w:val="en-US"/>
        </w:rPr>
        <w:t>m sa mení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a </w:t>
      </w:r>
      <w:r w:rsidRPr="000F24DD" w:rsidR="0044207D">
        <w:rPr>
          <w:rFonts w:ascii="Times New Roman" w:hAnsi="Times New Roman" w:cs="Times New Roman" w:hint="default"/>
          <w:bCs/>
          <w:lang w:val="sk-SK"/>
        </w:rPr>
        <w:t>zá</w:t>
      </w:r>
      <w:r w:rsidRPr="000F24DD" w:rsidR="0044207D">
        <w:rPr>
          <w:rFonts w:ascii="Times New Roman" w:hAnsi="Times New Roman" w:cs="Times New Roman" w:hint="default"/>
          <w:bCs/>
          <w:lang w:val="sk-SK"/>
        </w:rPr>
        <w:t>kon</w:t>
      </w:r>
      <w:r w:rsidRPr="000F24DD" w:rsidR="0044207D">
        <w:rPr>
          <w:rFonts w:ascii="Times New Roman" w:hAnsi="Times New Roman" w:cs="Times New Roman" w:hint="default"/>
          <w:lang w:val="sk-SK"/>
        </w:rPr>
        <w:t xml:space="preserve"> č</w:t>
      </w:r>
      <w:r w:rsidRPr="000F24DD" w:rsidR="0044207D">
        <w:rPr>
          <w:rFonts w:ascii="Times New Roman" w:hAnsi="Times New Roman" w:cs="Times New Roman" w:hint="default"/>
          <w:lang w:val="sk-SK"/>
        </w:rPr>
        <w:t xml:space="preserve">. </w:t>
      </w:r>
      <w:r w:rsidRPr="000F24DD" w:rsidR="0044207D">
        <w:rPr>
          <w:rFonts w:ascii="Times New Roman" w:hAnsi="Times New Roman" w:cs="Times New Roman"/>
        </w:rPr>
        <w:t>483/2001 Z.z.</w:t>
      </w:r>
      <w:r w:rsidRPr="000F24DD" w:rsidR="0044207D">
        <w:rPr>
          <w:rFonts w:ascii="Times New Roman" w:hAnsi="Times New Roman" w:cs="Times New Roman"/>
          <w:lang w:val="sk-SK"/>
        </w:rPr>
        <w:t xml:space="preserve"> </w:t>
      </w:r>
      <w:r w:rsidRPr="000F24DD" w:rsidR="0044207D">
        <w:rPr>
          <w:rFonts w:ascii="Times New Roman" w:hAnsi="Times New Roman" w:cs="Times New Roman"/>
          <w:lang w:val="sk-SK"/>
        </w:rPr>
        <w:t>o </w:t>
      </w:r>
      <w:r w:rsidRPr="000F24DD" w:rsidR="0044207D">
        <w:rPr>
          <w:rFonts w:ascii="Times New Roman" w:hAnsi="Times New Roman" w:cs="Times New Roman"/>
        </w:rPr>
        <w:t xml:space="preserve">bankách </w:t>
      </w:r>
      <w:r w:rsidRPr="000F24DD">
        <w:rPr>
          <w:rFonts w:ascii="Times New Roman" w:hAnsi="Times New Roman" w:cs="Times New Roman"/>
        </w:rPr>
        <w:t>a o zmene a doplnení niektorých zákonov</w:t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0F24DD"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0F24DD" w:rsidRPr="000F24DD" w:rsidP="000F24DD">
      <w:pPr>
        <w:bidi w:val="0"/>
        <w:ind w:firstLine="709"/>
        <w:jc w:val="both"/>
        <w:rPr>
          <w:rFonts w:ascii="Times New Roman" w:hAnsi="Times New Roman" w:cs="Times New Roman" w:hint="default"/>
        </w:rPr>
      </w:pPr>
      <w:r w:rsidRPr="000F24DD">
        <w:rPr>
          <w:rFonts w:ascii="Times New Roman" w:hAnsi="Times New Roman" w:cs="Times New Roman" w:hint="default"/>
        </w:rPr>
        <w:t>a) je upravená</w:t>
      </w:r>
      <w:r w:rsidRPr="000F24DD">
        <w:rPr>
          <w:rFonts w:ascii="Times New Roman" w:hAnsi="Times New Roman" w:cs="Times New Roman" w:hint="default"/>
        </w:rPr>
        <w:t xml:space="preserve"> v </w:t>
      </w:r>
      <w:r w:rsidRPr="000F24DD">
        <w:rPr>
          <w:rFonts w:ascii="Times New Roman" w:hAnsi="Times New Roman" w:cs="Times New Roman" w:hint="default"/>
        </w:rPr>
        <w:t>prá</w:t>
      </w:r>
      <w:r w:rsidRPr="000F24DD">
        <w:rPr>
          <w:rFonts w:ascii="Times New Roman" w:hAnsi="Times New Roman" w:cs="Times New Roman" w:hint="default"/>
        </w:rPr>
        <w:t>ve Euró</w:t>
      </w:r>
      <w:r w:rsidRPr="000F24DD">
        <w:rPr>
          <w:rFonts w:ascii="Times New Roman" w:hAnsi="Times New Roman" w:cs="Times New Roman" w:hint="default"/>
        </w:rPr>
        <w:t>pskej ú</w:t>
      </w:r>
      <w:r w:rsidRPr="000F24DD">
        <w:rPr>
          <w:rFonts w:ascii="Times New Roman" w:hAnsi="Times New Roman" w:cs="Times New Roman" w:hint="default"/>
        </w:rPr>
        <w:t>nie:</w:t>
      </w:r>
    </w:p>
    <w:p w:rsidR="000F24DD" w:rsidRPr="000F24DD" w:rsidP="000F24D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0F24DD">
        <w:rPr>
          <w:rFonts w:ascii="Times New Roman" w:hAnsi="Times New Roman"/>
          <w:b/>
          <w:bCs/>
          <w:i/>
          <w:iCs/>
        </w:rPr>
        <w:t xml:space="preserve">Primárne právo: </w:t>
      </w:r>
    </w:p>
    <w:p w:rsidR="000F24DD" w:rsidRPr="000F24DD" w:rsidP="000F24DD">
      <w:pPr>
        <w:pStyle w:val="BodyTextIndent"/>
        <w:numPr>
          <w:numId w:val="1"/>
        </w:numPr>
        <w:bidi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0F24DD">
        <w:rPr>
          <w:rFonts w:ascii="Times New Roman" w:hAnsi="Times New Roman"/>
          <w:bCs/>
          <w:iCs/>
        </w:rPr>
        <w:t>Čl. 292 Zmluvy o fungovaní EÚ.</w:t>
      </w:r>
    </w:p>
    <w:p w:rsidR="000F24DD" w:rsidRPr="000F24DD" w:rsidP="000F24DD">
      <w:pPr>
        <w:pStyle w:val="BodyTextIndent"/>
        <w:autoSpaceDE w:val="0"/>
        <w:autoSpaceDN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</w:p>
    <w:p w:rsidR="000F24DD" w:rsidRPr="000F24DD" w:rsidP="000F24DD">
      <w:pPr>
        <w:pStyle w:val="BodyTextIndent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0F24DD">
        <w:rPr>
          <w:rFonts w:ascii="Times New Roman" w:hAnsi="Times New Roman"/>
          <w:b/>
          <w:bCs/>
          <w:i/>
          <w:iCs/>
        </w:rPr>
        <w:t xml:space="preserve">Sekundárne právo </w:t>
      </w:r>
      <w:r w:rsidRPr="000F24DD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0F24DD" w:rsidRPr="000F24DD" w:rsidP="000F24DD">
      <w:pPr>
        <w:autoSpaceDE w:val="0"/>
        <w:autoSpaceDN w:val="0"/>
        <w:bidi w:val="0"/>
        <w:ind w:firstLine="709"/>
        <w:jc w:val="both"/>
        <w:rPr>
          <w:rFonts w:ascii="Times New Roman" w:hAnsi="Times New Roman" w:cs="Times New Roman" w:hint="default"/>
          <w:bCs/>
          <w:iCs/>
          <w:u w:val="single"/>
        </w:rPr>
      </w:pPr>
      <w:r w:rsidRPr="000F24DD">
        <w:rPr>
          <w:rFonts w:ascii="Times New Roman" w:hAnsi="Times New Roman" w:cs="Times New Roman"/>
          <w:bCs/>
          <w:iCs/>
        </w:rPr>
        <w:t>1.</w:t>
        <w:tab/>
      </w:r>
      <w:r w:rsidRPr="000F24DD">
        <w:rPr>
          <w:rFonts w:ascii="Times New Roman" w:hAnsi="Times New Roman" w:cs="Times New Roman" w:hint="default"/>
          <w:bCs/>
          <w:iCs/>
          <w:u w:val="single"/>
        </w:rPr>
        <w:t>legislatí</w:t>
      </w:r>
      <w:r w:rsidRPr="000F24DD">
        <w:rPr>
          <w:rFonts w:ascii="Times New Roman" w:hAnsi="Times New Roman" w:cs="Times New Roman" w:hint="default"/>
          <w:bCs/>
          <w:iCs/>
          <w:u w:val="single"/>
        </w:rPr>
        <w:t>vne akty:</w:t>
      </w:r>
    </w:p>
    <w:p w:rsidR="000F24DD" w:rsidRPr="000F24DD" w:rsidP="000F24DD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F24DD">
        <w:rPr>
          <w:rFonts w:ascii="Times New Roman" w:hAnsi="Times New Roman"/>
          <w:bCs/>
          <w:sz w:val="24"/>
          <w:szCs w:val="24"/>
        </w:rPr>
        <w:tab/>
        <w:t xml:space="preserve">- </w:t>
      </w:r>
    </w:p>
    <w:p w:rsidR="000F24DD" w:rsidRPr="000F24DD" w:rsidP="000F24DD">
      <w:pPr>
        <w:autoSpaceDE w:val="0"/>
        <w:autoSpaceDN w:val="0"/>
        <w:bidi w:val="0"/>
        <w:ind w:firstLine="709"/>
        <w:jc w:val="both"/>
        <w:rPr>
          <w:rFonts w:ascii="Times New Roman" w:hAnsi="Times New Roman" w:cs="Times New Roman" w:hint="default"/>
          <w:iCs/>
          <w:u w:val="single"/>
        </w:rPr>
      </w:pPr>
      <w:r w:rsidRPr="000F24DD">
        <w:rPr>
          <w:rFonts w:ascii="Times New Roman" w:hAnsi="Times New Roman" w:cs="Times New Roman"/>
          <w:iCs/>
        </w:rPr>
        <w:t>2.</w:t>
        <w:tab/>
      </w:r>
      <w:r w:rsidRPr="000F24DD">
        <w:rPr>
          <w:rFonts w:ascii="Times New Roman" w:hAnsi="Times New Roman" w:cs="Times New Roman" w:hint="default"/>
          <w:iCs/>
          <w:u w:val="single"/>
        </w:rPr>
        <w:t>nelegislatí</w:t>
      </w:r>
      <w:r w:rsidRPr="000F24DD">
        <w:rPr>
          <w:rFonts w:ascii="Times New Roman" w:hAnsi="Times New Roman" w:cs="Times New Roman" w:hint="default"/>
          <w:iCs/>
          <w:u w:val="single"/>
        </w:rPr>
        <w:t>vne akty:</w:t>
      </w:r>
    </w:p>
    <w:p w:rsidR="000F24DD" w:rsidRPr="000F24DD" w:rsidP="000F24DD">
      <w:pPr>
        <w:autoSpaceDE w:val="0"/>
        <w:autoSpaceDN w:val="0"/>
        <w:bidi w:val="0"/>
        <w:ind w:left="993" w:firstLine="709"/>
        <w:jc w:val="both"/>
        <w:rPr>
          <w:rFonts w:ascii="Times New Roman" w:hAnsi="Times New Roman" w:cs="Times New Roman" w:hint="default"/>
          <w:iCs/>
        </w:rPr>
      </w:pPr>
      <w:r w:rsidRPr="000F24DD">
        <w:rPr>
          <w:rFonts w:ascii="Times New Roman" w:hAnsi="Times New Roman" w:cs="Times New Roman"/>
          <w:iCs/>
        </w:rPr>
        <w:t>-</w:t>
      </w:r>
      <w:r w:rsidRPr="000F24DD">
        <w:rPr>
          <w:rFonts w:ascii="Times New Roman" w:hAnsi="Times New Roman" w:cs="Times New Roman"/>
        </w:rPr>
        <w:t xml:space="preserve"> </w:t>
        <w:tab/>
      </w:r>
      <w:r w:rsidRPr="000F24DD">
        <w:rPr>
          <w:rFonts w:ascii="Times New Roman" w:hAnsi="Times New Roman" w:cs="Times New Roman" w:hint="default"/>
          <w:iCs/>
        </w:rPr>
        <w:t>odporúč</w:t>
      </w:r>
      <w:r w:rsidRPr="000F24DD">
        <w:rPr>
          <w:rFonts w:ascii="Times New Roman" w:hAnsi="Times New Roman" w:cs="Times New Roman" w:hint="default"/>
          <w:iCs/>
        </w:rPr>
        <w:t>anie Komisie 2011/442/EÚ</w:t>
      </w:r>
      <w:r w:rsidRPr="000F24DD">
        <w:rPr>
          <w:rFonts w:ascii="Times New Roman" w:hAnsi="Times New Roman" w:cs="Times New Roman" w:hint="default"/>
          <w:iCs/>
        </w:rPr>
        <w:t xml:space="preserve"> z 18. jú</w:t>
      </w:r>
      <w:r w:rsidRPr="000F24DD">
        <w:rPr>
          <w:rFonts w:ascii="Times New Roman" w:hAnsi="Times New Roman" w:cs="Times New Roman" w:hint="default"/>
          <w:iCs/>
        </w:rPr>
        <w:t>la 2011 o prí</w:t>
      </w:r>
      <w:r w:rsidRPr="000F24DD">
        <w:rPr>
          <w:rFonts w:ascii="Times New Roman" w:hAnsi="Times New Roman" w:cs="Times New Roman" w:hint="default"/>
          <w:iCs/>
        </w:rPr>
        <w:t>stupe k zá</w:t>
      </w:r>
      <w:r w:rsidRPr="000F24DD">
        <w:rPr>
          <w:rFonts w:ascii="Times New Roman" w:hAnsi="Times New Roman" w:cs="Times New Roman" w:hint="default"/>
          <w:iCs/>
        </w:rPr>
        <w:t>kladné</w:t>
      </w:r>
      <w:r w:rsidRPr="000F24DD">
        <w:rPr>
          <w:rFonts w:ascii="Times New Roman" w:hAnsi="Times New Roman" w:cs="Times New Roman" w:hint="default"/>
          <w:iCs/>
        </w:rPr>
        <w:t>mu platobné</w:t>
      </w:r>
      <w:r w:rsidRPr="000F24DD">
        <w:rPr>
          <w:rFonts w:ascii="Times New Roman" w:hAnsi="Times New Roman" w:cs="Times New Roman" w:hint="default"/>
          <w:iCs/>
        </w:rPr>
        <w:t>mu úč</w:t>
      </w:r>
      <w:r w:rsidRPr="000F24DD">
        <w:rPr>
          <w:rFonts w:ascii="Times New Roman" w:hAnsi="Times New Roman" w:cs="Times New Roman" w:hint="default"/>
          <w:iCs/>
        </w:rPr>
        <w:t>tu.</w:t>
      </w:r>
    </w:p>
    <w:p w:rsidR="000F24DD" w:rsidRPr="000F24DD" w:rsidP="000F24DD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0F24DD" w:rsidRPr="000F24DD" w:rsidP="000F24DD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 w:rsidRPr="000F24DD">
        <w:rPr>
          <w:rFonts w:ascii="Times New Roman" w:hAnsi="Times New Roman"/>
        </w:rPr>
        <w:t>b) nie je obsiahnutá v judikatúre Súdneho dvora Európskej únie.</w:t>
      </w:r>
    </w:p>
    <w:p w:rsidR="001E4BF0" w:rsidRPr="000F24DD" w:rsidP="000F24DD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firstLine="709"/>
        <w:jc w:val="both"/>
        <w:rPr>
          <w:rFonts w:ascii="Times New Roman" w:hAnsi="Times New Roman" w:cs="Times New Roman"/>
          <w:lang w:val="en-US"/>
        </w:rPr>
      </w:pP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0F24DD"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zky Slovenskej republiky vo vzť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RPr="000F24DD" w:rsidP="000F24DD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 w:hint="default"/>
          <w:kern w:val="1"/>
          <w:lang w:val="en-US"/>
        </w:rPr>
      </w:pPr>
      <w:r w:rsidRPr="000F24DD"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1E4BF0" w:rsidRPr="00430606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RPr="00430606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nosti ná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1E4BF0" w:rsidRPr="00430606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0F24DD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kern w:val="1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kern w:val="1"/>
          <w:lang w:val="en-US"/>
        </w:rPr>
        <w:t>–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ú</w:t>
      </w:r>
      <w:r w:rsidRPr="00430606">
        <w:rPr>
          <w:rFonts w:ascii="Times New Roman" w:hAnsi="Times New Roman" w:cs="Times New Roman" w:hint="default"/>
          <w:kern w:val="1"/>
          <w:lang w:val="en-US"/>
        </w:rPr>
        <w:t>plný</w:t>
      </w:r>
      <w:r w:rsidR="000F24DD">
        <w:rPr>
          <w:rFonts w:ascii="Times New Roman" w:hAnsi="Times New Roman" w:cs="Times New Roman" w:hint="default"/>
          <w:lang w:val="en-US"/>
        </w:rPr>
        <w:t>, vzhľ</w:t>
      </w:r>
      <w:r w:rsidR="000F24DD">
        <w:rPr>
          <w:rFonts w:ascii="Times New Roman" w:hAnsi="Times New Roman" w:cs="Times New Roman" w:hint="default"/>
          <w:lang w:val="en-US"/>
        </w:rPr>
        <w:t xml:space="preserve">adom na </w:t>
      </w:r>
      <w:r w:rsidR="000F24DD">
        <w:rPr>
          <w:rFonts w:ascii="Times New Roman" w:hAnsi="Times New Roman" w:cs="Times New Roman" w:hint="default"/>
          <w:lang w:val="en-US"/>
        </w:rPr>
        <w:t>vnú</w:t>
      </w:r>
      <w:r w:rsidR="000F24DD">
        <w:rPr>
          <w:rFonts w:ascii="Times New Roman" w:hAnsi="Times New Roman" w:cs="Times New Roman" w:hint="default"/>
          <w:lang w:val="en-US"/>
        </w:rPr>
        <w:t>troš</w:t>
      </w:r>
      <w:r w:rsidR="000F24DD">
        <w:rPr>
          <w:rFonts w:ascii="Times New Roman" w:hAnsi="Times New Roman" w:cs="Times New Roman" w:hint="default"/>
          <w:lang w:val="en-US"/>
        </w:rPr>
        <w:t>tá</w:t>
      </w:r>
      <w:r w:rsidR="000F24DD">
        <w:rPr>
          <w:rFonts w:ascii="Times New Roman" w:hAnsi="Times New Roman" w:cs="Times New Roman" w:hint="default"/>
          <w:lang w:val="en-US"/>
        </w:rPr>
        <w:t>tny charakter navrhovanej prá</w:t>
      </w:r>
      <w:r w:rsidR="000F24DD">
        <w:rPr>
          <w:rFonts w:ascii="Times New Roman" w:hAnsi="Times New Roman" w:cs="Times New Roman" w:hint="default"/>
          <w:lang w:val="en-US"/>
        </w:rPr>
        <w:t>vnej ú</w:t>
      </w:r>
      <w:r w:rsidR="000F24DD">
        <w:rPr>
          <w:rFonts w:ascii="Times New Roman" w:hAnsi="Times New Roman" w:cs="Times New Roman" w:hint="default"/>
          <w:lang w:val="en-US"/>
        </w:rPr>
        <w:t>pravy</w:t>
      </w:r>
    </w:p>
    <w:p w:rsidR="001E4BF0" w:rsidP="001A40F1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ch vplyvov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1E4BF0" w:rsidRPr="00E97474" w:rsidP="001E4BF0">
      <w:pPr>
        <w:widowControl w:val="0"/>
        <w:tabs>
          <w:tab w:val="left" w:pos="567"/>
        </w:tabs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 w:rsidR="0044207D">
        <w:rPr>
          <w:rFonts w:ascii="Times New Roman" w:hAnsi="Times New Roman" w:cs="Times New Roman" w:hint="default"/>
          <w:kern w:val="1"/>
          <w:lang w:val="en-US"/>
        </w:rPr>
        <w:t>Ná</w:t>
      </w:r>
      <w:r w:rsidR="0044207D">
        <w:rPr>
          <w:rFonts w:ascii="Times New Roman" w:hAnsi="Times New Roman" w:cs="Times New Roman" w:hint="default"/>
          <w:kern w:val="1"/>
          <w:lang w:val="en-US"/>
        </w:rPr>
        <w:t>vrh zá</w:t>
      </w:r>
      <w:r w:rsidR="0044207D">
        <w:rPr>
          <w:rFonts w:ascii="Times New Roman" w:hAnsi="Times New Roman" w:cs="Times New Roman" w:hint="default"/>
          <w:kern w:val="1"/>
          <w:lang w:val="en-US"/>
        </w:rPr>
        <w:t>kona, ktorý</w:t>
      </w:r>
      <w:r w:rsidR="0044207D">
        <w:rPr>
          <w:rFonts w:ascii="Times New Roman" w:hAnsi="Times New Roman" w:cs="Times New Roman" w:hint="default"/>
          <w:kern w:val="1"/>
          <w:lang w:val="en-US"/>
        </w:rPr>
        <w:t>m sa mení</w:t>
      </w:r>
      <w:r w:rsidR="0044207D"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 w:rsidR="0044207D">
        <w:rPr>
          <w:rFonts w:ascii="Times New Roman" w:hAnsi="Times New Roman" w:cs="Times New Roman" w:hint="default"/>
          <w:kern w:val="1"/>
          <w:lang w:val="en-US"/>
        </w:rPr>
        <w:t xml:space="preserve">a </w:t>
      </w:r>
      <w:r w:rsidR="0044207D">
        <w:rPr>
          <w:rFonts w:ascii="Times New Roman" w:hAnsi="Times New Roman" w:hint="default"/>
          <w:bCs/>
          <w:lang w:val="sk-SK"/>
        </w:rPr>
        <w:t>zá</w:t>
      </w:r>
      <w:r w:rsidR="0044207D">
        <w:rPr>
          <w:rFonts w:ascii="Times New Roman" w:hAnsi="Times New Roman" w:hint="default"/>
          <w:bCs/>
          <w:lang w:val="sk-SK"/>
        </w:rPr>
        <w:t>kon</w:t>
      </w:r>
      <w:r w:rsidRPr="00C61147" w:rsidR="0044207D">
        <w:rPr>
          <w:rFonts w:ascii="Times New Roman" w:hAnsi="Times New Roman" w:cs="Times New Roman" w:hint="default"/>
          <w:lang w:val="sk-SK"/>
        </w:rPr>
        <w:t xml:space="preserve"> č</w:t>
      </w:r>
      <w:r w:rsidRPr="00C61147" w:rsidR="0044207D">
        <w:rPr>
          <w:rFonts w:ascii="Times New Roman" w:hAnsi="Times New Roman" w:cs="Times New Roman" w:hint="default"/>
          <w:lang w:val="sk-SK"/>
        </w:rPr>
        <w:t xml:space="preserve">. </w:t>
      </w:r>
      <w:r w:rsidRPr="00C61147" w:rsidR="0044207D">
        <w:rPr>
          <w:rFonts w:ascii="Times New Roman" w:hAnsi="Times New Roman" w:cs="Times New Roman"/>
        </w:rPr>
        <w:t>483/2001 Z.z.</w:t>
      </w:r>
      <w:r w:rsidRPr="00C61147" w:rsidR="0044207D">
        <w:rPr>
          <w:rFonts w:ascii="Times New Roman" w:hAnsi="Times New Roman" w:cs="Times New Roman"/>
          <w:lang w:val="sk-SK"/>
        </w:rPr>
        <w:t xml:space="preserve"> </w:t>
      </w:r>
      <w:r w:rsidRPr="00C61147" w:rsidR="0044207D">
        <w:rPr>
          <w:rFonts w:ascii="Times New Roman" w:hAnsi="Times New Roman" w:cs="Times New Roman"/>
          <w:lang w:val="sk-SK"/>
        </w:rPr>
        <w:t>o </w:t>
      </w:r>
      <w:r w:rsidR="0044207D">
        <w:rPr>
          <w:rFonts w:ascii="Times New Roman" w:hAnsi="Times New Roman" w:cs="Times New Roman"/>
        </w:rPr>
        <w:t>bankách</w:t>
      </w:r>
      <w:r w:rsidR="0044207D">
        <w:rPr>
          <w:rFonts w:ascii="Times New Roman" w:hAnsi="Times New Roman"/>
        </w:rPr>
        <w:t xml:space="preserve"> a o zmene a doplnení niektorých zákonov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et verejnej sprá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2. Vplyvy na podnikateľ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ho zať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                 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                 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  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                 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1E4BF0" w:rsidP="001E4BF0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1E4BF0" w:rsidRPr="00094AA7" w:rsidP="004C2E2F">
      <w:pPr>
        <w:widowControl w:val="0"/>
        <w:autoSpaceDE w:val="0"/>
        <w:autoSpaceDN w:val="0"/>
        <w:bidi w:val="0"/>
        <w:adjustRightInd w:val="0"/>
        <w:ind w:right="-7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 xml:space="preserve">kona </w:t>
      </w:r>
      <w:r>
        <w:rPr>
          <w:rFonts w:ascii="Times New Roman" w:hAnsi="Times New Roman" w:cs="Times New Roman" w:hint="default"/>
          <w:lang w:val="en-US"/>
        </w:rPr>
        <w:t>nezakladá</w:t>
      </w:r>
      <w:r>
        <w:rPr>
          <w:rFonts w:ascii="Times New Roman" w:hAnsi="Times New Roman" w:cs="Times New Roman" w:hint="default"/>
          <w:lang w:val="en-US"/>
        </w:rPr>
        <w:t xml:space="preserve"> zvýš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tneho rozpo</w:t>
      </w:r>
      <w:r w:rsidR="004C2E2F">
        <w:rPr>
          <w:rFonts w:ascii="Times New Roman" w:hAnsi="Times New Roman" w:cs="Times New Roman" w:hint="default"/>
          <w:lang w:val="en-US"/>
        </w:rPr>
        <w:t>č</w:t>
      </w:r>
      <w:r w:rsidR="004C2E2F">
        <w:rPr>
          <w:rFonts w:ascii="Times New Roman" w:hAnsi="Times New Roman" w:cs="Times New Roman" w:hint="default"/>
          <w:lang w:val="en-US"/>
        </w:rPr>
        <w:t>tu, rozpoč</w:t>
      </w:r>
      <w:r w:rsidR="004C2E2F">
        <w:rPr>
          <w:rFonts w:ascii="Times New Roman" w:hAnsi="Times New Roman" w:cs="Times New Roman" w:hint="default"/>
          <w:lang w:val="en-US"/>
        </w:rPr>
        <w:t>et verejnej sprá</w:t>
      </w:r>
      <w:r w:rsidR="004C2E2F">
        <w:rPr>
          <w:rFonts w:ascii="Times New Roman" w:hAnsi="Times New Roman" w:cs="Times New Roman" w:hint="default"/>
          <w:lang w:val="en-US"/>
        </w:rPr>
        <w:t>vy</w:t>
      </w:r>
      <w:r w:rsidR="0044207D">
        <w:rPr>
          <w:rFonts w:ascii="Times New Roman" w:hAnsi="Times New Roman" w:cs="Times New Roman"/>
          <w:lang w:val="en-US"/>
        </w:rPr>
        <w:t xml:space="preserve">, </w:t>
      </w:r>
      <w:r w:rsidR="004C2E2F">
        <w:rPr>
          <w:rFonts w:ascii="Times New Roman" w:hAnsi="Times New Roman" w:cs="Times New Roman" w:hint="default"/>
          <w:lang w:val="en-US"/>
        </w:rPr>
        <w:t>nemá</w:t>
      </w:r>
      <w:r w:rsidR="004C2E2F">
        <w:rPr>
          <w:rFonts w:ascii="Times New Roman" w:hAnsi="Times New Roman" w:cs="Times New Roman" w:hint="default"/>
          <w:lang w:val="en-US"/>
        </w:rPr>
        <w:t xml:space="preserve"> negatí</w:t>
      </w:r>
      <w:r w:rsidR="004C2E2F">
        <w:rPr>
          <w:rFonts w:ascii="Times New Roman" w:hAnsi="Times New Roman" w:cs="Times New Roman" w:hint="default"/>
          <w:lang w:val="en-US"/>
        </w:rPr>
        <w:t xml:space="preserve">vny vplyv </w:t>
      </w:r>
      <w:r>
        <w:rPr>
          <w:rFonts w:ascii="Times New Roman" w:hAnsi="Times New Roman" w:cs="Times New Roman" w:hint="default"/>
          <w:lang w:val="en-US"/>
        </w:rPr>
        <w:t>na podnikateľ</w:t>
      </w:r>
      <w:r>
        <w:rPr>
          <w:rFonts w:ascii="Times New Roman" w:hAnsi="Times New Roman" w:cs="Times New Roman" w:hint="default"/>
          <w:lang w:val="en-US"/>
        </w:rPr>
        <w:t>ské</w:t>
      </w:r>
      <w:r>
        <w:rPr>
          <w:rFonts w:ascii="Times New Roman" w:hAnsi="Times New Roman" w:cs="Times New Roman" w:hint="default"/>
          <w:lang w:val="en-US"/>
        </w:rPr>
        <w:t xml:space="preserve"> prostredie. Nemá</w:t>
      </w:r>
      <w:r>
        <w:rPr>
          <w:rFonts w:ascii="Times New Roman" w:hAnsi="Times New Roman" w:cs="Times New Roman" w:hint="default"/>
          <w:lang w:val="en-US"/>
        </w:rPr>
        <w:t xml:space="preserve"> vplyv na ž</w:t>
      </w:r>
      <w:r>
        <w:rPr>
          <w:rFonts w:ascii="Times New Roman" w:hAnsi="Times New Roman" w:cs="Times New Roman" w:hint="default"/>
          <w:lang w:val="en-US"/>
        </w:rPr>
        <w:t>ivotné</w:t>
      </w:r>
      <w:r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na zamestnanosť</w:t>
      </w:r>
      <w:r>
        <w:rPr>
          <w:rFonts w:ascii="Times New Roman" w:hAnsi="Times New Roman" w:cs="Times New Roman" w:hint="default"/>
          <w:lang w:val="en-US"/>
        </w:rPr>
        <w:t xml:space="preserve"> a ani vplyv na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 xml:space="preserve">nosti. </w:t>
      </w:r>
    </w:p>
    <w:p w:rsidR="001E4BF0" w:rsidP="004C2E2F">
      <w:pPr>
        <w:widowControl w:val="0"/>
        <w:autoSpaceDE w:val="0"/>
        <w:autoSpaceDN w:val="0"/>
        <w:bidi w:val="0"/>
        <w:adjustRightInd w:val="0"/>
        <w:ind w:right="-7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default"/>
          <w:lang w:val="en-US"/>
        </w:rPr>
        <w:t>Predpokladá</w:t>
      </w:r>
      <w:r>
        <w:rPr>
          <w:rFonts w:ascii="Times New Roman" w:hAnsi="Times New Roman" w:cs="Times New Roman" w:hint="default"/>
          <w:lang w:val="en-US"/>
        </w:rPr>
        <w:t xml:space="preserve"> sa, ž</w:t>
      </w:r>
      <w:r>
        <w:rPr>
          <w:rFonts w:ascii="Times New Roman" w:hAnsi="Times New Roman" w:cs="Times New Roman" w:hint="default"/>
          <w:lang w:val="en-US"/>
        </w:rPr>
        <w:t xml:space="preserve">e </w:t>
      </w:r>
      <w:r>
        <w:rPr>
          <w:rFonts w:ascii="Times New Roman" w:hAnsi="Times New Roman" w:cs="Times New Roman" w:hint="default"/>
          <w:lang w:val="en-US"/>
        </w:rPr>
        <w:t>navrhovaná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vna ú</w:t>
      </w:r>
      <w:r>
        <w:rPr>
          <w:rFonts w:ascii="Times New Roman" w:hAnsi="Times New Roman" w:cs="Times New Roman" w:hint="default"/>
          <w:lang w:val="en-US"/>
        </w:rPr>
        <w:t>prava bude mať</w:t>
      </w:r>
      <w:r>
        <w:rPr>
          <w:rFonts w:ascii="Times New Roman" w:hAnsi="Times New Roman" w:cs="Times New Roman" w:hint="default"/>
          <w:lang w:val="en-US"/>
        </w:rPr>
        <w:t xml:space="preserve"> pozití</w:t>
      </w:r>
      <w:r>
        <w:rPr>
          <w:rFonts w:ascii="Times New Roman" w:hAnsi="Times New Roman" w:cs="Times New Roman" w:hint="default"/>
          <w:lang w:val="en-US"/>
        </w:rPr>
        <w:t>vny sociá</w:t>
      </w:r>
      <w:r>
        <w:rPr>
          <w:rFonts w:ascii="Times New Roman" w:hAnsi="Times New Roman" w:cs="Times New Roman" w:hint="default"/>
          <w:lang w:val="en-US"/>
        </w:rPr>
        <w:t>lny vplyv a vplyv na hospodá</w:t>
      </w:r>
      <w:r>
        <w:rPr>
          <w:rFonts w:ascii="Times New Roman" w:hAnsi="Times New Roman" w:cs="Times New Roman" w:hint="default"/>
          <w:lang w:val="en-US"/>
        </w:rPr>
        <w:t>renie obyvateľ</w:t>
      </w:r>
      <w:r>
        <w:rPr>
          <w:rFonts w:ascii="Times New Roman" w:hAnsi="Times New Roman" w:cs="Times New Roman" w:hint="default"/>
          <w:lang w:val="en-US"/>
        </w:rPr>
        <w:t>stva z dô</w:t>
      </w:r>
      <w:r>
        <w:rPr>
          <w:rFonts w:ascii="Times New Roman" w:hAnsi="Times New Roman" w:cs="Times New Roman" w:hint="default"/>
          <w:lang w:val="en-US"/>
        </w:rPr>
        <w:t>vo</w:t>
      </w:r>
      <w:r w:rsidR="0044207D">
        <w:rPr>
          <w:rFonts w:ascii="Times New Roman" w:hAnsi="Times New Roman" w:cs="Times New Roman" w:hint="default"/>
          <w:lang w:val="en-US"/>
        </w:rPr>
        <w:t>du zvýš</w:t>
      </w:r>
      <w:r w:rsidR="0044207D">
        <w:rPr>
          <w:rFonts w:ascii="Times New Roman" w:hAnsi="Times New Roman" w:cs="Times New Roman" w:hint="default"/>
          <w:lang w:val="en-US"/>
        </w:rPr>
        <w:t>enia ochrany klienta, ktoré</w:t>
      </w:r>
      <w:r w:rsidR="0044207D">
        <w:rPr>
          <w:rFonts w:ascii="Times New Roman" w:hAnsi="Times New Roman" w:cs="Times New Roman" w:hint="default"/>
          <w:lang w:val="en-US"/>
        </w:rPr>
        <w:t>mu banka poskytuje hypoteká</w:t>
      </w:r>
      <w:r w:rsidR="0044207D">
        <w:rPr>
          <w:rFonts w:ascii="Times New Roman" w:hAnsi="Times New Roman" w:cs="Times New Roman" w:hint="default"/>
          <w:lang w:val="en-US"/>
        </w:rPr>
        <w:t>rny alebo komuná</w:t>
      </w:r>
      <w:r w:rsidR="0044207D">
        <w:rPr>
          <w:rFonts w:ascii="Times New Roman" w:hAnsi="Times New Roman" w:cs="Times New Roman" w:hint="default"/>
          <w:lang w:val="en-US"/>
        </w:rPr>
        <w:t>lny ú</w:t>
      </w:r>
      <w:r w:rsidR="0044207D">
        <w:rPr>
          <w:rFonts w:ascii="Times New Roman" w:hAnsi="Times New Roman" w:cs="Times New Roman" w:hint="default"/>
          <w:lang w:val="en-US"/>
        </w:rPr>
        <w:t>ver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 xml:space="preserve">Stanovisko </w:t>
      </w:r>
      <w:r>
        <w:rPr>
          <w:rFonts w:ascii="Times New Roman" w:hAnsi="Times New Roman" w:cs="Times New Roman"/>
          <w:b/>
          <w:bCs/>
          <w:kern w:val="1"/>
          <w:lang w:val="en-US"/>
        </w:rPr>
        <w:t>gestorov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1E4BF0" w:rsidP="001E4BF0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bidi w:val="0"/>
      </w:pPr>
    </w:p>
    <w:p w:rsidR="001E4BF0" w:rsidP="001E4BF0">
      <w:pPr>
        <w:bidi w:val="0"/>
      </w:pPr>
    </w:p>
    <w:p w:rsidR="00D57F7D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39F6"/>
    <w:multiLevelType w:val="hybridMultilevel"/>
    <w:tmpl w:val="F444824C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1E4BF0"/>
    <w:rsid w:val="00094AA7"/>
    <w:rsid w:val="000F24DD"/>
    <w:rsid w:val="001A40F1"/>
    <w:rsid w:val="001E4BF0"/>
    <w:rsid w:val="00430606"/>
    <w:rsid w:val="0044207D"/>
    <w:rsid w:val="00481853"/>
    <w:rsid w:val="004C2E2F"/>
    <w:rsid w:val="00650869"/>
    <w:rsid w:val="007240C9"/>
    <w:rsid w:val="00C61147"/>
    <w:rsid w:val="00C640FF"/>
    <w:rsid w:val="00D57F7D"/>
    <w:rsid w:val="00E97474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F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0F24DD"/>
    <w:pPr>
      <w:spacing w:after="120" w:line="480" w:lineRule="auto"/>
      <w:jc w:val="left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F24DD"/>
    <w:rPr>
      <w:rFonts w:ascii="Times New Roman" w:hAnsi="Times New Roman" w:cs="Times New Roman"/>
      <w:color w:val="000000"/>
      <w:rtl w:val="0"/>
      <w:cs w:val="0"/>
      <w:lang w:val="sk-SK" w:eastAsia="sk-SK"/>
    </w:rPr>
  </w:style>
  <w:style w:type="paragraph" w:styleId="ListParagraph">
    <w:name w:val="List Paragraph"/>
    <w:basedOn w:val="Normal"/>
    <w:uiPriority w:val="99"/>
    <w:qFormat/>
    <w:rsid w:val="000F24DD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val="sk-SK"/>
    </w:rPr>
  </w:style>
  <w:style w:type="paragraph" w:styleId="BodyText">
    <w:name w:val="Body Text"/>
    <w:basedOn w:val="Normal"/>
    <w:link w:val="BodyTextChar"/>
    <w:uiPriority w:val="99"/>
    <w:rsid w:val="000F24DD"/>
    <w:pPr>
      <w:spacing w:after="120"/>
      <w:jc w:val="left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F24DD"/>
    <w:rPr>
      <w:rFonts w:ascii="Times New Roman" w:hAnsi="Times New Roman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341</Words>
  <Characters>1950</Characters>
  <Application>Microsoft Office Word</Application>
  <DocSecurity>0</DocSecurity>
  <Lines>0</Lines>
  <Paragraphs>0</Paragraphs>
  <ScaleCrop>false</ScaleCrop>
  <Company>ABB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2013-05-30T10:26:00Z</dcterms:created>
  <dcterms:modified xsi:type="dcterms:W3CDTF">2013-05-30T10:26:00Z</dcterms:modified>
</cp:coreProperties>
</file>