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RODNÁ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VI. volebné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________________________________________</w:t>
      </w:r>
      <w:r>
        <w:rPr>
          <w:rFonts w:ascii="Times New Roman" w:hAnsi="Times New Roman"/>
          <w:b/>
          <w:bCs/>
          <w:lang w:val="sk-SK"/>
        </w:rPr>
        <w:t>_____________________________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Ná</w:t>
      </w:r>
      <w:r w:rsidRPr="00F52FA8">
        <w:rPr>
          <w:rFonts w:ascii="Times New Roman" w:hAnsi="Times New Roman" w:hint="default"/>
          <w:b/>
          <w:bCs/>
          <w:lang w:val="sk-SK"/>
        </w:rPr>
        <w:t>vrh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4F5F6F">
        <w:rPr>
          <w:rFonts w:ascii="Times New Roman" w:hAnsi="Times New Roman"/>
          <w:b/>
          <w:bCs/>
          <w:lang w:val="sk-SK"/>
        </w:rPr>
        <w:t>Z</w:t>
      </w:r>
      <w:r w:rsidRPr="00F52FA8">
        <w:rPr>
          <w:rFonts w:ascii="Times New Roman" w:hAnsi="Times New Roman" w:hint="default"/>
          <w:b/>
          <w:bCs/>
          <w:lang w:val="sk-SK"/>
        </w:rPr>
        <w:t>á</w:t>
      </w:r>
      <w:r w:rsidRPr="00F52FA8">
        <w:rPr>
          <w:rFonts w:ascii="Times New Roman" w:hAnsi="Times New Roman" w:hint="default"/>
          <w:b/>
          <w:bCs/>
          <w:lang w:val="sk-SK"/>
        </w:rPr>
        <w:t>kon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center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z  ............... 2013</w:t>
      </w:r>
      <w:r w:rsidRPr="00F52FA8">
        <w:rPr>
          <w:rFonts w:ascii="Times New Roman" w:hAnsi="Times New Roman"/>
          <w:b/>
          <w:bCs/>
          <w:lang w:val="sk-SK"/>
        </w:rPr>
        <w:t>,</w:t>
      </w:r>
    </w:p>
    <w:p w:rsidR="007A3057" w:rsidRPr="006F1DE9" w:rsidP="007A3057">
      <w:pPr>
        <w:widowControl w:val="0"/>
        <w:autoSpaceDE w:val="0"/>
        <w:autoSpaceDN w:val="0"/>
        <w:bidi w:val="0"/>
        <w:adjustRightInd w:val="0"/>
        <w:ind w:left="360" w:right="-7"/>
        <w:jc w:val="center"/>
        <w:rPr>
          <w:rFonts w:ascii="Times New Roman" w:hAnsi="Times New Roman"/>
          <w:b/>
          <w:bCs/>
          <w:lang w:val="sk-SK"/>
        </w:rPr>
      </w:pPr>
      <w:r w:rsidRPr="006F1DE9">
        <w:rPr>
          <w:rFonts w:ascii="Times New Roman" w:hAnsi="Times New Roman" w:hint="default"/>
          <w:b/>
          <w:bCs/>
          <w:lang w:val="sk-SK"/>
        </w:rPr>
        <w:t>ktorý</w:t>
      </w:r>
      <w:r w:rsidRPr="006F1DE9">
        <w:rPr>
          <w:rFonts w:ascii="Times New Roman" w:hAnsi="Times New Roman" w:hint="default"/>
          <w:b/>
          <w:bCs/>
          <w:lang w:val="sk-SK"/>
        </w:rPr>
        <w:t>m sa mení</w:t>
      </w:r>
      <w:r w:rsidRPr="006F1DE9">
        <w:rPr>
          <w:rFonts w:ascii="Times New Roman" w:hAnsi="Times New Roman" w:hint="default"/>
          <w:b/>
          <w:bCs/>
          <w:lang w:val="sk-SK"/>
        </w:rPr>
        <w:t xml:space="preserve"> a dopĺň</w:t>
      </w:r>
      <w:r w:rsidRPr="006F1DE9">
        <w:rPr>
          <w:rFonts w:ascii="Times New Roman" w:hAnsi="Times New Roman" w:hint="default"/>
          <w:b/>
          <w:bCs/>
          <w:lang w:val="sk-SK"/>
        </w:rPr>
        <w:t>a zá</w:t>
      </w:r>
      <w:r w:rsidRPr="006F1DE9">
        <w:rPr>
          <w:rFonts w:ascii="Times New Roman" w:hAnsi="Times New Roman" w:hint="default"/>
          <w:b/>
          <w:bCs/>
          <w:lang w:val="sk-SK"/>
        </w:rPr>
        <w:t>kon č</w:t>
      </w:r>
      <w:r w:rsidRPr="006F1DE9">
        <w:rPr>
          <w:rFonts w:ascii="Times New Roman" w:hAnsi="Times New Roman" w:hint="default"/>
          <w:b/>
          <w:bCs/>
          <w:lang w:val="sk-SK"/>
        </w:rPr>
        <w:t xml:space="preserve">. </w:t>
      </w:r>
      <w:r w:rsidR="00C61147">
        <w:rPr>
          <w:rFonts w:ascii="Times New Roman" w:hAnsi="Times New Roman"/>
          <w:b/>
          <w:bCs/>
          <w:lang w:val="sk-SK"/>
        </w:rPr>
        <w:t xml:space="preserve">483/2001 Z.z. </w:t>
      </w:r>
      <w:r w:rsidR="00A966D0">
        <w:rPr>
          <w:rFonts w:ascii="Times New Roman" w:hAnsi="Times New Roman"/>
          <w:b/>
          <w:bCs/>
          <w:lang w:val="sk-SK"/>
        </w:rPr>
        <w:t>o </w:t>
      </w:r>
      <w:r w:rsidR="00A966D0">
        <w:rPr>
          <w:rFonts w:ascii="Times New Roman" w:hAnsi="Times New Roman" w:hint="default"/>
          <w:b/>
          <w:bCs/>
          <w:lang w:val="sk-SK"/>
        </w:rPr>
        <w:t>banká</w:t>
      </w:r>
      <w:r w:rsidR="00A966D0">
        <w:rPr>
          <w:rFonts w:ascii="Times New Roman" w:hAnsi="Times New Roman" w:hint="default"/>
          <w:b/>
          <w:bCs/>
          <w:lang w:val="sk-SK"/>
        </w:rPr>
        <w:t xml:space="preserve">ch </w:t>
      </w:r>
      <w:r w:rsidRPr="006F1DE9">
        <w:rPr>
          <w:rFonts w:ascii="Times New Roman" w:hAnsi="Times New Roman"/>
          <w:b/>
        </w:rPr>
        <w:t>a o zmene a doplnení niektorých zákonov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  <w:r w:rsidRPr="00F52FA8">
        <w:rPr>
          <w:rFonts w:ascii="Times New Roman" w:hAnsi="Times New Roman" w:hint="default"/>
          <w:lang w:val="sk-SK"/>
        </w:rPr>
        <w:t>Ná</w:t>
      </w:r>
      <w:r w:rsidRPr="00F52FA8">
        <w:rPr>
          <w:rFonts w:ascii="Times New Roman" w:hAnsi="Times New Roman" w:hint="default"/>
          <w:lang w:val="sk-SK"/>
        </w:rPr>
        <w:t>rodná</w:t>
      </w:r>
      <w:r w:rsidRPr="00F52FA8">
        <w:rPr>
          <w:rFonts w:ascii="Times New Roman" w:hAnsi="Times New Roman" w:hint="default"/>
          <w:lang w:val="sk-SK"/>
        </w:rPr>
        <w:t xml:space="preserve"> rada Slovenskej republiky sa uzniesla na tomto zá</w:t>
      </w:r>
      <w:r w:rsidRPr="00F52FA8">
        <w:rPr>
          <w:rFonts w:ascii="Times New Roman" w:hAnsi="Times New Roman" w:hint="default"/>
          <w:lang w:val="sk-SK"/>
        </w:rPr>
        <w:t>kone: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lang w:val="sk-SK"/>
        </w:rPr>
      </w:pPr>
    </w:p>
    <w:p w:rsidR="007A3057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7A3057" w:rsidRPr="006F1DE9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Cs/>
          <w:lang w:val="sk-SK"/>
        </w:rPr>
      </w:pPr>
    </w:p>
    <w:p w:rsidR="007A3057" w:rsidRPr="006F1DE9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Cs/>
          <w:lang w:val="sk-SK"/>
        </w:rPr>
      </w:pPr>
    </w:p>
    <w:p w:rsidR="007A3057" w:rsidRPr="000221FF" w:rsidP="000221FF">
      <w:pPr>
        <w:pStyle w:val="Heading2"/>
        <w:bidi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Zá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kon </w:t>
      </w:r>
      <w:r w:rsidRPr="000221FF" w:rsidR="00C61147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>č</w:t>
      </w:r>
      <w:r w:rsidRPr="000221FF" w:rsidR="00C61147">
        <w:rPr>
          <w:rFonts w:ascii="Times New Roman" w:hAnsi="Times New Roman" w:cs="Times New Roman" w:hint="default"/>
          <w:b w:val="0"/>
          <w:bCs w:val="0"/>
          <w:sz w:val="24"/>
          <w:szCs w:val="24"/>
          <w:lang w:val="sk-SK"/>
        </w:rPr>
        <w:t xml:space="preserve">. </w:t>
      </w:r>
      <w:r w:rsidRPr="000221FF" w:rsidR="00C61147">
        <w:rPr>
          <w:rFonts w:ascii="Times New Roman" w:hAnsi="Times New Roman" w:cs="Times New Roman"/>
          <w:b w:val="0"/>
          <w:sz w:val="24"/>
          <w:szCs w:val="24"/>
        </w:rPr>
        <w:t>483/2001 Z.z.</w:t>
      </w:r>
      <w:r w:rsidRPr="000221FF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r w:rsidRPr="000221FF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o </w:t>
      </w:r>
      <w:r w:rsidRPr="000221FF" w:rsidR="00C61147">
        <w:rPr>
          <w:rFonts w:ascii="Times New Roman" w:hAnsi="Times New Roman" w:cs="Times New Roman"/>
          <w:b w:val="0"/>
          <w:sz w:val="24"/>
          <w:szCs w:val="24"/>
        </w:rPr>
        <w:t>bankách</w:t>
      </w:r>
      <w:r w:rsidRPr="000221F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v znení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zá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>430/2002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0221FF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>510/2002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 xml:space="preserve">165/2003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>603/2003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 xml:space="preserve">215/2004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 xml:space="preserve">554/2004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 xml:space="preserve">340/2005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</w:rPr>
        <w:t xml:space="preserve">341/2005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747/2004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69/2005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214/2006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644/2006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209/2007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659/2007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297/2008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552/2008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66/2009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276/2009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492/2009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186/2009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kona </w:t>
      </w:r>
      <w:r w:rsidRPr="000221FF" w:rsid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č</w:t>
      </w:r>
      <w:r w:rsidRPr="000221FF" w:rsidR="000221F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>129/2010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46/2011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130/2011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394/2011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Z. z.,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520/2011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314/2011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Z. z., </w:t>
      </w:r>
      <w:r w:rsidRPr="000221FF" w:rsidR="00E6151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zá</w:t>
      </w:r>
      <w:r w:rsidRPr="000221FF" w:rsidR="00E6151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E6151F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="00E6151F">
        <w:rPr>
          <w:rFonts w:ascii="Times New Roman" w:hAnsi="Times New Roman" w:cs="Times New Roman"/>
          <w:b w:val="0"/>
          <w:sz w:val="24"/>
          <w:szCs w:val="24"/>
        </w:rPr>
        <w:t xml:space="preserve">547/2011,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234/2012 </w:t>
      </w:r>
      <w:r w:rsidRPr="000221FF" w:rsidR="00A966D0">
        <w:rPr>
          <w:rFonts w:ascii="Times New Roman" w:hAnsi="Times New Roman" w:cs="Times New Roman"/>
          <w:b w:val="0"/>
          <w:sz w:val="24"/>
          <w:szCs w:val="24"/>
          <w:lang w:val="sk-SK"/>
        </w:rPr>
        <w:t>Z. z.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, zá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kona č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. </w:t>
      </w:r>
      <w:r w:rsidRPr="000221FF" w:rsidR="000221FF">
        <w:rPr>
          <w:rFonts w:ascii="Times New Roman" w:hAnsi="Times New Roman" w:cs="Times New Roman"/>
          <w:b w:val="0"/>
          <w:sz w:val="24"/>
          <w:szCs w:val="24"/>
        </w:rPr>
        <w:t xml:space="preserve">352/2012 </w:t>
      </w:r>
      <w:r w:rsidR="00E6151F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Z. z. 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>sa mení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 a dopĺň</w:t>
      </w:r>
      <w:r w:rsidRPr="000221FF" w:rsidR="00A966D0">
        <w:rPr>
          <w:rFonts w:ascii="Times New Roman" w:hAnsi="Times New Roman" w:cs="Times New Roman" w:hint="default"/>
          <w:b w:val="0"/>
          <w:sz w:val="24"/>
          <w:szCs w:val="24"/>
          <w:lang w:val="sk-SK"/>
        </w:rPr>
        <w:t xml:space="preserve">a </w:t>
      </w:r>
      <w:r w:rsidRPr="000221FF">
        <w:rPr>
          <w:rFonts w:ascii="Times New Roman" w:hAnsi="Times New Roman" w:cs="Times New Roman"/>
          <w:b w:val="0"/>
          <w:sz w:val="24"/>
          <w:szCs w:val="24"/>
          <w:lang w:val="sk-SK"/>
        </w:rPr>
        <w:t>takto: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left="360" w:right="-7"/>
        <w:jc w:val="both"/>
        <w:rPr>
          <w:rFonts w:ascii="Times New Roman" w:hAnsi="Times New Roman"/>
          <w:lang w:val="sk-SK"/>
        </w:rPr>
      </w:pPr>
    </w:p>
    <w:p w:rsidR="007A3057" w:rsidP="00ED02EC">
      <w:pPr>
        <w:pStyle w:val="ListParagraph"/>
        <w:widowControl w:val="0"/>
        <w:autoSpaceDE w:val="0"/>
        <w:autoSpaceDN w:val="0"/>
        <w:bidi w:val="0"/>
        <w:adjustRightInd w:val="0"/>
        <w:ind w:left="786" w:right="-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lang w:val="sk-SK"/>
        </w:rPr>
        <w:t>V §</w:t>
      </w:r>
      <w:r>
        <w:rPr>
          <w:rFonts w:ascii="Times New Roman" w:hAnsi="Times New Roman" w:hint="default"/>
          <w:lang w:val="sk-SK"/>
        </w:rPr>
        <w:t xml:space="preserve"> 75</w:t>
      </w:r>
      <w:r w:rsidRPr="00DC7B12">
        <w:rPr>
          <w:rFonts w:ascii="Times New Roman" w:hAnsi="Times New Roman"/>
          <w:lang w:val="sk-SK"/>
        </w:rPr>
        <w:t xml:space="preserve"> </w:t>
      </w:r>
      <w:r w:rsidR="009003B0">
        <w:rPr>
          <w:rFonts w:ascii="Times New Roman" w:hAnsi="Times New Roman" w:hint="default"/>
          <w:lang w:val="sk-SK"/>
        </w:rPr>
        <w:t>ods. 4 sa za pí</w:t>
      </w:r>
      <w:r w:rsidR="009003B0">
        <w:rPr>
          <w:rFonts w:ascii="Times New Roman" w:hAnsi="Times New Roman" w:hint="default"/>
          <w:lang w:val="sk-SK"/>
        </w:rPr>
        <w:t>smeno h) vkladá</w:t>
      </w:r>
      <w:r w:rsidR="009003B0">
        <w:rPr>
          <w:rFonts w:ascii="Times New Roman" w:hAnsi="Times New Roman" w:hint="default"/>
          <w:lang w:val="sk-SK"/>
        </w:rPr>
        <w:t xml:space="preserve"> nové</w:t>
      </w:r>
      <w:r>
        <w:rPr>
          <w:rFonts w:ascii="Times New Roman" w:hAnsi="Times New Roman" w:hint="default"/>
          <w:lang w:val="sk-SK"/>
        </w:rPr>
        <w:t xml:space="preserve"> pí</w:t>
      </w:r>
      <w:r>
        <w:rPr>
          <w:rFonts w:ascii="Times New Roman" w:hAnsi="Times New Roman" w:hint="default"/>
          <w:lang w:val="sk-SK"/>
        </w:rPr>
        <w:t>smeno i), ktoré</w:t>
      </w:r>
      <w:r>
        <w:rPr>
          <w:rFonts w:ascii="Times New Roman" w:hAnsi="Times New Roman" w:hint="default"/>
          <w:lang w:val="sk-SK"/>
        </w:rPr>
        <w:t xml:space="preserve"> </w:t>
      </w:r>
      <w:r w:rsidRPr="00135CCB">
        <w:rPr>
          <w:rFonts w:ascii="Times New Roman" w:hAnsi="Times New Roman"/>
          <w:lang w:val="sk-SK"/>
        </w:rPr>
        <w:t>znie</w:t>
      </w:r>
      <w:r>
        <w:rPr>
          <w:rFonts w:ascii="Times New Roman" w:hAnsi="Times New Roman"/>
          <w:lang w:val="sk-SK"/>
        </w:rPr>
        <w:t>:</w:t>
      </w:r>
      <w:r w:rsidRPr="00ED02EC">
        <w:rPr>
          <w:rFonts w:ascii="Times New Roman" w:hAnsi="Times New Roman"/>
          <w:lang w:val="sk-SK"/>
        </w:rPr>
        <w:tab/>
      </w:r>
    </w:p>
    <w:p w:rsidR="00FC292C" w:rsidP="00FC292C">
      <w:pPr>
        <w:bidi w:val="0"/>
      </w:pPr>
    </w:p>
    <w:p w:rsidR="00FC292C" w:rsidRPr="008602D4" w:rsidP="00FC292C">
      <w:pPr>
        <w:widowControl w:val="0"/>
        <w:autoSpaceDE w:val="0"/>
        <w:autoSpaceDN w:val="0"/>
        <w:bidi w:val="0"/>
        <w:adjustRightInd w:val="0"/>
        <w:ind w:left="426" w:right="-7"/>
        <w:jc w:val="both"/>
        <w:rPr>
          <w:rFonts w:ascii="Times New Roman" w:hAnsi="Times New Roman"/>
        </w:rPr>
      </w:pPr>
      <w:r w:rsidRPr="008602D4">
        <w:rPr>
          <w:rFonts w:ascii="Times New Roman" w:hAnsi="Times New Roman"/>
        </w:rPr>
        <w:t>„i) celkovú čiastku, ktorú musí klient zaplatiť, vypočítanú na základe údajov platných v čase uzatvorenia zmluvy o hypotekárnom úvere al</w:t>
      </w:r>
      <w:r w:rsidR="00ED02EC">
        <w:rPr>
          <w:rFonts w:ascii="Times New Roman" w:hAnsi="Times New Roman"/>
        </w:rPr>
        <w:t>ebo zmluvy o komunálnom úvere; p</w:t>
      </w:r>
      <w:r w:rsidRPr="008602D4">
        <w:rPr>
          <w:rFonts w:ascii="Times New Roman" w:hAnsi="Times New Roman"/>
        </w:rPr>
        <w:t xml:space="preserve">ri zmene </w:t>
      </w:r>
      <w:r>
        <w:rPr>
          <w:rFonts w:ascii="Times New Roman" w:hAnsi="Times New Roman"/>
        </w:rPr>
        <w:t>výšky úrokovej sadzby</w:t>
      </w:r>
      <w:r w:rsidR="00ED02EC">
        <w:rPr>
          <w:rFonts w:ascii="Times New Roman" w:hAnsi="Times New Roman"/>
        </w:rPr>
        <w:t xml:space="preserve"> banka bezodplatne oznámi</w:t>
      </w:r>
      <w:r w:rsidRPr="008602D4">
        <w:rPr>
          <w:rFonts w:ascii="Times New Roman" w:hAnsi="Times New Roman"/>
        </w:rPr>
        <w:t xml:space="preserve"> klientovi celkovú čiastku, ktorú musí klient zaplatiť</w:t>
      </w:r>
      <w:r w:rsidR="000629FA">
        <w:rPr>
          <w:rFonts w:ascii="Times New Roman" w:hAnsi="Times New Roman"/>
        </w:rPr>
        <w:t>.</w:t>
      </w:r>
      <w:r w:rsidRPr="008602D4">
        <w:rPr>
          <w:rFonts w:ascii="Times New Roman" w:hAnsi="Times New Roman"/>
        </w:rPr>
        <w:t>“</w:t>
      </w:r>
      <w:r w:rsidR="000629FA">
        <w:rPr>
          <w:rFonts w:ascii="Times New Roman" w:hAnsi="Times New Roman"/>
        </w:rPr>
        <w:t>.</w:t>
      </w:r>
    </w:p>
    <w:p w:rsidR="007A3057" w:rsidRPr="000E3EAB" w:rsidP="007A3057">
      <w:pPr>
        <w:widowControl w:val="0"/>
        <w:autoSpaceDE w:val="0"/>
        <w:autoSpaceDN w:val="0"/>
        <w:bidi w:val="0"/>
        <w:adjustRightInd w:val="0"/>
        <w:ind w:left="426" w:right="-7"/>
        <w:jc w:val="both"/>
        <w:rPr>
          <w:rFonts w:ascii="Times New Roman" w:hAnsi="Times New Roman"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bCs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Times New Roman" w:hAnsi="Times New Roman"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 w:hint="default"/>
          <w:b/>
          <w:bCs/>
          <w:lang w:val="sk-SK"/>
        </w:rPr>
      </w:pPr>
      <w:r w:rsidRPr="00F52FA8">
        <w:rPr>
          <w:rFonts w:ascii="Times New Roman" w:hAnsi="Times New Roman" w:hint="default"/>
          <w:b/>
          <w:bCs/>
          <w:lang w:val="sk-SK"/>
        </w:rPr>
        <w:t>Č</w:t>
      </w:r>
      <w:r w:rsidRPr="00F52FA8">
        <w:rPr>
          <w:rFonts w:ascii="Times New Roman" w:hAnsi="Times New Roman" w:hint="default"/>
          <w:b/>
          <w:bCs/>
          <w:lang w:val="sk-SK"/>
        </w:rPr>
        <w:t>l. II</w:t>
      </w: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</w:p>
    <w:p w:rsidR="007A3057" w:rsidRPr="00F52FA8" w:rsidP="007A3057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  <w:r w:rsidRPr="00F52FA8">
        <w:rPr>
          <w:rFonts w:ascii="Times New Roman" w:hAnsi="Times New Roman" w:hint="default"/>
          <w:lang w:val="sk-SK"/>
        </w:rPr>
        <w:t>Tento zá</w:t>
      </w:r>
      <w:r w:rsidRPr="00F52FA8">
        <w:rPr>
          <w:rFonts w:ascii="Times New Roman" w:hAnsi="Times New Roman" w:hint="default"/>
          <w:lang w:val="sk-SK"/>
        </w:rPr>
        <w:t>kon nadobú</w:t>
      </w:r>
      <w:r w:rsidRPr="00F52FA8">
        <w:rPr>
          <w:rFonts w:ascii="Times New Roman" w:hAnsi="Times New Roman" w:hint="default"/>
          <w:lang w:val="sk-SK"/>
        </w:rPr>
        <w:t>da úč</w:t>
      </w:r>
      <w:r w:rsidRPr="00F52FA8">
        <w:rPr>
          <w:rFonts w:ascii="Times New Roman" w:hAnsi="Times New Roman" w:hint="default"/>
          <w:lang w:val="sk-SK"/>
        </w:rPr>
        <w:t>innosť</w:t>
      </w:r>
      <w:r w:rsidRPr="00F52FA8">
        <w:rPr>
          <w:rFonts w:ascii="Times New Roman" w:hAnsi="Times New Roman" w:hint="default"/>
          <w:lang w:val="sk-SK"/>
        </w:rPr>
        <w:t xml:space="preserve"> 1. </w:t>
      </w:r>
      <w:r>
        <w:rPr>
          <w:rFonts w:ascii="Times New Roman" w:hAnsi="Times New Roman"/>
          <w:lang w:val="sk-SK"/>
        </w:rPr>
        <w:t>septembra</w:t>
      </w:r>
      <w:r w:rsidRPr="00F52FA8">
        <w:rPr>
          <w:rFonts w:ascii="Times New Roman" w:hAnsi="Times New Roman"/>
          <w:lang w:val="sk-SK"/>
        </w:rPr>
        <w:t xml:space="preserve"> 2013.</w:t>
      </w:r>
    </w:p>
    <w:p w:rsidR="007A3057" w:rsidP="007A3057">
      <w:pPr>
        <w:bidi w:val="0"/>
        <w:rPr>
          <w:rFonts w:ascii="Times New Roman" w:hAnsi="Times New Roman"/>
        </w:rPr>
      </w:pPr>
    </w:p>
    <w:p w:rsidR="00FC292C" w:rsidP="007A3057">
      <w:pPr>
        <w:bidi w:val="0"/>
        <w:rPr>
          <w:rFonts w:ascii="Times New Roman" w:hAnsi="Times New Roman"/>
        </w:rPr>
      </w:pPr>
    </w:p>
    <w:p w:rsidR="00FC292C" w:rsidRPr="00FC292C" w:rsidP="007A3057">
      <w:pPr>
        <w:bidi w:val="0"/>
        <w:rPr>
          <w:rFonts w:ascii="Times New Roman" w:hAnsi="Times New Roman"/>
        </w:rPr>
      </w:pPr>
    </w:p>
    <w:p w:rsidR="006A565F" w:rsidRPr="000E3EAB" w:rsidP="006A565F">
      <w:pPr>
        <w:widowControl w:val="0"/>
        <w:autoSpaceDE w:val="0"/>
        <w:autoSpaceDN w:val="0"/>
        <w:bidi w:val="0"/>
        <w:adjustRightInd w:val="0"/>
        <w:ind w:left="426" w:right="-7"/>
        <w:jc w:val="both"/>
        <w:rPr>
          <w:rFonts w:ascii="Times New Roman" w:hAnsi="Times New Roman"/>
          <w:lang w:val="sk-SK"/>
        </w:rPr>
      </w:pPr>
    </w:p>
    <w:p w:rsidR="00D57F7D">
      <w:pPr>
        <w:bidi w:val="0"/>
      </w:pPr>
    </w:p>
    <w:sectPr w:rsidSect="00650869"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7A3057"/>
    <w:rsid w:val="000221FF"/>
    <w:rsid w:val="000448E2"/>
    <w:rsid w:val="000629FA"/>
    <w:rsid w:val="000E3EAB"/>
    <w:rsid w:val="00135CCB"/>
    <w:rsid w:val="002753B8"/>
    <w:rsid w:val="004F5F6F"/>
    <w:rsid w:val="00650869"/>
    <w:rsid w:val="006A565F"/>
    <w:rsid w:val="006F1DE9"/>
    <w:rsid w:val="00790ED8"/>
    <w:rsid w:val="007A3057"/>
    <w:rsid w:val="008602D4"/>
    <w:rsid w:val="009003B0"/>
    <w:rsid w:val="00A966D0"/>
    <w:rsid w:val="00C61147"/>
    <w:rsid w:val="00D57F7D"/>
    <w:rsid w:val="00DC7B12"/>
    <w:rsid w:val="00E6151F"/>
    <w:rsid w:val="00ED02EC"/>
    <w:rsid w:val="00F52FA8"/>
    <w:rsid w:val="00FC292C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61147"/>
    <w:pPr>
      <w:spacing w:before="100" w:beforeAutospacing="1" w:after="100" w:afterAutospacing="1"/>
      <w:jc w:val="left"/>
      <w:outlineLvl w:val="1"/>
    </w:pPr>
    <w:rPr>
      <w:rFonts w:ascii="Times" w:hAnsi="Times" w:eastAsiaTheme="minorEastAsia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3057"/>
    <w:pPr>
      <w:ind w:left="720"/>
      <w:contextualSpacing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locked/>
    <w:rsid w:val="00C61147"/>
    <w:rPr>
      <w:rFonts w:ascii="Times" w:hAnsi="Times" w:cs="Times New Roman"/>
      <w:b/>
      <w:bCs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233</Words>
  <Characters>1329</Characters>
  <Application>Microsoft Office Word</Application>
  <DocSecurity>0</DocSecurity>
  <Lines>0</Lines>
  <Paragraphs>0</Paragraphs>
  <ScaleCrop>false</ScaleCrop>
  <Company>ABB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2013-05-30T10:25:00Z</dcterms:created>
  <dcterms:modified xsi:type="dcterms:W3CDTF">2013-05-30T10:25:00Z</dcterms:modified>
</cp:coreProperties>
</file>