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870435" w:rsidP="001649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870435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RPr="00870435" w:rsidP="0016498E">
      <w:pPr>
        <w:bidi w:val="0"/>
        <w:jc w:val="center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právneho predpisu s právom Európskej únie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70435">
        <w:rPr>
          <w:rFonts w:ascii="Times New Roman" w:hAnsi="Times New Roman"/>
          <w:lang w:val="sk-SK"/>
        </w:rPr>
        <w:t xml:space="preserve"> vláda Slovenskej republiky </w:t>
      </w:r>
    </w:p>
    <w:p w:rsidR="0016498E" w:rsidRPr="00870435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 </w:t>
      </w:r>
    </w:p>
    <w:p w:rsidR="0016498E" w:rsidRPr="00870435" w:rsidP="00A931CA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 w:cs="Arial"/>
          <w:szCs w:val="22"/>
        </w:rPr>
      </w:pPr>
      <w:r w:rsidRPr="00870435">
        <w:rPr>
          <w:rFonts w:ascii="Times New Roman" w:hAnsi="Times New Roman"/>
          <w:b/>
        </w:rPr>
        <w:t>2.</w:t>
        <w:tab/>
        <w:t>Názov návrhu právneho predpisu:</w:t>
      </w:r>
      <w:r w:rsidRPr="00870435">
        <w:rPr>
          <w:rFonts w:ascii="Times New Roman" w:hAnsi="Times New Roman"/>
        </w:rPr>
        <w:t xml:space="preserve"> </w:t>
      </w:r>
      <w:r w:rsidR="000E0681">
        <w:rPr>
          <w:rFonts w:ascii="Times New Roman" w:hAnsi="Times New Roman"/>
        </w:rPr>
        <w:t>N</w:t>
      </w:r>
      <w:r w:rsidRPr="000E0681" w:rsidR="000E0681">
        <w:rPr>
          <w:rFonts w:ascii="Times New Roman" w:hAnsi="Times New Roman"/>
        </w:rPr>
        <w:t>ávrh zákona, ktorým sa mení a dopĺňa zákon</w:t>
      </w:r>
      <w:r w:rsidR="0000335E">
        <w:rPr>
          <w:rFonts w:ascii="Times New Roman" w:hAnsi="Times New Roman"/>
        </w:rPr>
        <w:t xml:space="preserve">             </w:t>
      </w:r>
      <w:r w:rsidRPr="000E0681" w:rsidR="000E0681">
        <w:rPr>
          <w:rFonts w:ascii="Times New Roman" w:hAnsi="Times New Roman"/>
        </w:rPr>
        <w:t xml:space="preserve"> č. 650/2004 Z. z. o doplnkovom dôchodkovom sporení  </w:t>
      </w:r>
      <w:r w:rsidRPr="00271585" w:rsidR="00271585">
        <w:rPr>
          <w:rFonts w:ascii="Times New Roman" w:hAnsi="Times New Roman"/>
        </w:rPr>
        <w:t xml:space="preserve">a o zmene a doplnení niektorých zákonov v znení neskorších predpisov </w:t>
      </w:r>
      <w:r w:rsidRPr="000E0681" w:rsidR="000E0681">
        <w:rPr>
          <w:rFonts w:ascii="Times New Roman" w:hAnsi="Times New Roman"/>
        </w:rPr>
        <w:t>a</w:t>
      </w:r>
      <w:r w:rsidR="00645D34">
        <w:rPr>
          <w:rFonts w:ascii="Times New Roman" w:hAnsi="Times New Roman"/>
        </w:rPr>
        <w:t xml:space="preserve"> ktorým sa mení a dopĺňa zákon </w:t>
      </w:r>
      <w:r w:rsidRPr="000E0681" w:rsidR="000E0681">
        <w:rPr>
          <w:rFonts w:ascii="Times New Roman" w:hAnsi="Times New Roman"/>
        </w:rPr>
        <w:t>č. 595/2003 Z. z. o dani z príjmov v znení neskorších predpisov</w:t>
      </w:r>
      <w:r w:rsidRPr="00870435">
        <w:rPr>
          <w:rFonts w:ascii="Times New Roman" w:hAnsi="Times New Roman"/>
          <w:bCs/>
        </w:rPr>
        <w:t xml:space="preserve">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870435" w:rsidP="0016498E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primárnom</w:t>
      </w:r>
    </w:p>
    <w:p w:rsidR="0016498E" w:rsidP="009A0BCC">
      <w:pPr>
        <w:bidi w:val="0"/>
        <w:ind w:left="709"/>
        <w:rPr>
          <w:rFonts w:ascii="Times New Roman" w:hAnsi="Times New Roman"/>
          <w:lang w:val="sk-SK"/>
        </w:rPr>
      </w:pPr>
      <w:r w:rsidRPr="00870435" w:rsidR="00592464">
        <w:rPr>
          <w:rFonts w:ascii="Times New Roman" w:hAnsi="Times New Roman"/>
          <w:lang w:val="sk-SK"/>
        </w:rPr>
        <w:t>- nie je upravená, </w:t>
      </w:r>
    </w:p>
    <w:p w:rsidR="0000335E" w:rsidRPr="00870435" w:rsidP="009A0BCC">
      <w:pPr>
        <w:bidi w:val="0"/>
        <w:ind w:left="709"/>
        <w:rPr>
          <w:rFonts w:ascii="Times New Roman" w:hAnsi="Times New Roman"/>
          <w:lang w:val="sk-SK"/>
        </w:rPr>
      </w:pPr>
    </w:p>
    <w:p w:rsidR="0016498E" w:rsidP="00635997">
      <w:pPr>
        <w:tabs>
          <w:tab w:val="left" w:pos="1068"/>
        </w:tabs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B86176" w:rsidP="00B86176">
      <w:pPr>
        <w:bidi w:val="0"/>
        <w:ind w:left="709" w:hanging="360"/>
        <w:jc w:val="both"/>
        <w:rPr>
          <w:rFonts w:ascii="Times New Roman" w:hAnsi="Times New Roman"/>
          <w:lang w:val="sk-SK"/>
        </w:rPr>
      </w:pPr>
      <w:r w:rsidRPr="00870435" w:rsidR="0016498E">
        <w:rPr>
          <w:rFonts w:ascii="Times New Roman" w:hAnsi="Times New Roman"/>
          <w:lang w:val="sk-SK"/>
        </w:rPr>
        <w:t>1.</w:t>
        <w:tab/>
        <w:t>legislatívne akty</w:t>
      </w:r>
      <w:r>
        <w:rPr>
          <w:rFonts w:ascii="Times New Roman" w:hAnsi="Times New Roman"/>
          <w:lang w:val="sk-SK"/>
        </w:rPr>
        <w:t>:</w:t>
      </w:r>
      <w:r w:rsidRPr="00B86176">
        <w:rPr>
          <w:rFonts w:ascii="Times New Roman" w:hAnsi="Times New Roman"/>
        </w:rPr>
        <w:t xml:space="preserve"> </w:t>
      </w:r>
    </w:p>
    <w:p w:rsidR="00321CEE" w:rsidP="00635997">
      <w:pPr>
        <w:bidi w:val="0"/>
        <w:ind w:left="709" w:hanging="1"/>
        <w:jc w:val="both"/>
        <w:rPr>
          <w:rFonts w:ascii="Times New Roman" w:hAnsi="Times New Roman"/>
          <w:lang w:val="sk-SK"/>
        </w:rPr>
      </w:pPr>
      <w:r w:rsidR="00CD7C80">
        <w:rPr>
          <w:rFonts w:ascii="Times New Roman" w:hAnsi="Times New Roman"/>
          <w:lang w:val="sk-SK"/>
        </w:rPr>
        <w:t xml:space="preserve">- </w:t>
      </w:r>
      <w:r w:rsidR="00B86176">
        <w:rPr>
          <w:rFonts w:ascii="Times New Roman" w:hAnsi="Times New Roman"/>
        </w:rPr>
        <w:t>Smernic</w:t>
      </w:r>
      <w:r w:rsidR="00B86176">
        <w:rPr>
          <w:rFonts w:ascii="Times New Roman" w:hAnsi="Times New Roman"/>
          <w:lang w:val="sk-SK"/>
        </w:rPr>
        <w:t>a</w:t>
      </w:r>
      <w:r w:rsidRPr="00D96E5C" w:rsidR="00B86176">
        <w:rPr>
          <w:rFonts w:ascii="Times New Roman" w:hAnsi="Times New Roman"/>
        </w:rPr>
        <w:t xml:space="preserve"> Európskeho parlamentu a Rady 2010/78/EÚ z 24. novembra 2010, </w:t>
      </w:r>
      <w:r w:rsidR="00B86176">
        <w:rPr>
          <w:rFonts w:ascii="Times New Roman" w:hAnsi="Times New Roman"/>
          <w:lang w:val="sk-SK"/>
        </w:rPr>
        <w:t xml:space="preserve"> </w:t>
      </w:r>
      <w:r w:rsidRPr="00D96E5C" w:rsidR="00B86176">
        <w:rPr>
          <w:rFonts w:ascii="Times New Roman" w:hAnsi="Times New Roman"/>
        </w:rPr>
        <w:t>ktorou sa menia a dopĺňajú smernice 98/26/ES, 2002/87/ES, 2003/6/ES, 2003/41/ES, 2003/71/ES, 2004/39/ES, 2004/109/ES, 2005/60/ES, 2006/48/ES, 2006/49/ES a 2009/65/ES v súvislosti s právomocami Európskeho orgánu dohľadu (Európskeho orgánu pre bankovníctvo), Európskeho orgánu dohľadu (Európskeho orgánu pre poisťovníctvo a dôchodkové poistenie zamestnancov) a Európskeho orgánu dohľadu (Európskeho orgánu pre cenné papiere a trhy)</w:t>
      </w:r>
      <w:r w:rsidR="00B86176">
        <w:rPr>
          <w:rFonts w:ascii="Times New Roman" w:hAnsi="Times New Roman"/>
        </w:rPr>
        <w:t xml:space="preserve"> (Ú. v. EÚ L 331, 15. 12. 2010)</w:t>
      </w:r>
      <w:r>
        <w:rPr>
          <w:rFonts w:ascii="Times New Roman" w:hAnsi="Times New Roman"/>
          <w:lang w:val="sk-SK"/>
        </w:rPr>
        <w:t>.</w:t>
      </w:r>
    </w:p>
    <w:p w:rsidR="007C7334" w:rsidP="00635997">
      <w:pPr>
        <w:bidi w:val="0"/>
        <w:ind w:left="709" w:hanging="1"/>
        <w:jc w:val="both"/>
        <w:rPr>
          <w:rFonts w:ascii="Times New Roman" w:hAnsi="Times New Roman"/>
          <w:lang w:val="sk-SK"/>
        </w:rPr>
      </w:pPr>
    </w:p>
    <w:p w:rsidR="00B86176" w:rsidRPr="00952FB5" w:rsidP="00635997">
      <w:pPr>
        <w:bidi w:val="0"/>
        <w:ind w:left="709" w:hanging="1"/>
        <w:jc w:val="both"/>
        <w:rPr>
          <w:rFonts w:ascii="Times New Roman" w:hAnsi="Times New Roman"/>
          <w:lang w:val="sk-SK"/>
        </w:rPr>
      </w:pPr>
      <w:r w:rsidRPr="00952FB5" w:rsidR="00CD7C80">
        <w:rPr>
          <w:rFonts w:ascii="Times New Roman" w:hAnsi="Times New Roman"/>
          <w:lang w:val="sk-SK"/>
        </w:rPr>
        <w:t xml:space="preserve">- </w:t>
      </w:r>
      <w:r w:rsidRPr="00952FB5" w:rsidR="00321CEE">
        <w:rPr>
          <w:rFonts w:ascii="Times New Roman" w:hAnsi="Times New Roman"/>
          <w:lang w:val="sk-SK"/>
        </w:rPr>
        <w:t xml:space="preserve">Smernica </w:t>
      </w:r>
      <w:r w:rsidRPr="00952FB5" w:rsidR="007C7334">
        <w:rPr>
          <w:rFonts w:ascii="Times New Roman" w:hAnsi="Times New Roman"/>
          <w:lang w:val="sk-SK"/>
        </w:rPr>
        <w:t xml:space="preserve">Európskeho parlamentu a Rady </w:t>
      </w:r>
      <w:r w:rsidRPr="00952FB5" w:rsidR="00321CEE">
        <w:rPr>
          <w:rFonts w:ascii="Times New Roman" w:hAnsi="Times New Roman"/>
          <w:lang w:val="sk-SK"/>
        </w:rPr>
        <w:t>2011/61/EÚ o správcoch alternatívnych investičných fon</w:t>
      </w:r>
      <w:r w:rsidRPr="00952FB5" w:rsidR="00AB34E7">
        <w:rPr>
          <w:rFonts w:ascii="Times New Roman" w:hAnsi="Times New Roman"/>
          <w:lang w:val="sk-SK"/>
        </w:rPr>
        <w:t xml:space="preserve">dov a o zmene a doplnení </w:t>
      </w:r>
      <w:r w:rsidRPr="00952FB5" w:rsidR="00C6513A">
        <w:rPr>
          <w:rFonts w:ascii="Times New Roman" w:hAnsi="Times New Roman"/>
        </w:rPr>
        <w:t>smerníc 2003/41/ES a 2009/65/ES a nariadení (ES) č. 1060/2009 a (EÚ) č. 1095/2010</w:t>
      </w:r>
      <w:r w:rsidRPr="00952FB5" w:rsidR="00AB34E7">
        <w:rPr>
          <w:rFonts w:ascii="Times New Roman" w:hAnsi="Times New Roman"/>
          <w:lang w:val="sk-SK"/>
        </w:rPr>
        <w:t xml:space="preserve"> </w:t>
      </w:r>
      <w:r w:rsidRPr="00952FB5" w:rsidR="00C6513A">
        <w:rPr>
          <w:rFonts w:ascii="Times New Roman" w:hAnsi="Times New Roman"/>
          <w:lang w:val="sk-SK"/>
        </w:rPr>
        <w:t xml:space="preserve">(Ú. v. EÚ </w:t>
      </w:r>
      <w:r w:rsidRPr="00952FB5" w:rsidR="00AB34E7">
        <w:rPr>
          <w:rFonts w:ascii="Times New Roman" w:hAnsi="Times New Roman"/>
          <w:lang w:val="sk-SK"/>
        </w:rPr>
        <w:t>L 174,</w:t>
      </w:r>
      <w:r w:rsidRPr="00952FB5" w:rsidR="007C7334">
        <w:rPr>
          <w:rFonts w:ascii="Times New Roman" w:hAnsi="Times New Roman"/>
          <w:lang w:val="sk-SK"/>
        </w:rPr>
        <w:t xml:space="preserve">  </w:t>
      </w:r>
      <w:r w:rsidRPr="00952FB5" w:rsidR="00AB34E7">
        <w:rPr>
          <w:rFonts w:ascii="Times New Roman" w:hAnsi="Times New Roman"/>
          <w:lang w:val="sk-SK"/>
        </w:rPr>
        <w:t>1.7.</w:t>
      </w:r>
      <w:r w:rsidRPr="00952FB5" w:rsidR="007C7334">
        <w:rPr>
          <w:rFonts w:ascii="Times New Roman" w:hAnsi="Times New Roman"/>
          <w:lang w:val="sk-SK"/>
        </w:rPr>
        <w:t>2011)</w:t>
      </w:r>
      <w:r w:rsidRPr="00952FB5" w:rsidR="00FE714D">
        <w:rPr>
          <w:rFonts w:ascii="Times New Roman" w:hAnsi="Times New Roman"/>
          <w:lang w:val="sk-SK"/>
        </w:rPr>
        <w:t>.</w:t>
      </w:r>
      <w:r w:rsidRPr="00952FB5" w:rsidR="0016498E">
        <w:rPr>
          <w:rFonts w:ascii="Times New Roman" w:hAnsi="Times New Roman"/>
          <w:lang w:val="sk-SK"/>
        </w:rPr>
        <w:t xml:space="preserve"> </w:t>
      </w:r>
    </w:p>
    <w:p w:rsidR="0000335E" w:rsidRPr="00C6513A" w:rsidP="0084001A">
      <w:pPr>
        <w:bidi w:val="0"/>
        <w:ind w:left="709" w:hanging="360"/>
        <w:jc w:val="both"/>
        <w:rPr>
          <w:rFonts w:ascii="Times New Roman" w:hAnsi="Times New Roman"/>
          <w:color w:val="9BBB59" w:themeColor="accent3" w:themeShade="FF"/>
          <w:lang w:val="sk-SK"/>
        </w:rPr>
      </w:pPr>
    </w:p>
    <w:p w:rsidR="0084001A" w:rsidRPr="0084001A" w:rsidP="0084001A">
      <w:pPr>
        <w:bidi w:val="0"/>
        <w:ind w:left="709" w:hanging="360"/>
        <w:jc w:val="both"/>
        <w:rPr>
          <w:rFonts w:ascii="Times New Roman" w:hAnsi="Times New Roman"/>
          <w:lang w:val="sk-SK"/>
        </w:rPr>
      </w:pPr>
      <w:r w:rsidRPr="00870435" w:rsidR="0016498E">
        <w:rPr>
          <w:rFonts w:ascii="Times New Roman" w:hAnsi="Times New Roman"/>
          <w:lang w:val="sk-SK"/>
        </w:rPr>
        <w:t>2.</w:t>
        <w:tab/>
        <w:t>nelegislatívne akty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RPr="00870435" w:rsidP="009A0BCC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lang w:val="sk-SK"/>
              </w:rPr>
            </w:pPr>
            <w:r w:rsidRPr="00870435">
              <w:rPr>
                <w:rFonts w:ascii="Times New Roman" w:hAnsi="Times New Roman"/>
                <w:lang w:val="sk-SK"/>
              </w:rPr>
              <w:t>- nie je upravená, </w:t>
            </w:r>
          </w:p>
        </w:tc>
      </w:tr>
    </w:tbl>
    <w:p w:rsidR="0016498E" w:rsidRPr="00870435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16498E" w:rsidRPr="00870435" w:rsidP="0016498E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jc w:val="center"/>
        <w:tblLayout w:type="fixed"/>
        <w:tblLook w:val="04A0"/>
      </w:tblPr>
      <w:tblGrid>
        <w:gridCol w:w="8658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47034" w:rsidRPr="004F684C" w:rsidP="00B47034">
            <w:pPr>
              <w:pStyle w:val="ListParagraph"/>
              <w:numPr>
                <w:numId w:val="5"/>
              </w:num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952FB5" w:rsidR="00556452">
              <w:rPr>
                <w:rFonts w:ascii="Times New Roman" w:hAnsi="Times New Roman"/>
              </w:rPr>
              <w:t>Smernica Rady 98/49/ES z 29. júna 1998 o zabezpečení doplnkových dôchodkových práv zamestnaných a samostatne zárobkovo činných osôb pohybujúcich sa v rámci Spoločens</w:t>
            </w:r>
            <w:r w:rsidR="006B6CD3">
              <w:rPr>
                <w:rFonts w:ascii="Times New Roman" w:hAnsi="Times New Roman"/>
              </w:rPr>
              <w:t>tva (</w:t>
            </w:r>
            <w:r w:rsidRPr="004F684C">
              <w:rPr>
                <w:rFonts w:ascii="Times New Roman" w:hAnsi="Times New Roman"/>
              </w:rPr>
              <w:t>Mimoriadne vydanie Ú. v. EÚ, kap. 05/zv. 03).</w:t>
            </w:r>
          </w:p>
          <w:p w:rsidR="00556452" w:rsidRPr="00952FB5" w:rsidP="00556452">
            <w:pPr>
              <w:numPr>
                <w:numId w:val="5"/>
              </w:num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952FB5">
              <w:rPr>
                <w:rFonts w:ascii="Times New Roman" w:hAnsi="Times New Roman"/>
              </w:rPr>
              <w:t xml:space="preserve">Smernica Rady </w:t>
            </w:r>
            <w:hyperlink r:id="rId4" w:tgtFrame="_blank" w:tooltip="Council Directive 2000/43/EC of 29 June 2000 implementing the principle of equal treatment between persons irrespective of racial or ethnic origin" w:history="1">
              <w:r w:rsidRPr="00952FB5">
                <w:rPr>
                  <w:rStyle w:val="Hyperlink"/>
                  <w:rFonts w:ascii="Times New Roman" w:hAnsi="Times New Roman"/>
                  <w:b w:val="0"/>
                  <w:color w:val="auto"/>
                  <w:u w:val="none"/>
                  <w:effect w:val="none"/>
                </w:rPr>
                <w:t>2000/43/ES</w:t>
              </w:r>
            </w:hyperlink>
            <w:r w:rsidRPr="00952FB5">
              <w:rPr>
                <w:rFonts w:ascii="Times New Roman" w:hAnsi="Times New Roman"/>
              </w:rPr>
              <w:t xml:space="preserve"> z 29. júna 2000, ktorou sa zavádza zásada rovnakého zaobchádzania s osobami bez ohľadu na rasový alebo etnický pôvod </w:t>
            </w:r>
            <w:r w:rsidR="006B6CD3">
              <w:rPr>
                <w:rFonts w:ascii="Times New Roman" w:hAnsi="Times New Roman"/>
              </w:rPr>
              <w:t>(</w:t>
            </w:r>
            <w:r w:rsidRPr="004F684C" w:rsidR="007774D4">
              <w:rPr>
                <w:rFonts w:ascii="Times New Roman" w:hAnsi="Times New Roman"/>
              </w:rPr>
              <w:t>Mimoriadne v</w:t>
            </w:r>
            <w:r w:rsidR="007774D4">
              <w:rPr>
                <w:rFonts w:ascii="Times New Roman" w:hAnsi="Times New Roman"/>
              </w:rPr>
              <w:t>ydanie Ú. v. EÚ, kap. 20/zv. 01</w:t>
            </w:r>
            <w:r w:rsidRPr="00952FB5">
              <w:rPr>
                <w:rFonts w:ascii="Times New Roman" w:hAnsi="Times New Roman"/>
              </w:rPr>
              <w:t>).</w:t>
            </w:r>
          </w:p>
          <w:p w:rsidR="00556452" w:rsidRPr="00952FB5" w:rsidP="007774D4">
            <w:pPr>
              <w:pStyle w:val="ListParagraph"/>
              <w:numPr>
                <w:numId w:val="5"/>
              </w:num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952FB5">
              <w:rPr>
                <w:rFonts w:ascii="Times New Roman" w:hAnsi="Times New Roman"/>
              </w:rPr>
              <w:t>Smernica Rady 2001/23/ES z 12. marca 2001 o aproximácii zákonov členských štátov týkajúcich sa zachovania práv zamestnancov pri prevodoch podnikov, závodov alebo častí podnikov alebo záv</w:t>
            </w:r>
            <w:r w:rsidR="006B6CD3">
              <w:rPr>
                <w:rFonts w:ascii="Times New Roman" w:hAnsi="Times New Roman"/>
              </w:rPr>
              <w:t>odov (</w:t>
            </w:r>
            <w:r w:rsidRPr="004F684C" w:rsidR="007774D4">
              <w:rPr>
                <w:rFonts w:ascii="Times New Roman" w:hAnsi="Times New Roman"/>
              </w:rPr>
              <w:t xml:space="preserve">Mimoriadne vydanie Ú. v. EÚ, kap. 05/zv. 04). </w:t>
            </w:r>
          </w:p>
          <w:p w:rsidR="00556452" w:rsidRPr="00952FB5" w:rsidP="00556452">
            <w:pPr>
              <w:numPr>
                <w:numId w:val="5"/>
              </w:num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952FB5">
              <w:rPr>
                <w:rFonts w:ascii="Times New Roman" w:hAnsi="Times New Roman"/>
              </w:rPr>
              <w:t>Smernica Európskeho parlamentu a Rady 2003/41/ES z 3. júna 2003 o činnostiach a dohľade nad inštitúciami zamestnaneckého dôchodkového zabezpeče</w:t>
            </w:r>
            <w:r w:rsidR="006B6CD3">
              <w:rPr>
                <w:rFonts w:ascii="Times New Roman" w:hAnsi="Times New Roman"/>
              </w:rPr>
              <w:t>nia (</w:t>
            </w:r>
            <w:r w:rsidRPr="004F684C" w:rsidR="005865A4">
              <w:rPr>
                <w:rFonts w:ascii="Times New Roman" w:hAnsi="Times New Roman"/>
              </w:rPr>
              <w:t>Mimoriadne v</w:t>
            </w:r>
            <w:r w:rsidR="005865A4">
              <w:rPr>
                <w:rFonts w:ascii="Times New Roman" w:hAnsi="Times New Roman"/>
              </w:rPr>
              <w:t>ydanie Ú. v. EÚ, kap. 05/zv. 04</w:t>
            </w:r>
            <w:r w:rsidRPr="00952FB5">
              <w:rPr>
                <w:rFonts w:ascii="Times New Roman" w:hAnsi="Times New Roman"/>
              </w:rPr>
              <w:t>).</w:t>
            </w:r>
          </w:p>
          <w:p w:rsidR="00321CEE" w:rsidRPr="00952FB5" w:rsidP="007C7334">
            <w:pPr>
              <w:numPr>
                <w:numId w:val="5"/>
              </w:num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952FB5">
              <w:rPr>
                <w:rFonts w:ascii="Times New Roman" w:hAnsi="Times New Roman"/>
              </w:rPr>
              <w:t xml:space="preserve">Smernica </w:t>
            </w:r>
            <w:r w:rsidRPr="00952FB5">
              <w:rPr>
                <w:rFonts w:ascii="Times New Roman" w:hAnsi="Times New Roman"/>
                <w:lang w:val="sk-SK"/>
              </w:rPr>
              <w:t xml:space="preserve">Európskeho parlamentu a Rady 2006/54/ES z 5. júla 2006 o vykonávaní zásady rovnosti príležitostí  a rovnakého zaobchádzania s mužmi a ženami vo veciach zamestnanosti a povolania (prepracované znenie) (Ú. v. EÚ </w:t>
            </w:r>
            <w:r w:rsidRPr="00952FB5" w:rsidR="001C3489">
              <w:rPr>
                <w:rFonts w:ascii="Times New Roman" w:hAnsi="Times New Roman"/>
                <w:lang w:val="sk-SK"/>
              </w:rPr>
              <w:t>L 204</w:t>
            </w:r>
            <w:r w:rsidRPr="00952FB5">
              <w:rPr>
                <w:rFonts w:ascii="Times New Roman" w:hAnsi="Times New Roman"/>
                <w:lang w:val="sk-SK"/>
              </w:rPr>
              <w:t xml:space="preserve">, </w:t>
            </w:r>
            <w:r w:rsidR="00B93C66">
              <w:rPr>
                <w:rFonts w:ascii="Times New Roman" w:hAnsi="Times New Roman"/>
                <w:lang w:val="sk-SK"/>
              </w:rPr>
              <w:t>26.7.</w:t>
            </w:r>
            <w:r w:rsidRPr="00952FB5">
              <w:rPr>
                <w:rFonts w:ascii="Times New Roman" w:hAnsi="Times New Roman"/>
                <w:lang w:val="sk-SK"/>
              </w:rPr>
              <w:t>2006).</w:t>
            </w:r>
          </w:p>
          <w:p w:rsidR="00635997" w:rsidRPr="00952FB5" w:rsidP="00952FB5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</w:p>
    <w:p w:rsidR="00592464" w:rsidRPr="00870435" w:rsidP="00592464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16498E" w:rsidRPr="00870435" w:rsidP="009A0BCC">
      <w:pPr>
        <w:bidi w:val="0"/>
        <w:ind w:left="426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 </w:t>
      </w: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2F29B1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lehota na prebratie smernice alebo lehota na implementáciu nariadenia alebo rozhodnutia</w:t>
      </w:r>
    </w:p>
    <w:p w:rsidR="00592464" w:rsidP="00592464">
      <w:pPr>
        <w:bidi w:val="0"/>
        <w:ind w:firstLine="708"/>
        <w:rPr>
          <w:rFonts w:ascii="Times New Roman" w:hAnsi="Times New Roman"/>
          <w:lang w:val="sk-SK"/>
        </w:rPr>
      </w:pPr>
    </w:p>
    <w:p w:rsidR="002D6324" w:rsidP="00592464">
      <w:pPr>
        <w:bidi w:val="0"/>
        <w:ind w:firstLine="708"/>
        <w:rPr>
          <w:rFonts w:ascii="Times New Roman" w:hAnsi="Times New Roman"/>
          <w:lang w:val="sk-SK"/>
        </w:rPr>
      </w:pPr>
      <w:r w:rsidRPr="00592464" w:rsidR="00592464">
        <w:rPr>
          <w:rFonts w:ascii="Times New Roman" w:hAnsi="Times New Roman"/>
          <w:lang w:val="sk-SK"/>
        </w:rPr>
        <w:t>- bezpredmetné</w:t>
      </w:r>
    </w:p>
    <w:p w:rsidR="00592464" w:rsidRPr="00870435" w:rsidP="00592464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F29B1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</w:p>
    <w:p w:rsidR="002F29B1" w:rsidRPr="00870435" w:rsidP="002F29B1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2F29B1" w:rsidRPr="00870435" w:rsidP="002F29B1">
      <w:pPr>
        <w:bidi w:val="0"/>
        <w:ind w:left="72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16498E" w:rsidRPr="00870435" w:rsidP="0016498E">
      <w:pPr>
        <w:bidi w:val="0"/>
        <w:ind w:left="720"/>
        <w:rPr>
          <w:rFonts w:ascii="Times New Roman" w:hAnsi="Times New Roman"/>
          <w:lang w:val="sk-SK"/>
        </w:rPr>
      </w:pPr>
    </w:p>
    <w:p w:rsidR="00592464" w:rsidRPr="00870435" w:rsidP="00592464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16498E" w:rsidRPr="00870435" w:rsidP="0016498E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16498E" w:rsidRPr="00870435" w:rsidP="0016498E">
      <w:pPr>
        <w:bidi w:val="0"/>
        <w:ind w:left="720"/>
        <w:rPr>
          <w:rFonts w:ascii="Times New Roman" w:hAnsi="Times New Roman"/>
          <w:lang w:val="sk-SK"/>
        </w:rPr>
      </w:pPr>
    </w:p>
    <w:p w:rsidR="00592464" w:rsidRPr="00870435" w:rsidP="00592464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Stupeň zlučiteľnosti - úplný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00335E">
      <w:pPr>
        <w:bidi w:val="0"/>
        <w:ind w:left="360" w:hanging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  <w:r w:rsidRPr="00870435">
        <w:rPr>
          <w:rFonts w:ascii="Times New Roman" w:hAnsi="Times New Roman"/>
          <w:lang w:val="sk-SK"/>
        </w:rPr>
        <w:t>Ministerstvo práce, sociálnych vecí a rodiny Slovenskej republiky</w:t>
      </w:r>
    </w:p>
    <w:sectPr w:rsidSect="00767CBD"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DBA"/>
    <w:multiLevelType w:val="hybridMultilevel"/>
    <w:tmpl w:val="D46A9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1B2529B"/>
    <w:multiLevelType w:val="hybridMultilevel"/>
    <w:tmpl w:val="9F586CE8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84123"/>
    <w:multiLevelType w:val="hybridMultilevel"/>
    <w:tmpl w:val="4884576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35CB"/>
    <w:multiLevelType w:val="hybridMultilevel"/>
    <w:tmpl w:val="D410E4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970665"/>
    <w:rsid w:val="0000335E"/>
    <w:rsid w:val="00035B47"/>
    <w:rsid w:val="00040504"/>
    <w:rsid w:val="000773F0"/>
    <w:rsid w:val="00081833"/>
    <w:rsid w:val="00081C96"/>
    <w:rsid w:val="0009730E"/>
    <w:rsid w:val="000D3DFB"/>
    <w:rsid w:val="000E0681"/>
    <w:rsid w:val="000E24FA"/>
    <w:rsid w:val="00107B73"/>
    <w:rsid w:val="001564D8"/>
    <w:rsid w:val="0016498E"/>
    <w:rsid w:val="0019023C"/>
    <w:rsid w:val="001908BB"/>
    <w:rsid w:val="001C3489"/>
    <w:rsid w:val="002175F3"/>
    <w:rsid w:val="00223421"/>
    <w:rsid w:val="00231660"/>
    <w:rsid w:val="002500C3"/>
    <w:rsid w:val="00266849"/>
    <w:rsid w:val="00271585"/>
    <w:rsid w:val="00294A7A"/>
    <w:rsid w:val="002A29DF"/>
    <w:rsid w:val="002A6DB1"/>
    <w:rsid w:val="002D6324"/>
    <w:rsid w:val="002E6F7C"/>
    <w:rsid w:val="002F29B1"/>
    <w:rsid w:val="0031077A"/>
    <w:rsid w:val="00321CEE"/>
    <w:rsid w:val="00325F9B"/>
    <w:rsid w:val="003B34B1"/>
    <w:rsid w:val="003E3749"/>
    <w:rsid w:val="003F03E2"/>
    <w:rsid w:val="003F1221"/>
    <w:rsid w:val="003F2DDA"/>
    <w:rsid w:val="004333E0"/>
    <w:rsid w:val="00456970"/>
    <w:rsid w:val="00474BC0"/>
    <w:rsid w:val="0048796C"/>
    <w:rsid w:val="004B19B8"/>
    <w:rsid w:val="004D30D4"/>
    <w:rsid w:val="004E1878"/>
    <w:rsid w:val="004E5F75"/>
    <w:rsid w:val="004F684C"/>
    <w:rsid w:val="005060D7"/>
    <w:rsid w:val="00556452"/>
    <w:rsid w:val="005865A4"/>
    <w:rsid w:val="00592464"/>
    <w:rsid w:val="00606CC7"/>
    <w:rsid w:val="00635997"/>
    <w:rsid w:val="00645D34"/>
    <w:rsid w:val="006738FB"/>
    <w:rsid w:val="0068028A"/>
    <w:rsid w:val="0069426F"/>
    <w:rsid w:val="006A2AC1"/>
    <w:rsid w:val="006B6CD3"/>
    <w:rsid w:val="00702630"/>
    <w:rsid w:val="00720746"/>
    <w:rsid w:val="00767CBD"/>
    <w:rsid w:val="00767DCB"/>
    <w:rsid w:val="007774D4"/>
    <w:rsid w:val="00796894"/>
    <w:rsid w:val="007C3E0C"/>
    <w:rsid w:val="007C7334"/>
    <w:rsid w:val="007F571E"/>
    <w:rsid w:val="00812274"/>
    <w:rsid w:val="0084001A"/>
    <w:rsid w:val="00870435"/>
    <w:rsid w:val="008810C4"/>
    <w:rsid w:val="008A7F16"/>
    <w:rsid w:val="008D01E1"/>
    <w:rsid w:val="009273D7"/>
    <w:rsid w:val="00931E28"/>
    <w:rsid w:val="00935B46"/>
    <w:rsid w:val="00952FB5"/>
    <w:rsid w:val="00970665"/>
    <w:rsid w:val="009A0BCC"/>
    <w:rsid w:val="009A0EC0"/>
    <w:rsid w:val="009B37D9"/>
    <w:rsid w:val="009B74B8"/>
    <w:rsid w:val="00A242A7"/>
    <w:rsid w:val="00A3377F"/>
    <w:rsid w:val="00A931CA"/>
    <w:rsid w:val="00A95871"/>
    <w:rsid w:val="00AB34E7"/>
    <w:rsid w:val="00B14D57"/>
    <w:rsid w:val="00B315CE"/>
    <w:rsid w:val="00B47034"/>
    <w:rsid w:val="00B86176"/>
    <w:rsid w:val="00B93C66"/>
    <w:rsid w:val="00BB7025"/>
    <w:rsid w:val="00BC4013"/>
    <w:rsid w:val="00C479A7"/>
    <w:rsid w:val="00C60A20"/>
    <w:rsid w:val="00C6513A"/>
    <w:rsid w:val="00CB2A37"/>
    <w:rsid w:val="00CC4B1E"/>
    <w:rsid w:val="00CC4EFD"/>
    <w:rsid w:val="00CD7C80"/>
    <w:rsid w:val="00D6106E"/>
    <w:rsid w:val="00D73C41"/>
    <w:rsid w:val="00D921EA"/>
    <w:rsid w:val="00D961A8"/>
    <w:rsid w:val="00D96E5C"/>
    <w:rsid w:val="00DC6A36"/>
    <w:rsid w:val="00DD619B"/>
    <w:rsid w:val="00F25208"/>
    <w:rsid w:val="00F319AF"/>
    <w:rsid w:val="00F74FD6"/>
    <w:rsid w:val="00FD59F2"/>
    <w:rsid w:val="00FE71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  <w:style w:type="character" w:styleId="Hyperlink">
    <w:name w:val="Hyperlink"/>
    <w:basedOn w:val="DefaultParagraphFont"/>
    <w:uiPriority w:val="99"/>
    <w:rsid w:val="00592464"/>
    <w:rPr>
      <w:rFonts w:cs="Times New Roman"/>
      <w:b/>
      <w:color w:val="auto"/>
      <w:u w:val="none"/>
      <w:effect w:val="no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8796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8796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8796C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8796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8796C"/>
    <w:rPr>
      <w:b/>
      <w:bCs/>
    </w:rPr>
  </w:style>
  <w:style w:type="paragraph" w:styleId="ListParagraph">
    <w:name w:val="List Paragraph"/>
    <w:basedOn w:val="Normal"/>
    <w:uiPriority w:val="34"/>
    <w:qFormat/>
    <w:rsid w:val="00CD7C8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opa.eu.int/smartapi/cgi/sga_doc?smartapi!celexapi!prod!CELEXnumdoc&amp;lg=SK&amp;numdoc=32000L004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551</Words>
  <Characters>3556</Characters>
  <Application>Microsoft Office Word</Application>
  <DocSecurity>0</DocSecurity>
  <Lines>0</Lines>
  <Paragraphs>0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2</cp:revision>
  <cp:lastPrinted>2012-07-04T13:06:00Z</cp:lastPrinted>
  <dcterms:created xsi:type="dcterms:W3CDTF">2013-05-30T11:08:00Z</dcterms:created>
  <dcterms:modified xsi:type="dcterms:W3CDTF">2013-05-30T11:08:00Z</dcterms:modified>
</cp:coreProperties>
</file>