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53D15" w:rsidP="00753D15">
      <w:pPr>
        <w:pStyle w:val="Heading1"/>
        <w:tabs>
          <w:tab w:val="left" w:pos="851"/>
        </w:tabs>
        <w:bidi w:val="0"/>
        <w:ind w:firstLine="143"/>
        <w:rPr>
          <w:szCs w:val="24"/>
        </w:rPr>
      </w:pPr>
      <w:r>
        <w:rPr>
          <w:szCs w:val="24"/>
        </w:rPr>
        <w:t>ÚSTAVNOPRÁVNY VÝBOR</w:t>
      </w:r>
    </w:p>
    <w:p w:rsidR="00753D15" w:rsidP="00753D15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753D15" w:rsidP="00753D15">
      <w:pPr>
        <w:bidi w:val="0"/>
        <w:rPr>
          <w:rFonts w:ascii="Times New Roman" w:hAnsi="Times New Roman"/>
          <w:b/>
        </w:rPr>
      </w:pPr>
    </w:p>
    <w:p w:rsidR="00495004" w:rsidP="00495004">
      <w:pPr>
        <w:bidi w:val="0"/>
        <w:spacing w:before="120"/>
        <w:rPr>
          <w:rFonts w:ascii="Times New Roman" w:hAnsi="Times New Roman"/>
        </w:rPr>
      </w:pPr>
    </w:p>
    <w:p w:rsidR="00495004" w:rsidP="00495004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3</w:t>
      </w:r>
      <w:r w:rsidR="00946906">
        <w:rPr>
          <w:rFonts w:ascii="Times New Roman" w:hAnsi="Times New Roman"/>
        </w:rPr>
        <w:t>8</w:t>
      </w:r>
      <w:r>
        <w:rPr>
          <w:rFonts w:ascii="Times New Roman" w:hAnsi="Times New Roman"/>
        </w:rPr>
        <w:t>. schôdza</w:t>
      </w:r>
    </w:p>
    <w:p w:rsidR="00495004" w:rsidP="00495004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Číslo: CRD-</w:t>
      </w:r>
      <w:r w:rsidR="00C23201">
        <w:rPr>
          <w:rFonts w:ascii="Times New Roman" w:hAnsi="Times New Roman"/>
        </w:rPr>
        <w:t>4</w:t>
      </w:r>
      <w:r w:rsidR="00D95D73">
        <w:rPr>
          <w:rFonts w:ascii="Times New Roman" w:hAnsi="Times New Roman"/>
        </w:rPr>
        <w:t>38</w:t>
      </w:r>
      <w:r>
        <w:rPr>
          <w:rFonts w:ascii="Times New Roman" w:hAnsi="Times New Roman"/>
        </w:rPr>
        <w:t>/2013</w:t>
      </w:r>
    </w:p>
    <w:p w:rsidR="00495004" w:rsidP="00495004">
      <w:pPr>
        <w:bidi w:val="0"/>
        <w:ind w:left="1418" w:firstLine="709"/>
        <w:rPr>
          <w:rFonts w:ascii="Times New Roman" w:hAnsi="Times New Roman"/>
        </w:rPr>
      </w:pPr>
    </w:p>
    <w:p w:rsidR="00753D15" w:rsidP="00753D15">
      <w:pPr>
        <w:bidi w:val="0"/>
        <w:jc w:val="center"/>
        <w:rPr>
          <w:rFonts w:ascii="Times New Roman" w:hAnsi="Times New Roman"/>
        </w:rPr>
      </w:pPr>
    </w:p>
    <w:p w:rsidR="00753D15" w:rsidP="00753D15">
      <w:pPr>
        <w:bidi w:val="0"/>
        <w:jc w:val="center"/>
        <w:rPr>
          <w:rFonts w:ascii="Times New Roman" w:hAnsi="Times New Roman"/>
          <w:sz w:val="36"/>
          <w:szCs w:val="36"/>
        </w:rPr>
      </w:pPr>
      <w:r w:rsidR="00E507F3">
        <w:rPr>
          <w:rFonts w:ascii="Times New Roman" w:hAnsi="Times New Roman"/>
          <w:sz w:val="36"/>
          <w:szCs w:val="36"/>
        </w:rPr>
        <w:t>228</w:t>
      </w:r>
    </w:p>
    <w:p w:rsidR="00753D15" w:rsidP="00753D1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753D15" w:rsidP="00753D1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753D15" w:rsidP="00753D1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z</w:t>
      </w:r>
      <w:r w:rsidR="00626CDE">
        <w:rPr>
          <w:rFonts w:ascii="Times New Roman" w:hAnsi="Times New Roman"/>
          <w:b/>
        </w:rPr>
        <w:t>o</w:t>
      </w:r>
      <w:r w:rsidR="005C14D0">
        <w:rPr>
          <w:rFonts w:ascii="Times New Roman" w:hAnsi="Times New Roman"/>
          <w:b/>
        </w:rPr>
        <w:t> </w:t>
      </w:r>
      <w:r w:rsidR="00946906">
        <w:rPr>
          <w:rFonts w:ascii="Times New Roman" w:hAnsi="Times New Roman"/>
          <w:b/>
        </w:rPr>
        <w:t>14</w:t>
      </w:r>
      <w:r w:rsidR="005C14D0">
        <w:rPr>
          <w:rFonts w:ascii="Times New Roman" w:hAnsi="Times New Roman"/>
          <w:b/>
        </w:rPr>
        <w:t xml:space="preserve">. </w:t>
      </w:r>
      <w:r w:rsidR="00770A3B">
        <w:rPr>
          <w:rFonts w:ascii="Times New Roman" w:hAnsi="Times New Roman"/>
          <w:b/>
        </w:rPr>
        <w:t>mája</w:t>
      </w:r>
      <w:r w:rsidR="003060F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201</w:t>
      </w:r>
      <w:r w:rsidR="005C14D0">
        <w:rPr>
          <w:rFonts w:ascii="Times New Roman" w:hAnsi="Times New Roman"/>
          <w:b/>
        </w:rPr>
        <w:t>3</w:t>
      </w:r>
    </w:p>
    <w:p w:rsidR="00753D15" w:rsidP="00753D15">
      <w:pPr>
        <w:bidi w:val="0"/>
        <w:jc w:val="center"/>
        <w:rPr>
          <w:rFonts w:ascii="Times New Roman" w:hAnsi="Times New Roman"/>
          <w:b/>
        </w:rPr>
      </w:pPr>
    </w:p>
    <w:p w:rsidR="00753D15" w:rsidRPr="00F7545B" w:rsidP="00753D15">
      <w:pPr>
        <w:bidi w:val="0"/>
        <w:jc w:val="both"/>
        <w:rPr>
          <w:rFonts w:ascii="Times New Roman" w:hAnsi="Times New Roman"/>
          <w:b/>
        </w:rPr>
      </w:pPr>
    </w:p>
    <w:p w:rsidR="00800277" w:rsidRPr="00F7545B" w:rsidP="003656D1">
      <w:pPr>
        <w:bidi w:val="0"/>
        <w:jc w:val="both"/>
        <w:rPr>
          <w:rFonts w:ascii="Times New Roman" w:hAnsi="Times New Roman"/>
        </w:rPr>
      </w:pPr>
      <w:r w:rsidRPr="00F7545B" w:rsidR="00753D15">
        <w:rPr>
          <w:rFonts w:ascii="Times New Roman" w:hAnsi="Times New Roman"/>
          <w:b/>
        </w:rPr>
        <w:t>k spoločnej správe</w:t>
      </w:r>
      <w:r w:rsidRPr="00F7545B" w:rsidR="003656D1">
        <w:rPr>
          <w:rFonts w:ascii="Times New Roman" w:hAnsi="Times New Roman"/>
        </w:rPr>
        <w:t xml:space="preserve"> výborov Národnej rady Slovenskej republiky o prerokovaní vládneho návrhu zákona, </w:t>
      </w:r>
      <w:r w:rsidRPr="00F7545B" w:rsidR="00F7545B">
        <w:rPr>
          <w:rStyle w:val="spanr"/>
          <w:rFonts w:ascii="Times New Roman" w:hAnsi="Times New Roman"/>
          <w:bCs/>
        </w:rPr>
        <w:t xml:space="preserve">ktorým sa mení a dopĺňa </w:t>
      </w:r>
      <w:r w:rsidRPr="00F7545B" w:rsidR="00F7545B">
        <w:rPr>
          <w:rStyle w:val="spanr"/>
          <w:rFonts w:ascii="Times New Roman" w:hAnsi="Times New Roman"/>
          <w:b/>
          <w:bCs/>
        </w:rPr>
        <w:t>zákon č. 300/2005 Z. z. Trestný zákon</w:t>
      </w:r>
      <w:r w:rsidRPr="00F7545B" w:rsidR="00F7545B">
        <w:rPr>
          <w:rStyle w:val="spanr"/>
          <w:rFonts w:ascii="Times New Roman" w:hAnsi="Times New Roman"/>
          <w:bCs/>
        </w:rPr>
        <w:t xml:space="preserve"> v znení neskorších predpisov a ktorým sa menia a dopĺňajú niektoré zákony </w:t>
      </w:r>
      <w:r w:rsidRPr="00F7545B" w:rsidR="003656D1">
        <w:rPr>
          <w:rStyle w:val="spanr"/>
          <w:rFonts w:ascii="Times New Roman" w:hAnsi="Times New Roman"/>
        </w:rPr>
        <w:t xml:space="preserve">v druhom čítaní  (tlač </w:t>
      </w:r>
      <w:r w:rsidRPr="00F7545B" w:rsidR="00F7545B">
        <w:rPr>
          <w:rStyle w:val="spanr"/>
          <w:rFonts w:ascii="Times New Roman" w:hAnsi="Times New Roman"/>
        </w:rPr>
        <w:t>401</w:t>
      </w:r>
      <w:r w:rsidRPr="00F7545B" w:rsidR="003656D1">
        <w:rPr>
          <w:rStyle w:val="spanr"/>
          <w:rFonts w:ascii="Times New Roman" w:hAnsi="Times New Roman"/>
        </w:rPr>
        <w:t>a)</w:t>
      </w:r>
    </w:p>
    <w:p w:rsidR="00495004" w:rsidRPr="00F7545B" w:rsidP="00012A40">
      <w:pPr>
        <w:bidi w:val="0"/>
        <w:jc w:val="both"/>
        <w:rPr>
          <w:rFonts w:ascii="Times New Roman" w:hAnsi="Times New Roman"/>
        </w:rPr>
      </w:pPr>
    </w:p>
    <w:p w:rsidR="003060F0" w:rsidP="003060F0">
      <w:pPr>
        <w:bidi w:val="0"/>
        <w:jc w:val="both"/>
        <w:rPr>
          <w:rFonts w:ascii="Times New Roman" w:hAnsi="Times New Roman"/>
        </w:rPr>
      </w:pPr>
    </w:p>
    <w:p w:rsidR="00753D15" w:rsidP="00753D15">
      <w:pPr>
        <w:pStyle w:val="Heading2"/>
        <w:bidi w:val="0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753D15" w:rsidP="00753D15">
      <w:pPr>
        <w:bidi w:val="0"/>
        <w:rPr>
          <w:rFonts w:ascii="Times New Roman" w:hAnsi="Times New Roman"/>
          <w:lang w:val="cs-CZ"/>
        </w:rPr>
      </w:pPr>
    </w:p>
    <w:p w:rsidR="00753D15" w:rsidP="00753D15">
      <w:pPr>
        <w:pStyle w:val="Heading2"/>
        <w:bidi w:val="0"/>
        <w:rPr>
          <w:bCs/>
          <w:szCs w:val="24"/>
        </w:rPr>
      </w:pPr>
      <w:r>
        <w:rPr>
          <w:rFonts w:ascii="Times New Roman" w:hAnsi="Times New Roman"/>
          <w:bCs/>
          <w:szCs w:val="24"/>
        </w:rPr>
        <w:tab/>
        <w:t>A.  s c h v a ľ</w:t>
      </w:r>
      <w:r>
        <w:rPr>
          <w:bCs/>
          <w:szCs w:val="24"/>
        </w:rPr>
        <w:t xml:space="preserve"> u j e</w:t>
      </w:r>
    </w:p>
    <w:p w:rsidR="00753D15" w:rsidRPr="00800277" w:rsidP="00753D15">
      <w:pPr>
        <w:bidi w:val="0"/>
        <w:jc w:val="both"/>
        <w:rPr>
          <w:rFonts w:ascii="Times New Roman" w:hAnsi="Times New Roman"/>
          <w:bCs/>
        </w:rPr>
      </w:pPr>
    </w:p>
    <w:p w:rsidR="00F7545B" w:rsidRPr="00F7545B" w:rsidP="00F7545B">
      <w:pPr>
        <w:bidi w:val="0"/>
        <w:jc w:val="both"/>
        <w:rPr>
          <w:rFonts w:ascii="Times New Roman" w:hAnsi="Times New Roman"/>
        </w:rPr>
      </w:pPr>
      <w:r w:rsidRPr="00800277" w:rsidR="00753D15">
        <w:rPr>
          <w:rFonts w:ascii="Times New Roman" w:hAnsi="Times New Roman"/>
        </w:rPr>
        <w:tab/>
        <w:t>      </w:t>
        <w:tab/>
      </w:r>
      <w:r w:rsidRPr="00800277" w:rsidR="00753D15">
        <w:rPr>
          <w:rFonts w:ascii="Times New Roman" w:hAnsi="Times New Roman"/>
          <w:b/>
        </w:rPr>
        <w:t>spoločnú správu</w:t>
      </w:r>
      <w:r w:rsidRPr="00800277" w:rsidR="00753D15">
        <w:rPr>
          <w:rFonts w:ascii="Times New Roman" w:hAnsi="Times New Roman"/>
        </w:rPr>
        <w:t xml:space="preserve"> výborov Národnej rady Slovenskej republiky o prerokovaní </w:t>
      </w:r>
      <w:r w:rsidRPr="00F7545B">
        <w:rPr>
          <w:rFonts w:ascii="Times New Roman" w:hAnsi="Times New Roman"/>
        </w:rPr>
        <w:t xml:space="preserve">vládneho návrhu zákona, </w:t>
      </w:r>
      <w:r w:rsidRPr="00F7545B">
        <w:rPr>
          <w:rStyle w:val="spanr"/>
          <w:rFonts w:ascii="Times New Roman" w:hAnsi="Times New Roman"/>
          <w:bCs/>
        </w:rPr>
        <w:t xml:space="preserve">ktorým sa mení a dopĺňa zákon č. 300/2005 Z. z. Trestný zákon v znení neskorších predpisov a ktorým sa menia a dopĺňajú niektoré zákony </w:t>
      </w:r>
      <w:r w:rsidRPr="00F7545B">
        <w:rPr>
          <w:rStyle w:val="spanr"/>
          <w:rFonts w:ascii="Times New Roman" w:hAnsi="Times New Roman"/>
        </w:rPr>
        <w:t>v druhom čítaní  (tlač 401a)</w:t>
      </w:r>
      <w:r>
        <w:rPr>
          <w:rStyle w:val="spanr"/>
          <w:rFonts w:ascii="Times New Roman" w:hAnsi="Times New Roman"/>
        </w:rPr>
        <w:t>;</w:t>
      </w:r>
    </w:p>
    <w:p w:rsidR="00753D15" w:rsidP="00753D15">
      <w:pPr>
        <w:pStyle w:val="TxBrp1"/>
        <w:tabs>
          <w:tab w:val="left" w:pos="468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CC102B" w:rsidP="00753D15">
      <w:pPr>
        <w:pStyle w:val="TxBrp1"/>
        <w:tabs>
          <w:tab w:val="left" w:pos="468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753D15" w:rsidP="00753D15">
      <w:pPr>
        <w:pStyle w:val="Heading2"/>
        <w:bidi w:val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  <w:t>B.   p o v e r u j e</w:t>
      </w:r>
    </w:p>
    <w:p w:rsidR="00753D15" w:rsidP="00753D15">
      <w:pPr>
        <w:bidi w:val="0"/>
        <w:jc w:val="both"/>
        <w:rPr>
          <w:rFonts w:ascii="Times New Roman" w:hAnsi="Times New Roman"/>
        </w:rPr>
      </w:pPr>
    </w:p>
    <w:p w:rsidR="00476511" w:rsidP="00753D15">
      <w:pPr>
        <w:bidi w:val="0"/>
        <w:jc w:val="both"/>
        <w:rPr>
          <w:rFonts w:ascii="Times New Roman" w:hAnsi="Times New Roman"/>
        </w:rPr>
      </w:pPr>
      <w:r w:rsidR="00753D15">
        <w:rPr>
          <w:rFonts w:ascii="Times New Roman" w:hAnsi="Times New Roman"/>
        </w:rPr>
        <w:tab/>
        <w:tab/>
      </w:r>
      <w:r w:rsidR="00753D15">
        <w:rPr>
          <w:rFonts w:ascii="Times New Roman" w:hAnsi="Times New Roman"/>
          <w:b/>
        </w:rPr>
        <w:t>spoločn</w:t>
      </w:r>
      <w:r w:rsidR="00F7545B">
        <w:rPr>
          <w:rFonts w:ascii="Times New Roman" w:hAnsi="Times New Roman"/>
          <w:b/>
        </w:rPr>
        <w:t>ého</w:t>
      </w:r>
      <w:r w:rsidR="00753D15">
        <w:rPr>
          <w:rFonts w:ascii="Times New Roman" w:hAnsi="Times New Roman"/>
          <w:b/>
        </w:rPr>
        <w:t xml:space="preserve"> spravodaj</w:t>
      </w:r>
      <w:r w:rsidR="00F7545B">
        <w:rPr>
          <w:rFonts w:ascii="Times New Roman" w:hAnsi="Times New Roman"/>
          <w:b/>
        </w:rPr>
        <w:t>cu</w:t>
      </w:r>
      <w:r w:rsidR="00753D15">
        <w:rPr>
          <w:rFonts w:ascii="Times New Roman" w:hAnsi="Times New Roman"/>
          <w:b/>
        </w:rPr>
        <w:t>,</w:t>
      </w:r>
      <w:r w:rsidR="00753D15">
        <w:rPr>
          <w:rFonts w:ascii="Times New Roman" w:hAnsi="Times New Roman"/>
        </w:rPr>
        <w:t xml:space="preserve"> poslan</w:t>
      </w:r>
      <w:r w:rsidR="00F7545B">
        <w:rPr>
          <w:rFonts w:ascii="Times New Roman" w:hAnsi="Times New Roman"/>
        </w:rPr>
        <w:t>ca</w:t>
      </w:r>
      <w:r w:rsidR="00753D15">
        <w:rPr>
          <w:rFonts w:ascii="Times New Roman" w:hAnsi="Times New Roman"/>
        </w:rPr>
        <w:t xml:space="preserve"> Národnej rady Slovenskej republiky, </w:t>
      </w:r>
      <w:r w:rsidR="00F7545B">
        <w:rPr>
          <w:rFonts w:ascii="Times New Roman" w:hAnsi="Times New Roman"/>
        </w:rPr>
        <w:t xml:space="preserve">Martina </w:t>
      </w:r>
      <w:r w:rsidR="00F7545B">
        <w:rPr>
          <w:rFonts w:ascii="Times New Roman" w:hAnsi="Times New Roman"/>
          <w:b/>
        </w:rPr>
        <w:t>Poliačika</w:t>
      </w:r>
      <w:r w:rsidRPr="00CC102B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</w:t>
      </w:r>
      <w:r w:rsidRPr="00476511">
        <w:rPr>
          <w:rFonts w:ascii="Times New Roman" w:hAnsi="Times New Roman"/>
        </w:rPr>
        <w:t>aby</w:t>
      </w:r>
      <w:r>
        <w:rPr>
          <w:rFonts w:ascii="Times New Roman" w:hAnsi="Times New Roman"/>
          <w:b/>
        </w:rPr>
        <w:t xml:space="preserve"> </w:t>
      </w:r>
      <w:r w:rsidRPr="00476511">
        <w:rPr>
          <w:rFonts w:ascii="Times New Roman" w:hAnsi="Times New Roman"/>
        </w:rPr>
        <w:t>n</w:t>
      </w:r>
      <w:r w:rsidRPr="00476511">
        <w:rPr>
          <w:rFonts w:ascii="Times New Roman" w:hAnsi="Times New Roman"/>
          <w:bCs/>
        </w:rPr>
        <w:t>a </w:t>
      </w:r>
      <w:r w:rsidRPr="00476511">
        <w:rPr>
          <w:rFonts w:ascii="Times New Roman" w:hAnsi="Times New Roman"/>
        </w:rPr>
        <w:t> schôdzi Národnej rady Slovenskej republiky</w:t>
      </w:r>
      <w:r>
        <w:rPr>
          <w:rFonts w:ascii="Times New Roman" w:hAnsi="Times New Roman"/>
        </w:rPr>
        <w:t xml:space="preserve"> pri rokovaní o  predmetnom návrhu zákona </w:t>
      </w:r>
      <w:r w:rsidRPr="00476511">
        <w:rPr>
          <w:rFonts w:ascii="Times New Roman" w:hAnsi="Times New Roman"/>
        </w:rPr>
        <w:t>predkladal návrhy v zmysle p</w:t>
      </w:r>
      <w:r w:rsidR="00E63BAE">
        <w:rPr>
          <w:rFonts w:ascii="Times New Roman" w:hAnsi="Times New Roman"/>
        </w:rPr>
        <w:t>ríslušných ustanovení zákona č.</w:t>
      </w:r>
      <w:r w:rsidR="00CC102B">
        <w:rPr>
          <w:rFonts w:ascii="Times New Roman" w:hAnsi="Times New Roman"/>
        </w:rPr>
        <w:t> </w:t>
      </w:r>
      <w:r w:rsidRPr="00476511">
        <w:rPr>
          <w:rFonts w:ascii="Times New Roman" w:hAnsi="Times New Roman"/>
        </w:rPr>
        <w:t>350/1996 Z. z. o rokovacom poriadku Národnej rady Slovenskej republiky v znení neskorších predpisov.</w:t>
      </w:r>
    </w:p>
    <w:p w:rsidR="00753D15" w:rsidP="00753D1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</w:p>
    <w:p w:rsidR="00A714AC" w:rsidP="00753D15">
      <w:pPr>
        <w:bidi w:val="0"/>
        <w:jc w:val="both"/>
        <w:rPr>
          <w:rFonts w:ascii="Times New Roman" w:hAnsi="Times New Roman"/>
        </w:rPr>
      </w:pPr>
    </w:p>
    <w:p w:rsidR="00A714AC" w:rsidP="00753D15">
      <w:pPr>
        <w:bidi w:val="0"/>
        <w:jc w:val="both"/>
        <w:rPr>
          <w:rFonts w:ascii="Times New Roman" w:hAnsi="Times New Roman"/>
        </w:rPr>
      </w:pPr>
    </w:p>
    <w:p w:rsidR="00A714AC" w:rsidP="00753D15">
      <w:pPr>
        <w:bidi w:val="0"/>
        <w:jc w:val="both"/>
        <w:rPr>
          <w:rFonts w:ascii="AT*Toronto" w:hAnsi="AT*Toronto"/>
          <w:szCs w:val="20"/>
        </w:rPr>
      </w:pPr>
    </w:p>
    <w:p w:rsidR="00753D15" w:rsidP="00753D15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753D15" w:rsidP="00753D15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753D15" w:rsidP="00753D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753D15" w:rsidP="00753D15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753D15" w:rsidP="00753D15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753D15" w:rsidP="00753D15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FD5945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35456BA"/>
    <w:multiLevelType w:val="hybridMultilevel"/>
    <w:tmpl w:val="93B29E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753D15"/>
    <w:rsid w:val="00012A40"/>
    <w:rsid w:val="00094934"/>
    <w:rsid w:val="00115EEA"/>
    <w:rsid w:val="001F395A"/>
    <w:rsid w:val="003060F0"/>
    <w:rsid w:val="003656D1"/>
    <w:rsid w:val="003C79D2"/>
    <w:rsid w:val="00476511"/>
    <w:rsid w:val="00495004"/>
    <w:rsid w:val="005138D4"/>
    <w:rsid w:val="00575CB8"/>
    <w:rsid w:val="00597749"/>
    <w:rsid w:val="005C14D0"/>
    <w:rsid w:val="005E463E"/>
    <w:rsid w:val="00626CDE"/>
    <w:rsid w:val="0068359C"/>
    <w:rsid w:val="00753D15"/>
    <w:rsid w:val="00770A3B"/>
    <w:rsid w:val="00800277"/>
    <w:rsid w:val="00946906"/>
    <w:rsid w:val="00962D67"/>
    <w:rsid w:val="00A714AC"/>
    <w:rsid w:val="00A91D6B"/>
    <w:rsid w:val="00AE6C36"/>
    <w:rsid w:val="00C23201"/>
    <w:rsid w:val="00C40D17"/>
    <w:rsid w:val="00CC102B"/>
    <w:rsid w:val="00CD26BC"/>
    <w:rsid w:val="00D95D73"/>
    <w:rsid w:val="00E507F3"/>
    <w:rsid w:val="00E63BAE"/>
    <w:rsid w:val="00F7545B"/>
    <w:rsid w:val="00FD5945"/>
    <w:rsid w:val="00FE643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D1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53D15"/>
    <w:pPr>
      <w:keepNext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753D15"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753D1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">
    <w:name w:val="Body Text"/>
    <w:basedOn w:val="Normal"/>
    <w:link w:val="ZkladntextChar"/>
    <w:uiPriority w:val="99"/>
    <w:unhideWhenUsed/>
    <w:rsid w:val="00800277"/>
    <w:pPr>
      <w:spacing w:after="120" w:line="276" w:lineRule="auto"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00277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3656D1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spanr">
    <w:name w:val="span_r"/>
    <w:basedOn w:val="DefaultParagraphFont"/>
    <w:rsid w:val="003656D1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1</Pages>
  <Words>193</Words>
  <Characters>1102</Characters>
  <Application>Microsoft Office Word</Application>
  <DocSecurity>0</DocSecurity>
  <Lines>0</Lines>
  <Paragraphs>0</Paragraphs>
  <ScaleCrop>false</ScaleCrop>
  <Company>Kancelaria NR SR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Okruhlicová, Martina, JUDr.</cp:lastModifiedBy>
  <cp:revision>28</cp:revision>
  <cp:lastPrinted>2013-02-21T09:04:00Z</cp:lastPrinted>
  <dcterms:created xsi:type="dcterms:W3CDTF">2012-07-25T14:31:00Z</dcterms:created>
  <dcterms:modified xsi:type="dcterms:W3CDTF">2013-05-14T12:14:00Z</dcterms:modified>
</cp:coreProperties>
</file>