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27D9E">
        <w:rPr>
          <w:sz w:val="22"/>
          <w:szCs w:val="22"/>
        </w:rPr>
        <w:t>897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27D9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27D9E">
        <w:t>490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27D9E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27D9E">
        <w:rPr>
          <w:rFonts w:cs="Arial"/>
          <w:szCs w:val="22"/>
        </w:rPr>
        <w:t>Eriky JURINOVEJ, Igora HRAŠKA, Jozefa VISKUPIČA a Miroslava KADÚCA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727D9E">
        <w:rPr>
          <w:rFonts w:cs="Arial"/>
          <w:szCs w:val="22"/>
        </w:rPr>
        <w:t xml:space="preserve">mení a dopĺňa zákon Slovenskej národnej rady č. 369/1990 Zb. o obecnom zriadení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27D9E">
        <w:rPr>
          <w:rFonts w:cs="Arial"/>
          <w:szCs w:val="22"/>
        </w:rPr>
        <w:t>511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27D9E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27D9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727D9E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27D9E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27D9E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6A2F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3C71F6"/>
    <w:rsid w:val="00484701"/>
    <w:rsid w:val="00492F29"/>
    <w:rsid w:val="004F21D2"/>
    <w:rsid w:val="0054739D"/>
    <w:rsid w:val="005F3F76"/>
    <w:rsid w:val="00650056"/>
    <w:rsid w:val="00671C99"/>
    <w:rsid w:val="0069489D"/>
    <w:rsid w:val="006A2F53"/>
    <w:rsid w:val="006E6102"/>
    <w:rsid w:val="00727D9E"/>
    <w:rsid w:val="007351A5"/>
    <w:rsid w:val="007448FA"/>
    <w:rsid w:val="007B2F24"/>
    <w:rsid w:val="0086620A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2331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F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A2F5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A2F5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6A2F5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6A2F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A2F5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27D9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27D9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2013-04-30T07:02:00Z</cp:lastPrinted>
  <dcterms:created xsi:type="dcterms:W3CDTF">2013-05-02T14:14:00Z</dcterms:created>
  <dcterms:modified xsi:type="dcterms:W3CDTF">2013-05-02T14:14:00Z</dcterms:modified>
</cp:coreProperties>
</file>