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22FC0">
        <w:rPr>
          <w:sz w:val="22"/>
          <w:szCs w:val="22"/>
        </w:rPr>
        <w:t>891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F22FC0">
        <w:t>487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22FC0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22FC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22FC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22FC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F22FC0">
        <w:rPr>
          <w:rFonts w:cs="Arial"/>
          <w:szCs w:val="22"/>
        </w:rPr>
        <w:t>mení a dopĺňa zákon č. 340/2012 Z. z. o úhrade za služby verejnosti poskytované Rozhlasom a televíziou Slovenska a o zmene a doplnení niektorých zákonov</w:t>
      </w:r>
      <w:r w:rsidRPr="00E66789" w:rsidR="008B1A45">
        <w:rPr>
          <w:rFonts w:cs="Arial"/>
          <w:szCs w:val="22"/>
        </w:rPr>
        <w:t xml:space="preserve"> (tlač</w:t>
      </w:r>
      <w:r w:rsidR="00484701">
        <w:rPr>
          <w:rFonts w:cs="Arial"/>
          <w:szCs w:val="22"/>
        </w:rPr>
        <w:t xml:space="preserve"> </w:t>
      </w:r>
      <w:r w:rsidR="00F22FC0">
        <w:rPr>
          <w:rFonts w:cs="Arial"/>
          <w:szCs w:val="22"/>
        </w:rPr>
        <w:t>508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22FC0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22FC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F22FC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22FC0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22FC0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22FC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C47CE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32AE1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47CED"/>
    <w:rsid w:val="00C649B2"/>
    <w:rsid w:val="00C87421"/>
    <w:rsid w:val="00C90136"/>
    <w:rsid w:val="00CF2AE9"/>
    <w:rsid w:val="00D952E1"/>
    <w:rsid w:val="00DA0846"/>
    <w:rsid w:val="00DC6113"/>
    <w:rsid w:val="00E03578"/>
    <w:rsid w:val="00E047C7"/>
    <w:rsid w:val="00E06A51"/>
    <w:rsid w:val="00E14A59"/>
    <w:rsid w:val="00E66789"/>
    <w:rsid w:val="00E93847"/>
    <w:rsid w:val="00EF4E86"/>
    <w:rsid w:val="00F22FC0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CE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C47CE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47CE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C47CED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C47CE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C47CE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22FC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F22FC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2013-04-29T15:01:00Z</cp:lastPrinted>
  <dcterms:created xsi:type="dcterms:W3CDTF">2013-05-02T14:13:00Z</dcterms:created>
  <dcterms:modified xsi:type="dcterms:W3CDTF">2013-05-02T14:13:00Z</dcterms:modified>
</cp:coreProperties>
</file>