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C6493">
        <w:rPr>
          <w:sz w:val="22"/>
          <w:szCs w:val="22"/>
        </w:rPr>
        <w:t>877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AC649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AC6493">
        <w:t>476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C6493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AC6493">
        <w:rPr>
          <w:rFonts w:cs="Arial"/>
          <w:szCs w:val="22"/>
        </w:rPr>
        <w:t>Ľudovíta KANÍKA a Pavla FREŠA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AC6493">
        <w:rPr>
          <w:rFonts w:cs="Arial"/>
          <w:szCs w:val="22"/>
        </w:rPr>
        <w:t>mení a dopĺňa zákon č. 311/2001 Z. z. Zákonník práce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C6493">
        <w:rPr>
          <w:rFonts w:cs="Arial"/>
          <w:szCs w:val="22"/>
        </w:rPr>
        <w:t>496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C6493">
        <w:rPr>
          <w:rFonts w:cs="Arial"/>
          <w:szCs w:val="22"/>
        </w:rPr>
        <w:t>26.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C649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AC6493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AC6493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C6493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AC649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446E4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46E47"/>
    <w:rsid w:val="00484701"/>
    <w:rsid w:val="00492F29"/>
    <w:rsid w:val="004F21D2"/>
    <w:rsid w:val="004F2A48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C6493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66565"/>
    <w:rsid w:val="00F91B80"/>
    <w:rsid w:val="00FB208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6E4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46E47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446E47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446E47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446E47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446E47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C649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AC649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161</Words>
  <Characters>922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2013-04-30T07:30:00Z</cp:lastPrinted>
  <dcterms:created xsi:type="dcterms:W3CDTF">2013-05-02T14:09:00Z</dcterms:created>
  <dcterms:modified xsi:type="dcterms:W3CDTF">2013-05-02T14:09:00Z</dcterms:modified>
</cp:coreProperties>
</file>