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3D6B9A">
        <w:rPr>
          <w:sz w:val="22"/>
          <w:szCs w:val="22"/>
        </w:rPr>
        <w:t>876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173C80">
        <w:rPr>
          <w:sz w:val="22"/>
          <w:szCs w:val="22"/>
        </w:rPr>
        <w:t>3</w:t>
      </w:r>
    </w:p>
    <w:p w:rsidR="003D6B9A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3D6B9A">
        <w:t>475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3D6B9A">
        <w:rPr>
          <w:rFonts w:ascii="Arial" w:hAnsi="Arial" w:cs="Arial"/>
          <w:sz w:val="22"/>
          <w:szCs w:val="22"/>
        </w:rPr>
        <w:t> 26. 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173C80">
        <w:rPr>
          <w:rFonts w:ascii="Arial" w:hAnsi="Arial" w:cs="Arial"/>
          <w:sz w:val="22"/>
          <w:szCs w:val="22"/>
        </w:rPr>
        <w:t>3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F4E86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 w:rsidR="003D6B9A">
        <w:rPr>
          <w:rFonts w:cs="Arial"/>
          <w:szCs w:val="22"/>
        </w:rPr>
        <w:t xml:space="preserve">Ľudovíta KANÍKA a Viliama NOVOTNÉHO </w:t>
      </w:r>
      <w:r w:rsidR="00EF4E8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 </w:t>
      </w:r>
      <w:r w:rsidR="003D6B9A">
        <w:rPr>
          <w:rFonts w:cs="Arial"/>
          <w:szCs w:val="22"/>
        </w:rPr>
        <w:t>mení a dopĺňa zákon č. 571/2009 Z. z. o rodičovskom príspevku a o zmene a doplnení niektorých zákonov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3D6B9A">
        <w:rPr>
          <w:rFonts w:cs="Arial"/>
          <w:szCs w:val="22"/>
        </w:rPr>
        <w:t>495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3D6B9A">
        <w:rPr>
          <w:rFonts w:cs="Arial"/>
          <w:szCs w:val="22"/>
        </w:rPr>
        <w:t>26. 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73C80">
        <w:rPr>
          <w:rFonts w:cs="Arial"/>
          <w:szCs w:val="22"/>
        </w:rPr>
        <w:t>3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484701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3D6B9A">
        <w:rPr>
          <w:rFonts w:ascii="Arial" w:hAnsi="Arial" w:cs="Arial"/>
          <w:sz w:val="22"/>
          <w:szCs w:val="22"/>
        </w:rPr>
        <w:t>financie a rozpočet</w:t>
      </w:r>
      <w:r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3D6B9A">
        <w:rPr>
          <w:rFonts w:ascii="Arial" w:hAnsi="Arial" w:cs="Arial"/>
          <w:sz w:val="22"/>
          <w:szCs w:val="22"/>
        </w:rPr>
        <w:t>sociálne veci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3D6B9A">
        <w:rPr>
          <w:rFonts w:ascii="Arial" w:hAnsi="Arial" w:cs="Arial"/>
          <w:sz w:val="22"/>
          <w:szCs w:val="22"/>
        </w:rPr>
        <w:t>sociálne veci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185C5F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E308C"/>
    <w:rsid w:val="001010A5"/>
    <w:rsid w:val="00106234"/>
    <w:rsid w:val="00170CC8"/>
    <w:rsid w:val="00173C80"/>
    <w:rsid w:val="00177F9B"/>
    <w:rsid w:val="00180920"/>
    <w:rsid w:val="00185C5F"/>
    <w:rsid w:val="001D7F32"/>
    <w:rsid w:val="0024131C"/>
    <w:rsid w:val="00244D40"/>
    <w:rsid w:val="002467C3"/>
    <w:rsid w:val="00281415"/>
    <w:rsid w:val="00294C93"/>
    <w:rsid w:val="002C7297"/>
    <w:rsid w:val="00345D4D"/>
    <w:rsid w:val="00351461"/>
    <w:rsid w:val="00370627"/>
    <w:rsid w:val="003D6B9A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757FC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5C5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185C5F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185C5F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185C5F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185C5F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185C5F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3D6B9A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3D6B9A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180</Words>
  <Characters>1031</Characters>
  <Application>Microsoft Office Word</Application>
  <DocSecurity>0</DocSecurity>
  <Lines>0</Lines>
  <Paragraphs>0</Paragraphs>
  <ScaleCrop>false</ScaleCrop>
  <Company>Kancelária NR SR</Company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VeseSlav</cp:lastModifiedBy>
  <cp:revision>2</cp:revision>
  <cp:lastPrinted>2013-04-30T08:41:00Z</cp:lastPrinted>
  <dcterms:created xsi:type="dcterms:W3CDTF">2013-05-02T14:08:00Z</dcterms:created>
  <dcterms:modified xsi:type="dcterms:W3CDTF">2013-05-02T14:08:00Z</dcterms:modified>
</cp:coreProperties>
</file>