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5827" w:rsidRPr="001D0648" w:rsidP="00E25827">
      <w:pPr>
        <w:bidi w:val="0"/>
        <w:jc w:val="center"/>
        <w:rPr>
          <w:rFonts w:ascii="Times New Roman" w:hAnsi="Times New Roman"/>
          <w:b/>
          <w:bCs/>
          <w:caps/>
          <w:spacing w:val="30"/>
          <w:lang w:val="sk-SK"/>
        </w:rPr>
      </w:pPr>
      <w:r w:rsidRPr="001D0648">
        <w:rPr>
          <w:rFonts w:ascii="Times New Roman" w:hAnsi="Times New Roman"/>
          <w:b/>
          <w:bCs/>
          <w:caps/>
          <w:spacing w:val="30"/>
          <w:lang w:val="sk-SK"/>
        </w:rPr>
        <w:t>Dôvodová správa</w:t>
      </w:r>
    </w:p>
    <w:p w:rsidR="00E25827" w:rsidRPr="001D0648" w:rsidP="00E25827">
      <w:pPr>
        <w:bidi w:val="0"/>
        <w:jc w:val="both"/>
        <w:rPr>
          <w:rFonts w:ascii="Times New Roman" w:hAnsi="Times New Roman"/>
          <w:lang w:val="sk-SK"/>
        </w:rPr>
      </w:pPr>
    </w:p>
    <w:p w:rsidR="00E25827" w:rsidRPr="001D0648" w:rsidP="00E25827">
      <w:pPr>
        <w:bidi w:val="0"/>
        <w:jc w:val="both"/>
        <w:rPr>
          <w:rFonts w:ascii="Times New Roman" w:hAnsi="Times New Roman"/>
          <w:b/>
          <w:bCs/>
          <w:lang w:val="sk-SK"/>
        </w:rPr>
      </w:pPr>
      <w:r w:rsidRPr="001D0648">
        <w:rPr>
          <w:rFonts w:ascii="Times New Roman" w:hAnsi="Times New Roman"/>
          <w:b/>
          <w:bCs/>
          <w:lang w:val="sk-SK"/>
        </w:rPr>
        <w:t>A. Všeobecná časť</w:t>
      </w:r>
    </w:p>
    <w:p w:rsidR="00E25827" w:rsidRPr="001D0648" w:rsidP="00E25827">
      <w:pPr>
        <w:bidi w:val="0"/>
        <w:jc w:val="both"/>
        <w:rPr>
          <w:rFonts w:ascii="Times New Roman" w:hAnsi="Times New Roman"/>
          <w:lang w:val="sk-SK"/>
        </w:rPr>
      </w:pPr>
    </w:p>
    <w:p w:rsidR="00E639A4" w:rsidRPr="001D0648" w:rsidP="00E25827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="0087026E">
        <w:rPr>
          <w:rFonts w:ascii="Times New Roman" w:hAnsi="Times New Roman"/>
          <w:lang w:val="sk-SK"/>
        </w:rPr>
        <w:t xml:space="preserve">Vláda Slovenskej republiky </w:t>
      </w:r>
      <w:r w:rsidRPr="001D0648" w:rsidR="00A47981">
        <w:rPr>
          <w:rFonts w:ascii="Times New Roman" w:hAnsi="Times New Roman"/>
          <w:lang w:val="sk-SK"/>
        </w:rPr>
        <w:t xml:space="preserve">predkladá </w:t>
      </w:r>
      <w:r w:rsidRPr="001D0648" w:rsidR="00EE4076">
        <w:rPr>
          <w:rFonts w:ascii="Times New Roman" w:hAnsi="Times New Roman"/>
          <w:lang w:val="sk-SK"/>
        </w:rPr>
        <w:t xml:space="preserve">na rokovanie </w:t>
      </w:r>
      <w:r w:rsidR="0087026E">
        <w:rPr>
          <w:rFonts w:ascii="Times New Roman" w:hAnsi="Times New Roman"/>
          <w:lang w:val="sk-SK"/>
        </w:rPr>
        <w:t xml:space="preserve">Národnej rady </w:t>
      </w:r>
      <w:r w:rsidRPr="001D0648" w:rsidR="007639A9">
        <w:rPr>
          <w:rFonts w:ascii="Times New Roman" w:hAnsi="Times New Roman"/>
          <w:lang w:val="sk-SK"/>
        </w:rPr>
        <w:t>Slovenskej republiky</w:t>
      </w:r>
      <w:r w:rsidRPr="001D0648" w:rsidR="00E25827">
        <w:rPr>
          <w:rFonts w:ascii="Times New Roman" w:hAnsi="Times New Roman"/>
          <w:lang w:val="sk-SK"/>
        </w:rPr>
        <w:t xml:space="preserve"> </w:t>
      </w:r>
      <w:r w:rsidRPr="001D0648" w:rsidR="00FE534A">
        <w:rPr>
          <w:rFonts w:ascii="Times New Roman" w:hAnsi="Times New Roman"/>
          <w:lang w:val="sk-SK"/>
        </w:rPr>
        <w:t xml:space="preserve">ako iniciatívny materiál </w:t>
      </w:r>
      <w:r w:rsidRPr="001D0648" w:rsidR="00A47981">
        <w:rPr>
          <w:rFonts w:ascii="Times New Roman" w:hAnsi="Times New Roman"/>
          <w:lang w:val="sk-SK"/>
        </w:rPr>
        <w:t xml:space="preserve">návrh zákona, ktorým sa </w:t>
      </w:r>
      <w:r w:rsidRPr="001D0648" w:rsidR="007639A9">
        <w:rPr>
          <w:rFonts w:ascii="Times New Roman" w:hAnsi="Times New Roman"/>
          <w:lang w:val="sk-SK"/>
        </w:rPr>
        <w:t xml:space="preserve">mení a </w:t>
      </w:r>
      <w:r w:rsidRPr="001D0648">
        <w:rPr>
          <w:rFonts w:ascii="Times New Roman" w:hAnsi="Times New Roman"/>
          <w:lang w:val="sk-SK"/>
        </w:rPr>
        <w:t xml:space="preserve">dopĺňa zákon Národnej rady Slovenskej republiky č. 38/1993 Z. z. o organizácii Ústavného súdu Slovenskej republiky, o konaní pred ním a o postavení jeho sudcov v znení neskorších predpisov. </w:t>
      </w:r>
    </w:p>
    <w:p w:rsidR="008D31C8" w:rsidRPr="001D0648" w:rsidP="00E25827">
      <w:pPr>
        <w:bidi w:val="0"/>
        <w:ind w:firstLine="708"/>
        <w:jc w:val="both"/>
        <w:rPr>
          <w:rFonts w:ascii="Times New Roman" w:hAnsi="Times New Roman"/>
          <w:lang w:val="sk-SK"/>
        </w:rPr>
      </w:pPr>
    </w:p>
    <w:p w:rsidR="007A74B6" w:rsidRPr="001D0648" w:rsidP="00E25827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1D0648" w:rsidR="007639A9">
        <w:rPr>
          <w:rFonts w:ascii="Times New Roman" w:hAnsi="Times New Roman"/>
          <w:lang w:val="sk-SK"/>
        </w:rPr>
        <w:t xml:space="preserve">Účelom návrhu zákona </w:t>
      </w:r>
      <w:r w:rsidRPr="001D0648" w:rsidR="00804DEA">
        <w:rPr>
          <w:rFonts w:ascii="Times New Roman" w:hAnsi="Times New Roman"/>
          <w:lang w:val="sk-SK"/>
        </w:rPr>
        <w:t xml:space="preserve">je vyriešiť aktuálnu situáciu, ktorá vznikla na Ústavnom súde Slovenskej republiky (ďalej len „ústavný súd“) v dôsledku uplatnenia vyhlásenia účastníkov konania, ktorými odmietajú sudcov ústavného súdu z dôvodu predpojatosti. Výsledkom je faktický stav, kedy nie je možné zabezpečiť konanie a rozhodovanie ústavného súdu v rozsahu jemu </w:t>
      </w:r>
      <w:r w:rsidRPr="001D0648" w:rsidR="00B1555E">
        <w:rPr>
          <w:rFonts w:ascii="Times New Roman" w:hAnsi="Times New Roman"/>
          <w:lang w:val="sk-SK"/>
        </w:rPr>
        <w:t xml:space="preserve">Ústavou Slovenskej republiky </w:t>
      </w:r>
      <w:r w:rsidRPr="001D0648" w:rsidR="00804DEA">
        <w:rPr>
          <w:rFonts w:ascii="Times New Roman" w:hAnsi="Times New Roman"/>
          <w:lang w:val="sk-SK"/>
        </w:rPr>
        <w:t>zverených právomocí</w:t>
      </w:r>
      <w:r w:rsidRPr="001D0648" w:rsidR="00EA27AF">
        <w:rPr>
          <w:rFonts w:ascii="Times New Roman" w:hAnsi="Times New Roman"/>
          <w:lang w:val="sk-SK"/>
        </w:rPr>
        <w:t>, nakoľko takmer všetci jeho sudcovia sú vylúčen</w:t>
      </w:r>
      <w:r w:rsidRPr="001D0648" w:rsidR="000E16AB">
        <w:rPr>
          <w:rFonts w:ascii="Times New Roman" w:hAnsi="Times New Roman"/>
          <w:lang w:val="sk-SK"/>
        </w:rPr>
        <w:t>í</w:t>
      </w:r>
      <w:r w:rsidRPr="001D0648" w:rsidR="00EA27AF">
        <w:rPr>
          <w:rFonts w:ascii="Times New Roman" w:hAnsi="Times New Roman"/>
          <w:lang w:val="sk-SK"/>
        </w:rPr>
        <w:t xml:space="preserve">, resp. ich predpojatosť je namietaná účastníkmi konania, čo vedie k stavu, kedy podľa platnej právnej úpravy nie je možné rozhodnúť nie len vo veci samej, ale ani len o týchto námietkach účastníkov konania. </w:t>
      </w:r>
      <w:r w:rsidRPr="001D0648" w:rsidR="00B1555E">
        <w:rPr>
          <w:rFonts w:ascii="Times New Roman" w:hAnsi="Times New Roman"/>
          <w:lang w:val="sk-SK"/>
        </w:rPr>
        <w:t xml:space="preserve"> </w:t>
      </w:r>
      <w:r w:rsidRPr="001D0648" w:rsidR="00804DEA">
        <w:rPr>
          <w:rFonts w:ascii="Times New Roman" w:hAnsi="Times New Roman"/>
          <w:lang w:val="sk-SK"/>
        </w:rPr>
        <w:t xml:space="preserve">   </w:t>
      </w:r>
    </w:p>
    <w:p w:rsidR="00EA27AF" w:rsidRPr="001D0648" w:rsidP="00E25827">
      <w:pPr>
        <w:bidi w:val="0"/>
        <w:ind w:firstLine="708"/>
        <w:jc w:val="both"/>
        <w:rPr>
          <w:rFonts w:ascii="Times New Roman" w:hAnsi="Times New Roman"/>
          <w:lang w:val="sk-SK"/>
        </w:rPr>
      </w:pPr>
    </w:p>
    <w:p w:rsidR="00EA27AF" w:rsidRPr="001D0648" w:rsidP="00E25827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1D0648">
        <w:rPr>
          <w:rFonts w:ascii="Times New Roman" w:hAnsi="Times New Roman"/>
          <w:lang w:val="sk-SK"/>
        </w:rPr>
        <w:t xml:space="preserve">Pre vyriešenie vzniknutého problému sa navrhuje výslovne v zákonnej </w:t>
      </w:r>
      <w:r w:rsidRPr="001D0648" w:rsidR="003C1F8B">
        <w:rPr>
          <w:rFonts w:ascii="Times New Roman" w:hAnsi="Times New Roman"/>
          <w:lang w:val="sk-SK"/>
        </w:rPr>
        <w:t>právnej úprave</w:t>
      </w:r>
      <w:r w:rsidRPr="001D0648">
        <w:rPr>
          <w:rFonts w:ascii="Times New Roman" w:hAnsi="Times New Roman"/>
          <w:lang w:val="sk-SK"/>
        </w:rPr>
        <w:t xml:space="preserve"> zakotviť doktrínu nevyhnutnosti vyplývajúci z tzv. Bangalórskych princípov správania sa sudcov. Podstata tejto doktríny umožňuje sudcovi, ktorý je inak vylúčený, konať a rozhodovať vo veci, ak by nekonanie zo strany súdu viedlo k nespravodlivosti, v tomto prípade popretiu zákazu odmietnutia spravodlivosti</w:t>
      </w:r>
      <w:r w:rsidRPr="001D0648" w:rsidR="003C1F8B">
        <w:rPr>
          <w:rFonts w:ascii="Times New Roman" w:hAnsi="Times New Roman"/>
          <w:lang w:val="sk-SK"/>
        </w:rPr>
        <w:t>, čo v konečnom dôsledku vedie k odmietnutiu poskytnutia ústavne garantovanej ochrany základných práv a</w:t>
      </w:r>
      <w:r w:rsidRPr="001D0648" w:rsidR="0070451C">
        <w:rPr>
          <w:rFonts w:ascii="Times New Roman" w:hAnsi="Times New Roman"/>
          <w:lang w:val="sk-SK"/>
        </w:rPr>
        <w:t> </w:t>
      </w:r>
      <w:r w:rsidRPr="001D0648" w:rsidR="003C1F8B">
        <w:rPr>
          <w:rFonts w:ascii="Times New Roman" w:hAnsi="Times New Roman"/>
          <w:lang w:val="sk-SK"/>
        </w:rPr>
        <w:t>slobôd</w:t>
      </w:r>
      <w:r w:rsidRPr="001D0648" w:rsidR="0070451C">
        <w:rPr>
          <w:rFonts w:ascii="Times New Roman" w:hAnsi="Times New Roman"/>
          <w:lang w:val="sk-SK"/>
        </w:rPr>
        <w:t>, a to v konaní pred ústavným súdom</w:t>
      </w:r>
      <w:r w:rsidRPr="001D0648" w:rsidR="003C1F8B">
        <w:rPr>
          <w:rFonts w:ascii="Times New Roman" w:hAnsi="Times New Roman"/>
          <w:lang w:val="sk-SK"/>
        </w:rPr>
        <w:t xml:space="preserve">.  </w:t>
      </w:r>
      <w:r w:rsidRPr="001D0648">
        <w:rPr>
          <w:rFonts w:ascii="Times New Roman" w:hAnsi="Times New Roman"/>
          <w:lang w:val="sk-SK"/>
        </w:rPr>
        <w:t xml:space="preserve"> </w:t>
      </w:r>
    </w:p>
    <w:p w:rsidR="00423FA3" w:rsidRPr="001D0648" w:rsidP="00E25827">
      <w:pPr>
        <w:bidi w:val="0"/>
        <w:ind w:firstLine="708"/>
        <w:jc w:val="both"/>
        <w:rPr>
          <w:rFonts w:ascii="Times New Roman" w:hAnsi="Times New Roman"/>
          <w:lang w:val="sk-SK"/>
        </w:rPr>
      </w:pPr>
    </w:p>
    <w:p w:rsidR="00523FD0" w:rsidRPr="001D0648" w:rsidP="00523FD0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1D0648" w:rsidR="00E25827">
        <w:rPr>
          <w:rFonts w:ascii="Times New Roman" w:hAnsi="Times New Roman"/>
          <w:lang w:val="sk-SK"/>
        </w:rPr>
        <w:t>Návrh zákona je v súlade s</w:t>
      </w:r>
      <w:r w:rsidRPr="001D0648" w:rsidR="00387B7D">
        <w:rPr>
          <w:rFonts w:ascii="Times New Roman" w:hAnsi="Times New Roman"/>
          <w:lang w:val="sk-SK"/>
        </w:rPr>
        <w:t> </w:t>
      </w:r>
      <w:r w:rsidRPr="001D0648" w:rsidR="00E25827">
        <w:rPr>
          <w:rFonts w:ascii="Times New Roman" w:hAnsi="Times New Roman"/>
          <w:lang w:val="sk-SK"/>
        </w:rPr>
        <w:t>Ústavou</w:t>
      </w:r>
      <w:r w:rsidRPr="001D0648" w:rsidR="00387B7D">
        <w:rPr>
          <w:rFonts w:ascii="Times New Roman" w:hAnsi="Times New Roman"/>
          <w:lang w:val="sk-SK"/>
        </w:rPr>
        <w:t xml:space="preserve"> Slovenskej republiky</w:t>
      </w:r>
      <w:r w:rsidRPr="001D0648" w:rsidR="00E25827">
        <w:rPr>
          <w:rFonts w:ascii="Times New Roman" w:hAnsi="Times New Roman"/>
          <w:lang w:val="sk-SK"/>
        </w:rPr>
        <w:t>, ústavnými zákonmi, medzinárodnými zmluvami, ktorými je Slovenská republika viazaná a zákonmi a súčasne je v súlade s právom Európskej únie.</w:t>
      </w:r>
    </w:p>
    <w:p w:rsidR="00523FD0" w:rsidRPr="001D0648" w:rsidP="00523FD0">
      <w:pPr>
        <w:bidi w:val="0"/>
        <w:ind w:firstLine="708"/>
        <w:jc w:val="both"/>
        <w:rPr>
          <w:rFonts w:ascii="Times New Roman" w:hAnsi="Times New Roman"/>
          <w:lang w:val="sk-SK"/>
        </w:rPr>
      </w:pPr>
    </w:p>
    <w:p w:rsidR="00E25827" w:rsidRPr="001D0648" w:rsidP="007639A9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1D0648" w:rsidR="007639A9">
        <w:rPr>
          <w:rFonts w:ascii="Times New Roman" w:hAnsi="Times New Roman"/>
          <w:lang w:val="sk-SK"/>
        </w:rPr>
        <w:t>Návrh zákona nemá finančný, ekonomický, environmentálny, sociálny vplyv ani vplyv na podnikateľské prostredie ani vplyv na informatizáciu spoločnosti.</w:t>
      </w:r>
    </w:p>
    <w:p w:rsidR="00E25827" w:rsidRPr="001D0648" w:rsidP="00E25827">
      <w:pPr>
        <w:bidi w:val="0"/>
        <w:jc w:val="center"/>
        <w:rPr>
          <w:rFonts w:ascii="Times New Roman" w:hAnsi="Times New Roman"/>
          <w:b/>
          <w:bCs/>
          <w:caps/>
          <w:spacing w:val="30"/>
          <w:lang w:val="sk-SK"/>
        </w:rPr>
      </w:pPr>
      <w:r w:rsidRPr="001D0648" w:rsidR="0057052A">
        <w:rPr>
          <w:rFonts w:ascii="Times New Roman" w:hAnsi="Times New Roman"/>
          <w:b/>
          <w:bCs/>
          <w:caps/>
          <w:spacing w:val="30"/>
          <w:lang w:val="sk-SK"/>
        </w:rPr>
        <w:br w:type="page"/>
      </w:r>
      <w:r w:rsidRPr="001D0648">
        <w:rPr>
          <w:rFonts w:ascii="Times New Roman" w:hAnsi="Times New Roman"/>
          <w:b/>
          <w:bCs/>
          <w:caps/>
          <w:spacing w:val="30"/>
          <w:lang w:val="sk-SK"/>
        </w:rPr>
        <w:t>DOLOŽKA  ZLUČITEĽNOSTI</w:t>
      </w:r>
    </w:p>
    <w:p w:rsidR="00E25827" w:rsidRPr="001D0648" w:rsidP="007639A9">
      <w:pPr>
        <w:bidi w:val="0"/>
        <w:jc w:val="center"/>
        <w:rPr>
          <w:rFonts w:ascii="Times New Roman" w:hAnsi="Times New Roman"/>
          <w:b/>
          <w:bCs/>
          <w:lang w:val="sk-SK"/>
        </w:rPr>
      </w:pPr>
      <w:r w:rsidRPr="001D0648">
        <w:rPr>
          <w:rFonts w:ascii="Times New Roman" w:hAnsi="Times New Roman"/>
          <w:b/>
          <w:bCs/>
          <w:lang w:val="sk-SK"/>
        </w:rPr>
        <w:t>návrhu právneho predpisu</w:t>
      </w:r>
      <w:r w:rsidRPr="001D0648" w:rsidR="007639A9">
        <w:rPr>
          <w:rFonts w:ascii="Times New Roman" w:hAnsi="Times New Roman"/>
          <w:b/>
          <w:bCs/>
          <w:lang w:val="sk-SK"/>
        </w:rPr>
        <w:t xml:space="preserve"> </w:t>
      </w:r>
      <w:r w:rsidRPr="001D0648">
        <w:rPr>
          <w:rFonts w:ascii="Times New Roman" w:hAnsi="Times New Roman"/>
          <w:b/>
          <w:bCs/>
          <w:lang w:val="sk-SK"/>
        </w:rPr>
        <w:t>s právom Európskej únie</w:t>
      </w:r>
    </w:p>
    <w:p w:rsidR="00E25827" w:rsidRPr="001D0648" w:rsidP="00E25827">
      <w:pPr>
        <w:bidi w:val="0"/>
        <w:jc w:val="both"/>
        <w:rPr>
          <w:rFonts w:ascii="Times New Roman" w:hAnsi="Times New Roman"/>
          <w:lang w:val="sk-SK"/>
        </w:rPr>
      </w:pPr>
    </w:p>
    <w:p w:rsidR="00E25827" w:rsidRPr="001D0648" w:rsidP="00E25827">
      <w:pPr>
        <w:bidi w:val="0"/>
        <w:jc w:val="both"/>
        <w:rPr>
          <w:rFonts w:ascii="Times New Roman" w:hAnsi="Times New Roman"/>
          <w:lang w:val="sk-SK"/>
        </w:rPr>
      </w:pPr>
    </w:p>
    <w:p w:rsidR="00E25827" w:rsidRPr="001D0648" w:rsidP="00E25827">
      <w:pPr>
        <w:bidi w:val="0"/>
        <w:jc w:val="both"/>
        <w:rPr>
          <w:rFonts w:ascii="Times New Roman" w:hAnsi="Times New Roman"/>
          <w:lang w:val="sk-SK"/>
        </w:rPr>
      </w:pPr>
      <w:r w:rsidRPr="001D0648">
        <w:rPr>
          <w:rFonts w:ascii="Times New Roman" w:hAnsi="Times New Roman"/>
          <w:b/>
          <w:bCs/>
          <w:lang w:val="sk-SK"/>
        </w:rPr>
        <w:t xml:space="preserve">1. Predkladateľ </w:t>
      </w:r>
      <w:r w:rsidRPr="001D0648" w:rsidR="00B37EC5">
        <w:rPr>
          <w:rFonts w:ascii="Times New Roman" w:hAnsi="Times New Roman"/>
          <w:b/>
          <w:bCs/>
          <w:lang w:val="sk-SK"/>
        </w:rPr>
        <w:t xml:space="preserve">návrhu </w:t>
      </w:r>
      <w:r w:rsidRPr="001D0648">
        <w:rPr>
          <w:rFonts w:ascii="Times New Roman" w:hAnsi="Times New Roman"/>
          <w:b/>
          <w:bCs/>
          <w:lang w:val="sk-SK"/>
        </w:rPr>
        <w:t>právneho predpisu:</w:t>
      </w:r>
      <w:r w:rsidRPr="001D0648">
        <w:rPr>
          <w:rFonts w:ascii="Times New Roman" w:hAnsi="Times New Roman"/>
          <w:lang w:val="sk-SK"/>
        </w:rPr>
        <w:t xml:space="preserve"> vláda Slovenskej republiky</w:t>
      </w:r>
    </w:p>
    <w:p w:rsidR="00E25827" w:rsidRPr="001D0648" w:rsidP="00E25827">
      <w:pPr>
        <w:bidi w:val="0"/>
        <w:jc w:val="both"/>
        <w:rPr>
          <w:rFonts w:ascii="Times New Roman" w:hAnsi="Times New Roman"/>
          <w:lang w:val="sk-SK"/>
        </w:rPr>
      </w:pPr>
    </w:p>
    <w:p w:rsidR="00E25827" w:rsidRPr="001D0648" w:rsidP="00E25827">
      <w:pPr>
        <w:bidi w:val="0"/>
        <w:jc w:val="both"/>
        <w:rPr>
          <w:rFonts w:ascii="Times New Roman" w:hAnsi="Times New Roman"/>
          <w:lang w:val="sk-SK"/>
        </w:rPr>
      </w:pPr>
      <w:r w:rsidRPr="001D0648">
        <w:rPr>
          <w:rFonts w:ascii="Times New Roman" w:hAnsi="Times New Roman"/>
          <w:b/>
          <w:bCs/>
          <w:lang w:val="sk-SK"/>
        </w:rPr>
        <w:t>2. Názov návrhu právneho predpisu:</w:t>
      </w:r>
      <w:r w:rsidRPr="001D0648" w:rsidR="001233D5">
        <w:rPr>
          <w:rFonts w:ascii="Times New Roman" w:hAnsi="Times New Roman"/>
          <w:lang w:val="sk-SK"/>
        </w:rPr>
        <w:t xml:space="preserve"> návrh zákona, ktorým sa </w:t>
      </w:r>
      <w:r w:rsidR="00B37529">
        <w:rPr>
          <w:rFonts w:ascii="Times New Roman" w:hAnsi="Times New Roman"/>
          <w:lang w:val="sk-SK"/>
        </w:rPr>
        <w:t xml:space="preserve">mení a </w:t>
      </w:r>
      <w:r w:rsidRPr="001D0648" w:rsidR="001233D5">
        <w:rPr>
          <w:rFonts w:ascii="Times New Roman" w:hAnsi="Times New Roman"/>
          <w:lang w:val="sk-SK"/>
        </w:rPr>
        <w:t>dopĺňa zákon Národnej rady Slovenskej republiky č. 38/1993 Z. z. organizácii Ústavného súdu</w:t>
      </w:r>
      <w:r w:rsidRPr="001D0648" w:rsidR="00554E9D">
        <w:rPr>
          <w:rFonts w:ascii="Times New Roman" w:hAnsi="Times New Roman"/>
          <w:lang w:val="sk-SK"/>
        </w:rPr>
        <w:t xml:space="preserve"> o</w:t>
      </w:r>
      <w:r w:rsidRPr="001D0648" w:rsidR="001233D5">
        <w:rPr>
          <w:rFonts w:ascii="Times New Roman" w:hAnsi="Times New Roman"/>
          <w:lang w:val="sk-SK"/>
        </w:rPr>
        <w:t xml:space="preserve"> konaní pred ním a o postavení jeho sudcov v znení neskorších predpisov</w:t>
      </w:r>
      <w:r w:rsidRPr="001D0648">
        <w:rPr>
          <w:rFonts w:ascii="Times New Roman" w:hAnsi="Times New Roman"/>
          <w:lang w:val="sk-SK"/>
        </w:rPr>
        <w:t>.</w:t>
      </w:r>
    </w:p>
    <w:p w:rsidR="00E25827" w:rsidRPr="001D0648" w:rsidP="00E25827">
      <w:pPr>
        <w:bidi w:val="0"/>
        <w:jc w:val="both"/>
        <w:rPr>
          <w:rFonts w:ascii="Times New Roman" w:hAnsi="Times New Roman"/>
          <w:lang w:val="sk-SK"/>
        </w:rPr>
      </w:pPr>
    </w:p>
    <w:p w:rsidR="00E25827" w:rsidRPr="001D0648" w:rsidP="00E25827">
      <w:pPr>
        <w:bidi w:val="0"/>
        <w:jc w:val="both"/>
        <w:rPr>
          <w:rFonts w:ascii="Times New Roman" w:hAnsi="Times New Roman"/>
          <w:b/>
          <w:bCs/>
          <w:lang w:val="sk-SK"/>
        </w:rPr>
      </w:pPr>
      <w:r w:rsidRPr="001D0648">
        <w:rPr>
          <w:rFonts w:ascii="Times New Roman" w:hAnsi="Times New Roman"/>
          <w:b/>
          <w:bCs/>
          <w:lang w:val="sk-SK"/>
        </w:rPr>
        <w:t>3. Problematika návrhu právneho predpisu:</w:t>
      </w:r>
    </w:p>
    <w:p w:rsidR="00E25827" w:rsidRPr="001D0648" w:rsidP="00E25827">
      <w:pPr>
        <w:numPr>
          <w:numId w:val="1"/>
        </w:numPr>
        <w:bidi w:val="0"/>
        <w:jc w:val="both"/>
        <w:rPr>
          <w:rFonts w:ascii="Times New Roman" w:hAnsi="Times New Roman"/>
          <w:lang w:val="sk-SK"/>
        </w:rPr>
      </w:pPr>
      <w:r w:rsidRPr="001D0648">
        <w:rPr>
          <w:rFonts w:ascii="Times New Roman" w:hAnsi="Times New Roman"/>
          <w:lang w:val="sk-SK"/>
        </w:rPr>
        <w:t>nie je upravená v práve Európskej únie,</w:t>
      </w:r>
    </w:p>
    <w:p w:rsidR="00E25827" w:rsidRPr="001D0648" w:rsidP="00E25827">
      <w:pPr>
        <w:numPr>
          <w:numId w:val="1"/>
        </w:numPr>
        <w:bidi w:val="0"/>
        <w:jc w:val="both"/>
        <w:rPr>
          <w:rFonts w:ascii="Times New Roman" w:hAnsi="Times New Roman"/>
          <w:lang w:val="sk-SK"/>
        </w:rPr>
      </w:pPr>
      <w:r w:rsidRPr="001D0648">
        <w:rPr>
          <w:rFonts w:ascii="Times New Roman" w:hAnsi="Times New Roman"/>
          <w:lang w:val="sk-SK"/>
        </w:rPr>
        <w:t>nie je obsiahnutá v judikatúre Súdneho dvora Európskych spoločenstiev alebo Súdu prvého stupňa Európskych spoločenstiev.</w:t>
      </w:r>
    </w:p>
    <w:p w:rsidR="00E25827" w:rsidRPr="001D0648" w:rsidP="00E25827">
      <w:pPr>
        <w:bidi w:val="0"/>
        <w:jc w:val="both"/>
        <w:rPr>
          <w:rFonts w:ascii="Times New Roman" w:hAnsi="Times New Roman"/>
          <w:lang w:val="sk-SK"/>
        </w:rPr>
      </w:pPr>
    </w:p>
    <w:p w:rsidR="00E25827" w:rsidRPr="001D0648" w:rsidP="00E25827">
      <w:pPr>
        <w:bidi w:val="0"/>
        <w:ind w:firstLine="708"/>
        <w:jc w:val="both"/>
        <w:rPr>
          <w:rFonts w:ascii="Times New Roman" w:hAnsi="Times New Roman"/>
          <w:b/>
          <w:bCs/>
          <w:lang w:val="sk-SK"/>
        </w:rPr>
      </w:pPr>
      <w:r w:rsidRPr="001D0648">
        <w:rPr>
          <w:rFonts w:ascii="Times New Roman" w:hAnsi="Times New Roman"/>
          <w:b/>
          <w:bCs/>
          <w:lang w:val="sk-SK"/>
        </w:rPr>
        <w:t xml:space="preserve">Vzhľadom na to, že problematika návrhu zákona nie je upravená v práve Európskej únie, je bezpredmetné vyjadrovať sa k bodom 4., </w:t>
      </w:r>
      <w:smartTag w:uri="urn:schemas-microsoft-com:office:smarttags" w:element="metricconverter">
        <w:smartTagPr>
          <w:attr w:name="ProductID" w:val="5. a"/>
        </w:smartTagPr>
        <w:r w:rsidRPr="001D0648">
          <w:rPr>
            <w:rFonts w:ascii="Times New Roman" w:hAnsi="Times New Roman"/>
            <w:b/>
            <w:bCs/>
            <w:lang w:val="sk-SK"/>
          </w:rPr>
          <w:t>5. a</w:t>
        </w:r>
      </w:smartTag>
      <w:r w:rsidRPr="001D0648">
        <w:rPr>
          <w:rFonts w:ascii="Times New Roman" w:hAnsi="Times New Roman"/>
          <w:b/>
          <w:bCs/>
          <w:lang w:val="sk-SK"/>
        </w:rPr>
        <w:t xml:space="preserve"> 6.</w:t>
      </w:r>
    </w:p>
    <w:p w:rsidR="00E25827" w:rsidRPr="001D0648" w:rsidP="00E25827">
      <w:pPr>
        <w:bidi w:val="0"/>
        <w:jc w:val="both"/>
        <w:rPr>
          <w:rFonts w:ascii="Times New Roman" w:hAnsi="Times New Roman"/>
          <w:lang w:val="sk-SK"/>
        </w:rPr>
      </w:pPr>
    </w:p>
    <w:p w:rsidR="007639A9" w:rsidRPr="001D0648" w:rsidP="007639A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  <w:lang w:val="sk-SK"/>
        </w:rPr>
      </w:pPr>
      <w:r w:rsidRPr="001D0648" w:rsidR="00E25827">
        <w:rPr>
          <w:rFonts w:ascii="Times New Roman" w:hAnsi="Times New Roman"/>
          <w:b/>
          <w:bCs/>
          <w:caps/>
          <w:spacing w:val="30"/>
          <w:lang w:val="sk-SK"/>
        </w:rPr>
        <w:br w:type="page"/>
      </w:r>
      <w:r w:rsidRPr="001D0648">
        <w:rPr>
          <w:rFonts w:ascii="Times New Roman" w:hAnsi="Times New Roman"/>
          <w:b/>
          <w:bCs/>
          <w:caps/>
          <w:color w:val="000000"/>
          <w:spacing w:val="30"/>
          <w:lang w:val="sk-SK"/>
        </w:rPr>
        <w:t>doložka</w:t>
      </w:r>
    </w:p>
    <w:p w:rsidR="007639A9" w:rsidRPr="001D0648" w:rsidP="007639A9">
      <w:pPr>
        <w:bidi w:val="0"/>
        <w:jc w:val="center"/>
        <w:rPr>
          <w:rFonts w:ascii="Times New Roman" w:hAnsi="Times New Roman"/>
          <w:b/>
          <w:bCs/>
          <w:color w:val="000000"/>
          <w:lang w:val="sk-SK"/>
        </w:rPr>
      </w:pPr>
      <w:r w:rsidRPr="001D0648">
        <w:rPr>
          <w:rFonts w:ascii="Times New Roman" w:hAnsi="Times New Roman"/>
          <w:b/>
          <w:bCs/>
          <w:color w:val="000000"/>
          <w:lang w:val="sk-SK"/>
        </w:rPr>
        <w:t>vybraných vplyvov</w:t>
      </w:r>
    </w:p>
    <w:p w:rsidR="007639A9" w:rsidRPr="001D0648" w:rsidP="007639A9">
      <w:pPr>
        <w:bidi w:val="0"/>
        <w:rPr>
          <w:rFonts w:ascii="Times New Roman" w:hAnsi="Times New Roman"/>
          <w:color w:val="000000"/>
          <w:lang w:val="sk-SK"/>
        </w:rPr>
      </w:pPr>
    </w:p>
    <w:p w:rsidR="007639A9" w:rsidRPr="001D0648" w:rsidP="007639A9">
      <w:pPr>
        <w:bidi w:val="0"/>
        <w:rPr>
          <w:rFonts w:ascii="Times New Roman" w:hAnsi="Times New Roman"/>
          <w:color w:val="000000"/>
          <w:lang w:val="sk-SK"/>
        </w:rPr>
      </w:pPr>
    </w:p>
    <w:p w:rsidR="007639A9" w:rsidRPr="001D0648" w:rsidP="007639A9">
      <w:pPr>
        <w:bidi w:val="0"/>
        <w:jc w:val="both"/>
        <w:rPr>
          <w:rFonts w:ascii="Times New Roman" w:hAnsi="Times New Roman"/>
          <w:lang w:val="sk-SK"/>
        </w:rPr>
      </w:pPr>
      <w:r w:rsidRPr="001D0648">
        <w:rPr>
          <w:rFonts w:ascii="Times New Roman" w:hAnsi="Times New Roman"/>
          <w:b/>
          <w:bCs/>
          <w:color w:val="000000"/>
          <w:lang w:val="sk-SK"/>
        </w:rPr>
        <w:t xml:space="preserve">A.1. Názov materiálu: </w:t>
      </w:r>
      <w:r w:rsidRPr="001D0648">
        <w:rPr>
          <w:rFonts w:ascii="Times New Roman" w:hAnsi="Times New Roman"/>
          <w:lang w:val="sk-SK"/>
        </w:rPr>
        <w:t>návrh zákona, ktorým sa mení a dopĺňa zákon Národnej rady Slovenskej republiky č. 38/1993 Z. z. o organizácii Ústavného súdu Slovenskej republiky, o konaní pred ním a o postavení jeho sudcov v znení neskorších predpisov</w:t>
      </w:r>
    </w:p>
    <w:p w:rsidR="007639A9" w:rsidRPr="001D0648" w:rsidP="007639A9">
      <w:pPr>
        <w:bidi w:val="0"/>
        <w:jc w:val="both"/>
        <w:rPr>
          <w:rFonts w:ascii="Times New Roman" w:hAnsi="Times New Roman"/>
          <w:color w:val="000000"/>
          <w:lang w:val="sk-SK"/>
        </w:rPr>
      </w:pPr>
    </w:p>
    <w:p w:rsidR="007639A9" w:rsidRPr="001D0648" w:rsidP="007639A9">
      <w:pPr>
        <w:bidi w:val="0"/>
        <w:jc w:val="both"/>
        <w:rPr>
          <w:rFonts w:ascii="Times New Roman" w:hAnsi="Times New Roman"/>
          <w:b/>
          <w:bCs/>
          <w:color w:val="000000"/>
          <w:lang w:val="sk-SK"/>
        </w:rPr>
      </w:pPr>
      <w:r w:rsidRPr="001D0648">
        <w:rPr>
          <w:rFonts w:ascii="Times New Roman" w:hAnsi="Times New Roman"/>
          <w:b/>
          <w:bCs/>
          <w:color w:val="000000"/>
          <w:lang w:val="sk-SK"/>
        </w:rPr>
        <w:t xml:space="preserve">        Termín začatia a ukončenia PPK:</w:t>
      </w:r>
      <w:r w:rsidRPr="001D0648">
        <w:rPr>
          <w:rFonts w:ascii="Times New Roman" w:hAnsi="Times New Roman"/>
          <w:color w:val="000000"/>
          <w:lang w:val="sk-SK"/>
        </w:rPr>
        <w:t xml:space="preserve"> </w:t>
      </w:r>
    </w:p>
    <w:p w:rsidR="007639A9" w:rsidRPr="001D0648" w:rsidP="007639A9">
      <w:pPr>
        <w:bidi w:val="0"/>
        <w:jc w:val="both"/>
        <w:rPr>
          <w:rFonts w:ascii="Times New Roman" w:hAnsi="Times New Roman"/>
          <w:b/>
          <w:bCs/>
          <w:color w:val="000000"/>
          <w:lang w:val="sk-SK"/>
        </w:rPr>
      </w:pPr>
    </w:p>
    <w:p w:rsidR="007639A9" w:rsidRPr="001D0648" w:rsidP="007639A9">
      <w:pPr>
        <w:bidi w:val="0"/>
        <w:jc w:val="both"/>
        <w:rPr>
          <w:rFonts w:ascii="Times New Roman" w:hAnsi="Times New Roman"/>
          <w:b/>
          <w:bCs/>
          <w:color w:val="000000"/>
          <w:lang w:val="sk-SK"/>
        </w:rPr>
      </w:pPr>
      <w:r w:rsidRPr="001D0648">
        <w:rPr>
          <w:rFonts w:ascii="Times New Roman" w:hAnsi="Times New Roman"/>
          <w:b/>
          <w:bCs/>
          <w:color w:val="000000"/>
          <w:lang w:val="sk-SK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639A9" w:rsidRPr="001D0648" w:rsidP="005C769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639A9" w:rsidRPr="001D0648" w:rsidP="005C769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1D0648">
              <w:rPr>
                <w:rFonts w:ascii="Times New Roman" w:hAnsi="Times New Roman"/>
                <w:color w:val="000000"/>
                <w:lang w:val="sk-SK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639A9" w:rsidRPr="001D0648" w:rsidP="005C769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1D0648">
              <w:rPr>
                <w:rFonts w:ascii="Times New Roman" w:hAnsi="Times New Roman"/>
                <w:color w:val="000000"/>
                <w:lang w:val="sk-SK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639A9" w:rsidRPr="001D0648" w:rsidP="005C769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1D0648">
              <w:rPr>
                <w:rFonts w:ascii="Times New Roman" w:hAnsi="Times New Roman"/>
                <w:color w:val="000000"/>
                <w:lang w:val="sk-SK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639A9" w:rsidRPr="001D0648" w:rsidP="005C769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lang w:val="sk-SK"/>
              </w:rPr>
            </w:pPr>
            <w:r w:rsidRPr="001D0648">
              <w:rPr>
                <w:rFonts w:ascii="Times New Roman" w:hAnsi="Times New Roman"/>
                <w:color w:val="000000"/>
                <w:lang w:val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639A9" w:rsidRPr="001D0648" w:rsidP="005C769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639A9" w:rsidRPr="001D0648" w:rsidP="005C769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1D0648">
              <w:rPr>
                <w:rFonts w:ascii="Times New Roman" w:hAnsi="Times New Roman"/>
                <w:color w:val="000000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639A9" w:rsidRPr="001D0648" w:rsidP="005C769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639A9" w:rsidRPr="001D0648" w:rsidP="005C769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lang w:val="sk-SK"/>
              </w:rPr>
            </w:pPr>
            <w:r w:rsidRPr="001D0648">
              <w:rPr>
                <w:rFonts w:ascii="Times New Roman" w:hAnsi="Times New Roman"/>
                <w:color w:val="00000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639A9" w:rsidRPr="001D0648" w:rsidP="005C769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639A9" w:rsidRPr="001D0648" w:rsidP="005C769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1D0648">
              <w:rPr>
                <w:rFonts w:ascii="Times New Roman" w:hAnsi="Times New Roman"/>
                <w:color w:val="000000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639A9" w:rsidRPr="001D0648" w:rsidP="005C769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639A9" w:rsidRPr="001D0648" w:rsidP="005C769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lang w:val="sk-SK"/>
              </w:rPr>
            </w:pPr>
            <w:r w:rsidRPr="001D0648">
              <w:rPr>
                <w:rFonts w:ascii="Times New Roman" w:hAnsi="Times New Roman"/>
                <w:color w:val="000000"/>
                <w:lang w:val="sk-SK"/>
              </w:rPr>
              <w:t>3. Sociálne vplyvy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639A9" w:rsidRPr="001D0648" w:rsidP="005C769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639A9" w:rsidRPr="001D0648" w:rsidP="005C769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1D0648">
              <w:rPr>
                <w:rFonts w:ascii="Times New Roman" w:hAnsi="Times New Roman"/>
                <w:color w:val="000000"/>
                <w:lang w:val="sk-SK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639A9" w:rsidRPr="001D0648" w:rsidP="005C769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639A9" w:rsidRPr="001D0648" w:rsidP="005C769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lang w:val="sk-SK"/>
              </w:rPr>
            </w:pPr>
            <w:r w:rsidRPr="001D0648">
              <w:rPr>
                <w:rFonts w:ascii="Times New Roman" w:hAnsi="Times New Roman"/>
                <w:color w:val="000000"/>
                <w:lang w:val="sk-SK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639A9" w:rsidRPr="001D0648" w:rsidP="005C769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639A9" w:rsidRPr="001D0648" w:rsidP="005C769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639A9" w:rsidRPr="001D0648" w:rsidP="005C769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639A9" w:rsidRPr="001D0648" w:rsidP="005C769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lang w:val="sk-SK"/>
              </w:rPr>
            </w:pPr>
            <w:r w:rsidRPr="001D0648">
              <w:rPr>
                <w:rFonts w:ascii="Times New Roman" w:hAnsi="Times New Roman"/>
                <w:color w:val="000000"/>
                <w:lang w:val="sk-SK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639A9" w:rsidRPr="001D0648" w:rsidP="005C769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639A9" w:rsidRPr="001D0648" w:rsidP="005C769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639A9" w:rsidRPr="001D0648" w:rsidP="005C769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639A9" w:rsidRPr="001D0648" w:rsidP="005C769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lang w:val="sk-SK"/>
              </w:rPr>
            </w:pPr>
            <w:r w:rsidRPr="001D0648">
              <w:rPr>
                <w:rFonts w:ascii="Times New Roman" w:hAnsi="Times New Roman"/>
                <w:color w:val="000000"/>
                <w:lang w:val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639A9" w:rsidRPr="001D0648" w:rsidP="005C769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639A9" w:rsidRPr="001D0648" w:rsidP="005C769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639A9" w:rsidRPr="001D0648" w:rsidP="005C769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639A9" w:rsidRPr="001D0648" w:rsidP="005C769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lang w:val="sk-SK"/>
              </w:rPr>
            </w:pPr>
            <w:r w:rsidRPr="001D0648">
              <w:rPr>
                <w:rFonts w:ascii="Times New Roman" w:hAnsi="Times New Roman"/>
                <w:color w:val="000000"/>
                <w:lang w:val="sk-SK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639A9" w:rsidRPr="001D0648" w:rsidP="005C769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639A9" w:rsidRPr="001D0648" w:rsidP="005C769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1D0648">
              <w:rPr>
                <w:rFonts w:ascii="Times New Roman" w:hAnsi="Times New Roman"/>
                <w:color w:val="000000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639A9" w:rsidRPr="001D0648" w:rsidP="005C769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639A9" w:rsidRPr="001D0648" w:rsidP="005C7699">
            <w:pPr>
              <w:bidi w:val="0"/>
              <w:spacing w:after="0" w:line="240" w:lineRule="auto"/>
              <w:rPr>
                <w:rFonts w:ascii="Times New Roman" w:hAnsi="Times New Roman"/>
                <w:color w:val="000000"/>
                <w:lang w:val="sk-SK"/>
              </w:rPr>
            </w:pPr>
            <w:r w:rsidRPr="001D0648">
              <w:rPr>
                <w:rFonts w:ascii="Times New Roman" w:hAnsi="Times New Roman"/>
                <w:color w:val="000000"/>
                <w:lang w:val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639A9" w:rsidRPr="001D0648" w:rsidP="005C769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639A9" w:rsidRPr="001D0648" w:rsidP="005C769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k-SK"/>
              </w:rPr>
            </w:pPr>
            <w:r w:rsidRPr="001D0648">
              <w:rPr>
                <w:rFonts w:ascii="Times New Roman" w:hAnsi="Times New Roman"/>
                <w:color w:val="000000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639A9" w:rsidRPr="001D0648" w:rsidP="005C7699">
            <w:pPr>
              <w:bidi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k-SK"/>
              </w:rPr>
            </w:pPr>
          </w:p>
        </w:tc>
      </w:tr>
    </w:tbl>
    <w:p w:rsidR="007639A9" w:rsidRPr="001D0648" w:rsidP="007639A9">
      <w:pPr>
        <w:bidi w:val="0"/>
        <w:rPr>
          <w:rFonts w:ascii="Times New Roman" w:hAnsi="Times New Roman"/>
          <w:color w:val="000000"/>
          <w:lang w:val="sk-SK"/>
        </w:rPr>
      </w:pPr>
      <w:r w:rsidRPr="001D0648">
        <w:rPr>
          <w:rFonts w:ascii="Times New Roman" w:hAnsi="Times New Roman"/>
          <w:color w:val="000000"/>
          <w:lang w:val="sk-SK"/>
        </w:rPr>
        <w:t> </w:t>
      </w:r>
    </w:p>
    <w:p w:rsidR="007639A9" w:rsidRPr="001D0648" w:rsidP="007639A9">
      <w:pPr>
        <w:bidi w:val="0"/>
        <w:jc w:val="both"/>
        <w:rPr>
          <w:rFonts w:ascii="Times New Roman" w:hAnsi="Times New Roman"/>
          <w:b/>
          <w:bCs/>
          <w:color w:val="000000"/>
          <w:lang w:val="sk-SK"/>
        </w:rPr>
      </w:pPr>
    </w:p>
    <w:p w:rsidR="007639A9" w:rsidRPr="001D0648" w:rsidP="007639A9">
      <w:pPr>
        <w:bidi w:val="0"/>
        <w:jc w:val="both"/>
        <w:rPr>
          <w:rFonts w:ascii="Times New Roman" w:hAnsi="Times New Roman"/>
          <w:b/>
          <w:bCs/>
          <w:color w:val="000000"/>
          <w:lang w:val="sk-SK"/>
        </w:rPr>
      </w:pPr>
      <w:r w:rsidRPr="001D0648">
        <w:rPr>
          <w:rFonts w:ascii="Times New Roman" w:hAnsi="Times New Roman"/>
          <w:b/>
          <w:bCs/>
          <w:color w:val="000000"/>
          <w:lang w:val="sk-SK"/>
        </w:rPr>
        <w:t>A.3. Poznámky</w:t>
      </w:r>
    </w:p>
    <w:p w:rsidR="007639A9" w:rsidRPr="001D0648" w:rsidP="007639A9">
      <w:pPr>
        <w:bidi w:val="0"/>
        <w:jc w:val="both"/>
        <w:rPr>
          <w:rFonts w:ascii="Times New Roman" w:hAnsi="Times New Roman"/>
          <w:color w:val="000000"/>
          <w:lang w:val="sk-SK"/>
        </w:rPr>
      </w:pPr>
      <w:r w:rsidRPr="001D0648">
        <w:rPr>
          <w:rFonts w:ascii="Times New Roman" w:hAnsi="Times New Roman"/>
          <w:color w:val="000000"/>
          <w:lang w:val="sk-SK"/>
        </w:rPr>
        <w:t> </w:t>
      </w:r>
    </w:p>
    <w:p w:rsidR="007639A9" w:rsidRPr="001D0648" w:rsidP="007639A9">
      <w:pPr>
        <w:bidi w:val="0"/>
        <w:jc w:val="both"/>
        <w:rPr>
          <w:rFonts w:ascii="Times New Roman" w:hAnsi="Times New Roman"/>
          <w:iCs/>
          <w:color w:val="000000"/>
          <w:lang w:val="sk-SK"/>
        </w:rPr>
      </w:pPr>
    </w:p>
    <w:p w:rsidR="007639A9" w:rsidRPr="001D0648" w:rsidP="007639A9">
      <w:pPr>
        <w:bidi w:val="0"/>
        <w:jc w:val="both"/>
        <w:rPr>
          <w:rFonts w:ascii="Times New Roman" w:hAnsi="Times New Roman"/>
          <w:iCs/>
          <w:color w:val="000000"/>
          <w:lang w:val="sk-SK"/>
        </w:rPr>
      </w:pPr>
      <w:r w:rsidRPr="001D0648">
        <w:rPr>
          <w:rFonts w:ascii="Times New Roman" w:hAnsi="Times New Roman"/>
          <w:iCs/>
          <w:color w:val="000000"/>
          <w:lang w:val="sk-SK"/>
        </w:rPr>
        <w:t xml:space="preserve">      </w:t>
      </w:r>
    </w:p>
    <w:p w:rsidR="007639A9" w:rsidRPr="001D0648" w:rsidP="007639A9">
      <w:pPr>
        <w:bidi w:val="0"/>
        <w:jc w:val="both"/>
        <w:rPr>
          <w:rFonts w:ascii="Times New Roman" w:hAnsi="Times New Roman"/>
          <w:b/>
          <w:bCs/>
          <w:color w:val="000000"/>
          <w:lang w:val="sk-SK"/>
        </w:rPr>
      </w:pPr>
      <w:r w:rsidRPr="001D0648">
        <w:rPr>
          <w:rFonts w:ascii="Times New Roman" w:hAnsi="Times New Roman"/>
          <w:b/>
          <w:bCs/>
          <w:color w:val="000000"/>
          <w:lang w:val="sk-SK"/>
        </w:rPr>
        <w:t>A.4. Alternatívne riešenia</w:t>
      </w:r>
    </w:p>
    <w:p w:rsidR="007639A9" w:rsidRPr="001D0648" w:rsidP="007639A9">
      <w:pPr>
        <w:bidi w:val="0"/>
        <w:jc w:val="both"/>
        <w:rPr>
          <w:rFonts w:ascii="Times New Roman" w:hAnsi="Times New Roman"/>
          <w:b/>
          <w:bCs/>
          <w:color w:val="000000"/>
          <w:lang w:val="sk-SK"/>
        </w:rPr>
      </w:pPr>
      <w:r w:rsidRPr="001D0648">
        <w:rPr>
          <w:rFonts w:ascii="Times New Roman" w:hAnsi="Times New Roman"/>
          <w:color w:val="000000"/>
          <w:lang w:val="sk-SK"/>
        </w:rPr>
        <w:t> </w:t>
      </w:r>
    </w:p>
    <w:p w:rsidR="007639A9" w:rsidRPr="001D0648" w:rsidP="007639A9">
      <w:pPr>
        <w:bidi w:val="0"/>
        <w:jc w:val="both"/>
        <w:rPr>
          <w:rFonts w:ascii="Times New Roman" w:hAnsi="Times New Roman"/>
          <w:b/>
          <w:bCs/>
          <w:color w:val="000000"/>
          <w:lang w:val="sk-SK"/>
        </w:rPr>
      </w:pPr>
    </w:p>
    <w:p w:rsidR="007639A9" w:rsidRPr="001D0648" w:rsidP="007639A9">
      <w:pPr>
        <w:bidi w:val="0"/>
        <w:jc w:val="both"/>
        <w:rPr>
          <w:rFonts w:ascii="Times New Roman" w:hAnsi="Times New Roman"/>
          <w:b/>
          <w:bCs/>
          <w:color w:val="000000"/>
          <w:lang w:val="sk-SK"/>
        </w:rPr>
      </w:pPr>
    </w:p>
    <w:p w:rsidR="007639A9" w:rsidRPr="001D0648" w:rsidP="007639A9">
      <w:pPr>
        <w:bidi w:val="0"/>
        <w:jc w:val="both"/>
        <w:rPr>
          <w:rFonts w:ascii="Times New Roman" w:hAnsi="Times New Roman"/>
          <w:b/>
          <w:bCs/>
          <w:color w:val="000000"/>
          <w:lang w:val="sk-SK"/>
        </w:rPr>
      </w:pPr>
      <w:r w:rsidRPr="001D0648">
        <w:rPr>
          <w:rFonts w:ascii="Times New Roman" w:hAnsi="Times New Roman"/>
          <w:b/>
          <w:bCs/>
          <w:color w:val="000000"/>
          <w:lang w:val="sk-SK"/>
        </w:rPr>
        <w:t>A.5. Stanovisko gestorov</w:t>
      </w:r>
    </w:p>
    <w:p w:rsidR="001233D5" w:rsidRPr="001D0648" w:rsidP="007639A9">
      <w:pPr>
        <w:bidi w:val="0"/>
        <w:jc w:val="center"/>
        <w:rPr>
          <w:rFonts w:ascii="Times New Roman" w:hAnsi="Times New Roman"/>
          <w:b/>
          <w:bCs/>
          <w:lang w:val="sk-SK"/>
        </w:rPr>
      </w:pPr>
    </w:p>
    <w:p w:rsidR="00E25827" w:rsidRPr="001D0648" w:rsidP="00E25827">
      <w:pPr>
        <w:bidi w:val="0"/>
        <w:jc w:val="both"/>
        <w:rPr>
          <w:rFonts w:ascii="Times New Roman" w:hAnsi="Times New Roman"/>
          <w:lang w:val="sk-SK"/>
        </w:rPr>
      </w:pPr>
      <w:r w:rsidRPr="001D0648" w:rsidR="001233D5">
        <w:rPr>
          <w:rFonts w:ascii="Times New Roman" w:hAnsi="Times New Roman"/>
          <w:b/>
          <w:bCs/>
          <w:lang w:val="sk-SK"/>
        </w:rPr>
        <w:br w:type="page"/>
      </w:r>
      <w:r w:rsidRPr="001D0648">
        <w:rPr>
          <w:rFonts w:ascii="Times New Roman" w:hAnsi="Times New Roman"/>
          <w:b/>
          <w:bCs/>
          <w:lang w:val="sk-SK"/>
        </w:rPr>
        <w:t>B. Osobitná časť</w:t>
      </w:r>
    </w:p>
    <w:p w:rsidR="00E25827" w:rsidRPr="001D0648" w:rsidP="00E25827">
      <w:pPr>
        <w:bidi w:val="0"/>
        <w:jc w:val="both"/>
        <w:rPr>
          <w:rFonts w:ascii="Times New Roman" w:hAnsi="Times New Roman"/>
          <w:lang w:val="sk-SK"/>
        </w:rPr>
      </w:pPr>
    </w:p>
    <w:p w:rsidR="00E25827" w:rsidRPr="001D0648" w:rsidP="00E25827">
      <w:pPr>
        <w:bidi w:val="0"/>
        <w:jc w:val="both"/>
        <w:rPr>
          <w:rFonts w:ascii="Times New Roman" w:hAnsi="Times New Roman"/>
          <w:b/>
          <w:bCs/>
          <w:lang w:val="sk-SK"/>
        </w:rPr>
      </w:pPr>
      <w:r w:rsidRPr="001D0648">
        <w:rPr>
          <w:rFonts w:ascii="Times New Roman" w:hAnsi="Times New Roman"/>
          <w:b/>
          <w:bCs/>
          <w:lang w:val="sk-SK"/>
        </w:rPr>
        <w:t xml:space="preserve">K Čl. I </w:t>
      </w:r>
    </w:p>
    <w:p w:rsidR="007509B0" w:rsidRPr="001D0648" w:rsidP="00E25827">
      <w:pPr>
        <w:bidi w:val="0"/>
        <w:jc w:val="both"/>
        <w:rPr>
          <w:rFonts w:ascii="Times New Roman" w:hAnsi="Times New Roman"/>
          <w:lang w:val="sk-SK"/>
        </w:rPr>
      </w:pPr>
    </w:p>
    <w:p w:rsidR="00DE4BDB" w:rsidRPr="001D0648" w:rsidP="00E25827">
      <w:pPr>
        <w:bidi w:val="0"/>
        <w:jc w:val="both"/>
        <w:rPr>
          <w:rFonts w:ascii="Times New Roman" w:hAnsi="Times New Roman"/>
          <w:u w:val="single"/>
          <w:lang w:val="sk-SK"/>
        </w:rPr>
      </w:pPr>
      <w:r w:rsidRPr="001D0648">
        <w:rPr>
          <w:rFonts w:ascii="Times New Roman" w:hAnsi="Times New Roman"/>
          <w:u w:val="single"/>
          <w:lang w:val="sk-SK"/>
        </w:rPr>
        <w:t>K bodu 1</w:t>
      </w:r>
    </w:p>
    <w:p w:rsidR="00DE4BDB" w:rsidRPr="001D0648" w:rsidP="00E25827">
      <w:pPr>
        <w:bidi w:val="0"/>
        <w:jc w:val="both"/>
        <w:rPr>
          <w:rFonts w:ascii="Times New Roman" w:hAnsi="Times New Roman"/>
          <w:lang w:val="sk-SK"/>
        </w:rPr>
      </w:pPr>
    </w:p>
    <w:p w:rsidR="00DE4BDB" w:rsidRPr="001D0648" w:rsidP="002057E6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1D0648" w:rsidR="002057E6">
        <w:rPr>
          <w:rFonts w:ascii="Times New Roman" w:hAnsi="Times New Roman"/>
          <w:lang w:val="sk-SK"/>
        </w:rPr>
        <w:t xml:space="preserve">Právna úprava v navrhovanom § 28 ods. 2 prvej vete je totožná s doterajšou právnou úpravou ustanovenou v § 28 ods. 2 v prvej vete, ktorá sa v praxi osvedčila. Dopĺňa sa postup pri rozhodovaní o vylúčení sudcu z rozhodovania vo veciach, o ktorých ústavný súd rozhoduje v pléne (čl. 131 ods. 1 Ústavy Slovenskej republiky). Platné znenie zákona týkajúce sa rozhodovania v pléne sa dopĺňa novým znením, ktoré ustanovuje postup súdu v prípade, ak v dôsledku vylúčenia alebo odmietnutia viacerých sudcov účastníkmi konania by mohlo dôjsť k porušeniu zásady zákazu </w:t>
      </w:r>
      <w:r w:rsidRPr="001D0648" w:rsidR="002057E6">
        <w:rPr>
          <w:rFonts w:ascii="Times New Roman" w:hAnsi="Times New Roman"/>
          <w:i/>
          <w:lang w:val="sk-SK"/>
        </w:rPr>
        <w:t>denegatio iustitiae</w:t>
      </w:r>
      <w:r w:rsidRPr="001D0648" w:rsidR="002057E6">
        <w:rPr>
          <w:rFonts w:ascii="Times New Roman" w:hAnsi="Times New Roman"/>
          <w:lang w:val="sk-SK"/>
        </w:rPr>
        <w:t>. V takom prípade sa na vylúčenie sudcov alebo odmietnutie sudcov účastníkmi konania pre predpojatosť nebude prihliadať a o veci samej rozhodne plénum ústavného súdu. Ide o uplatnenie doktríny nevyhnutnosti zakotvenej v tzv. Bangalórskych pravidlách, podľa ktorých „Doktrína nevyhnutnosti umožňuje sudcovi, ktorý je inak vylúčený, pojednávať a rozhodovať vo veci, a to z toho dôvodu, že ak by sa tak nestalo, viedlo by to k nespravodlivosti.“.</w:t>
      </w:r>
    </w:p>
    <w:p w:rsidR="00DE4BDB" w:rsidRPr="001D0648" w:rsidP="00E25827">
      <w:pPr>
        <w:bidi w:val="0"/>
        <w:jc w:val="both"/>
        <w:rPr>
          <w:rFonts w:ascii="Times New Roman" w:hAnsi="Times New Roman"/>
          <w:lang w:val="sk-SK"/>
        </w:rPr>
      </w:pPr>
    </w:p>
    <w:p w:rsidR="00DE4BDB" w:rsidRPr="001D0648" w:rsidP="00E25827">
      <w:pPr>
        <w:bidi w:val="0"/>
        <w:jc w:val="both"/>
        <w:rPr>
          <w:rFonts w:ascii="Times New Roman" w:hAnsi="Times New Roman"/>
          <w:u w:val="single"/>
          <w:lang w:val="sk-SK"/>
        </w:rPr>
      </w:pPr>
      <w:r w:rsidRPr="001D0648">
        <w:rPr>
          <w:rFonts w:ascii="Times New Roman" w:hAnsi="Times New Roman"/>
          <w:u w:val="single"/>
          <w:lang w:val="sk-SK"/>
        </w:rPr>
        <w:t>K bodu 2</w:t>
      </w:r>
    </w:p>
    <w:p w:rsidR="00DE4BDB" w:rsidRPr="001D0648" w:rsidP="00E25827">
      <w:pPr>
        <w:bidi w:val="0"/>
        <w:jc w:val="both"/>
        <w:rPr>
          <w:rFonts w:ascii="Times New Roman" w:hAnsi="Times New Roman"/>
          <w:lang w:val="sk-SK"/>
        </w:rPr>
      </w:pPr>
    </w:p>
    <w:p w:rsidR="002057E6" w:rsidRPr="001D0648" w:rsidP="002057E6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1D0648">
        <w:rPr>
          <w:rFonts w:ascii="Times New Roman" w:hAnsi="Times New Roman"/>
          <w:lang w:val="sk-SK"/>
        </w:rPr>
        <w:t xml:space="preserve">Platné znenie zákona týkajúce sa rozhodovania v senáte sa dopĺňa novým znením, ktoré upravuje postup súdu v prípade, ak v dôsledku vylúčenia sudcov alebo odmietnutia sudcov účastníkmi konania by mohlo dôjsť k porušeniu zásady zákazu </w:t>
      </w:r>
      <w:r w:rsidRPr="001D0648">
        <w:rPr>
          <w:rFonts w:ascii="Times New Roman" w:hAnsi="Times New Roman"/>
          <w:i/>
          <w:lang w:val="sk-SK"/>
        </w:rPr>
        <w:t>denegatio iustitiae</w:t>
      </w:r>
      <w:r w:rsidRPr="001D0648">
        <w:rPr>
          <w:rFonts w:ascii="Times New Roman" w:hAnsi="Times New Roman"/>
          <w:lang w:val="sk-SK"/>
        </w:rPr>
        <w:t>. V takom prípade o veci samej rozhodne pôvodný senát, teda ten senát, ktorému bola vec pridelená v súlade s § 29 zákona. Na ďalšie vyhlásenia účastníka konania, že niektorého zo sudcov odmieta pre jeho predpojatosť (§ 28 ods. 1) a na vyhlásenie sudcu o svojej predpojatosti vo veci (</w:t>
      </w:r>
      <w:r w:rsidRPr="001D0648" w:rsidR="006301D5">
        <w:rPr>
          <w:rFonts w:ascii="Times New Roman" w:hAnsi="Times New Roman"/>
          <w:lang w:val="sk-SK"/>
        </w:rPr>
        <w:t xml:space="preserve">po novom </w:t>
      </w:r>
      <w:r w:rsidRPr="001D0648">
        <w:rPr>
          <w:rFonts w:ascii="Times New Roman" w:hAnsi="Times New Roman"/>
          <w:lang w:val="sk-SK"/>
        </w:rPr>
        <w:t>§ 28 ods. 4; platné znenie § 28 ods. 3), sa nebude prihliadať. Aj v tomto prípade ide o uplatnenie doktríny nevyhnutnosti zakotvenej v tzv. Bangalórskych pravidlách, podľa ktorých „Doktrína nevyhnutnosti umožňuje sudcovi, ktorý je inak vylúčený, pojednávať a rozhodovať vo veci, a to z toho dôvodu, že ak by sa tak nestalo, viedlo by to k nespravodlivosti.“.</w:t>
      </w:r>
    </w:p>
    <w:p w:rsidR="00DE4BDB" w:rsidRPr="001D0648" w:rsidP="00E25827">
      <w:pPr>
        <w:bidi w:val="0"/>
        <w:jc w:val="both"/>
        <w:rPr>
          <w:rFonts w:ascii="Times New Roman" w:hAnsi="Times New Roman"/>
          <w:lang w:val="sk-SK"/>
        </w:rPr>
      </w:pPr>
    </w:p>
    <w:p w:rsidR="00DE4BDB" w:rsidRPr="001D0648" w:rsidP="00E25827">
      <w:pPr>
        <w:bidi w:val="0"/>
        <w:jc w:val="both"/>
        <w:rPr>
          <w:rFonts w:ascii="Times New Roman" w:hAnsi="Times New Roman"/>
          <w:u w:val="single"/>
          <w:lang w:val="sk-SK"/>
        </w:rPr>
      </w:pPr>
      <w:r w:rsidRPr="001D0648">
        <w:rPr>
          <w:rFonts w:ascii="Times New Roman" w:hAnsi="Times New Roman"/>
          <w:u w:val="single"/>
          <w:lang w:val="sk-SK"/>
        </w:rPr>
        <w:t>K bodu 3</w:t>
      </w:r>
    </w:p>
    <w:p w:rsidR="00DE4BDB" w:rsidRPr="001D0648" w:rsidP="00E25827">
      <w:pPr>
        <w:bidi w:val="0"/>
        <w:jc w:val="both"/>
        <w:rPr>
          <w:rFonts w:ascii="Times New Roman" w:hAnsi="Times New Roman"/>
          <w:lang w:val="sk-SK"/>
        </w:rPr>
      </w:pPr>
    </w:p>
    <w:p w:rsidR="00DE4BDB" w:rsidRPr="001D0648" w:rsidP="002057E6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1D0648" w:rsidR="00933437">
        <w:rPr>
          <w:rFonts w:ascii="Times New Roman" w:hAnsi="Times New Roman"/>
          <w:lang w:val="sk-SK"/>
        </w:rPr>
        <w:t>Vzhľadom na rozdelenie doterajšej právnej úpravy v odseku 2</w:t>
      </w:r>
      <w:r w:rsidRPr="001D0648" w:rsidR="00DE5D9C">
        <w:rPr>
          <w:rFonts w:ascii="Times New Roman" w:hAnsi="Times New Roman"/>
          <w:lang w:val="sk-SK"/>
        </w:rPr>
        <w:t>, ktorý sa týka odmietnutia sudcu pre predpojatosť zo strany účastníka konania</w:t>
      </w:r>
      <w:r w:rsidRPr="001D0648" w:rsidR="00933437">
        <w:rPr>
          <w:rFonts w:ascii="Times New Roman" w:hAnsi="Times New Roman"/>
          <w:lang w:val="sk-SK"/>
        </w:rPr>
        <w:t xml:space="preserve"> (plénum + senát) na dva samostatné odseky </w:t>
      </w:r>
      <w:r w:rsidRPr="001D0648" w:rsidR="00DE5D9C">
        <w:rPr>
          <w:rFonts w:ascii="Times New Roman" w:hAnsi="Times New Roman"/>
          <w:lang w:val="sk-SK"/>
        </w:rPr>
        <w:t xml:space="preserve">(odsek 2 – plénum, odsek 3 – senát) </w:t>
      </w:r>
      <w:r w:rsidRPr="001D0648" w:rsidR="00933437">
        <w:rPr>
          <w:rFonts w:ascii="Times New Roman" w:hAnsi="Times New Roman"/>
          <w:lang w:val="sk-SK"/>
        </w:rPr>
        <w:t xml:space="preserve">je potrebné preformulovať odkaz na použitie týchto ustanovení aj v prípade </w:t>
      </w:r>
      <w:r w:rsidRPr="001D0648" w:rsidR="00B67267">
        <w:rPr>
          <w:rFonts w:ascii="Times New Roman" w:hAnsi="Times New Roman"/>
          <w:lang w:val="sk-SK"/>
        </w:rPr>
        <w:t>rozhodovania podľa odseku 4</w:t>
      </w:r>
      <w:r w:rsidRPr="001D0648" w:rsidR="00DE5D9C">
        <w:rPr>
          <w:rFonts w:ascii="Times New Roman" w:hAnsi="Times New Roman"/>
          <w:lang w:val="sk-SK"/>
        </w:rPr>
        <w:t>, ktorý sa týka situácie, kedy svoju predpojatosť namieta samotný sudca</w:t>
      </w:r>
      <w:r w:rsidRPr="001D0648" w:rsidR="00B67267">
        <w:rPr>
          <w:rFonts w:ascii="Times New Roman" w:hAnsi="Times New Roman"/>
          <w:lang w:val="sk-SK"/>
        </w:rPr>
        <w:t>.</w:t>
      </w:r>
    </w:p>
    <w:p w:rsidR="002057E6" w:rsidRPr="001D0648" w:rsidP="00E25827">
      <w:pPr>
        <w:bidi w:val="0"/>
        <w:jc w:val="both"/>
        <w:rPr>
          <w:rFonts w:ascii="Times New Roman" w:hAnsi="Times New Roman"/>
          <w:lang w:val="sk-SK"/>
        </w:rPr>
      </w:pPr>
    </w:p>
    <w:p w:rsidR="00DE4BDB" w:rsidRPr="001D0648" w:rsidP="00E25827">
      <w:pPr>
        <w:bidi w:val="0"/>
        <w:jc w:val="both"/>
        <w:rPr>
          <w:rFonts w:ascii="Times New Roman" w:hAnsi="Times New Roman"/>
          <w:u w:val="single"/>
          <w:lang w:val="sk-SK"/>
        </w:rPr>
      </w:pPr>
      <w:r w:rsidRPr="001D0648">
        <w:rPr>
          <w:rFonts w:ascii="Times New Roman" w:hAnsi="Times New Roman"/>
          <w:u w:val="single"/>
          <w:lang w:val="sk-SK"/>
        </w:rPr>
        <w:t>K bodu 4</w:t>
      </w:r>
    </w:p>
    <w:p w:rsidR="00DE4BDB" w:rsidRPr="001D0648" w:rsidP="00E25827">
      <w:pPr>
        <w:bidi w:val="0"/>
        <w:jc w:val="both"/>
        <w:rPr>
          <w:rFonts w:ascii="Times New Roman" w:hAnsi="Times New Roman"/>
          <w:lang w:val="sk-SK"/>
        </w:rPr>
      </w:pPr>
    </w:p>
    <w:p w:rsidR="00DE4BDB" w:rsidRPr="001D0648" w:rsidP="002057E6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1D0648" w:rsidR="002057E6">
        <w:rPr>
          <w:rFonts w:ascii="Times New Roman" w:hAnsi="Times New Roman"/>
          <w:lang w:val="sk-SK"/>
        </w:rPr>
        <w:t>Navrhované ustanovenie § 79c je prechodným ustanovením. Ide o právnu úpravu, ktorá umožní aplikovať nové znenie § 28 a následne rozhodnúť vo veci samej v konaniach, ktoré ku dňu účinnosti zákona prebiehajú na ústavnom súde.</w:t>
      </w:r>
      <w:r w:rsidRPr="001D0648" w:rsidR="0093403D">
        <w:rPr>
          <w:rFonts w:ascii="Times New Roman" w:hAnsi="Times New Roman"/>
          <w:lang w:val="sk-SK"/>
        </w:rPr>
        <w:t xml:space="preserve"> Napriek okamžitej uplatniteľnosti procesných nových procesných ustanovení aj na prebiehajúce konania, má predkladateľ za to, že výslovné zakotvenie tejto zásady zabráni prípadným výkladovým nezrovnalostiam. </w:t>
      </w:r>
    </w:p>
    <w:p w:rsidR="00890D49" w:rsidRPr="001D0648" w:rsidP="00E25827">
      <w:pPr>
        <w:bidi w:val="0"/>
        <w:jc w:val="both"/>
        <w:rPr>
          <w:rFonts w:ascii="Times New Roman" w:hAnsi="Times New Roman"/>
          <w:lang w:val="sk-SK"/>
        </w:rPr>
      </w:pPr>
    </w:p>
    <w:p w:rsidR="00E25827" w:rsidRPr="001D0648" w:rsidP="00E25827">
      <w:pPr>
        <w:bidi w:val="0"/>
        <w:jc w:val="both"/>
        <w:rPr>
          <w:rFonts w:ascii="Times New Roman" w:hAnsi="Times New Roman"/>
          <w:b/>
          <w:bCs/>
          <w:lang w:val="sk-SK"/>
        </w:rPr>
      </w:pPr>
      <w:r w:rsidRPr="001D0648">
        <w:rPr>
          <w:rFonts w:ascii="Times New Roman" w:hAnsi="Times New Roman"/>
          <w:b/>
          <w:bCs/>
          <w:lang w:val="sk-SK"/>
        </w:rPr>
        <w:t xml:space="preserve">K Čl. </w:t>
      </w:r>
      <w:r w:rsidRPr="001D0648" w:rsidR="000422D8">
        <w:rPr>
          <w:rFonts w:ascii="Times New Roman" w:hAnsi="Times New Roman"/>
          <w:b/>
          <w:bCs/>
          <w:lang w:val="sk-SK"/>
        </w:rPr>
        <w:t>II</w:t>
      </w:r>
    </w:p>
    <w:p w:rsidR="006D58F2" w:rsidRPr="001D0648" w:rsidP="00E25827">
      <w:pPr>
        <w:bidi w:val="0"/>
        <w:jc w:val="both"/>
        <w:rPr>
          <w:rFonts w:ascii="Times New Roman" w:hAnsi="Times New Roman"/>
          <w:lang w:val="sk-SK"/>
        </w:rPr>
      </w:pPr>
    </w:p>
    <w:p w:rsidR="001D0648" w:rsidRPr="001D0648" w:rsidP="001D0648">
      <w:pPr>
        <w:bidi w:val="0"/>
        <w:ind w:firstLine="708"/>
        <w:jc w:val="both"/>
        <w:rPr>
          <w:rFonts w:ascii="Times New Roman" w:hAnsi="Times New Roman"/>
          <w:lang w:val="sk-SK"/>
        </w:rPr>
      </w:pPr>
      <w:r w:rsidRPr="001D0648" w:rsidR="00933437">
        <w:rPr>
          <w:rFonts w:ascii="Times New Roman" w:hAnsi="Times New Roman"/>
          <w:lang w:val="sk-SK"/>
        </w:rPr>
        <w:t>Vzhľadom na potrebu urýchleného zabezpečenia riadneho konania a rozhodovania ústavného súdu sa navrhuje, aby zákon nadobudol účinnosť v čo najskoršom možno termíne, t.j. dňom jeho vyhlásenia v Zbierke zákonov Slovenskej republiky.</w:t>
      </w:r>
    </w:p>
    <w:p w:rsidR="001D0648" w:rsidRPr="001D0648" w:rsidP="001D0648">
      <w:pPr>
        <w:bidi w:val="0"/>
        <w:jc w:val="both"/>
        <w:rPr>
          <w:rFonts w:ascii="Times New Roman" w:hAnsi="Times New Roman"/>
          <w:lang w:val="sk-SK"/>
        </w:rPr>
      </w:pPr>
    </w:p>
    <w:p w:rsidR="001D0648" w:rsidRPr="001D0648" w:rsidP="001D0648">
      <w:pPr>
        <w:tabs>
          <w:tab w:val="left" w:pos="9072"/>
        </w:tabs>
        <w:bidi w:val="0"/>
        <w:jc w:val="both"/>
        <w:rPr>
          <w:rFonts w:ascii="Times New Roman" w:hAnsi="Times New Roman"/>
          <w:lang w:val="sk-SK"/>
        </w:rPr>
      </w:pPr>
      <w:r w:rsidRPr="001D0648">
        <w:rPr>
          <w:rFonts w:ascii="Times New Roman" w:hAnsi="Times New Roman"/>
          <w:lang w:val="sk-SK"/>
        </w:rPr>
        <w:t xml:space="preserve">V Bratislave, </w:t>
      </w:r>
      <w:r w:rsidR="00896E5A">
        <w:rPr>
          <w:rFonts w:ascii="Times New Roman" w:hAnsi="Times New Roman"/>
          <w:lang w:val="sk-SK"/>
        </w:rPr>
        <w:t>24</w:t>
      </w:r>
      <w:r w:rsidRPr="001D0648">
        <w:rPr>
          <w:rFonts w:ascii="Times New Roman" w:hAnsi="Times New Roman"/>
          <w:lang w:val="sk-SK"/>
        </w:rPr>
        <w:t xml:space="preserve">. </w:t>
      </w:r>
      <w:r w:rsidR="00896E5A">
        <w:rPr>
          <w:rFonts w:ascii="Times New Roman" w:hAnsi="Times New Roman"/>
          <w:lang w:val="sk-SK"/>
        </w:rPr>
        <w:t xml:space="preserve">apríla </w:t>
      </w:r>
      <w:r w:rsidRPr="001D0648">
        <w:rPr>
          <w:rFonts w:ascii="Times New Roman" w:hAnsi="Times New Roman"/>
          <w:lang w:val="sk-SK"/>
        </w:rPr>
        <w:t>2</w:t>
      </w:r>
      <w:r w:rsidR="00896E5A">
        <w:rPr>
          <w:rFonts w:ascii="Times New Roman" w:hAnsi="Times New Roman"/>
          <w:lang w:val="sk-SK"/>
        </w:rPr>
        <w:t>013</w:t>
      </w:r>
    </w:p>
    <w:p w:rsidR="001D0648" w:rsidRPr="001D0648" w:rsidP="001D0648">
      <w:pPr>
        <w:tabs>
          <w:tab w:val="left" w:pos="9072"/>
        </w:tabs>
        <w:bidi w:val="0"/>
        <w:jc w:val="both"/>
        <w:rPr>
          <w:rFonts w:ascii="Times New Roman" w:hAnsi="Times New Roman"/>
          <w:lang w:val="sk-SK"/>
        </w:rPr>
      </w:pPr>
    </w:p>
    <w:p w:rsidR="001D0648" w:rsidRPr="001D0648" w:rsidP="001D0648">
      <w:pPr>
        <w:tabs>
          <w:tab w:val="left" w:pos="9072"/>
        </w:tabs>
        <w:bidi w:val="0"/>
        <w:jc w:val="both"/>
        <w:rPr>
          <w:rFonts w:ascii="Times New Roman" w:hAnsi="Times New Roman"/>
          <w:lang w:val="sk-SK"/>
        </w:rPr>
      </w:pPr>
    </w:p>
    <w:p w:rsidR="001D0648" w:rsidRPr="001D0648" w:rsidP="001D0648">
      <w:pPr>
        <w:tabs>
          <w:tab w:val="left" w:pos="9072"/>
        </w:tabs>
        <w:bidi w:val="0"/>
        <w:jc w:val="both"/>
        <w:rPr>
          <w:rFonts w:ascii="Times New Roman" w:hAnsi="Times New Roman"/>
          <w:lang w:val="sk-SK"/>
        </w:rPr>
      </w:pPr>
    </w:p>
    <w:p w:rsidR="001D0648" w:rsidRPr="001D0648" w:rsidP="001D0648">
      <w:pPr>
        <w:tabs>
          <w:tab w:val="left" w:pos="9072"/>
        </w:tabs>
        <w:bidi w:val="0"/>
        <w:jc w:val="both"/>
        <w:rPr>
          <w:rFonts w:ascii="Times New Roman" w:hAnsi="Times New Roman"/>
          <w:lang w:val="sk-SK"/>
        </w:rPr>
      </w:pPr>
    </w:p>
    <w:p w:rsidR="001D0648" w:rsidRPr="001D0648" w:rsidP="001D0648">
      <w:pPr>
        <w:tabs>
          <w:tab w:val="left" w:pos="9072"/>
        </w:tabs>
        <w:bidi w:val="0"/>
        <w:jc w:val="both"/>
        <w:rPr>
          <w:rFonts w:ascii="Times New Roman" w:hAnsi="Times New Roman"/>
          <w:lang w:val="sk-SK"/>
        </w:rPr>
      </w:pPr>
    </w:p>
    <w:p w:rsidR="001D0648" w:rsidRPr="001D0648" w:rsidP="001D0648">
      <w:pPr>
        <w:tabs>
          <w:tab w:val="left" w:pos="9072"/>
        </w:tabs>
        <w:bidi w:val="0"/>
        <w:jc w:val="both"/>
        <w:rPr>
          <w:rFonts w:ascii="Times New Roman" w:hAnsi="Times New Roman"/>
          <w:lang w:val="sk-SK"/>
        </w:rPr>
      </w:pPr>
    </w:p>
    <w:p w:rsidR="001D0648" w:rsidRPr="001D0648" w:rsidP="001D0648">
      <w:pPr>
        <w:tabs>
          <w:tab w:val="left" w:pos="9072"/>
        </w:tabs>
        <w:bidi w:val="0"/>
        <w:jc w:val="both"/>
        <w:rPr>
          <w:rFonts w:ascii="Times New Roman" w:hAnsi="Times New Roman"/>
          <w:lang w:val="sk-SK"/>
        </w:rPr>
      </w:pPr>
    </w:p>
    <w:p w:rsidR="001D0648" w:rsidRPr="001D0648" w:rsidP="001D0648">
      <w:pPr>
        <w:tabs>
          <w:tab w:val="left" w:pos="9072"/>
        </w:tabs>
        <w:bidi w:val="0"/>
        <w:jc w:val="both"/>
        <w:rPr>
          <w:rFonts w:ascii="Times New Roman" w:hAnsi="Times New Roman"/>
          <w:lang w:val="sk-SK"/>
        </w:rPr>
      </w:pPr>
    </w:p>
    <w:p w:rsidR="001D0648" w:rsidRPr="001D0648" w:rsidP="001D0648">
      <w:pPr>
        <w:tabs>
          <w:tab w:val="left" w:pos="9072"/>
        </w:tabs>
        <w:bidi w:val="0"/>
        <w:jc w:val="both"/>
        <w:rPr>
          <w:rFonts w:ascii="Times New Roman" w:hAnsi="Times New Roman"/>
          <w:lang w:val="sk-SK"/>
        </w:rPr>
      </w:pPr>
    </w:p>
    <w:p w:rsidR="001D0648" w:rsidRPr="001D0648" w:rsidP="001D0648">
      <w:pPr>
        <w:tabs>
          <w:tab w:val="left" w:pos="9072"/>
        </w:tabs>
        <w:bidi w:val="0"/>
        <w:jc w:val="both"/>
        <w:rPr>
          <w:rFonts w:ascii="Times New Roman" w:hAnsi="Times New Roman"/>
          <w:lang w:val="sk-SK"/>
        </w:rPr>
      </w:pPr>
    </w:p>
    <w:p w:rsidR="001D0648" w:rsidRPr="001D0648" w:rsidP="001D0648">
      <w:pPr>
        <w:tabs>
          <w:tab w:val="left" w:pos="9072"/>
        </w:tabs>
        <w:bidi w:val="0"/>
        <w:jc w:val="center"/>
        <w:rPr>
          <w:rFonts w:ascii="Times New Roman" w:hAnsi="Times New Roman"/>
          <w:b/>
          <w:lang w:val="sk-SK"/>
        </w:rPr>
      </w:pPr>
      <w:r w:rsidRPr="001D0648">
        <w:rPr>
          <w:rFonts w:ascii="Times New Roman" w:hAnsi="Times New Roman"/>
          <w:b/>
          <w:lang w:val="sk-SK"/>
        </w:rPr>
        <w:t>Robert Fico</w:t>
      </w:r>
      <w:r w:rsidR="008B28AC">
        <w:rPr>
          <w:rFonts w:ascii="Times New Roman" w:hAnsi="Times New Roman"/>
          <w:b/>
          <w:lang w:val="sk-SK"/>
        </w:rPr>
        <w:t xml:space="preserve"> v.r.</w:t>
      </w:r>
    </w:p>
    <w:p w:rsidR="001D0648" w:rsidRPr="001D0648" w:rsidP="001D0648">
      <w:pPr>
        <w:tabs>
          <w:tab w:val="left" w:pos="9072"/>
        </w:tabs>
        <w:bidi w:val="0"/>
        <w:jc w:val="center"/>
        <w:rPr>
          <w:rFonts w:ascii="Times New Roman" w:hAnsi="Times New Roman"/>
          <w:lang w:val="sk-SK"/>
        </w:rPr>
      </w:pPr>
      <w:r w:rsidRPr="001D0648">
        <w:rPr>
          <w:rFonts w:ascii="Times New Roman" w:hAnsi="Times New Roman"/>
          <w:lang w:val="sk-SK"/>
        </w:rPr>
        <w:t>predseda vlády Slovenskej republiky</w:t>
      </w:r>
    </w:p>
    <w:p w:rsidR="001D0648" w:rsidRPr="001D0648" w:rsidP="001D0648">
      <w:pPr>
        <w:tabs>
          <w:tab w:val="left" w:pos="9072"/>
        </w:tabs>
        <w:bidi w:val="0"/>
        <w:rPr>
          <w:rFonts w:ascii="Times New Roman" w:hAnsi="Times New Roman"/>
          <w:lang w:val="sk-SK"/>
        </w:rPr>
      </w:pPr>
    </w:p>
    <w:p w:rsidR="001D0648" w:rsidRPr="001D0648" w:rsidP="001D0648">
      <w:pPr>
        <w:tabs>
          <w:tab w:val="left" w:pos="9072"/>
        </w:tabs>
        <w:bidi w:val="0"/>
        <w:rPr>
          <w:rFonts w:ascii="Times New Roman" w:hAnsi="Times New Roman"/>
          <w:lang w:val="sk-SK"/>
        </w:rPr>
      </w:pPr>
    </w:p>
    <w:p w:rsidR="001D0648" w:rsidRPr="001D0648" w:rsidP="001D0648">
      <w:pPr>
        <w:tabs>
          <w:tab w:val="left" w:pos="9072"/>
        </w:tabs>
        <w:bidi w:val="0"/>
        <w:rPr>
          <w:rFonts w:ascii="Times New Roman" w:hAnsi="Times New Roman"/>
          <w:lang w:val="sk-SK"/>
        </w:rPr>
      </w:pPr>
    </w:p>
    <w:p w:rsidR="001D0648" w:rsidRPr="001D0648" w:rsidP="001D0648">
      <w:pPr>
        <w:tabs>
          <w:tab w:val="left" w:pos="9072"/>
        </w:tabs>
        <w:bidi w:val="0"/>
        <w:rPr>
          <w:rFonts w:ascii="Times New Roman" w:hAnsi="Times New Roman"/>
          <w:lang w:val="sk-SK"/>
        </w:rPr>
      </w:pPr>
    </w:p>
    <w:p w:rsidR="001D0648" w:rsidRPr="001D0648" w:rsidP="001D0648">
      <w:pPr>
        <w:tabs>
          <w:tab w:val="left" w:pos="9072"/>
        </w:tabs>
        <w:bidi w:val="0"/>
        <w:rPr>
          <w:rFonts w:ascii="Times New Roman" w:hAnsi="Times New Roman"/>
          <w:lang w:val="sk-SK"/>
        </w:rPr>
      </w:pPr>
    </w:p>
    <w:p w:rsidR="001D0648" w:rsidRPr="001D0648" w:rsidP="001D0648">
      <w:pPr>
        <w:tabs>
          <w:tab w:val="left" w:pos="9072"/>
        </w:tabs>
        <w:bidi w:val="0"/>
        <w:rPr>
          <w:rFonts w:ascii="Times New Roman" w:hAnsi="Times New Roman"/>
          <w:lang w:val="sk-SK"/>
        </w:rPr>
      </w:pPr>
    </w:p>
    <w:p w:rsidR="001D0648" w:rsidRPr="001D0648" w:rsidP="001D0648">
      <w:pPr>
        <w:tabs>
          <w:tab w:val="left" w:pos="9072"/>
        </w:tabs>
        <w:bidi w:val="0"/>
        <w:rPr>
          <w:rFonts w:ascii="Times New Roman" w:hAnsi="Times New Roman"/>
          <w:lang w:val="sk-SK"/>
        </w:rPr>
      </w:pPr>
    </w:p>
    <w:p w:rsidR="001D0648" w:rsidRPr="001D0648" w:rsidP="001D0648">
      <w:pPr>
        <w:tabs>
          <w:tab w:val="left" w:pos="9072"/>
        </w:tabs>
        <w:bidi w:val="0"/>
        <w:rPr>
          <w:rFonts w:ascii="Times New Roman" w:hAnsi="Times New Roman"/>
          <w:lang w:val="sk-SK"/>
        </w:rPr>
      </w:pPr>
    </w:p>
    <w:p w:rsidR="001D0648" w:rsidRPr="001D0648" w:rsidP="001D0648">
      <w:pPr>
        <w:tabs>
          <w:tab w:val="left" w:pos="9072"/>
        </w:tabs>
        <w:bidi w:val="0"/>
        <w:rPr>
          <w:rFonts w:ascii="Times New Roman" w:hAnsi="Times New Roman"/>
          <w:lang w:val="sk-SK"/>
        </w:rPr>
      </w:pPr>
    </w:p>
    <w:p w:rsidR="001D0648" w:rsidRPr="001D0648" w:rsidP="001D0648">
      <w:pPr>
        <w:tabs>
          <w:tab w:val="left" w:pos="9072"/>
        </w:tabs>
        <w:bidi w:val="0"/>
        <w:jc w:val="center"/>
        <w:rPr>
          <w:rFonts w:ascii="Times New Roman" w:hAnsi="Times New Roman"/>
          <w:b/>
          <w:lang w:val="sk-SK"/>
        </w:rPr>
      </w:pPr>
      <w:r w:rsidRPr="001D0648">
        <w:rPr>
          <w:rFonts w:ascii="Times New Roman" w:hAnsi="Times New Roman"/>
          <w:b/>
          <w:lang w:val="sk-SK"/>
        </w:rPr>
        <w:t>Tomáš Borec</w:t>
      </w:r>
      <w:r w:rsidR="008B28AC">
        <w:rPr>
          <w:rFonts w:ascii="Times New Roman" w:hAnsi="Times New Roman"/>
          <w:b/>
          <w:lang w:val="sk-SK"/>
        </w:rPr>
        <w:t xml:space="preserve"> </w:t>
      </w:r>
      <w:r w:rsidR="008B28AC">
        <w:rPr>
          <w:rFonts w:ascii="Times New Roman" w:hAnsi="Times New Roman"/>
          <w:b/>
          <w:lang w:val="sk-SK"/>
        </w:rPr>
        <w:t>v.r.</w:t>
      </w:r>
    </w:p>
    <w:p w:rsidR="001D0648" w:rsidRPr="001D0648" w:rsidP="001D0648">
      <w:pPr>
        <w:tabs>
          <w:tab w:val="left" w:pos="9072"/>
        </w:tabs>
        <w:bidi w:val="0"/>
        <w:jc w:val="center"/>
        <w:rPr>
          <w:rFonts w:ascii="Times New Roman" w:hAnsi="Times New Roman"/>
          <w:lang w:val="sk-SK"/>
        </w:rPr>
      </w:pPr>
      <w:r w:rsidRPr="001D0648">
        <w:rPr>
          <w:rFonts w:ascii="Times New Roman" w:hAnsi="Times New Roman"/>
          <w:lang w:val="sk-SK"/>
        </w:rPr>
        <w:t>minister spravodlivosti Slovenskej republiky</w:t>
      </w:r>
    </w:p>
    <w:p w:rsidR="001D0648" w:rsidRPr="001D0648" w:rsidP="001D0648">
      <w:pPr>
        <w:bidi w:val="0"/>
        <w:ind w:firstLine="708"/>
        <w:jc w:val="both"/>
        <w:rPr>
          <w:rFonts w:ascii="Times New Roman" w:hAnsi="Times New Roman"/>
          <w:lang w:val="sk-SK"/>
        </w:rPr>
      </w:pPr>
    </w:p>
    <w:p w:rsidR="001D0648" w:rsidRPr="001D0648" w:rsidP="001D0648">
      <w:pPr>
        <w:bidi w:val="0"/>
        <w:jc w:val="both"/>
        <w:rPr>
          <w:rFonts w:ascii="Times New Roman" w:hAnsi="Times New Roman"/>
          <w:lang w:val="sk-SK"/>
        </w:rPr>
      </w:pPr>
    </w:p>
    <w:sectPr w:rsidSect="009817E7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B54" w:rsidP="001B36E9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8B28AC">
      <w:rPr>
        <w:rStyle w:val="PageNumber"/>
        <w:rFonts w:ascii="Times New Roman" w:hAnsi="Times New Roman"/>
        <w:noProof/>
      </w:rPr>
      <w:t>5</w:t>
    </w:r>
    <w:r>
      <w:rPr>
        <w:rStyle w:val="PageNumber"/>
        <w:rFonts w:ascii="Times New Roman" w:hAnsi="Times New Roman"/>
      </w:rPr>
      <w:fldChar w:fldCharType="end"/>
    </w:r>
  </w:p>
  <w:p w:rsidR="00696B54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E0DDF"/>
    <w:multiLevelType w:val="hybridMultilevel"/>
    <w:tmpl w:val="3AFAD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69356BE7"/>
    <w:multiLevelType w:val="hybridMultilevel"/>
    <w:tmpl w:val="D19288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7665590E"/>
    <w:multiLevelType w:val="hybridMultilevel"/>
    <w:tmpl w:val="80164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25827"/>
    <w:rsid w:val="0000035A"/>
    <w:rsid w:val="000048B8"/>
    <w:rsid w:val="00023DB1"/>
    <w:rsid w:val="000252AF"/>
    <w:rsid w:val="0002606B"/>
    <w:rsid w:val="0003014A"/>
    <w:rsid w:val="0003055D"/>
    <w:rsid w:val="000307B6"/>
    <w:rsid w:val="00040EF8"/>
    <w:rsid w:val="000422D8"/>
    <w:rsid w:val="00046740"/>
    <w:rsid w:val="00047B92"/>
    <w:rsid w:val="000610DF"/>
    <w:rsid w:val="00070B91"/>
    <w:rsid w:val="00075491"/>
    <w:rsid w:val="00083737"/>
    <w:rsid w:val="00096620"/>
    <w:rsid w:val="000969E4"/>
    <w:rsid w:val="000A24F5"/>
    <w:rsid w:val="000A7236"/>
    <w:rsid w:val="000B0F6C"/>
    <w:rsid w:val="000B3646"/>
    <w:rsid w:val="000B5C01"/>
    <w:rsid w:val="000B63FD"/>
    <w:rsid w:val="000C0612"/>
    <w:rsid w:val="000C06E6"/>
    <w:rsid w:val="000C11FA"/>
    <w:rsid w:val="000C512A"/>
    <w:rsid w:val="000C7F33"/>
    <w:rsid w:val="000E16AB"/>
    <w:rsid w:val="000E493D"/>
    <w:rsid w:val="000F55A5"/>
    <w:rsid w:val="000F61DD"/>
    <w:rsid w:val="00101F4E"/>
    <w:rsid w:val="00103777"/>
    <w:rsid w:val="001233D5"/>
    <w:rsid w:val="00131290"/>
    <w:rsid w:val="00131D87"/>
    <w:rsid w:val="001401E9"/>
    <w:rsid w:val="0014220D"/>
    <w:rsid w:val="00142D32"/>
    <w:rsid w:val="00153DF3"/>
    <w:rsid w:val="0015710A"/>
    <w:rsid w:val="001618D1"/>
    <w:rsid w:val="0016709B"/>
    <w:rsid w:val="001676D1"/>
    <w:rsid w:val="00172A16"/>
    <w:rsid w:val="00172D65"/>
    <w:rsid w:val="00176406"/>
    <w:rsid w:val="001859F8"/>
    <w:rsid w:val="00187182"/>
    <w:rsid w:val="00192F3E"/>
    <w:rsid w:val="001A764D"/>
    <w:rsid w:val="001B1B85"/>
    <w:rsid w:val="001B1C58"/>
    <w:rsid w:val="001B36E9"/>
    <w:rsid w:val="001B4E6C"/>
    <w:rsid w:val="001B71D7"/>
    <w:rsid w:val="001C7505"/>
    <w:rsid w:val="001D0648"/>
    <w:rsid w:val="001D282A"/>
    <w:rsid w:val="001E0DA0"/>
    <w:rsid w:val="001F22C7"/>
    <w:rsid w:val="001F6368"/>
    <w:rsid w:val="001F6F08"/>
    <w:rsid w:val="00200DDC"/>
    <w:rsid w:val="002057E6"/>
    <w:rsid w:val="0021006A"/>
    <w:rsid w:val="00210C92"/>
    <w:rsid w:val="002150A7"/>
    <w:rsid w:val="00223C8B"/>
    <w:rsid w:val="00240D00"/>
    <w:rsid w:val="00240EC6"/>
    <w:rsid w:val="00245617"/>
    <w:rsid w:val="00246C15"/>
    <w:rsid w:val="00257B62"/>
    <w:rsid w:val="002600A3"/>
    <w:rsid w:val="0026247C"/>
    <w:rsid w:val="00271B8D"/>
    <w:rsid w:val="00284E25"/>
    <w:rsid w:val="002902C5"/>
    <w:rsid w:val="0029621C"/>
    <w:rsid w:val="002A3CA6"/>
    <w:rsid w:val="002B1213"/>
    <w:rsid w:val="002B2944"/>
    <w:rsid w:val="002B6B97"/>
    <w:rsid w:val="002C23C3"/>
    <w:rsid w:val="002C75AE"/>
    <w:rsid w:val="002D07BD"/>
    <w:rsid w:val="002D65DB"/>
    <w:rsid w:val="002E32A7"/>
    <w:rsid w:val="002E44C7"/>
    <w:rsid w:val="002E7517"/>
    <w:rsid w:val="002E7630"/>
    <w:rsid w:val="002F3999"/>
    <w:rsid w:val="002F44FA"/>
    <w:rsid w:val="002F48F2"/>
    <w:rsid w:val="00304148"/>
    <w:rsid w:val="00304CCA"/>
    <w:rsid w:val="00311243"/>
    <w:rsid w:val="003131C2"/>
    <w:rsid w:val="003270E9"/>
    <w:rsid w:val="003333D2"/>
    <w:rsid w:val="00333E5A"/>
    <w:rsid w:val="00337573"/>
    <w:rsid w:val="00344EE2"/>
    <w:rsid w:val="00355351"/>
    <w:rsid w:val="003570B2"/>
    <w:rsid w:val="0036006F"/>
    <w:rsid w:val="003635F0"/>
    <w:rsid w:val="00367757"/>
    <w:rsid w:val="00371BA5"/>
    <w:rsid w:val="00374D9B"/>
    <w:rsid w:val="00387B7D"/>
    <w:rsid w:val="00391088"/>
    <w:rsid w:val="00394C84"/>
    <w:rsid w:val="0039642E"/>
    <w:rsid w:val="003B4346"/>
    <w:rsid w:val="003B620D"/>
    <w:rsid w:val="003C1F8B"/>
    <w:rsid w:val="003D21BC"/>
    <w:rsid w:val="003D3818"/>
    <w:rsid w:val="003D5D63"/>
    <w:rsid w:val="003D703F"/>
    <w:rsid w:val="003E41A1"/>
    <w:rsid w:val="003F68BB"/>
    <w:rsid w:val="003F7194"/>
    <w:rsid w:val="003F7EBE"/>
    <w:rsid w:val="00407D94"/>
    <w:rsid w:val="00414B0B"/>
    <w:rsid w:val="004158FC"/>
    <w:rsid w:val="00417E6E"/>
    <w:rsid w:val="00423FA3"/>
    <w:rsid w:val="00431C4A"/>
    <w:rsid w:val="00442293"/>
    <w:rsid w:val="004548F5"/>
    <w:rsid w:val="00455FF7"/>
    <w:rsid w:val="00461361"/>
    <w:rsid w:val="004630B4"/>
    <w:rsid w:val="00465DB1"/>
    <w:rsid w:val="004720B2"/>
    <w:rsid w:val="00473204"/>
    <w:rsid w:val="00474620"/>
    <w:rsid w:val="00480E56"/>
    <w:rsid w:val="004823AC"/>
    <w:rsid w:val="004840D5"/>
    <w:rsid w:val="00484965"/>
    <w:rsid w:val="004865BF"/>
    <w:rsid w:val="004866CA"/>
    <w:rsid w:val="004943E0"/>
    <w:rsid w:val="00494506"/>
    <w:rsid w:val="004948A9"/>
    <w:rsid w:val="004A30B7"/>
    <w:rsid w:val="004B0D21"/>
    <w:rsid w:val="004C2CB2"/>
    <w:rsid w:val="004E1564"/>
    <w:rsid w:val="004E36CA"/>
    <w:rsid w:val="004F1F04"/>
    <w:rsid w:val="004F6069"/>
    <w:rsid w:val="00504DCD"/>
    <w:rsid w:val="00523FD0"/>
    <w:rsid w:val="005248D7"/>
    <w:rsid w:val="00525E70"/>
    <w:rsid w:val="00551AD7"/>
    <w:rsid w:val="00553E08"/>
    <w:rsid w:val="00554C63"/>
    <w:rsid w:val="00554E9D"/>
    <w:rsid w:val="0056005C"/>
    <w:rsid w:val="005608A3"/>
    <w:rsid w:val="00562979"/>
    <w:rsid w:val="005641AC"/>
    <w:rsid w:val="0056527F"/>
    <w:rsid w:val="005664E2"/>
    <w:rsid w:val="00567694"/>
    <w:rsid w:val="0057052A"/>
    <w:rsid w:val="005766D0"/>
    <w:rsid w:val="00594984"/>
    <w:rsid w:val="00595CF9"/>
    <w:rsid w:val="00597F06"/>
    <w:rsid w:val="005B72B9"/>
    <w:rsid w:val="005C0C25"/>
    <w:rsid w:val="005C0FD3"/>
    <w:rsid w:val="005C11B8"/>
    <w:rsid w:val="005C7699"/>
    <w:rsid w:val="005D0479"/>
    <w:rsid w:val="005D41EA"/>
    <w:rsid w:val="005D535E"/>
    <w:rsid w:val="005D6F1C"/>
    <w:rsid w:val="005E79BA"/>
    <w:rsid w:val="00614AC0"/>
    <w:rsid w:val="006301D5"/>
    <w:rsid w:val="00631C8A"/>
    <w:rsid w:val="00643276"/>
    <w:rsid w:val="00643B8A"/>
    <w:rsid w:val="00660192"/>
    <w:rsid w:val="0066198F"/>
    <w:rsid w:val="00663E52"/>
    <w:rsid w:val="00665364"/>
    <w:rsid w:val="0067325F"/>
    <w:rsid w:val="00673D75"/>
    <w:rsid w:val="00674AE6"/>
    <w:rsid w:val="006802A3"/>
    <w:rsid w:val="00680909"/>
    <w:rsid w:val="006878CA"/>
    <w:rsid w:val="00695929"/>
    <w:rsid w:val="00696836"/>
    <w:rsid w:val="00696B54"/>
    <w:rsid w:val="006A44B0"/>
    <w:rsid w:val="006A6BB2"/>
    <w:rsid w:val="006B7208"/>
    <w:rsid w:val="006C46DD"/>
    <w:rsid w:val="006D58F2"/>
    <w:rsid w:val="006E2F94"/>
    <w:rsid w:val="006E4AC4"/>
    <w:rsid w:val="006E5038"/>
    <w:rsid w:val="006F2767"/>
    <w:rsid w:val="006F46E1"/>
    <w:rsid w:val="006F63E0"/>
    <w:rsid w:val="00702287"/>
    <w:rsid w:val="0070451C"/>
    <w:rsid w:val="0071109B"/>
    <w:rsid w:val="0071172F"/>
    <w:rsid w:val="007145B6"/>
    <w:rsid w:val="00720366"/>
    <w:rsid w:val="007276CA"/>
    <w:rsid w:val="00731150"/>
    <w:rsid w:val="007355C4"/>
    <w:rsid w:val="007509B0"/>
    <w:rsid w:val="00751A46"/>
    <w:rsid w:val="00757137"/>
    <w:rsid w:val="007639A9"/>
    <w:rsid w:val="00765612"/>
    <w:rsid w:val="00772AA3"/>
    <w:rsid w:val="00776D68"/>
    <w:rsid w:val="00780A26"/>
    <w:rsid w:val="0078184B"/>
    <w:rsid w:val="00786C2C"/>
    <w:rsid w:val="007A1323"/>
    <w:rsid w:val="007A5C26"/>
    <w:rsid w:val="007A74B6"/>
    <w:rsid w:val="007B31C3"/>
    <w:rsid w:val="007B4862"/>
    <w:rsid w:val="007B6E4F"/>
    <w:rsid w:val="007C32AB"/>
    <w:rsid w:val="007C61ED"/>
    <w:rsid w:val="007C7FE6"/>
    <w:rsid w:val="007D0FBA"/>
    <w:rsid w:val="007D19CA"/>
    <w:rsid w:val="007D36BA"/>
    <w:rsid w:val="007D46F1"/>
    <w:rsid w:val="007E0B26"/>
    <w:rsid w:val="007E1E10"/>
    <w:rsid w:val="007E714B"/>
    <w:rsid w:val="007E721D"/>
    <w:rsid w:val="00804C2D"/>
    <w:rsid w:val="00804DEA"/>
    <w:rsid w:val="00814940"/>
    <w:rsid w:val="00827C37"/>
    <w:rsid w:val="008334A1"/>
    <w:rsid w:val="00837D20"/>
    <w:rsid w:val="00842DDD"/>
    <w:rsid w:val="008474C0"/>
    <w:rsid w:val="00866669"/>
    <w:rsid w:val="0087026E"/>
    <w:rsid w:val="00875F24"/>
    <w:rsid w:val="00890D49"/>
    <w:rsid w:val="00891040"/>
    <w:rsid w:val="00896E5A"/>
    <w:rsid w:val="008A434F"/>
    <w:rsid w:val="008B28AC"/>
    <w:rsid w:val="008B35B3"/>
    <w:rsid w:val="008B43CB"/>
    <w:rsid w:val="008D088A"/>
    <w:rsid w:val="008D31C8"/>
    <w:rsid w:val="008D762E"/>
    <w:rsid w:val="008E7067"/>
    <w:rsid w:val="008F6789"/>
    <w:rsid w:val="008F7DB8"/>
    <w:rsid w:val="00911130"/>
    <w:rsid w:val="009112A2"/>
    <w:rsid w:val="009116C7"/>
    <w:rsid w:val="00912864"/>
    <w:rsid w:val="009160B5"/>
    <w:rsid w:val="00922647"/>
    <w:rsid w:val="00923CF9"/>
    <w:rsid w:val="00932693"/>
    <w:rsid w:val="00933437"/>
    <w:rsid w:val="0093403D"/>
    <w:rsid w:val="0093697D"/>
    <w:rsid w:val="009415A5"/>
    <w:rsid w:val="00950A8C"/>
    <w:rsid w:val="00951C2B"/>
    <w:rsid w:val="00953A1D"/>
    <w:rsid w:val="0095492C"/>
    <w:rsid w:val="00957AB1"/>
    <w:rsid w:val="00962FC7"/>
    <w:rsid w:val="00970356"/>
    <w:rsid w:val="00972154"/>
    <w:rsid w:val="00975028"/>
    <w:rsid w:val="009817E7"/>
    <w:rsid w:val="0098248D"/>
    <w:rsid w:val="009837FC"/>
    <w:rsid w:val="00986955"/>
    <w:rsid w:val="00987095"/>
    <w:rsid w:val="00987817"/>
    <w:rsid w:val="00987BD5"/>
    <w:rsid w:val="0099083D"/>
    <w:rsid w:val="00996762"/>
    <w:rsid w:val="0099746C"/>
    <w:rsid w:val="009A331F"/>
    <w:rsid w:val="009A35E4"/>
    <w:rsid w:val="009A5687"/>
    <w:rsid w:val="009C76FC"/>
    <w:rsid w:val="009E1350"/>
    <w:rsid w:val="009F1983"/>
    <w:rsid w:val="009F2266"/>
    <w:rsid w:val="009F4471"/>
    <w:rsid w:val="00A02588"/>
    <w:rsid w:val="00A07711"/>
    <w:rsid w:val="00A1394F"/>
    <w:rsid w:val="00A14BCC"/>
    <w:rsid w:val="00A23733"/>
    <w:rsid w:val="00A4056C"/>
    <w:rsid w:val="00A434AF"/>
    <w:rsid w:val="00A47981"/>
    <w:rsid w:val="00A506C9"/>
    <w:rsid w:val="00A619B0"/>
    <w:rsid w:val="00A74047"/>
    <w:rsid w:val="00A75464"/>
    <w:rsid w:val="00A75D51"/>
    <w:rsid w:val="00A817E1"/>
    <w:rsid w:val="00A81EFB"/>
    <w:rsid w:val="00A86393"/>
    <w:rsid w:val="00A87E5A"/>
    <w:rsid w:val="00AC03EE"/>
    <w:rsid w:val="00AC40C5"/>
    <w:rsid w:val="00AC76B9"/>
    <w:rsid w:val="00AD1088"/>
    <w:rsid w:val="00AD3A55"/>
    <w:rsid w:val="00AE217A"/>
    <w:rsid w:val="00AE303F"/>
    <w:rsid w:val="00AE3E12"/>
    <w:rsid w:val="00AE405E"/>
    <w:rsid w:val="00AF171A"/>
    <w:rsid w:val="00B07D85"/>
    <w:rsid w:val="00B14DAF"/>
    <w:rsid w:val="00B1555E"/>
    <w:rsid w:val="00B1601A"/>
    <w:rsid w:val="00B24BEA"/>
    <w:rsid w:val="00B35CFD"/>
    <w:rsid w:val="00B37529"/>
    <w:rsid w:val="00B37EC5"/>
    <w:rsid w:val="00B409CD"/>
    <w:rsid w:val="00B539F0"/>
    <w:rsid w:val="00B56095"/>
    <w:rsid w:val="00B574A0"/>
    <w:rsid w:val="00B6134D"/>
    <w:rsid w:val="00B61939"/>
    <w:rsid w:val="00B67267"/>
    <w:rsid w:val="00B80976"/>
    <w:rsid w:val="00B83235"/>
    <w:rsid w:val="00B84B0E"/>
    <w:rsid w:val="00B873E7"/>
    <w:rsid w:val="00B969FD"/>
    <w:rsid w:val="00B96D3D"/>
    <w:rsid w:val="00BB2438"/>
    <w:rsid w:val="00BB26E2"/>
    <w:rsid w:val="00BC0470"/>
    <w:rsid w:val="00BC775D"/>
    <w:rsid w:val="00BD028F"/>
    <w:rsid w:val="00BD0B82"/>
    <w:rsid w:val="00BD3F8C"/>
    <w:rsid w:val="00BE030F"/>
    <w:rsid w:val="00BF5662"/>
    <w:rsid w:val="00C042C4"/>
    <w:rsid w:val="00C07969"/>
    <w:rsid w:val="00C11A30"/>
    <w:rsid w:val="00C252D5"/>
    <w:rsid w:val="00C30A82"/>
    <w:rsid w:val="00C355E2"/>
    <w:rsid w:val="00C42657"/>
    <w:rsid w:val="00C46EC7"/>
    <w:rsid w:val="00C561B0"/>
    <w:rsid w:val="00C57BC4"/>
    <w:rsid w:val="00C57BC6"/>
    <w:rsid w:val="00C57EC3"/>
    <w:rsid w:val="00C73583"/>
    <w:rsid w:val="00CA1A95"/>
    <w:rsid w:val="00CB19C1"/>
    <w:rsid w:val="00CB4AA7"/>
    <w:rsid w:val="00CB7F4A"/>
    <w:rsid w:val="00CD4545"/>
    <w:rsid w:val="00CD676B"/>
    <w:rsid w:val="00CD7CBA"/>
    <w:rsid w:val="00CE31AB"/>
    <w:rsid w:val="00CE48F0"/>
    <w:rsid w:val="00CE771F"/>
    <w:rsid w:val="00CF766F"/>
    <w:rsid w:val="00D12B33"/>
    <w:rsid w:val="00D14D63"/>
    <w:rsid w:val="00D205E9"/>
    <w:rsid w:val="00D2224C"/>
    <w:rsid w:val="00D26838"/>
    <w:rsid w:val="00D33EA1"/>
    <w:rsid w:val="00D40492"/>
    <w:rsid w:val="00D42B97"/>
    <w:rsid w:val="00D47BC5"/>
    <w:rsid w:val="00D506C6"/>
    <w:rsid w:val="00D52C4D"/>
    <w:rsid w:val="00D6045F"/>
    <w:rsid w:val="00D6316A"/>
    <w:rsid w:val="00D63C67"/>
    <w:rsid w:val="00D76777"/>
    <w:rsid w:val="00D774C7"/>
    <w:rsid w:val="00D821E2"/>
    <w:rsid w:val="00D844EE"/>
    <w:rsid w:val="00D91D49"/>
    <w:rsid w:val="00D950D2"/>
    <w:rsid w:val="00DB0D18"/>
    <w:rsid w:val="00DB76A6"/>
    <w:rsid w:val="00DC06D9"/>
    <w:rsid w:val="00DC36C7"/>
    <w:rsid w:val="00DC79A0"/>
    <w:rsid w:val="00DD2F88"/>
    <w:rsid w:val="00DD6E65"/>
    <w:rsid w:val="00DE0351"/>
    <w:rsid w:val="00DE4BDB"/>
    <w:rsid w:val="00DE5D9C"/>
    <w:rsid w:val="00DF7770"/>
    <w:rsid w:val="00E045A3"/>
    <w:rsid w:val="00E12AB6"/>
    <w:rsid w:val="00E12E6D"/>
    <w:rsid w:val="00E25827"/>
    <w:rsid w:val="00E3165C"/>
    <w:rsid w:val="00E36A10"/>
    <w:rsid w:val="00E43E29"/>
    <w:rsid w:val="00E50D27"/>
    <w:rsid w:val="00E53CC4"/>
    <w:rsid w:val="00E639A4"/>
    <w:rsid w:val="00E67639"/>
    <w:rsid w:val="00E711DC"/>
    <w:rsid w:val="00E72242"/>
    <w:rsid w:val="00E81F2B"/>
    <w:rsid w:val="00E843D5"/>
    <w:rsid w:val="00E86585"/>
    <w:rsid w:val="00E90B6C"/>
    <w:rsid w:val="00E91169"/>
    <w:rsid w:val="00E91AF9"/>
    <w:rsid w:val="00E93691"/>
    <w:rsid w:val="00E969BF"/>
    <w:rsid w:val="00EA10EE"/>
    <w:rsid w:val="00EA27AF"/>
    <w:rsid w:val="00EA3FB5"/>
    <w:rsid w:val="00EA67F9"/>
    <w:rsid w:val="00EC2BE8"/>
    <w:rsid w:val="00ED44EE"/>
    <w:rsid w:val="00ED5B2E"/>
    <w:rsid w:val="00EE4076"/>
    <w:rsid w:val="00EF35A3"/>
    <w:rsid w:val="00F024DC"/>
    <w:rsid w:val="00F30A22"/>
    <w:rsid w:val="00F327E2"/>
    <w:rsid w:val="00F43CD4"/>
    <w:rsid w:val="00F8055B"/>
    <w:rsid w:val="00F82503"/>
    <w:rsid w:val="00F843FC"/>
    <w:rsid w:val="00F9538C"/>
    <w:rsid w:val="00F962F5"/>
    <w:rsid w:val="00F969FF"/>
    <w:rsid w:val="00FA7BDE"/>
    <w:rsid w:val="00FB073F"/>
    <w:rsid w:val="00FE06EA"/>
    <w:rsid w:val="00FE4711"/>
    <w:rsid w:val="00FE534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82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character" w:default="1" w:styleId="DefaultParagraphFont">
    <w:name w:val="Default Paragraph Font"/>
    <w:link w:val="CharCharChar"/>
    <w:uiPriority w:val="99"/>
    <w:semiHidden/>
    <w:lock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  <w:lang w:val="sk-SK" w:eastAsia="sk-SK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cs-CZ" w:eastAsia="cs-CZ"/>
    </w:rPr>
  </w:style>
  <w:style w:type="paragraph" w:styleId="Footer">
    <w:name w:val="footer"/>
    <w:basedOn w:val="Normal"/>
    <w:link w:val="PtaChar"/>
    <w:uiPriority w:val="99"/>
    <w:rsid w:val="00E2582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cs-CZ" w:eastAsia="cs-CZ"/>
    </w:rPr>
  </w:style>
  <w:style w:type="character" w:styleId="PageNumber">
    <w:name w:val="page number"/>
    <w:basedOn w:val="DefaultParagraphFont"/>
    <w:uiPriority w:val="99"/>
    <w:rsid w:val="00E25827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2582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cs-CZ" w:eastAsia="cs-CZ"/>
    </w:rPr>
  </w:style>
  <w:style w:type="paragraph" w:customStyle="1" w:styleId="CharCharChar">
    <w:name w:val="Char Char Char"/>
    <w:basedOn w:val="Normal"/>
    <w:link w:val="DefaultParagraphFont"/>
    <w:uiPriority w:val="99"/>
    <w:rsid w:val="003B4346"/>
    <w:pPr>
      <w:spacing w:after="160" w:line="240" w:lineRule="exact"/>
      <w:jc w:val="left"/>
    </w:pPr>
    <w:rPr>
      <w:rFonts w:ascii="Arial" w:hAnsi="Arial" w:cs="Arial"/>
      <w:sz w:val="20"/>
      <w:szCs w:val="20"/>
      <w:lang w:val="en-US" w:eastAsia="en-US"/>
    </w:rPr>
  </w:style>
  <w:style w:type="character" w:styleId="HTMLTypewriter">
    <w:name w:val="HTML Typewriter"/>
    <w:basedOn w:val="DefaultParagraphFont"/>
    <w:uiPriority w:val="99"/>
    <w:rsid w:val="00ED5B2E"/>
    <w:rPr>
      <w:rFonts w:ascii="Courier New" w:hAnsi="Courier New" w:cs="Courier New"/>
      <w:sz w:val="20"/>
      <w:szCs w:val="2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2344C-C921-4397-AA52-F903E07F7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553</TotalTime>
  <Pages>5</Pages>
  <Words>999</Words>
  <Characters>5696</Characters>
  <Application>Microsoft Office Word</Application>
  <DocSecurity>0</DocSecurity>
  <Lines>0</Lines>
  <Paragraphs>0</Paragraphs>
  <ScaleCrop>false</ScaleCrop>
  <Company>MS SR</Company>
  <LinksUpToDate>false</LinksUpToDate>
  <CharactersWithSpaces>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juraj.palus</dc:creator>
  <cp:lastModifiedBy>PALUS  Juraj</cp:lastModifiedBy>
  <cp:revision>453</cp:revision>
  <cp:lastPrinted>2009-07-21T13:58:00Z</cp:lastPrinted>
  <dcterms:created xsi:type="dcterms:W3CDTF">2008-09-03T08:44:00Z</dcterms:created>
  <dcterms:modified xsi:type="dcterms:W3CDTF">2013-04-26T10:40:00Z</dcterms:modified>
</cp:coreProperties>
</file>