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90940" w:rsidRPr="00290940" w:rsidP="00290940">
      <w:pPr>
        <w:bidi w:val="0"/>
        <w:spacing w:after="0" w:line="240" w:lineRule="auto"/>
        <w:jc w:val="center"/>
        <w:rPr>
          <w:rFonts w:ascii="Times New Roman" w:hAnsi="Times New Roman"/>
          <w:b/>
          <w:spacing w:val="30"/>
          <w:sz w:val="24"/>
          <w:szCs w:val="24"/>
          <w:lang w:eastAsia="sk-SK"/>
        </w:rPr>
      </w:pPr>
      <w:r w:rsidRPr="00290940">
        <w:rPr>
          <w:rFonts w:ascii="Times New Roman" w:hAnsi="Times New Roman"/>
          <w:b/>
          <w:spacing w:val="30"/>
          <w:sz w:val="24"/>
          <w:szCs w:val="24"/>
          <w:lang w:eastAsia="sk-SK"/>
        </w:rPr>
        <w:t xml:space="preserve">NÁRODNÁ RADA SLOVENSKEJ REPUBLIKY </w:t>
      </w:r>
    </w:p>
    <w:p w:rsidR="00290940" w:rsidRPr="00290940" w:rsidP="00290940">
      <w:pPr>
        <w:pBdr>
          <w:bottom w:val="single" w:sz="12" w:space="3" w:color="auto"/>
        </w:pBdr>
        <w:bidi w:val="0"/>
        <w:spacing w:after="0" w:line="240" w:lineRule="auto"/>
        <w:jc w:val="center"/>
        <w:rPr>
          <w:rFonts w:ascii="Times New Roman" w:hAnsi="Times New Roman"/>
          <w:spacing w:val="30"/>
          <w:sz w:val="24"/>
          <w:szCs w:val="24"/>
          <w:lang w:eastAsia="sk-SK"/>
        </w:rPr>
      </w:pPr>
      <w:r w:rsidRPr="00290940">
        <w:rPr>
          <w:rFonts w:ascii="Times New Roman" w:hAnsi="Times New Roman"/>
          <w:spacing w:val="30"/>
          <w:sz w:val="24"/>
          <w:szCs w:val="24"/>
          <w:lang w:eastAsia="sk-SK"/>
        </w:rPr>
        <w:t>VI. volebné obdobie</w:t>
      </w:r>
    </w:p>
    <w:p w:rsidR="00290940" w:rsidRPr="00290940" w:rsidP="00290940">
      <w:pPr>
        <w:bidi w:val="0"/>
        <w:spacing w:after="0" w:line="240" w:lineRule="auto"/>
        <w:jc w:val="center"/>
        <w:rPr>
          <w:rFonts w:ascii="Times New Roman" w:hAnsi="Times New Roman"/>
          <w:spacing w:val="30"/>
          <w:sz w:val="24"/>
          <w:szCs w:val="24"/>
          <w:lang w:eastAsia="sk-SK"/>
        </w:rPr>
      </w:pPr>
    </w:p>
    <w:p w:rsidR="00290940" w:rsidRPr="00290940" w:rsidP="00290940">
      <w:pPr>
        <w:bidi w:val="0"/>
        <w:spacing w:after="0" w:line="240" w:lineRule="auto"/>
        <w:jc w:val="center"/>
        <w:rPr>
          <w:rFonts w:ascii="Times New Roman" w:hAnsi="Times New Roman"/>
          <w:spacing w:val="30"/>
          <w:sz w:val="24"/>
          <w:szCs w:val="24"/>
          <w:lang w:eastAsia="sk-SK"/>
        </w:rPr>
      </w:pPr>
    </w:p>
    <w:p w:rsidR="00290940" w:rsidRPr="00290940" w:rsidP="00290940">
      <w:pPr>
        <w:bidi w:val="0"/>
        <w:spacing w:after="0" w:line="240" w:lineRule="auto"/>
        <w:jc w:val="center"/>
        <w:rPr>
          <w:rFonts w:ascii="Times New Roman" w:hAnsi="Times New Roman"/>
          <w:spacing w:val="30"/>
          <w:sz w:val="24"/>
          <w:szCs w:val="24"/>
          <w:lang w:eastAsia="sk-SK"/>
        </w:rPr>
      </w:pPr>
    </w:p>
    <w:p w:rsidR="00290940" w:rsidRPr="00290940" w:rsidP="00290940">
      <w:pPr>
        <w:bidi w:val="0"/>
        <w:spacing w:after="0" w:line="240" w:lineRule="auto"/>
        <w:jc w:val="center"/>
        <w:rPr>
          <w:rFonts w:ascii="Times New Roman" w:hAnsi="Times New Roman"/>
          <w:b/>
          <w:spacing w:val="30"/>
          <w:sz w:val="24"/>
          <w:szCs w:val="24"/>
          <w:lang w:eastAsia="sk-SK"/>
        </w:rPr>
      </w:pPr>
      <w:r w:rsidR="004517CC">
        <w:rPr>
          <w:rFonts w:ascii="Times New Roman" w:hAnsi="Times New Roman"/>
          <w:b/>
          <w:spacing w:val="30"/>
          <w:sz w:val="24"/>
          <w:szCs w:val="24"/>
          <w:lang w:eastAsia="sk-SK"/>
        </w:rPr>
        <w:t>481</w:t>
      </w:r>
    </w:p>
    <w:p w:rsidR="00290940" w:rsidRPr="00290940" w:rsidP="00290940">
      <w:pPr>
        <w:bidi w:val="0"/>
        <w:spacing w:after="0" w:line="240" w:lineRule="auto"/>
        <w:jc w:val="center"/>
        <w:rPr>
          <w:rFonts w:ascii="Times New Roman" w:hAnsi="Times New Roman"/>
          <w:b/>
          <w:spacing w:val="30"/>
          <w:sz w:val="24"/>
          <w:szCs w:val="24"/>
          <w:lang w:eastAsia="sk-SK"/>
        </w:rPr>
      </w:pPr>
    </w:p>
    <w:p w:rsidR="00290940" w:rsidRPr="00290940" w:rsidP="00290940">
      <w:pPr>
        <w:bidi w:val="0"/>
        <w:spacing w:after="0" w:line="240" w:lineRule="auto"/>
        <w:jc w:val="center"/>
        <w:rPr>
          <w:rFonts w:ascii="Times New Roman" w:hAnsi="Times New Roman"/>
          <w:b/>
          <w:spacing w:val="30"/>
          <w:sz w:val="24"/>
          <w:szCs w:val="24"/>
          <w:lang w:eastAsia="sk-SK"/>
        </w:rPr>
      </w:pPr>
    </w:p>
    <w:p w:rsidR="00290940" w:rsidRPr="00290940" w:rsidP="00290940">
      <w:pPr>
        <w:bidi w:val="0"/>
        <w:spacing w:after="0" w:line="240" w:lineRule="auto"/>
        <w:jc w:val="center"/>
        <w:rPr>
          <w:rFonts w:ascii="Times New Roman" w:hAnsi="Times New Roman"/>
          <w:b/>
          <w:spacing w:val="30"/>
          <w:sz w:val="24"/>
          <w:szCs w:val="24"/>
          <w:lang w:eastAsia="sk-SK"/>
        </w:rPr>
      </w:pPr>
      <w:r w:rsidRPr="00290940">
        <w:rPr>
          <w:rFonts w:ascii="Times New Roman" w:hAnsi="Times New Roman"/>
          <w:b/>
          <w:spacing w:val="30"/>
          <w:sz w:val="24"/>
          <w:szCs w:val="24"/>
          <w:lang w:eastAsia="sk-SK"/>
        </w:rPr>
        <w:t xml:space="preserve">VLÁDNY NÁVRH </w:t>
      </w:r>
    </w:p>
    <w:p w:rsidR="00290940" w:rsidRPr="00290940" w:rsidP="00290940">
      <w:pPr>
        <w:bidi w:val="0"/>
        <w:spacing w:after="0" w:line="240" w:lineRule="auto"/>
        <w:jc w:val="center"/>
        <w:rPr>
          <w:rFonts w:ascii="Times New Roman" w:hAnsi="Times New Roman"/>
          <w:b/>
          <w:spacing w:val="30"/>
          <w:sz w:val="24"/>
          <w:szCs w:val="24"/>
          <w:lang w:eastAsia="sk-SK"/>
        </w:rPr>
      </w:pPr>
    </w:p>
    <w:p w:rsidR="00290940" w:rsidRPr="00290940" w:rsidP="00290940">
      <w:pPr>
        <w:bidi w:val="0"/>
        <w:spacing w:after="0" w:line="240" w:lineRule="auto"/>
        <w:jc w:val="center"/>
        <w:rPr>
          <w:rFonts w:ascii="Times New Roman" w:hAnsi="Times New Roman"/>
          <w:b/>
          <w:spacing w:val="30"/>
          <w:sz w:val="24"/>
          <w:szCs w:val="24"/>
          <w:lang w:eastAsia="sk-SK"/>
        </w:rPr>
      </w:pPr>
    </w:p>
    <w:p w:rsidR="00290940" w:rsidRPr="00290940" w:rsidP="00290940">
      <w:pPr>
        <w:bidi w:val="0"/>
        <w:spacing w:after="0" w:line="240" w:lineRule="auto"/>
        <w:jc w:val="center"/>
        <w:rPr>
          <w:rFonts w:ascii="Times New Roman" w:hAnsi="Times New Roman"/>
          <w:b/>
          <w:spacing w:val="30"/>
          <w:sz w:val="24"/>
          <w:szCs w:val="24"/>
          <w:lang w:eastAsia="sk-SK"/>
        </w:rPr>
      </w:pPr>
      <w:r w:rsidRPr="00290940">
        <w:rPr>
          <w:rFonts w:ascii="Times New Roman" w:hAnsi="Times New Roman"/>
          <w:b/>
          <w:spacing w:val="30"/>
          <w:sz w:val="24"/>
          <w:szCs w:val="24"/>
          <w:lang w:eastAsia="sk-SK"/>
        </w:rPr>
        <w:t>Z á k o n</w:t>
      </w:r>
    </w:p>
    <w:p w:rsidR="00290940" w:rsidRPr="00290940" w:rsidP="00290940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90940" w:rsidRPr="00290940" w:rsidP="00290940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90940">
        <w:rPr>
          <w:rFonts w:ascii="Times New Roman" w:hAnsi="Times New Roman"/>
          <w:sz w:val="24"/>
          <w:szCs w:val="24"/>
        </w:rPr>
        <w:t xml:space="preserve">z ... </w:t>
      </w:r>
      <w:r>
        <w:rPr>
          <w:rFonts w:ascii="Times New Roman" w:hAnsi="Times New Roman"/>
          <w:sz w:val="24"/>
          <w:szCs w:val="24"/>
        </w:rPr>
        <w:t>2013</w:t>
      </w:r>
      <w:r w:rsidRPr="00290940">
        <w:rPr>
          <w:rFonts w:ascii="Times New Roman" w:hAnsi="Times New Roman"/>
          <w:sz w:val="24"/>
          <w:szCs w:val="24"/>
        </w:rPr>
        <w:t>,</w:t>
      </w:r>
    </w:p>
    <w:p w:rsidR="00290940" w:rsidRPr="00290940" w:rsidP="00290940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90940" w:rsidRPr="00290940" w:rsidP="00290940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90940">
        <w:rPr>
          <w:rFonts w:ascii="Times New Roman" w:hAnsi="Times New Roman"/>
          <w:b/>
          <w:sz w:val="24"/>
          <w:szCs w:val="24"/>
        </w:rPr>
        <w:t xml:space="preserve">ktorým sa mení a dopĺňa zákon Národnej rady Slovenskej republiky č. 38/1993 Z. z.  </w:t>
      </w:r>
    </w:p>
    <w:p w:rsidR="00290940" w:rsidRPr="00290940" w:rsidP="00290940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90940">
        <w:rPr>
          <w:rFonts w:ascii="Times New Roman" w:hAnsi="Times New Roman"/>
          <w:b/>
          <w:sz w:val="24"/>
          <w:szCs w:val="24"/>
        </w:rPr>
        <w:t xml:space="preserve">o organizácii Ústavného súdu Slovenskej republiky o konaní pred ním </w:t>
      </w:r>
    </w:p>
    <w:p w:rsidR="00290940" w:rsidRPr="00290940" w:rsidP="00290940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90940">
        <w:rPr>
          <w:rFonts w:ascii="Times New Roman" w:hAnsi="Times New Roman"/>
          <w:b/>
          <w:sz w:val="24"/>
          <w:szCs w:val="24"/>
        </w:rPr>
        <w:t>a o postavení jeho sudcov v znení neskorších predpisov</w:t>
      </w:r>
    </w:p>
    <w:p w:rsidR="00290940" w:rsidRPr="00290940" w:rsidP="00290940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90940" w:rsidRPr="00290940" w:rsidP="00290940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290940" w:rsidRPr="00290940" w:rsidP="00290940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90940">
        <w:rPr>
          <w:rFonts w:ascii="Times New Roman" w:hAnsi="Times New Roman"/>
          <w:sz w:val="24"/>
          <w:szCs w:val="24"/>
        </w:rPr>
        <w:t>Národná rada Slovenskej republiky sa uzniesla na tomto zákone:</w:t>
      </w:r>
    </w:p>
    <w:p w:rsidR="00290940" w:rsidP="00290940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290940" w:rsidRPr="00290940" w:rsidP="00290940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90940">
        <w:rPr>
          <w:rFonts w:ascii="Times New Roman" w:hAnsi="Times New Roman"/>
          <w:b/>
          <w:sz w:val="24"/>
          <w:szCs w:val="24"/>
        </w:rPr>
        <w:t>Čl. I</w:t>
      </w:r>
    </w:p>
    <w:p w:rsidR="00290940" w:rsidP="00290940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290940" w:rsidRPr="00290940" w:rsidP="00290940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90940">
        <w:rPr>
          <w:rFonts w:ascii="Times New Roman" w:hAnsi="Times New Roman"/>
          <w:sz w:val="24"/>
          <w:szCs w:val="24"/>
        </w:rPr>
        <w:t>Zákon Národnej rady Slovenskej republiky č. 38/1993 Z. z. o organizácii Ústavného súdu Slovenskej republiky a o konaní pred ním a o postavení jeho sudcov v znení zákona Národnej rady Slovenskej republiky č. 293/1995 Z. z., nálezu Ústavného súdu Slovenskej republiky č. 398/1998 Z. z., zákona č. 97/1999 Z. z., zákona č. 226/2000 Z. z., zákona č. 124/2002 Z. z., zákona č. 514/2003 Z. z., zákona č. 551/2003 Z. z., zákona č. 324/2004 Z. z., zákona č. 586/2004 Z. z., zákona č. 546/2005 Z. z., zákona č. 94/2006 Z. z., zákona č. 122/2006 Z. z., zákona č. 71/2008 Z. z., zákona č. 520/2008 Z. z., zákona č. 400/2009 Z. z., zákona č. 102/2010 Z. z., zákona č. 33/2011 Z. z. a zákona č. 79/2012 Z. z. sa mení a dopĺňa takto:</w:t>
      </w:r>
    </w:p>
    <w:p w:rsidR="00290940" w:rsidRPr="00290940" w:rsidP="00290940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90940" w:rsidRPr="00290940" w:rsidP="00290940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0940">
        <w:rPr>
          <w:rFonts w:ascii="Times New Roman" w:hAnsi="Times New Roman"/>
          <w:b/>
          <w:bCs/>
          <w:sz w:val="24"/>
          <w:szCs w:val="24"/>
        </w:rPr>
        <w:t>1.</w:t>
      </w:r>
      <w:r w:rsidRPr="00290940">
        <w:rPr>
          <w:rFonts w:ascii="Times New Roman" w:hAnsi="Times New Roman"/>
          <w:sz w:val="24"/>
          <w:szCs w:val="24"/>
        </w:rPr>
        <w:t xml:space="preserve"> V § 28 odsek 2 znie: </w:t>
      </w:r>
    </w:p>
    <w:p w:rsidR="00290940" w:rsidRPr="00290940" w:rsidP="00290940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0940">
        <w:rPr>
          <w:rFonts w:ascii="Times New Roman" w:hAnsi="Times New Roman"/>
          <w:sz w:val="24"/>
          <w:szCs w:val="24"/>
        </w:rPr>
        <w:t>„(2) Ak ide o rozhodovanie v pléne Ústavného súdu, o vylúčení sudcu pre jeho predpojatosť rozhodne plénum Ústavného súdu; odmietnutý sudca nehlasuje. Pri rovnosti hlasov rozhoduje hlas predsedajúceho.</w:t>
      </w:r>
      <w:r w:rsidRPr="00290940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290940">
        <w:rPr>
          <w:rFonts w:ascii="Times New Roman" w:hAnsi="Times New Roman"/>
          <w:sz w:val="24"/>
          <w:szCs w:val="24"/>
        </w:rPr>
        <w:t xml:space="preserve">Ak v dôsledku vylúčenia sudcov alebo odmietnutia viacerých sudcov účastníkmi konania nie je možný postup podľa predchádzajúcej vety, rozhodne o veci samej plénum Ústavného súdu tak, že pri rozhodovaní sa na vylúčenie sudcov alebo odmietnutie sudcov pre predpojatosť neprihliada.“. </w:t>
      </w:r>
    </w:p>
    <w:p w:rsidR="00290940" w:rsidRPr="00290940" w:rsidP="00290940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90940" w:rsidRPr="00290940" w:rsidP="00290940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0940">
        <w:rPr>
          <w:rFonts w:ascii="Times New Roman" w:hAnsi="Times New Roman"/>
          <w:b/>
          <w:sz w:val="24"/>
          <w:szCs w:val="24"/>
        </w:rPr>
        <w:t xml:space="preserve">2. </w:t>
      </w:r>
      <w:r w:rsidRPr="00290940">
        <w:rPr>
          <w:rFonts w:ascii="Times New Roman" w:hAnsi="Times New Roman"/>
          <w:sz w:val="24"/>
          <w:szCs w:val="24"/>
        </w:rPr>
        <w:t>V § 28 za odsek 2 vkladá nový odsek 3, ktorý znie:</w:t>
      </w:r>
    </w:p>
    <w:p w:rsidR="00290940" w:rsidRPr="00290940" w:rsidP="00290940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0940">
        <w:rPr>
          <w:rFonts w:ascii="Times New Roman" w:hAnsi="Times New Roman"/>
          <w:sz w:val="24"/>
          <w:szCs w:val="24"/>
        </w:rPr>
        <w:t>„(3) Ak ide o rozhodovanie v senáte Ústavného súdu, o vylúčení sudcu pre predpojatosť rozhodne iný senát. Ak v dôsledku vylúčenia sudcov alebo odmietnutia sudcov účastníkmi konania nie je možný postup podľa predchádzajúcej vety, rozhodne o veci samej senát v pôvodnom zložení; na ďalšie vyhlásenia účastníka konania o odmietnutí sudcu pre jeho predpojatosť a vyhlásenia sudcu o svojej predpojatosti vo veci sa neprihliada.“.</w:t>
      </w:r>
    </w:p>
    <w:p w:rsidR="00290940" w:rsidRPr="00290940" w:rsidP="00290940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90940" w:rsidRPr="00290940" w:rsidP="00290940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0940">
        <w:rPr>
          <w:rFonts w:ascii="Times New Roman" w:hAnsi="Times New Roman"/>
          <w:sz w:val="24"/>
          <w:szCs w:val="24"/>
        </w:rPr>
        <w:t>Doterajší odsek 3 sa označuje ako odsek 4.</w:t>
      </w:r>
    </w:p>
    <w:p w:rsidR="00290940" w:rsidRPr="00290940" w:rsidP="00290940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90940" w:rsidRPr="00290940" w:rsidP="00290940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0940">
        <w:rPr>
          <w:rFonts w:ascii="Times New Roman" w:hAnsi="Times New Roman"/>
          <w:b/>
          <w:sz w:val="24"/>
          <w:szCs w:val="24"/>
        </w:rPr>
        <w:t>3.</w:t>
      </w:r>
      <w:r w:rsidRPr="00290940">
        <w:rPr>
          <w:rFonts w:ascii="Times New Roman" w:hAnsi="Times New Roman"/>
          <w:sz w:val="24"/>
          <w:szCs w:val="24"/>
        </w:rPr>
        <w:t xml:space="preserve"> V § 28 odsek 4 znie:</w:t>
      </w:r>
    </w:p>
    <w:p w:rsidR="00290940" w:rsidRPr="00290940" w:rsidP="00290940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0940">
        <w:rPr>
          <w:rFonts w:ascii="Times New Roman" w:hAnsi="Times New Roman"/>
          <w:sz w:val="24"/>
          <w:szCs w:val="24"/>
        </w:rPr>
        <w:t xml:space="preserve">„(4) Ak sudca sám vyhlási svoju predpojatosť vo veci a uvedie dôvody, postupuje sa podľa odseku 2, ak ide o rozhodovanie pléna Ústavného súdu alebo podľa odseku 3, ak ide o rozhodovanie v senáte Ústavného súdu.“. </w:t>
      </w:r>
    </w:p>
    <w:p w:rsidR="00290940" w:rsidRPr="00290940" w:rsidP="00290940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90940" w:rsidRPr="00290940" w:rsidP="00290940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0940">
        <w:rPr>
          <w:rFonts w:ascii="Times New Roman" w:hAnsi="Times New Roman"/>
          <w:b/>
          <w:sz w:val="24"/>
          <w:szCs w:val="24"/>
        </w:rPr>
        <w:t>4.</w:t>
      </w:r>
      <w:r w:rsidRPr="00290940">
        <w:rPr>
          <w:rFonts w:ascii="Times New Roman" w:hAnsi="Times New Roman"/>
          <w:sz w:val="24"/>
          <w:szCs w:val="24"/>
        </w:rPr>
        <w:t xml:space="preserve"> Za § 79b sa vkladá § 79c, ktorý vrátane nadpisu znie: </w:t>
      </w:r>
    </w:p>
    <w:p w:rsidR="00290940" w:rsidRPr="00290940" w:rsidP="00290940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90940" w:rsidRPr="00290940" w:rsidP="00290940">
      <w:pPr>
        <w:tabs>
          <w:tab w:val="left" w:pos="855"/>
        </w:tabs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90940">
        <w:rPr>
          <w:rFonts w:ascii="Times New Roman" w:hAnsi="Times New Roman"/>
          <w:sz w:val="24"/>
          <w:szCs w:val="24"/>
        </w:rPr>
        <w:t>„§ 79c</w:t>
      </w:r>
    </w:p>
    <w:p w:rsidR="00290940" w:rsidRPr="00290940" w:rsidP="00290940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90940">
        <w:rPr>
          <w:rFonts w:ascii="Times New Roman" w:hAnsi="Times New Roman"/>
          <w:sz w:val="24"/>
          <w:szCs w:val="24"/>
        </w:rPr>
        <w:t xml:space="preserve">Prechodné ustanovenie </w:t>
      </w:r>
    </w:p>
    <w:p w:rsidR="00290940" w:rsidRPr="00290940" w:rsidP="00290940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290940" w:rsidRPr="00290940" w:rsidP="00290940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90940">
        <w:rPr>
          <w:rFonts w:ascii="Times New Roman" w:hAnsi="Times New Roman"/>
          <w:sz w:val="24"/>
          <w:szCs w:val="24"/>
        </w:rPr>
        <w:t xml:space="preserve">Na konania začaté predo dňom účinnosti tohto zákona sa použije tento zákon.“.  </w:t>
      </w:r>
    </w:p>
    <w:p w:rsidR="00290940" w:rsidRPr="00290940" w:rsidP="00290940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90940" w:rsidRPr="00290940" w:rsidP="00290940">
      <w:pPr>
        <w:tabs>
          <w:tab w:val="center" w:pos="4536"/>
        </w:tabs>
        <w:bidi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90940">
        <w:rPr>
          <w:rFonts w:ascii="Times New Roman" w:hAnsi="Times New Roman"/>
          <w:b/>
          <w:bCs/>
          <w:sz w:val="24"/>
          <w:szCs w:val="24"/>
        </w:rPr>
        <w:t>Čl. II</w:t>
      </w:r>
    </w:p>
    <w:p w:rsidR="00290940" w:rsidRPr="00290940" w:rsidP="00290940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90940" w:rsidRPr="00290940" w:rsidP="00290940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90940">
        <w:rPr>
          <w:rFonts w:ascii="Times New Roman" w:hAnsi="Times New Roman"/>
          <w:sz w:val="24"/>
          <w:szCs w:val="24"/>
        </w:rPr>
        <w:t>Tento zákon nadobúda účinnosť dňom vyhlásenia.</w:t>
      </w:r>
    </w:p>
    <w:p w:rsidR="00290940" w:rsidRPr="00290940" w:rsidP="00290940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sectPr w:rsidSect="00906A90">
      <w:footerReference w:type="default" r:id="rId4"/>
      <w:pgSz w:w="11906" w:h="16838" w:code="9"/>
      <w:pgMar w:top="1418" w:right="1418" w:bottom="1418" w:left="1418" w:header="709" w:footer="709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SimSun">
    <w:altName w:val="??ˇ¦|||||||||||||||||||||||ˇ¦||||"/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@SimSun">
    <w:panose1 w:val="00000000000000000000"/>
    <w:charset w:val="86"/>
    <w:family w:val="auto"/>
    <w:pitch w:val="variable"/>
    <w:sig w:usb0="00000000" w:usb1="00000000" w:usb2="00000000" w:usb3="00000000" w:csb0="0004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3612" w:rsidRPr="00AA06B9" w:rsidP="00AA06B9">
    <w:pPr>
      <w:pStyle w:val="Footer"/>
      <w:bidi w:val="0"/>
      <w:spacing w:after="0" w:line="240" w:lineRule="auto"/>
      <w:jc w:val="center"/>
      <w:rPr>
        <w:rFonts w:ascii="Times New Roman" w:hAnsi="Times New Roman"/>
        <w:sz w:val="24"/>
      </w:rPr>
    </w:pPr>
    <w:r w:rsidRPr="00AA06B9">
      <w:rPr>
        <w:rFonts w:ascii="Times New Roman" w:hAnsi="Times New Roman"/>
        <w:sz w:val="24"/>
      </w:rPr>
      <w:fldChar w:fldCharType="begin"/>
    </w:r>
    <w:r w:rsidRPr="00AA06B9">
      <w:rPr>
        <w:rFonts w:ascii="Times New Roman" w:hAnsi="Times New Roman"/>
        <w:sz w:val="24"/>
      </w:rPr>
      <w:instrText>PAGE   \* MERGEFORMAT</w:instrText>
    </w:r>
    <w:r w:rsidRPr="00AA06B9">
      <w:rPr>
        <w:rFonts w:ascii="Times New Roman" w:hAnsi="Times New Roman"/>
        <w:sz w:val="24"/>
      </w:rPr>
      <w:fldChar w:fldCharType="separate"/>
    </w:r>
    <w:r w:rsidR="004517CC">
      <w:rPr>
        <w:rFonts w:ascii="Times New Roman" w:hAnsi="Times New Roman"/>
        <w:noProof/>
        <w:sz w:val="24"/>
      </w:rPr>
      <w:t>2</w:t>
    </w:r>
    <w:r w:rsidRPr="00AA06B9">
      <w:rPr>
        <w:rFonts w:ascii="Times New Roman" w:hAnsi="Times New Roman"/>
        <w:sz w:val="24"/>
      </w:rPr>
      <w:fldChar w:fldCharType="end"/>
    </w:r>
  </w:p>
  <w:p w:rsidR="00563612" w:rsidRPr="00AA06B9">
    <w:pPr>
      <w:pStyle w:val="Footer"/>
      <w:bidi w:val="0"/>
      <w:rPr>
        <w:sz w:val="24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64155"/>
    <w:multiLevelType w:val="hybridMultilevel"/>
    <w:tmpl w:val="B5142FA6"/>
    <w:lvl w:ilvl="0">
      <w:start w:val="1"/>
      <w:numFmt w:val="decimal"/>
      <w:lvlText w:val="(%1)"/>
      <w:lvlJc w:val="left"/>
      <w:pPr>
        <w:ind w:left="13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0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7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4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2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9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6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3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080" w:hanging="180"/>
      </w:pPr>
      <w:rPr>
        <w:rFonts w:cs="Times New Roman"/>
        <w:rtl w:val="0"/>
        <w:cs w:val="0"/>
      </w:rPr>
    </w:lvl>
  </w:abstractNum>
  <w:abstractNum w:abstractNumId="1">
    <w:nsid w:val="027D2273"/>
    <w:multiLevelType w:val="hybridMultilevel"/>
    <w:tmpl w:val="7E3646E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03D36667"/>
    <w:multiLevelType w:val="hybridMultilevel"/>
    <w:tmpl w:val="6B5E836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043356C5"/>
    <w:multiLevelType w:val="hybridMultilevel"/>
    <w:tmpl w:val="8BF4B28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0C351214"/>
    <w:multiLevelType w:val="hybridMultilevel"/>
    <w:tmpl w:val="87CAF5E0"/>
    <w:lvl w:ilvl="0">
      <w:start w:val="8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222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942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662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822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rFonts w:cs="Times New Roman"/>
        <w:rtl w:val="0"/>
        <w:cs w:val="0"/>
      </w:rPr>
    </w:lvl>
  </w:abstractNum>
  <w:abstractNum w:abstractNumId="5">
    <w:nsid w:val="0FC059CD"/>
    <w:multiLevelType w:val="hybridMultilevel"/>
    <w:tmpl w:val="5A480630"/>
    <w:lvl w:ilvl="0">
      <w:start w:val="1"/>
      <w:numFmt w:val="decimal"/>
      <w:lvlText w:val="(%1)"/>
      <w:lvlJc w:val="left"/>
      <w:pPr>
        <w:ind w:left="13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0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7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4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2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9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6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3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080" w:hanging="180"/>
      </w:pPr>
      <w:rPr>
        <w:rFonts w:cs="Times New Roman"/>
        <w:rtl w:val="0"/>
        <w:cs w:val="0"/>
      </w:rPr>
    </w:lvl>
  </w:abstractNum>
  <w:abstractNum w:abstractNumId="6">
    <w:nsid w:val="113F628D"/>
    <w:multiLevelType w:val="hybridMultilevel"/>
    <w:tmpl w:val="FAD2DFF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1AA96C81"/>
    <w:multiLevelType w:val="hybridMultilevel"/>
    <w:tmpl w:val="6058758E"/>
    <w:lvl w:ilvl="0">
      <w:start w:val="2"/>
      <w:numFmt w:val="decimal"/>
      <w:lvlText w:val="%1.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8">
    <w:nsid w:val="1ACB1707"/>
    <w:multiLevelType w:val="hybridMultilevel"/>
    <w:tmpl w:val="C1A45A9C"/>
    <w:lvl w:ilvl="0">
      <w:start w:val="1"/>
      <w:numFmt w:val="decimal"/>
      <w:lvlText w:val="(%1)"/>
      <w:lvlJc w:val="left"/>
      <w:pPr>
        <w:ind w:left="1125" w:hanging="420"/>
      </w:pPr>
      <w:rPr>
        <w:rFonts w:cs="Times New Roman" w:hint="default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abstractNum w:abstractNumId="9">
    <w:nsid w:val="1E030691"/>
    <w:multiLevelType w:val="hybridMultilevel"/>
    <w:tmpl w:val="BC42BE14"/>
    <w:lvl w:ilvl="0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1FAD5F8E"/>
    <w:multiLevelType w:val="hybridMultilevel"/>
    <w:tmpl w:val="149E646A"/>
    <w:lvl w:ilvl="0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22972500"/>
    <w:multiLevelType w:val="hybridMultilevel"/>
    <w:tmpl w:val="FCD6316A"/>
    <w:lvl w:ilvl="0">
      <w:start w:val="1"/>
      <w:numFmt w:val="decimal"/>
      <w:lvlText w:val="(%1)"/>
      <w:lvlJc w:val="left"/>
      <w:pPr>
        <w:ind w:left="13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0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7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4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2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9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6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3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080" w:hanging="180"/>
      </w:pPr>
      <w:rPr>
        <w:rFonts w:cs="Times New Roman"/>
        <w:rtl w:val="0"/>
        <w:cs w:val="0"/>
      </w:rPr>
    </w:lvl>
  </w:abstractNum>
  <w:abstractNum w:abstractNumId="12">
    <w:nsid w:val="22E61CEB"/>
    <w:multiLevelType w:val="hybridMultilevel"/>
    <w:tmpl w:val="39B44250"/>
    <w:lvl w:ilvl="0">
      <w:start w:val="1"/>
      <w:numFmt w:val="decimal"/>
      <w:lvlText w:val="(%1)"/>
      <w:lvlJc w:val="left"/>
      <w:pPr>
        <w:ind w:left="13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0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7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4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2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9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6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3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080" w:hanging="180"/>
      </w:pPr>
      <w:rPr>
        <w:rFonts w:cs="Times New Roman"/>
        <w:rtl w:val="0"/>
        <w:cs w:val="0"/>
      </w:rPr>
    </w:lvl>
  </w:abstractNum>
  <w:abstractNum w:abstractNumId="13">
    <w:nsid w:val="339C1BA0"/>
    <w:multiLevelType w:val="hybridMultilevel"/>
    <w:tmpl w:val="C4161AD4"/>
    <w:lvl w:ilvl="0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34A970F9"/>
    <w:multiLevelType w:val="hybridMultilevel"/>
    <w:tmpl w:val="E5F8FF04"/>
    <w:lvl w:ilvl="0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5">
    <w:nsid w:val="37073B2C"/>
    <w:multiLevelType w:val="hybridMultilevel"/>
    <w:tmpl w:val="61764D4A"/>
    <w:lvl w:ilvl="0">
      <w:start w:val="1"/>
      <w:numFmt w:val="lowerLetter"/>
      <w:lvlText w:val="%1)"/>
      <w:lvlJc w:val="left"/>
      <w:pPr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abstractNum w:abstractNumId="16">
    <w:nsid w:val="37FB65E3"/>
    <w:multiLevelType w:val="hybridMultilevel"/>
    <w:tmpl w:val="182CC37A"/>
    <w:lvl w:ilvl="0">
      <w:start w:val="1"/>
      <w:numFmt w:val="decimal"/>
      <w:lvlText w:val="(%1)"/>
      <w:lvlJc w:val="left"/>
      <w:pPr>
        <w:ind w:left="927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abstractNum w:abstractNumId="17">
    <w:nsid w:val="3E544C6D"/>
    <w:multiLevelType w:val="hybridMultilevel"/>
    <w:tmpl w:val="B7CA612A"/>
    <w:lvl w:ilvl="0">
      <w:start w:val="28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8">
    <w:nsid w:val="3EF032F8"/>
    <w:multiLevelType w:val="hybridMultilevel"/>
    <w:tmpl w:val="D1DC9708"/>
    <w:lvl w:ilvl="0">
      <w:start w:val="1"/>
      <w:numFmt w:val="lowerLetter"/>
      <w:lvlText w:val="%1)"/>
      <w:lvlJc w:val="left"/>
      <w:pPr>
        <w:ind w:left="1425" w:hanging="360"/>
      </w:pPr>
      <w:rPr>
        <w:rFonts w:ascii="Times New Roman" w:eastAsia="Times New Roman" w:hAnsi="Times New Roman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4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5" w:hanging="180"/>
      </w:pPr>
      <w:rPr>
        <w:rFonts w:cs="Times New Roman"/>
        <w:rtl w:val="0"/>
        <w:cs w:val="0"/>
      </w:rPr>
    </w:lvl>
  </w:abstractNum>
  <w:abstractNum w:abstractNumId="19">
    <w:nsid w:val="3F394166"/>
    <w:multiLevelType w:val="hybridMultilevel"/>
    <w:tmpl w:val="32160662"/>
    <w:lvl w:ilvl="0">
      <w:start w:val="17"/>
      <w:numFmt w:val="decimal"/>
      <w:lvlText w:val="%1."/>
      <w:lvlJc w:val="left"/>
      <w:pPr>
        <w:ind w:left="720" w:hanging="360"/>
      </w:pPr>
      <w:rPr>
        <w:rFonts w:cs="Times New Roman" w:hint="default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0">
    <w:nsid w:val="42B719A6"/>
    <w:multiLevelType w:val="hybridMultilevel"/>
    <w:tmpl w:val="F80A422E"/>
    <w:lvl w:ilvl="0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21">
    <w:nsid w:val="4C2E4983"/>
    <w:multiLevelType w:val="hybridMultilevel"/>
    <w:tmpl w:val="A018282E"/>
    <w:lvl w:ilvl="0">
      <w:start w:val="37"/>
      <w:numFmt w:val="decimal"/>
      <w:lvlText w:val="%1."/>
      <w:lvlJc w:val="left"/>
      <w:pPr>
        <w:ind w:left="786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22">
    <w:nsid w:val="4CFE7B09"/>
    <w:multiLevelType w:val="multilevel"/>
    <w:tmpl w:val="94F29B5C"/>
    <w:lvl w:ilvl="0">
      <w:start w:val="1"/>
      <w:numFmt w:val="decimal"/>
      <w:pStyle w:val="AO1"/>
      <w:lvlText w:val="(%1)"/>
      <w:lvlJc w:val="left"/>
      <w:pPr>
        <w:tabs>
          <w:tab w:val="num" w:pos="720"/>
        </w:tabs>
        <w:ind w:left="720" w:hanging="720"/>
      </w:pPr>
      <w:rPr>
        <w:rFonts w:cs="Times New Roman"/>
        <w:rtl w:val="0"/>
        <w:cs w:val="0"/>
      </w:rPr>
    </w:lvl>
    <w:lvl w:ilvl="1">
      <w:start w:val="1"/>
      <w:numFmt w:val="none"/>
      <w:lvlRestart w:val="0"/>
      <w:suff w:val="nothing"/>
      <w:lvlJc w:val="left"/>
      <w:rPr>
        <w:rFonts w:cs="Times New Roman"/>
        <w:rtl w:val="0"/>
        <w:cs w:val="0"/>
      </w:rPr>
    </w:lvl>
    <w:lvl w:ilvl="2">
      <w:start w:val="1"/>
      <w:numFmt w:val="none"/>
      <w:lvlRestart w:val="0"/>
      <w:suff w:val="nothing"/>
      <w:lvlJc w:val="left"/>
      <w:rPr>
        <w:rFonts w:cs="Times New Roman"/>
        <w:rtl w:val="0"/>
        <w:cs w:val="0"/>
      </w:rPr>
    </w:lvl>
    <w:lvl w:ilvl="3">
      <w:start w:val="1"/>
      <w:numFmt w:val="none"/>
      <w:lvlRestart w:val="0"/>
      <w:suff w:val="nothing"/>
      <w:lvlJc w:val="left"/>
      <w:rPr>
        <w:rFonts w:cs="Times New Roman"/>
        <w:rtl w:val="0"/>
        <w:cs w:val="0"/>
      </w:rPr>
    </w:lvl>
    <w:lvl w:ilvl="4">
      <w:start w:val="1"/>
      <w:numFmt w:val="none"/>
      <w:lvlRestart w:val="0"/>
      <w:suff w:val="nothing"/>
      <w:lvlJc w:val="left"/>
      <w:rPr>
        <w:rFonts w:cs="Times New Roman"/>
        <w:rtl w:val="0"/>
        <w:cs w:val="0"/>
      </w:rPr>
    </w:lvl>
    <w:lvl w:ilvl="5">
      <w:start w:val="1"/>
      <w:numFmt w:val="none"/>
      <w:lvlRestart w:val="0"/>
      <w:suff w:val="nothing"/>
      <w:lvlJc w:val="left"/>
      <w:rPr>
        <w:rFonts w:cs="Times New Roman"/>
        <w:rtl w:val="0"/>
        <w:cs w:val="0"/>
      </w:rPr>
    </w:lvl>
    <w:lvl w:ilvl="6">
      <w:start w:val="1"/>
      <w:numFmt w:val="none"/>
      <w:lvlRestart w:val="0"/>
      <w:suff w:val="nothing"/>
      <w:lvlJc w:val="left"/>
      <w:rPr>
        <w:rFonts w:cs="Times New Roman"/>
        <w:rtl w:val="0"/>
        <w:cs w:val="0"/>
      </w:rPr>
    </w:lvl>
    <w:lvl w:ilvl="7">
      <w:start w:val="1"/>
      <w:numFmt w:val="none"/>
      <w:lvlRestart w:val="0"/>
      <w:suff w:val="nothing"/>
      <w:lvlJc w:val="left"/>
      <w:rPr>
        <w:rFonts w:cs="Times New Roman"/>
        <w:rtl w:val="0"/>
        <w:cs w:val="0"/>
      </w:rPr>
    </w:lvl>
    <w:lvl w:ilvl="8">
      <w:start w:val="1"/>
      <w:numFmt w:val="none"/>
      <w:lvlRestart w:val="0"/>
      <w:suff w:val="nothing"/>
      <w:lvlJc w:val="left"/>
      <w:rPr>
        <w:rFonts w:cs="Times New Roman"/>
        <w:rtl w:val="0"/>
        <w:cs w:val="0"/>
      </w:rPr>
    </w:lvl>
  </w:abstractNum>
  <w:abstractNum w:abstractNumId="23">
    <w:nsid w:val="4DBB44E9"/>
    <w:multiLevelType w:val="hybridMultilevel"/>
    <w:tmpl w:val="BDEA33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4">
    <w:nsid w:val="4E211750"/>
    <w:multiLevelType w:val="hybridMultilevel"/>
    <w:tmpl w:val="1D5CB7F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5">
    <w:nsid w:val="4E4B4E3E"/>
    <w:multiLevelType w:val="multilevel"/>
    <w:tmpl w:val="EFA8A052"/>
    <w:name w:val="AOHead"/>
    <w:lvl w:ilvl="0">
      <w:start w:val="1"/>
      <w:numFmt w:val="decimal"/>
      <w:pStyle w:val="AOHead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  <w:rtl w:val="0"/>
        <w:cs w:val="0"/>
      </w:rPr>
    </w:lvl>
    <w:lvl w:ilvl="1">
      <w:start w:val="1"/>
      <w:numFmt w:val="decimal"/>
      <w:pStyle w:val="AOHead2"/>
      <w:lvlText w:val="%1.%2"/>
      <w:lvlJc w:val="left"/>
      <w:pPr>
        <w:tabs>
          <w:tab w:val="num" w:pos="720"/>
        </w:tabs>
        <w:ind w:left="720" w:hanging="720"/>
      </w:pPr>
      <w:rPr>
        <w:rFonts w:cs="Times New Roman"/>
        <w:rtl w:val="0"/>
        <w:cs w:val="0"/>
      </w:rPr>
    </w:lvl>
    <w:lvl w:ilvl="2">
      <w:start w:val="1"/>
      <w:numFmt w:val="lowerLetter"/>
      <w:pStyle w:val="AOHead3"/>
      <w:lvlText w:val="(%3)"/>
      <w:lvlJc w:val="left"/>
      <w:pPr>
        <w:tabs>
          <w:tab w:val="num" w:pos="1440"/>
        </w:tabs>
        <w:ind w:left="1440" w:hanging="720"/>
      </w:pPr>
      <w:rPr>
        <w:rFonts w:cs="Times New Roman"/>
        <w:rtl w:val="0"/>
        <w:cs w:val="0"/>
      </w:rPr>
    </w:lvl>
    <w:lvl w:ilvl="3">
      <w:start w:val="1"/>
      <w:numFmt w:val="lowerRoman"/>
      <w:pStyle w:val="AOHead4"/>
      <w:lvlText w:val="(%4)"/>
      <w:lvlJc w:val="left"/>
      <w:pPr>
        <w:tabs>
          <w:tab w:val="num" w:pos="2160"/>
        </w:tabs>
        <w:ind w:left="2160" w:hanging="720"/>
      </w:pPr>
      <w:rPr>
        <w:rFonts w:cs="Times New Roman"/>
        <w:rtl w:val="0"/>
        <w:cs w:val="0"/>
      </w:rPr>
    </w:lvl>
    <w:lvl w:ilvl="4">
      <w:start w:val="1"/>
      <w:numFmt w:val="upperLetter"/>
      <w:pStyle w:val="AOHead5"/>
      <w:lvlText w:val="(%5)"/>
      <w:lvlJc w:val="left"/>
      <w:pPr>
        <w:tabs>
          <w:tab w:val="num" w:pos="2880"/>
        </w:tabs>
        <w:ind w:left="2880" w:hanging="720"/>
      </w:pPr>
      <w:rPr>
        <w:rFonts w:cs="Times New Roman"/>
        <w:rtl w:val="0"/>
        <w:cs w:val="0"/>
      </w:rPr>
    </w:lvl>
    <w:lvl w:ilvl="5">
      <w:start w:val="1"/>
      <w:numFmt w:val="upperRoman"/>
      <w:pStyle w:val="AOHead6"/>
      <w:lvlText w:val="%6."/>
      <w:lvlJc w:val="left"/>
      <w:pPr>
        <w:tabs>
          <w:tab w:val="num" w:pos="3600"/>
        </w:tabs>
        <w:ind w:left="3600" w:hanging="720"/>
      </w:pPr>
      <w:rPr>
        <w:rFonts w:cs="Times New Roman"/>
        <w:rtl w:val="0"/>
        <w:cs w:val="0"/>
      </w:rPr>
    </w:lvl>
    <w:lvl w:ilvl="6">
      <w:start w:val="1"/>
      <w:numFmt w:val="none"/>
      <w:lvlRestart w:val="0"/>
      <w:suff w:val="nothing"/>
      <w:lvlJc w:val="left"/>
      <w:rPr>
        <w:rFonts w:cs="Times New Roman"/>
        <w:rtl w:val="0"/>
        <w:cs w:val="0"/>
      </w:rPr>
    </w:lvl>
    <w:lvl w:ilvl="7">
      <w:start w:val="1"/>
      <w:numFmt w:val="none"/>
      <w:lvlRestart w:val="0"/>
      <w:suff w:val="nothing"/>
      <w:lvlJc w:val="left"/>
      <w:rPr>
        <w:rFonts w:cs="Times New Roman"/>
        <w:rtl w:val="0"/>
        <w:cs w:val="0"/>
      </w:rPr>
    </w:lvl>
    <w:lvl w:ilvl="8">
      <w:start w:val="1"/>
      <w:numFmt w:val="none"/>
      <w:lvlRestart w:val="0"/>
      <w:suff w:val="nothing"/>
      <w:lvlJc w:val="left"/>
      <w:rPr>
        <w:rFonts w:cs="Times New Roman"/>
        <w:rtl w:val="0"/>
        <w:cs w:val="0"/>
      </w:rPr>
    </w:lvl>
  </w:abstractNum>
  <w:abstractNum w:abstractNumId="26">
    <w:nsid w:val="549F1FA3"/>
    <w:multiLevelType w:val="hybridMultilevel"/>
    <w:tmpl w:val="6D98B8D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7">
    <w:nsid w:val="587E1A08"/>
    <w:multiLevelType w:val="hybridMultilevel"/>
    <w:tmpl w:val="CE760C0A"/>
    <w:lvl w:ilvl="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8">
    <w:nsid w:val="5AA23BE2"/>
    <w:multiLevelType w:val="hybridMultilevel"/>
    <w:tmpl w:val="4EDEF17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9">
    <w:nsid w:val="5EEC46D0"/>
    <w:multiLevelType w:val="hybridMultilevel"/>
    <w:tmpl w:val="FAD2DFF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0">
    <w:nsid w:val="625526D0"/>
    <w:multiLevelType w:val="hybridMultilevel"/>
    <w:tmpl w:val="FC9A39D6"/>
    <w:lvl w:ilvl="0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1">
    <w:nsid w:val="660C39E8"/>
    <w:multiLevelType w:val="hybridMultilevel"/>
    <w:tmpl w:val="2DB84BE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2">
    <w:nsid w:val="66872758"/>
    <w:multiLevelType w:val="hybridMultilevel"/>
    <w:tmpl w:val="188632D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3">
    <w:nsid w:val="68932968"/>
    <w:multiLevelType w:val="hybridMultilevel"/>
    <w:tmpl w:val="222ECAD8"/>
    <w:lvl w:ilvl="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4">
    <w:nsid w:val="68943A01"/>
    <w:multiLevelType w:val="hybridMultilevel"/>
    <w:tmpl w:val="7B920FBE"/>
    <w:lvl w:ilvl="0">
      <w:start w:val="7"/>
      <w:numFmt w:val="decimal"/>
      <w:lvlText w:val="%1-"/>
      <w:lvlJc w:val="left"/>
      <w:pPr>
        <w:ind w:left="78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5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0" w:hanging="180"/>
      </w:pPr>
      <w:rPr>
        <w:rFonts w:cs="Times New Roman"/>
        <w:rtl w:val="0"/>
        <w:cs w:val="0"/>
      </w:rPr>
    </w:lvl>
  </w:abstractNum>
  <w:abstractNum w:abstractNumId="35">
    <w:nsid w:val="6B601E1F"/>
    <w:multiLevelType w:val="hybridMultilevel"/>
    <w:tmpl w:val="60C2841C"/>
    <w:lvl w:ilvl="0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36">
    <w:nsid w:val="732070F4"/>
    <w:multiLevelType w:val="hybridMultilevel"/>
    <w:tmpl w:val="29B438CE"/>
    <w:lvl w:ilvl="0">
      <w:start w:val="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A1B2B84"/>
    <w:multiLevelType w:val="hybridMultilevel"/>
    <w:tmpl w:val="48703E0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8">
    <w:nsid w:val="7A4E450F"/>
    <w:multiLevelType w:val="hybridMultilevel"/>
    <w:tmpl w:val="FE382D46"/>
    <w:lvl w:ilvl="0">
      <w:start w:val="1"/>
      <w:numFmt w:val="decimal"/>
      <w:lvlText w:val="(%1)"/>
      <w:lvlJc w:val="left"/>
      <w:pPr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abstractNum w:abstractNumId="39">
    <w:nsid w:val="7E345ABE"/>
    <w:multiLevelType w:val="hybridMultilevel"/>
    <w:tmpl w:val="18421DE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23"/>
  </w:num>
  <w:num w:numId="2">
    <w:abstractNumId w:val="26"/>
  </w:num>
  <w:num w:numId="3">
    <w:abstractNumId w:val="31"/>
  </w:num>
  <w:num w:numId="4">
    <w:abstractNumId w:val="39"/>
  </w:num>
  <w:num w:numId="5">
    <w:abstractNumId w:val="20"/>
  </w:num>
  <w:num w:numId="6">
    <w:abstractNumId w:val="35"/>
  </w:num>
  <w:num w:numId="7">
    <w:abstractNumId w:val="36"/>
  </w:num>
  <w:num w:numId="8">
    <w:abstractNumId w:val="8"/>
  </w:num>
  <w:num w:numId="9">
    <w:abstractNumId w:val="15"/>
  </w:num>
  <w:num w:numId="10">
    <w:abstractNumId w:val="16"/>
  </w:num>
  <w:num w:numId="11">
    <w:abstractNumId w:val="24"/>
  </w:num>
  <w:num w:numId="12">
    <w:abstractNumId w:val="38"/>
  </w:num>
  <w:num w:numId="13">
    <w:abstractNumId w:val="18"/>
  </w:num>
  <w:num w:numId="14">
    <w:abstractNumId w:val="12"/>
  </w:num>
  <w:num w:numId="15">
    <w:abstractNumId w:val="11"/>
  </w:num>
  <w:num w:numId="16">
    <w:abstractNumId w:val="5"/>
  </w:num>
  <w:num w:numId="17">
    <w:abstractNumId w:val="0"/>
  </w:num>
  <w:num w:numId="18">
    <w:abstractNumId w:val="28"/>
  </w:num>
  <w:num w:numId="19">
    <w:abstractNumId w:val="19"/>
  </w:num>
  <w:num w:numId="20">
    <w:abstractNumId w:val="2"/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9"/>
  </w:num>
  <w:num w:numId="23">
    <w:abstractNumId w:val="17"/>
  </w:num>
  <w:num w:numId="24">
    <w:abstractNumId w:val="7"/>
  </w:num>
  <w:num w:numId="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7"/>
  </w:num>
  <w:num w:numId="30">
    <w:abstractNumId w:val="33"/>
  </w:num>
  <w:num w:numId="31">
    <w:abstractNumId w:val="27"/>
  </w:num>
  <w:num w:numId="32">
    <w:abstractNumId w:val="30"/>
  </w:num>
  <w:num w:numId="33">
    <w:abstractNumId w:val="13"/>
  </w:num>
  <w:num w:numId="34">
    <w:abstractNumId w:val="10"/>
  </w:num>
  <w:num w:numId="35">
    <w:abstractNumId w:val="4"/>
  </w:num>
  <w:num w:numId="36">
    <w:abstractNumId w:val="21"/>
  </w:num>
  <w:num w:numId="37">
    <w:abstractNumId w:val="9"/>
  </w:num>
  <w:num w:numId="38">
    <w:abstractNumId w:val="34"/>
  </w:num>
  <w:num w:numId="39">
    <w:abstractNumId w:val="14"/>
  </w:num>
  <w:num w:numId="40">
    <w:abstractNumId w:val="3"/>
  </w:num>
  <w:num w:numId="41">
    <w:abstractNumId w:val="1"/>
  </w:num>
  <w:num w:numId="42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TrackMoves/>
  <w:defaultTabStop w:val="708"/>
  <w:hyphenationZone w:val="425"/>
  <w:characterSpacingControl w:val="doNotCompress"/>
  <w:compat/>
  <w:rsids>
    <w:rsidRoot w:val="00290940"/>
    <w:rsid w:val="00290940"/>
    <w:rsid w:val="004517CC"/>
    <w:rsid w:val="00563612"/>
    <w:rsid w:val="00906A90"/>
    <w:rsid w:val="00AA06B9"/>
    <w:rsid w:val="00AA2AF9"/>
    <w:rsid w:val="00E80B32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0940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90940"/>
    <w:pPr>
      <w:ind w:left="720"/>
      <w:contextualSpacing/>
      <w:jc w:val="left"/>
    </w:pPr>
  </w:style>
  <w:style w:type="paragraph" w:styleId="BalloonText">
    <w:name w:val="Balloon Text"/>
    <w:basedOn w:val="Normal"/>
    <w:link w:val="TextbublinyChar"/>
    <w:uiPriority w:val="99"/>
    <w:semiHidden/>
    <w:unhideWhenUsed/>
    <w:rsid w:val="00290940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290940"/>
    <w:rPr>
      <w:rFonts w:ascii="Tahoma" w:hAnsi="Tahoma" w:cs="Tahoma"/>
      <w:sz w:val="16"/>
      <w:szCs w:val="16"/>
      <w:rtl w:val="0"/>
      <w:cs w:val="0"/>
    </w:rPr>
  </w:style>
  <w:style w:type="paragraph" w:styleId="FootnoteText">
    <w:name w:val="footnote text"/>
    <w:basedOn w:val="Normal"/>
    <w:link w:val="TextpoznmkypodiarouChar"/>
    <w:uiPriority w:val="99"/>
    <w:semiHidden/>
    <w:unhideWhenUsed/>
    <w:rsid w:val="00290940"/>
    <w:pPr>
      <w:spacing w:after="0" w:line="240" w:lineRule="auto"/>
      <w:ind w:left="720" w:hanging="720"/>
      <w:jc w:val="both"/>
    </w:pPr>
    <w:rPr>
      <w:rFonts w:ascii="Times New Roman" w:eastAsia="SimSun" w:hAnsi="Times New Roman"/>
      <w:sz w:val="16"/>
      <w:lang w:val="en-GB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sid w:val="00290940"/>
    <w:rPr>
      <w:rFonts w:ascii="Times New Roman" w:eastAsia="SimSun" w:hAnsi="Times New Roman" w:cs="Times New Roman"/>
      <w:sz w:val="16"/>
      <w:rtl w:val="0"/>
      <w:cs w:val="0"/>
      <w:lang w:val="en-GB" w:eastAsia="x-none"/>
    </w:rPr>
  </w:style>
  <w:style w:type="paragraph" w:customStyle="1" w:styleId="AOHead1">
    <w:name w:val="AOHead1"/>
    <w:basedOn w:val="Normal"/>
    <w:next w:val="Normal"/>
    <w:rsid w:val="00290940"/>
    <w:pPr>
      <w:keepNext/>
      <w:numPr>
        <w:numId w:val="26"/>
      </w:numPr>
      <w:tabs>
        <w:tab w:val="num" w:pos="720"/>
      </w:tabs>
      <w:spacing w:before="240" w:after="0" w:line="260" w:lineRule="atLeast"/>
      <w:ind w:left="720" w:hanging="720"/>
      <w:jc w:val="both"/>
      <w:outlineLvl w:val="0"/>
    </w:pPr>
    <w:rPr>
      <w:rFonts w:ascii="Times New Roman" w:eastAsia="SimSun" w:hAnsi="Times New Roman"/>
      <w:b/>
      <w:caps/>
      <w:kern w:val="28"/>
      <w:lang w:val="en-GB"/>
    </w:rPr>
  </w:style>
  <w:style w:type="paragraph" w:customStyle="1" w:styleId="AO1">
    <w:name w:val="AO(1)"/>
    <w:basedOn w:val="Normal"/>
    <w:next w:val="Normal"/>
    <w:rsid w:val="00290940"/>
    <w:pPr>
      <w:numPr>
        <w:numId w:val="25"/>
      </w:numPr>
      <w:tabs>
        <w:tab w:val="num" w:pos="720"/>
      </w:tabs>
      <w:spacing w:before="240" w:after="0" w:line="260" w:lineRule="atLeast"/>
      <w:ind w:left="720" w:hanging="720"/>
      <w:jc w:val="both"/>
    </w:pPr>
    <w:rPr>
      <w:rFonts w:ascii="Times New Roman" w:eastAsia="SimSun" w:hAnsi="Times New Roman"/>
      <w:lang w:val="en-GB"/>
    </w:rPr>
  </w:style>
  <w:style w:type="paragraph" w:customStyle="1" w:styleId="AOHead2">
    <w:name w:val="AOHead2"/>
    <w:basedOn w:val="Normal"/>
    <w:next w:val="Normal"/>
    <w:rsid w:val="00290940"/>
    <w:pPr>
      <w:keepNext/>
      <w:numPr>
        <w:ilvl w:val="1"/>
        <w:numId w:val="26"/>
      </w:numPr>
      <w:tabs>
        <w:tab w:val="num" w:pos="720"/>
      </w:tabs>
      <w:spacing w:before="240" w:after="0" w:line="260" w:lineRule="atLeast"/>
      <w:ind w:left="720" w:hanging="720"/>
      <w:jc w:val="both"/>
      <w:outlineLvl w:val="1"/>
    </w:pPr>
    <w:rPr>
      <w:rFonts w:ascii="Times New Roman" w:eastAsia="SimSun" w:hAnsi="Times New Roman"/>
      <w:b/>
      <w:lang w:val="en-GB"/>
    </w:rPr>
  </w:style>
  <w:style w:type="paragraph" w:customStyle="1" w:styleId="AOHead3">
    <w:name w:val="AOHead3"/>
    <w:basedOn w:val="Normal"/>
    <w:next w:val="Normal"/>
    <w:rsid w:val="00290940"/>
    <w:pPr>
      <w:numPr>
        <w:ilvl w:val="2"/>
        <w:numId w:val="26"/>
      </w:numPr>
      <w:tabs>
        <w:tab w:val="num" w:pos="1440"/>
      </w:tabs>
      <w:spacing w:before="240" w:after="0" w:line="260" w:lineRule="atLeast"/>
      <w:ind w:left="1440" w:hanging="720"/>
      <w:jc w:val="both"/>
      <w:outlineLvl w:val="2"/>
    </w:pPr>
    <w:rPr>
      <w:rFonts w:ascii="Times New Roman" w:eastAsia="SimSun" w:hAnsi="Times New Roman"/>
      <w:lang w:val="en-GB"/>
    </w:rPr>
  </w:style>
  <w:style w:type="paragraph" w:customStyle="1" w:styleId="AOHead4">
    <w:name w:val="AOHead4"/>
    <w:basedOn w:val="Normal"/>
    <w:next w:val="Normal"/>
    <w:rsid w:val="00290940"/>
    <w:pPr>
      <w:numPr>
        <w:ilvl w:val="3"/>
        <w:numId w:val="26"/>
      </w:numPr>
      <w:tabs>
        <w:tab w:val="num" w:pos="2160"/>
      </w:tabs>
      <w:spacing w:before="240" w:after="0" w:line="260" w:lineRule="atLeast"/>
      <w:ind w:left="2160" w:hanging="720"/>
      <w:jc w:val="both"/>
      <w:outlineLvl w:val="3"/>
    </w:pPr>
    <w:rPr>
      <w:rFonts w:ascii="Times New Roman" w:eastAsia="SimSun" w:hAnsi="Times New Roman"/>
      <w:lang w:val="en-GB"/>
    </w:rPr>
  </w:style>
  <w:style w:type="paragraph" w:customStyle="1" w:styleId="AOHead5">
    <w:name w:val="AOHead5"/>
    <w:basedOn w:val="Normal"/>
    <w:next w:val="Normal"/>
    <w:rsid w:val="00290940"/>
    <w:pPr>
      <w:numPr>
        <w:ilvl w:val="4"/>
        <w:numId w:val="26"/>
      </w:numPr>
      <w:tabs>
        <w:tab w:val="num" w:pos="2880"/>
      </w:tabs>
      <w:spacing w:before="240" w:after="0" w:line="260" w:lineRule="atLeast"/>
      <w:ind w:left="2880" w:hanging="720"/>
      <w:jc w:val="both"/>
      <w:outlineLvl w:val="4"/>
    </w:pPr>
    <w:rPr>
      <w:rFonts w:ascii="Times New Roman" w:eastAsia="SimSun" w:hAnsi="Times New Roman"/>
      <w:lang w:val="en-GB"/>
    </w:rPr>
  </w:style>
  <w:style w:type="paragraph" w:customStyle="1" w:styleId="AOHead6">
    <w:name w:val="AOHead6"/>
    <w:basedOn w:val="Normal"/>
    <w:next w:val="Normal"/>
    <w:rsid w:val="00290940"/>
    <w:pPr>
      <w:numPr>
        <w:ilvl w:val="5"/>
        <w:numId w:val="26"/>
      </w:numPr>
      <w:tabs>
        <w:tab w:val="num" w:pos="3600"/>
      </w:tabs>
      <w:spacing w:before="240" w:after="0" w:line="260" w:lineRule="atLeast"/>
      <w:ind w:left="3600" w:hanging="720"/>
      <w:jc w:val="both"/>
      <w:outlineLvl w:val="5"/>
    </w:pPr>
    <w:rPr>
      <w:rFonts w:ascii="Times New Roman" w:eastAsia="SimSun" w:hAnsi="Times New Roman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290940"/>
    <w:rPr>
      <w:rFonts w:cs="Times New Roman"/>
      <w:vertAlign w:val="superscript"/>
      <w:rtl w:val="0"/>
      <w:cs w:val="0"/>
    </w:rPr>
  </w:style>
  <w:style w:type="paragraph" w:styleId="Header">
    <w:name w:val="header"/>
    <w:basedOn w:val="Normal"/>
    <w:link w:val="HlavikaChar"/>
    <w:uiPriority w:val="99"/>
    <w:unhideWhenUsed/>
    <w:rsid w:val="00290940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290940"/>
    <w:rPr>
      <w:rFonts w:ascii="Calibri" w:hAnsi="Calibri" w:cs="Times New Roman"/>
      <w:rtl w:val="0"/>
      <w:cs w:val="0"/>
    </w:rPr>
  </w:style>
  <w:style w:type="character" w:styleId="CommentReference">
    <w:name w:val="annotation reference"/>
    <w:basedOn w:val="DefaultParagraphFont"/>
    <w:uiPriority w:val="99"/>
    <w:semiHidden/>
    <w:unhideWhenUsed/>
    <w:rsid w:val="00290940"/>
    <w:rPr>
      <w:rFonts w:cs="Times New Roman"/>
      <w:sz w:val="16"/>
      <w:rtl w:val="0"/>
      <w:cs w:val="0"/>
    </w:rPr>
  </w:style>
  <w:style w:type="paragraph" w:styleId="Footer">
    <w:name w:val="footer"/>
    <w:basedOn w:val="Normal"/>
    <w:link w:val="PtaChar"/>
    <w:uiPriority w:val="99"/>
    <w:unhideWhenUsed/>
    <w:rsid w:val="00290940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290940"/>
    <w:rPr>
      <w:rFonts w:ascii="Calibri" w:hAnsi="Calibri" w:cs="Times New Roman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semiHidden/>
    <w:unhideWhenUsed/>
    <w:rsid w:val="00290940"/>
    <w:pPr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sid w:val="00290940"/>
    <w:rPr>
      <w:rFonts w:ascii="Calibri" w:hAnsi="Calibri" w:cs="Times New Roman"/>
      <w:sz w:val="20"/>
      <w:szCs w:val="20"/>
      <w:rtl w:val="0"/>
      <w:cs w:val="0"/>
    </w:rPr>
  </w:style>
  <w:style w:type="paragraph" w:styleId="Revision">
    <w:name w:val="Revision"/>
    <w:hidden/>
    <w:uiPriority w:val="99"/>
    <w:semiHidden/>
    <w:rsid w:val="00290940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unhideWhenUsed/>
    <w:rsid w:val="00290940"/>
    <w:pPr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sid w:val="0029094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2</Pages>
  <Words>388</Words>
  <Characters>2217</Characters>
  <Application>Microsoft Office Word</Application>
  <DocSecurity>0</DocSecurity>
  <Lines>0</Lines>
  <Paragraphs>0</Paragraphs>
  <ScaleCrop>false</ScaleCrop>
  <Company/>
  <LinksUpToDate>false</LinksUpToDate>
  <CharactersWithSpaces>2600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PALUS  Juraj</dc:creator>
  <cp:lastModifiedBy>PALUS  Juraj</cp:lastModifiedBy>
  <cp:revision>2</cp:revision>
  <dcterms:created xsi:type="dcterms:W3CDTF">2013-04-24T07:38:00Z</dcterms:created>
  <dcterms:modified xsi:type="dcterms:W3CDTF">2013-04-24T12:50:00Z</dcterms:modified>
</cp:coreProperties>
</file>