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32"/>
          <w:szCs w:val="32"/>
        </w:rPr>
      </w:pPr>
      <w:r>
        <w:rPr>
          <w:rFonts w:ascii="TimesNewRomanPSMT" w:hAnsi="TimesNewRomanPSMT" w:cs="TimesNewRomanPSMT" w:hint="default"/>
          <w:b/>
          <w:bCs/>
          <w:sz w:val="32"/>
          <w:szCs w:val="32"/>
        </w:rPr>
        <w:t>NÁ</w:t>
      </w:r>
      <w:r>
        <w:rPr>
          <w:rFonts w:ascii="TimesNewRomanPSMT" w:hAnsi="TimesNewRomanPSMT" w:cs="TimesNewRomanPSMT" w:hint="default"/>
          <w:b/>
          <w:bCs/>
          <w:sz w:val="32"/>
          <w:szCs w:val="32"/>
        </w:rPr>
        <w:t>RODNÁ</w:t>
      </w:r>
      <w:r>
        <w:rPr>
          <w:rFonts w:ascii="TimesNewRomanPSMT" w:hAnsi="TimesNewRomanPSMT" w:cs="TimesNewRomanPSMT" w:hint="default"/>
          <w:b/>
          <w:bCs/>
          <w:sz w:val="32"/>
          <w:szCs w:val="32"/>
        </w:rPr>
        <w:t xml:space="preserve"> RADA SLOVENSKEJ REPUBLIKY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b/>
          <w:bCs/>
          <w:sz w:val="16"/>
          <w:szCs w:val="16"/>
          <w:u w:val="thick"/>
        </w:rPr>
      </w:pPr>
      <w:r>
        <w:rPr>
          <w:rFonts w:ascii="TimesNewRomanPSMT" w:hAnsi="TimesNewRomanPSMT" w:cs="TimesNewRomanPSMT"/>
          <w:b/>
          <w:bCs/>
          <w:sz w:val="16"/>
          <w:szCs w:val="16"/>
          <w:u w:val="thick"/>
        </w:rPr>
        <w:t>_________________________________________________________________________________________________________________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VI. volebné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obdobie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>VRH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Zá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kon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... 2013,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/>
          <w:bCs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ktorý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m sa dop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ĺň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a zá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kon 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. 223/2001 Z. z. o odpadoch a o zmene a 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doplnení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niektorý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konov v 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znení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neskorší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ch predpisov a 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ktorý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m sa dop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ĺň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a zá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kon 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. 8/2009 Z. z. o 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cestnej premá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vke a o zmene a 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doplnení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niektorý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konov v 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znení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 xml:space="preserve"> neskorší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ch predpisov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/>
          <w:bCs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 w:hint="default"/>
          <w:b/>
          <w:bCs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567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Ná</w:t>
      </w:r>
      <w:r>
        <w:rPr>
          <w:rFonts w:ascii="TimesNewRomanPSMT" w:hAnsi="TimesNewRomanPSMT" w:cs="TimesNewRomanPSMT" w:hint="default"/>
          <w:sz w:val="24"/>
          <w:szCs w:val="24"/>
        </w:rPr>
        <w:t>rodná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r</w:t>
      </w:r>
      <w:r>
        <w:rPr>
          <w:rFonts w:ascii="TimesNewRomanPSMT" w:hAnsi="TimesNewRomanPSMT" w:cs="TimesNewRomanPSMT" w:hint="default"/>
          <w:sz w:val="24"/>
          <w:szCs w:val="24"/>
        </w:rPr>
        <w:t>ada Slovenskej republiky sa uzniesla na tomto zá</w:t>
      </w:r>
      <w:r>
        <w:rPr>
          <w:rFonts w:ascii="TimesNewRomanPSMT" w:hAnsi="TimesNewRomanPSMT" w:cs="TimesNewRomanPSMT" w:hint="default"/>
          <w:sz w:val="24"/>
          <w:szCs w:val="24"/>
        </w:rPr>
        <w:t>kone: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l. I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223/2001 Z. z. o odpadoch a o zmene a </w:t>
      </w:r>
      <w:r>
        <w:rPr>
          <w:rFonts w:ascii="TimesNewRomanPSMT" w:hAnsi="TimesNewRomanPSMT" w:cs="TimesNewRomanPSMT" w:hint="default"/>
          <w:sz w:val="24"/>
          <w:szCs w:val="24"/>
        </w:rPr>
        <w:t>doplnení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niektorý</w:t>
      </w:r>
      <w:r>
        <w:rPr>
          <w:rFonts w:ascii="TimesNewRomanPSMT" w:hAnsi="TimesNewRomanPSMT" w:cs="TimesNewRomanPSMT" w:hint="default"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sz w:val="24"/>
          <w:szCs w:val="24"/>
        </w:rPr>
        <w:t>konov v znení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553/2001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96/2002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261/2002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393/2002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529/2002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188/2003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245/2003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525/2003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24/2004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443/2004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587/2004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733/2004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479/2005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532/2005 Z. z., zá</w:t>
      </w:r>
      <w:r>
        <w:rPr>
          <w:rFonts w:ascii="TimesNewRomanPSMT" w:hAnsi="TimesNewRomanPSMT" w:cs="TimesNewRomanPSMT" w:hint="default"/>
          <w:sz w:val="24"/>
          <w:szCs w:val="24"/>
        </w:rPr>
        <w:t>ko</w:t>
      </w:r>
      <w:r>
        <w:rPr>
          <w:rFonts w:ascii="TimesNewRomanPSMT" w:hAnsi="TimesNewRomanPSMT" w:cs="TimesNewRomanPSMT" w:hint="default"/>
          <w:sz w:val="24"/>
          <w:szCs w:val="24"/>
        </w:rPr>
        <w:t xml:space="preserve">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571/2005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127/2006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514/2008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515/2008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519/2008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160/2009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386/2009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119/2010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145/2010 Z. z., </w:t>
      </w:r>
      <w:r>
        <w:rPr>
          <w:rFonts w:ascii="TimesNewRomanPSMT" w:hAnsi="TimesNewRomanPSMT" w:cs="TimesNewRomanPSMT" w:hint="default"/>
          <w:sz w:val="24"/>
          <w:szCs w:val="24"/>
        </w:rPr>
        <w:t>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258/2011 Z. z. a </w:t>
      </w:r>
      <w:r>
        <w:rPr>
          <w:rFonts w:ascii="TimesNewRomanPSMT" w:hAnsi="TimesNewRomanPSMT" w:cs="TimesNewRomanPSMT" w:hint="default"/>
          <w:sz w:val="24"/>
          <w:szCs w:val="24"/>
        </w:rPr>
        <w:t>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343/2012 Z. z. sa dop</w:t>
      </w:r>
      <w:r>
        <w:rPr>
          <w:rFonts w:ascii="TimesNewRomanPSMT" w:hAnsi="TimesNewRomanPSMT" w:cs="TimesNewRomanPSMT" w:hint="default"/>
          <w:sz w:val="24"/>
          <w:szCs w:val="24"/>
        </w:rPr>
        <w:t>ĺň</w:t>
      </w:r>
      <w:r>
        <w:rPr>
          <w:rFonts w:ascii="TimesNewRomanPSMT" w:hAnsi="TimesNewRomanPSMT" w:cs="TimesNewRomanPSMT" w:hint="default"/>
          <w:sz w:val="24"/>
          <w:szCs w:val="24"/>
        </w:rPr>
        <w:t>a takto: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73E6F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  <w:tab/>
      </w:r>
      <w:r>
        <w:rPr>
          <w:rFonts w:ascii="TimesNewRomanPSMT" w:hAnsi="TimesNewRomanPSMT" w:cs="TimesNewRomanPSMT" w:hint="default"/>
          <w:sz w:val="24"/>
          <w:szCs w:val="24"/>
        </w:rPr>
        <w:t>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51 sa dop</w:t>
      </w:r>
      <w:r>
        <w:rPr>
          <w:rFonts w:ascii="TimesNewRomanPSMT" w:hAnsi="TimesNewRomanPSMT" w:cs="TimesNewRomanPSMT" w:hint="default"/>
          <w:sz w:val="24"/>
          <w:szCs w:val="24"/>
        </w:rPr>
        <w:t>ĺň</w:t>
      </w:r>
      <w:r>
        <w:rPr>
          <w:rFonts w:ascii="TimesNewRomanPSMT" w:hAnsi="TimesNewRomanPSMT" w:cs="TimesNewRomanPSMT" w:hint="default"/>
          <w:sz w:val="24"/>
          <w:szCs w:val="24"/>
        </w:rPr>
        <w:t>a odsekmi 10 až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12,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znejú</w:t>
      </w:r>
      <w:r>
        <w:rPr>
          <w:rFonts w:ascii="TimesNewRomanPSMT" w:hAnsi="TimesNewRomanPSMT" w:cs="TimesNewRomanPSMT" w:hint="default"/>
          <w:sz w:val="24"/>
          <w:szCs w:val="24"/>
        </w:rPr>
        <w:t>: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 w:firstLine="282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„</w:t>
      </w:r>
      <w:r>
        <w:rPr>
          <w:rFonts w:ascii="TimesNewRomanPSMT" w:hAnsi="TimesNewRomanPSMT" w:cs="TimesNewRomanPSMT" w:hint="default"/>
          <w:sz w:val="24"/>
          <w:szCs w:val="24"/>
        </w:rPr>
        <w:t>(10) Ten, kto nadobudne staré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vozidlo dedení</w:t>
      </w:r>
      <w:r>
        <w:rPr>
          <w:rFonts w:ascii="TimesNewRomanPSMT" w:hAnsi="TimesNewRomanPSMT" w:cs="TimesNewRomanPSMT" w:hint="default"/>
          <w:sz w:val="24"/>
          <w:szCs w:val="24"/>
        </w:rPr>
        <w:t>m,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už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ase jeho nadobudnutia fyzicky neexistovalo, je oprá</w:t>
      </w:r>
      <w:r>
        <w:rPr>
          <w:rFonts w:ascii="TimesNewRomanPSMT" w:hAnsi="TimesNewRomanPSMT" w:cs="TimesNewRomanPSMT" w:hint="default"/>
          <w:sz w:val="24"/>
          <w:szCs w:val="24"/>
        </w:rPr>
        <w:t>vnený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jeho vyradenia z evidencie vozidiel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osobitné</w:t>
      </w:r>
      <w:r>
        <w:rPr>
          <w:rFonts w:ascii="TimesNewRomanPSMT" w:hAnsi="TimesNewRomanPSMT" w:cs="TimesNewRomanPSMT" w:hint="default"/>
          <w:sz w:val="24"/>
          <w:szCs w:val="24"/>
        </w:rPr>
        <w:t>ho predpisu</w:t>
      </w:r>
      <w:r>
        <w:rPr>
          <w:rFonts w:ascii="TimesNewRomanPSMT" w:hAnsi="TimesNewRomanPSMT" w:cs="TimesNewRomanPSMT"/>
          <w:sz w:val="24"/>
          <w:szCs w:val="24"/>
          <w:vertAlign w:val="superscript"/>
        </w:rPr>
        <w:t>57</w:t>
      </w:r>
      <w:r>
        <w:rPr>
          <w:rFonts w:ascii="TimesNewRomanPSMT" w:hAnsi="TimesNewRomanPSMT" w:cs="TimesNewRomanPSMT" w:hint="default"/>
          <w:sz w:val="24"/>
          <w:szCs w:val="24"/>
        </w:rPr>
        <w:t>) bezodkladne pož</w:t>
      </w:r>
      <w:r>
        <w:rPr>
          <w:rFonts w:ascii="TimesNewRomanPSMT" w:hAnsi="TimesNewRomanPSMT" w:cs="TimesNewRomanPSMT" w:hint="default"/>
          <w:sz w:val="24"/>
          <w:szCs w:val="24"/>
        </w:rPr>
        <w:t>iada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obvodný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 ž</w:t>
      </w:r>
      <w:r>
        <w:rPr>
          <w:rFonts w:ascii="TimesNewRomanPSMT" w:hAnsi="TimesNewRomanPSMT" w:cs="TimesNewRomanPSMT" w:hint="default"/>
          <w:sz w:val="24"/>
          <w:szCs w:val="24"/>
        </w:rPr>
        <w:t>ivotné</w:t>
      </w:r>
      <w:r>
        <w:rPr>
          <w:rFonts w:ascii="TimesNewRomanPSMT" w:hAnsi="TimesNewRomanPSMT" w:cs="TimesNewRomanPSMT" w:hint="default"/>
          <w:sz w:val="24"/>
          <w:szCs w:val="24"/>
        </w:rPr>
        <w:t>ho prostredia o vydanie potvrdenia o neexistencii tohto staré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ho vozidla. 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 w:firstLine="282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(11) Drž</w:t>
      </w:r>
      <w:r>
        <w:rPr>
          <w:rFonts w:ascii="TimesNewRomanPSMT" w:hAnsi="TimesNewRomanPSMT" w:cs="TimesNewRomanPSMT" w:hint="default"/>
          <w:sz w:val="24"/>
          <w:szCs w:val="24"/>
        </w:rPr>
        <w:t>ite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staré</w:t>
      </w:r>
      <w:r>
        <w:rPr>
          <w:rFonts w:ascii="TimesNewRomanPSMT" w:hAnsi="TimesNewRomanPSMT" w:cs="TimesNewRomanPSMT" w:hint="default"/>
          <w:sz w:val="24"/>
          <w:szCs w:val="24"/>
        </w:rPr>
        <w:t>ho vozidla,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ely jeho vyradenia z evidencie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vozidiel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osobitné</w:t>
      </w:r>
      <w:r>
        <w:rPr>
          <w:rFonts w:ascii="TimesNewRomanPSMT" w:hAnsi="TimesNewRomanPSMT" w:cs="TimesNewRomanPSMT" w:hint="default"/>
          <w:sz w:val="24"/>
          <w:szCs w:val="24"/>
        </w:rPr>
        <w:t>ho predpisu</w:t>
      </w:r>
      <w:r>
        <w:rPr>
          <w:rFonts w:ascii="TimesNewRomanPSMT" w:hAnsi="TimesNewRomanPSMT" w:cs="TimesNewRomanPSMT"/>
          <w:sz w:val="24"/>
          <w:szCs w:val="24"/>
          <w:vertAlign w:val="superscript"/>
        </w:rPr>
        <w:t>57</w:t>
      </w:r>
      <w:r>
        <w:rPr>
          <w:rFonts w:ascii="TimesNewRomanPSMT" w:hAnsi="TimesNewRomanPSMT" w:cs="TimesNewRomanPSMT" w:hint="default"/>
          <w:sz w:val="24"/>
          <w:szCs w:val="24"/>
        </w:rPr>
        <w:t>) nevie preuká</w:t>
      </w:r>
      <w:r>
        <w:rPr>
          <w:rFonts w:ascii="TimesNewRomanPSMT" w:hAnsi="TimesNewRomanPSMT" w:cs="TimesNewRomanPSMT" w:hint="default"/>
          <w:sz w:val="24"/>
          <w:szCs w:val="24"/>
        </w:rPr>
        <w:t>za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>, ako nalož</w:t>
      </w:r>
      <w:r>
        <w:rPr>
          <w:rFonts w:ascii="TimesNewRomanPSMT" w:hAnsi="TimesNewRomanPSMT" w:cs="TimesNewRomanPSMT" w:hint="default"/>
          <w:sz w:val="24"/>
          <w:szCs w:val="24"/>
        </w:rPr>
        <w:t>il so starý</w:t>
      </w:r>
      <w:r>
        <w:rPr>
          <w:rFonts w:ascii="TimesNewRomanPSMT" w:hAnsi="TimesNewRomanPSMT" w:cs="TimesNewRomanPSMT" w:hint="default"/>
          <w:sz w:val="24"/>
          <w:szCs w:val="24"/>
        </w:rPr>
        <w:t>m vozidlom, ktoré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jeho tvrdenia už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neexistuje, je oprá</w:t>
      </w:r>
      <w:r>
        <w:rPr>
          <w:rFonts w:ascii="TimesNewRomanPSMT" w:hAnsi="TimesNewRomanPSMT" w:cs="TimesNewRomanPSMT" w:hint="default"/>
          <w:sz w:val="24"/>
          <w:szCs w:val="24"/>
        </w:rPr>
        <w:t>vnený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po zaplatení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sz w:val="24"/>
          <w:szCs w:val="24"/>
        </w:rPr>
        <w:t>spevku do Environmentá</w:t>
      </w:r>
      <w:r>
        <w:rPr>
          <w:rFonts w:ascii="TimesNewRomanPSMT" w:hAnsi="TimesNewRomanPSMT" w:cs="TimesNewRomanPSMT" w:hint="default"/>
          <w:sz w:val="24"/>
          <w:szCs w:val="24"/>
        </w:rPr>
        <w:t>lneho fondu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54 ods. 7, pož</w:t>
      </w:r>
      <w:r>
        <w:rPr>
          <w:rFonts w:ascii="TimesNewRomanPSMT" w:hAnsi="TimesNewRomanPSMT" w:cs="TimesNewRomanPSMT" w:hint="default"/>
          <w:sz w:val="24"/>
          <w:szCs w:val="24"/>
        </w:rPr>
        <w:t>iada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obvodný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 ž</w:t>
      </w:r>
      <w:r>
        <w:rPr>
          <w:rFonts w:ascii="TimesNewRomanPSMT" w:hAnsi="TimesNewRomanPSMT" w:cs="TimesNewRomanPSMT" w:hint="default"/>
          <w:sz w:val="24"/>
          <w:szCs w:val="24"/>
        </w:rPr>
        <w:t>ivotné</w:t>
      </w:r>
      <w:r>
        <w:rPr>
          <w:rFonts w:ascii="TimesNewRomanPSMT" w:hAnsi="TimesNewRomanPSMT" w:cs="TimesNewRomanPSMT" w:hint="default"/>
          <w:sz w:val="24"/>
          <w:szCs w:val="24"/>
        </w:rPr>
        <w:t xml:space="preserve">ho prostredia o </w:t>
      </w:r>
      <w:r>
        <w:rPr>
          <w:rFonts w:ascii="TimesNewRomanPSMT" w:hAnsi="TimesNewRomanPSMT" w:cs="TimesNewRomanPSMT" w:hint="default"/>
          <w:sz w:val="24"/>
          <w:szCs w:val="24"/>
        </w:rPr>
        <w:t>vydanie potvrdenia o neexistencii tohto staré</w:t>
      </w:r>
      <w:r>
        <w:rPr>
          <w:rFonts w:ascii="TimesNewRomanPSMT" w:hAnsi="TimesNewRomanPSMT" w:cs="TimesNewRomanPSMT" w:hint="default"/>
          <w:sz w:val="24"/>
          <w:szCs w:val="24"/>
        </w:rPr>
        <w:t>ho vozidla. Tento postup sa neuplat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uje v prí</w:t>
      </w:r>
      <w:r>
        <w:rPr>
          <w:rFonts w:ascii="TimesNewRomanPSMT" w:hAnsi="TimesNewRomanPSMT" w:cs="TimesNewRomanPSMT" w:hint="default"/>
          <w:sz w:val="24"/>
          <w:szCs w:val="24"/>
        </w:rPr>
        <w:t>pade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a odseku 10. 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 w:firstLine="282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(12) Obvodný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ú</w:t>
      </w:r>
      <w:r>
        <w:rPr>
          <w:rFonts w:ascii="TimesNewRomanPSMT" w:hAnsi="TimesNewRomanPSMT" w:cs="TimesNewRomanPSMT" w:hint="default"/>
          <w:sz w:val="24"/>
          <w:szCs w:val="24"/>
        </w:rPr>
        <w:t>rad ž</w:t>
      </w:r>
      <w:r>
        <w:rPr>
          <w:rFonts w:ascii="TimesNewRomanPSMT" w:hAnsi="TimesNewRomanPSMT" w:cs="TimesNewRomanPSMT" w:hint="default"/>
          <w:sz w:val="24"/>
          <w:szCs w:val="24"/>
        </w:rPr>
        <w:t>ivotné</w:t>
      </w:r>
      <w:r>
        <w:rPr>
          <w:rFonts w:ascii="TimesNewRomanPSMT" w:hAnsi="TimesNewRomanPSMT" w:cs="TimesNewRomanPSMT" w:hint="default"/>
          <w:sz w:val="24"/>
          <w:szCs w:val="24"/>
        </w:rPr>
        <w:t>ho prostredia v prí</w:t>
      </w:r>
      <w:r>
        <w:rPr>
          <w:rFonts w:ascii="TimesNewRomanPSMT" w:hAnsi="TimesNewRomanPSMT" w:cs="TimesNewRomanPSMT" w:hint="default"/>
          <w:sz w:val="24"/>
          <w:szCs w:val="24"/>
        </w:rPr>
        <w:t>padoch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odsekov 10 a 11 vydá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ž</w:t>
      </w:r>
      <w:r>
        <w:rPr>
          <w:rFonts w:ascii="TimesNewRomanPSMT" w:hAnsi="TimesNewRomanPSMT" w:cs="TimesNewRomanPSMT" w:hint="default"/>
          <w:sz w:val="24"/>
          <w:szCs w:val="24"/>
        </w:rPr>
        <w:t>iadate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ovi potvrdenie o neexistencii staré</w:t>
      </w:r>
      <w:r>
        <w:rPr>
          <w:rFonts w:ascii="TimesNewRomanPSMT" w:hAnsi="TimesNewRomanPSMT" w:cs="TimesNewRomanPSMT" w:hint="default"/>
          <w:sz w:val="24"/>
          <w:szCs w:val="24"/>
        </w:rPr>
        <w:t>ho vozidla pre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 j</w:t>
      </w:r>
      <w:r>
        <w:rPr>
          <w:rFonts w:ascii="TimesNewRomanPSMT" w:hAnsi="TimesNewRomanPSMT" w:cs="TimesNewRomanPSMT" w:hint="default"/>
          <w:sz w:val="24"/>
          <w:szCs w:val="24"/>
        </w:rPr>
        <w:t>eho vyradenia z </w:t>
      </w:r>
      <w:r>
        <w:rPr>
          <w:rFonts w:ascii="TimesNewRomanPSMT" w:hAnsi="TimesNewRomanPSMT" w:cs="TimesNewRomanPSMT" w:hint="default"/>
          <w:sz w:val="24"/>
          <w:szCs w:val="24"/>
        </w:rPr>
        <w:t>evidencie vozidiel“.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73E6F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</w:t>
        <w:tab/>
      </w:r>
      <w:r>
        <w:rPr>
          <w:rFonts w:ascii="TimesNewRomanPSMT" w:hAnsi="TimesNewRomanPSMT" w:cs="TimesNewRomanPSMT" w:hint="default"/>
          <w:sz w:val="24"/>
          <w:szCs w:val="24"/>
        </w:rPr>
        <w:t>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54 sa dop</w:t>
      </w:r>
      <w:r>
        <w:rPr>
          <w:rFonts w:ascii="TimesNewRomanPSMT" w:hAnsi="TimesNewRomanPSMT" w:cs="TimesNewRomanPSMT" w:hint="default"/>
          <w:sz w:val="24"/>
          <w:szCs w:val="24"/>
        </w:rPr>
        <w:t>ĺň</w:t>
      </w:r>
      <w:r>
        <w:rPr>
          <w:rFonts w:ascii="TimesNewRomanPSMT" w:hAnsi="TimesNewRomanPSMT" w:cs="TimesNewRomanPSMT" w:hint="default"/>
          <w:sz w:val="24"/>
          <w:szCs w:val="24"/>
        </w:rPr>
        <w:t>a odsekom 7,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znie: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right="-6" w:firstLine="282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„</w:t>
      </w:r>
      <w:r>
        <w:rPr>
          <w:rFonts w:ascii="TimesNewRomanPSMT" w:hAnsi="TimesNewRomanPSMT" w:cs="TimesNewRomanPSMT" w:hint="default"/>
          <w:sz w:val="24"/>
          <w:szCs w:val="24"/>
        </w:rPr>
        <w:t>(7) Drž</w:t>
      </w:r>
      <w:r>
        <w:rPr>
          <w:rFonts w:ascii="TimesNewRomanPSMT" w:hAnsi="TimesNewRomanPSMT" w:cs="TimesNewRomanPSMT" w:hint="default"/>
          <w:sz w:val="24"/>
          <w:szCs w:val="24"/>
        </w:rPr>
        <w:t>ite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staré</w:t>
      </w:r>
      <w:r>
        <w:rPr>
          <w:rFonts w:ascii="TimesNewRomanPSMT" w:hAnsi="TimesNewRomanPSMT" w:cs="TimesNewRomanPSMT" w:hint="default"/>
          <w:sz w:val="24"/>
          <w:szCs w:val="24"/>
        </w:rPr>
        <w:t>ho vozidla, ktorý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ž</w:t>
      </w:r>
      <w:r>
        <w:rPr>
          <w:rFonts w:ascii="TimesNewRomanPSMT" w:hAnsi="TimesNewRomanPSMT" w:cs="TimesNewRomanPSMT" w:hint="default"/>
          <w:sz w:val="24"/>
          <w:szCs w:val="24"/>
        </w:rPr>
        <w:t>iada o </w:t>
      </w:r>
      <w:r>
        <w:rPr>
          <w:rFonts w:ascii="TimesNewRomanPSMT" w:hAnsi="TimesNewRomanPSMT" w:cs="TimesNewRomanPSMT" w:hint="default"/>
          <w:sz w:val="24"/>
          <w:szCs w:val="24"/>
        </w:rPr>
        <w:t>vydanie potvrdenia o neexistencii staré</w:t>
      </w:r>
      <w:r>
        <w:rPr>
          <w:rFonts w:ascii="TimesNewRomanPSMT" w:hAnsi="TimesNewRomanPSMT" w:cs="TimesNewRomanPSMT" w:hint="default"/>
          <w:sz w:val="24"/>
          <w:szCs w:val="24"/>
        </w:rPr>
        <w:t>ho vozidla pre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 jeho vyradenia z evidencie vozidiel pod</w:t>
      </w:r>
      <w:r>
        <w:rPr>
          <w:rFonts w:ascii="TimesNewRomanPSMT" w:hAnsi="TimesNewRomanPSMT" w:cs="TimesNewRomanPSMT" w:hint="default"/>
          <w:sz w:val="24"/>
          <w:szCs w:val="24"/>
        </w:rPr>
        <w:t>ľ</w:t>
      </w:r>
      <w:r>
        <w:rPr>
          <w:rFonts w:ascii="TimesNewRomanPSMT" w:hAnsi="TimesNewRomanPSMT" w:cs="TimesNewRomanPSMT" w:hint="default"/>
          <w:sz w:val="24"/>
          <w:szCs w:val="24"/>
        </w:rPr>
        <w:t>a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51 ods. 11, je povinný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zaplati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prí</w:t>
      </w:r>
      <w:r>
        <w:rPr>
          <w:rFonts w:ascii="TimesNewRomanPSMT" w:hAnsi="TimesNewRomanPSMT" w:cs="TimesNewRomanPSMT" w:hint="default"/>
          <w:sz w:val="24"/>
          <w:szCs w:val="24"/>
        </w:rPr>
        <w:t>spevok do Environmentá</w:t>
      </w:r>
      <w:r>
        <w:rPr>
          <w:rFonts w:ascii="TimesNewRomanPSMT" w:hAnsi="TimesNewRomanPSMT" w:cs="TimesNewRomanPSMT" w:hint="default"/>
          <w:sz w:val="24"/>
          <w:szCs w:val="24"/>
        </w:rPr>
        <w:t>lneho fondu v sume</w:t>
      </w:r>
    </w:p>
    <w:p w:rsidR="00073E6F">
      <w:pPr>
        <w:widowControl w:val="0"/>
        <w:numPr>
          <w:ilvl w:val="1"/>
          <w:numId w:val="3"/>
        </w:numPr>
        <w:autoSpaceDE w:val="0"/>
        <w:autoSpaceDN w:val="0"/>
        <w:bidi w:val="0"/>
        <w:adjustRightInd w:val="0"/>
        <w:spacing w:after="0" w:line="240" w:lineRule="auto"/>
        <w:ind w:left="851" w:right="-6" w:hanging="425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</w:t>
        <w:tab/>
      </w:r>
      <w:r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 w:hint="default"/>
          <w:sz w:val="24"/>
          <w:szCs w:val="24"/>
        </w:rPr>
        <w:t>50 eur, ak je dá</w:t>
      </w:r>
      <w:r>
        <w:rPr>
          <w:rFonts w:ascii="TimesNewRomanPSMT" w:hAnsi="TimesNewRomanPSMT" w:cs="TimesNewRomanPSMT" w:hint="default"/>
          <w:sz w:val="24"/>
          <w:szCs w:val="24"/>
        </w:rPr>
        <w:t>tum prvej evidencie vozidla do 10 rokov od podania ž</w:t>
      </w:r>
      <w:r>
        <w:rPr>
          <w:rFonts w:ascii="TimesNewRomanPSMT" w:hAnsi="TimesNewRomanPSMT" w:cs="TimesNewRomanPSMT" w:hint="default"/>
          <w:sz w:val="24"/>
          <w:szCs w:val="24"/>
        </w:rPr>
        <w:t>iadosti,</w:t>
      </w:r>
    </w:p>
    <w:p w:rsidR="00073E6F">
      <w:pPr>
        <w:widowControl w:val="0"/>
        <w:numPr>
          <w:ilvl w:val="1"/>
          <w:numId w:val="3"/>
        </w:numPr>
        <w:autoSpaceDE w:val="0"/>
        <w:autoSpaceDN w:val="0"/>
        <w:bidi w:val="0"/>
        <w:adjustRightInd w:val="0"/>
        <w:spacing w:after="0" w:line="240" w:lineRule="auto"/>
        <w:ind w:left="851" w:right="-6" w:hanging="425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b)</w:t>
        <w:tab/>
      </w:r>
      <w:r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 w:hint="default"/>
          <w:sz w:val="24"/>
          <w:szCs w:val="24"/>
        </w:rPr>
        <w:t>00 eur, ak je dá</w:t>
      </w:r>
      <w:r>
        <w:rPr>
          <w:rFonts w:ascii="TimesNewRomanPSMT" w:hAnsi="TimesNewRomanPSMT" w:cs="TimesNewRomanPSMT" w:hint="default"/>
          <w:sz w:val="24"/>
          <w:szCs w:val="24"/>
        </w:rPr>
        <w:t>tum prvej evidencie vozidla od 10 rokov do 20 rokov od podania ž</w:t>
      </w:r>
      <w:r>
        <w:rPr>
          <w:rFonts w:ascii="TimesNewRomanPSMT" w:hAnsi="TimesNewRomanPSMT" w:cs="TimesNewRomanPSMT" w:hint="default"/>
          <w:sz w:val="24"/>
          <w:szCs w:val="24"/>
        </w:rPr>
        <w:t>iadosti,</w:t>
      </w:r>
    </w:p>
    <w:p w:rsidR="00073E6F">
      <w:pPr>
        <w:widowControl w:val="0"/>
        <w:numPr>
          <w:ilvl w:val="1"/>
          <w:numId w:val="3"/>
        </w:numPr>
        <w:autoSpaceDE w:val="0"/>
        <w:autoSpaceDN w:val="0"/>
        <w:bidi w:val="0"/>
        <w:adjustRightInd w:val="0"/>
        <w:spacing w:after="0" w:line="240" w:lineRule="auto"/>
        <w:ind w:left="851" w:right="-6" w:hanging="425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</w:t>
        <w:tab/>
      </w:r>
      <w:r>
        <w:rPr>
          <w:rFonts w:ascii="TimesNewRomanPSMT" w:hAnsi="TimesNewRomanPSMT" w:cs="TimesNewRomanPSMT" w:hint="default"/>
          <w:sz w:val="24"/>
          <w:szCs w:val="24"/>
        </w:rPr>
        <w:t>50 eur, ak je dá</w:t>
      </w:r>
      <w:r>
        <w:rPr>
          <w:rFonts w:ascii="TimesNewRomanPSMT" w:hAnsi="TimesNewRomanPSMT" w:cs="TimesNewRomanPSMT" w:hint="default"/>
          <w:sz w:val="24"/>
          <w:szCs w:val="24"/>
        </w:rPr>
        <w:t>tum prvej evidencie vozidla viac ako 20 rokov od podania ž</w:t>
      </w:r>
      <w:r>
        <w:rPr>
          <w:rFonts w:ascii="TimesNewRomanPSMT" w:hAnsi="TimesNewRomanPSMT" w:cs="TimesNewRomanPSMT" w:hint="default"/>
          <w:sz w:val="24"/>
          <w:szCs w:val="24"/>
        </w:rPr>
        <w:t>iadosti.“.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l. II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8/2009 Z. z. o cestnej premá</w:t>
      </w:r>
      <w:r>
        <w:rPr>
          <w:rFonts w:ascii="TimesNewRomanPSMT" w:hAnsi="TimesNewRomanPSMT" w:cs="TimesNewRomanPSMT" w:hint="default"/>
          <w:sz w:val="24"/>
          <w:szCs w:val="24"/>
        </w:rPr>
        <w:t>vke a o </w:t>
      </w:r>
      <w:r>
        <w:rPr>
          <w:rFonts w:ascii="TimesNewRomanPSMT" w:hAnsi="TimesNewRomanPSMT" w:cs="TimesNewRomanPSMT" w:hint="default"/>
          <w:sz w:val="24"/>
          <w:szCs w:val="24"/>
        </w:rPr>
        <w:t>zmene a doplnení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niektorý</w:t>
      </w:r>
      <w:r>
        <w:rPr>
          <w:rFonts w:ascii="TimesNewRomanPSMT" w:hAnsi="TimesNewRomanPSMT" w:cs="TimesNewRomanPSMT" w:hint="default"/>
          <w:sz w:val="24"/>
          <w:szCs w:val="24"/>
        </w:rPr>
        <w:t>ch zá</w:t>
      </w:r>
      <w:r>
        <w:rPr>
          <w:rFonts w:ascii="TimesNewRomanPSMT" w:hAnsi="TimesNewRomanPSMT" w:cs="TimesNewRomanPSMT" w:hint="default"/>
          <w:sz w:val="24"/>
          <w:szCs w:val="24"/>
        </w:rPr>
        <w:t>konov v znení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84/2009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188/2009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199/2009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</w:t>
      </w:r>
      <w:r>
        <w:rPr>
          <w:rFonts w:ascii="TimesNewRomanPSMT" w:hAnsi="TimesNewRomanPSMT" w:cs="TimesNewRomanPSMT" w:hint="default"/>
          <w:sz w:val="24"/>
          <w:szCs w:val="24"/>
        </w:rPr>
        <w:t>44/2010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119/2011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249/2011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313/2011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68/2012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317/2012 Z. z., 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357/2012 Z. z. a </w:t>
      </w:r>
      <w:r>
        <w:rPr>
          <w:rFonts w:ascii="TimesNewRomanPSMT" w:hAnsi="TimesNewRomanPSMT" w:cs="TimesNewRomanPSMT" w:hint="default"/>
          <w:sz w:val="24"/>
          <w:szCs w:val="24"/>
        </w:rPr>
        <w:t>zá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kona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. 42/2013 Z. z. sa dop</w:t>
      </w:r>
      <w:r>
        <w:rPr>
          <w:rFonts w:ascii="TimesNewRomanPSMT" w:hAnsi="TimesNewRomanPSMT" w:cs="TimesNewRomanPSMT" w:hint="default"/>
          <w:sz w:val="24"/>
          <w:szCs w:val="24"/>
        </w:rPr>
        <w:t>ĺň</w:t>
      </w:r>
      <w:r>
        <w:rPr>
          <w:rFonts w:ascii="TimesNewRomanPSMT" w:hAnsi="TimesNewRomanPSMT" w:cs="TimesNewRomanPSMT" w:hint="default"/>
          <w:sz w:val="24"/>
          <w:szCs w:val="24"/>
        </w:rPr>
        <w:t>a takto: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42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V §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120 ods. 2 sa za slovo „</w:t>
      </w:r>
      <w:r>
        <w:rPr>
          <w:rFonts w:ascii="TimesNewRomanPSMT" w:hAnsi="TimesNewRomanPSMT" w:cs="TimesNewRomanPSMT" w:hint="default"/>
          <w:sz w:val="24"/>
          <w:szCs w:val="24"/>
        </w:rPr>
        <w:t>spracovanie</w:t>
      </w:r>
      <w:r>
        <w:rPr>
          <w:rFonts w:ascii="TimesNewRomanPSMT" w:hAnsi="TimesNewRomanPSMT" w:cs="TimesNewRomanPSMT"/>
          <w:sz w:val="24"/>
          <w:szCs w:val="24"/>
          <w:vertAlign w:val="superscript"/>
        </w:rPr>
        <w:t>66</w:t>
      </w:r>
      <w:r>
        <w:rPr>
          <w:rFonts w:ascii="TimesNewRomanPSMT" w:hAnsi="TimesNewRomanPSMT" w:cs="TimesNewRomanPSMT" w:hint="default"/>
          <w:sz w:val="24"/>
          <w:szCs w:val="24"/>
        </w:rPr>
        <w:t>)“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vkladá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iarka a </w:t>
      </w:r>
      <w:r>
        <w:rPr>
          <w:rFonts w:ascii="TimesNewRomanPSMT" w:hAnsi="TimesNewRomanPSMT" w:cs="TimesNewRomanPSMT" w:hint="default"/>
          <w:sz w:val="24"/>
          <w:szCs w:val="24"/>
        </w:rPr>
        <w:t>slová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„</w:t>
      </w:r>
      <w:r>
        <w:rPr>
          <w:rFonts w:ascii="TimesNewRomanPSMT" w:hAnsi="TimesNewRomanPSMT" w:cs="TimesNewRomanPSMT" w:hint="default"/>
          <w:sz w:val="24"/>
          <w:szCs w:val="24"/>
        </w:rPr>
        <w:t>potvrdenie obvodné</w:t>
      </w:r>
      <w:r>
        <w:rPr>
          <w:rFonts w:ascii="TimesNewRomanPSMT" w:hAnsi="TimesNewRomanPSMT" w:cs="TimesNewRomanPSMT" w:hint="default"/>
          <w:sz w:val="24"/>
          <w:szCs w:val="24"/>
        </w:rPr>
        <w:t>ho ú</w:t>
      </w:r>
      <w:r>
        <w:rPr>
          <w:rFonts w:ascii="TimesNewRomanPSMT" w:hAnsi="TimesNewRomanPSMT" w:cs="TimesNewRomanPSMT" w:hint="default"/>
          <w:sz w:val="24"/>
          <w:szCs w:val="24"/>
        </w:rPr>
        <w:t>radu ž</w:t>
      </w:r>
      <w:r>
        <w:rPr>
          <w:rFonts w:ascii="TimesNewRomanPSMT" w:hAnsi="TimesNewRomanPSMT" w:cs="TimesNewRomanPSMT" w:hint="default"/>
          <w:sz w:val="24"/>
          <w:szCs w:val="24"/>
        </w:rPr>
        <w:t>ivotné</w:t>
      </w:r>
      <w:r>
        <w:rPr>
          <w:rFonts w:ascii="TimesNewRomanPSMT" w:hAnsi="TimesNewRomanPSMT" w:cs="TimesNewRomanPSMT" w:hint="default"/>
          <w:sz w:val="24"/>
          <w:szCs w:val="24"/>
        </w:rPr>
        <w:t>ho prostredia o </w:t>
      </w:r>
      <w:r>
        <w:rPr>
          <w:rFonts w:ascii="TimesNewRomanPSMT" w:hAnsi="TimesNewRomanPSMT" w:cs="TimesNewRomanPSMT" w:hint="default"/>
          <w:sz w:val="24"/>
          <w:szCs w:val="24"/>
        </w:rPr>
        <w:t>neexistencii staré</w:t>
      </w:r>
      <w:r>
        <w:rPr>
          <w:rFonts w:ascii="TimesNewRomanPSMT" w:hAnsi="TimesNewRomanPSMT" w:cs="TimesNewRomanPSMT" w:hint="default"/>
          <w:sz w:val="24"/>
          <w:szCs w:val="24"/>
        </w:rPr>
        <w:t>ho vozidla pre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el jeho vyradenia z </w:t>
      </w:r>
      <w:r>
        <w:rPr>
          <w:rFonts w:ascii="TimesNewRomanPSMT" w:hAnsi="TimesNewRomanPSMT" w:cs="TimesNewRomanPSMT" w:hint="default"/>
          <w:sz w:val="24"/>
          <w:szCs w:val="24"/>
        </w:rPr>
        <w:t>evidencie vozidiel“.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 w:hint="default"/>
          <w:b/>
          <w:bCs/>
          <w:sz w:val="24"/>
          <w:szCs w:val="24"/>
        </w:rPr>
      </w:pPr>
      <w:r>
        <w:rPr>
          <w:rFonts w:ascii="TimesNewRomanPSMT" w:hAnsi="TimesNewRomanPSMT" w:cs="TimesNewRomanPSMT" w:hint="default"/>
          <w:b/>
          <w:bCs/>
          <w:sz w:val="24"/>
          <w:szCs w:val="24"/>
        </w:rPr>
        <w:t>Č</w:t>
      </w:r>
      <w:r>
        <w:rPr>
          <w:rFonts w:ascii="TimesNewRomanPSMT" w:hAnsi="TimesNewRomanPSMT" w:cs="TimesNewRomanPSMT" w:hint="default"/>
          <w:b/>
          <w:bCs/>
          <w:sz w:val="24"/>
          <w:szCs w:val="24"/>
        </w:rPr>
        <w:t>l. III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 w:hint="default"/>
          <w:sz w:val="24"/>
          <w:szCs w:val="24"/>
        </w:rPr>
      </w:pPr>
      <w:r>
        <w:rPr>
          <w:rFonts w:ascii="TimesNewRomanPSMT" w:hAnsi="TimesNewRomanPSMT" w:cs="TimesNewRomanPSMT" w:hint="default"/>
          <w:sz w:val="24"/>
          <w:szCs w:val="24"/>
        </w:rPr>
        <w:t>Tento zá</w:t>
      </w:r>
      <w:r>
        <w:rPr>
          <w:rFonts w:ascii="TimesNewRomanPSMT" w:hAnsi="TimesNewRomanPSMT" w:cs="TimesNewRomanPSMT" w:hint="default"/>
          <w:sz w:val="24"/>
          <w:szCs w:val="24"/>
        </w:rPr>
        <w:t>kon nadobú</w:t>
      </w:r>
      <w:r>
        <w:rPr>
          <w:rFonts w:ascii="TimesNewRomanPSMT" w:hAnsi="TimesNewRomanPSMT" w:cs="TimesNewRomanPSMT" w:hint="default"/>
          <w:sz w:val="24"/>
          <w:szCs w:val="24"/>
        </w:rPr>
        <w:t>da ú</w:t>
      </w:r>
      <w:r>
        <w:rPr>
          <w:rFonts w:ascii="TimesNewRomanPSMT" w:hAnsi="TimesNewRomanPSMT" w:cs="TimesNewRomanPSMT" w:hint="default"/>
          <w:sz w:val="24"/>
          <w:szCs w:val="24"/>
        </w:rPr>
        <w:t>č</w:t>
      </w:r>
      <w:r>
        <w:rPr>
          <w:rFonts w:ascii="TimesNewRomanPSMT" w:hAnsi="TimesNewRomanPSMT" w:cs="TimesNewRomanPSMT" w:hint="default"/>
          <w:sz w:val="24"/>
          <w:szCs w:val="24"/>
        </w:rPr>
        <w:t>innos</w:t>
      </w:r>
      <w:r>
        <w:rPr>
          <w:rFonts w:ascii="TimesNewRomanPSMT" w:hAnsi="TimesNewRomanPSMT" w:cs="TimesNewRomanPSMT" w:hint="default"/>
          <w:sz w:val="24"/>
          <w:szCs w:val="24"/>
        </w:rPr>
        <w:t>ť</w:t>
      </w:r>
      <w:r>
        <w:rPr>
          <w:rFonts w:ascii="TimesNewRomanPSMT" w:hAnsi="TimesNewRomanPSMT" w:cs="TimesNewRomanPSMT" w:hint="default"/>
          <w:sz w:val="24"/>
          <w:szCs w:val="24"/>
        </w:rPr>
        <w:t xml:space="preserve"> d</w:t>
      </w:r>
      <w:r>
        <w:rPr>
          <w:rFonts w:ascii="TimesNewRomanPSMT" w:hAnsi="TimesNewRomanPSMT" w:cs="TimesNewRomanPSMT" w:hint="default"/>
          <w:sz w:val="24"/>
          <w:szCs w:val="24"/>
        </w:rPr>
        <w:t>ň</w:t>
      </w:r>
      <w:r>
        <w:rPr>
          <w:rFonts w:ascii="TimesNewRomanPSMT" w:hAnsi="TimesNewRomanPSMT" w:cs="TimesNewRomanPSMT" w:hint="default"/>
          <w:sz w:val="24"/>
          <w:szCs w:val="24"/>
        </w:rPr>
        <w:t>om vyhlá</w:t>
      </w:r>
      <w:r>
        <w:rPr>
          <w:rFonts w:ascii="TimesNewRomanPSMT" w:hAnsi="TimesNewRomanPSMT" w:cs="TimesNewRomanPSMT" w:hint="default"/>
          <w:sz w:val="24"/>
          <w:szCs w:val="24"/>
        </w:rPr>
        <w:t>senia.</w:t>
      </w:r>
    </w:p>
    <w:p w:rsidR="00073E6F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73E6F"/>
    <w:rsid w:val="00073E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511</Words>
  <Characters>2917</Characters>
  <Application>Microsoft Office Word</Application>
  <DocSecurity>0</DocSecurity>
  <Lines>0</Lines>
  <Paragraphs>0</Paragraphs>
  <ScaleCrop>false</ScaleCrop>
  <Company>MVSR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Jaroslav Baška</cp:lastModifiedBy>
  <cp:revision>2</cp:revision>
  <dcterms:created xsi:type="dcterms:W3CDTF">2013-04-22T12:27:00Z</dcterms:created>
  <dcterms:modified xsi:type="dcterms:W3CDTF">2013-04-22T12:27:00Z</dcterms:modified>
</cp:coreProperties>
</file>