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6413" w:rsidRPr="00E81D4F" w:rsidP="0053650F">
      <w:pPr>
        <w:bidi w:val="0"/>
        <w:rPr>
          <w:rFonts w:ascii="Times New Roman" w:hAnsi="Times New Roman"/>
          <w:b/>
        </w:rPr>
      </w:pPr>
    </w:p>
    <w:p w:rsidR="00CD6413" w:rsidRPr="00E81D4F" w:rsidP="00CD6413">
      <w:pPr>
        <w:bidi w:val="0"/>
        <w:jc w:val="center"/>
        <w:rPr>
          <w:rFonts w:ascii="Times New Roman" w:hAnsi="Times New Roman"/>
          <w:b/>
        </w:rPr>
      </w:pPr>
      <w:r w:rsidRPr="00E81D4F">
        <w:rPr>
          <w:rFonts w:ascii="Times New Roman" w:hAnsi="Times New Roman"/>
          <w:b/>
        </w:rPr>
        <w:t>Dôvodová správa</w:t>
      </w:r>
    </w:p>
    <w:p w:rsidR="00CD6413" w:rsidRPr="00E81D4F" w:rsidP="00CD6413">
      <w:pPr>
        <w:bidi w:val="0"/>
        <w:rPr>
          <w:rFonts w:ascii="Times New Roman" w:hAnsi="Times New Roman"/>
        </w:rPr>
      </w:pPr>
    </w:p>
    <w:p w:rsidR="00CD6413" w:rsidRPr="00E81D4F" w:rsidP="00CD6413">
      <w:pPr>
        <w:bidi w:val="0"/>
        <w:rPr>
          <w:rFonts w:ascii="Times New Roman" w:hAnsi="Times New Roman"/>
          <w:b/>
        </w:rPr>
      </w:pPr>
      <w:r w:rsidRPr="00E81D4F">
        <w:rPr>
          <w:rFonts w:ascii="Times New Roman" w:hAnsi="Times New Roman"/>
          <w:b/>
        </w:rPr>
        <w:t>A. Všeobecná časť</w:t>
      </w:r>
    </w:p>
    <w:p w:rsidR="00CD6413" w:rsidRPr="00E81D4F" w:rsidP="00CD6413">
      <w:pPr>
        <w:bidi w:val="0"/>
        <w:jc w:val="both"/>
        <w:rPr>
          <w:rFonts w:ascii="Times New Roman" w:hAnsi="Times New Roman"/>
        </w:rPr>
      </w:pPr>
    </w:p>
    <w:p w:rsidR="00CD6413" w:rsidRPr="00E81D4F" w:rsidP="00B8504A">
      <w:pPr>
        <w:bidi w:val="0"/>
        <w:ind w:firstLine="720"/>
        <w:jc w:val="both"/>
        <w:rPr>
          <w:rFonts w:ascii="Times New Roman" w:hAnsi="Times New Roman"/>
        </w:rPr>
      </w:pPr>
      <w:r w:rsidR="00022D09">
        <w:rPr>
          <w:rFonts w:ascii="Times New Roman" w:hAnsi="Times New Roman"/>
        </w:rPr>
        <w:t>Výnimky, na základe ktorých nedochádza k strate štátneho občianstva sa ustanovujú z </w:t>
      </w:r>
      <w:r w:rsidRPr="00E81D4F">
        <w:rPr>
          <w:rFonts w:ascii="Times New Roman" w:hAnsi="Times New Roman"/>
        </w:rPr>
        <w:t> dôvodu zmiernenia podmienok, za ktorých dochádza ku strate štátneho občianstva Slovenskej republiky zo zákona, ak štátny občan Slovenskej republiky nadobudne cudzie štátne občianstvo. Ide o nadobudnutie cudzieho štátneho občianstva manžela za trvania manželstva, narodením, osvojením, alebo ak ho nadobudlo maloleté dieťa. Z dôvodu vyváženosti záujmov sa navrhuje umožniť štátnym občanom Slovenskej republiky nadobudnúť cudzie štátne občianstvo bez straty štátneho občianstva Slovenskej republiky aj vtedy, ak majú na území štátu, ktorého štátne občianstvo nadobudnú, povolený, registrovaný alebo inak evidovaný pobyt a v čase nadobudnutia cudzieho štátneho občianstva nemali trvalý pobyt na území Slovenskej republiky.</w:t>
      </w:r>
    </w:p>
    <w:p w:rsidR="00CD6413" w:rsidRPr="00E81D4F" w:rsidP="00CD6413">
      <w:pPr>
        <w:bidi w:val="0"/>
        <w:ind w:firstLine="708"/>
        <w:jc w:val="both"/>
        <w:rPr>
          <w:rFonts w:ascii="Times New Roman" w:hAnsi="Times New Roman"/>
        </w:rPr>
      </w:pPr>
      <w:r w:rsidRPr="00E81D4F">
        <w:rPr>
          <w:rFonts w:ascii="Times New Roman" w:hAnsi="Times New Roman"/>
        </w:rPr>
        <w:t>Predložený návrh zákona nebude mať dopad na verejné financie, rozpočty obcí a vyšších územných celkov a nemá negatívny vplyv na životné prostredie, na zamestnanosť, podnikateľské prostredie a informatizáciu spoločnosti.</w:t>
      </w:r>
    </w:p>
    <w:p w:rsidR="00CD6413" w:rsidRPr="00E81D4F" w:rsidP="00CD6413">
      <w:pPr>
        <w:bidi w:val="0"/>
        <w:jc w:val="both"/>
        <w:rPr>
          <w:rFonts w:ascii="Times New Roman" w:hAnsi="Times New Roman"/>
        </w:rPr>
      </w:pPr>
    </w:p>
    <w:p w:rsidR="00CD6413" w:rsidRPr="00E81D4F" w:rsidP="00CD6413">
      <w:pPr>
        <w:bidi w:val="0"/>
        <w:jc w:val="both"/>
        <w:rPr>
          <w:rFonts w:ascii="Times New Roman" w:hAnsi="Times New Roman"/>
        </w:rPr>
      </w:pPr>
      <w:r w:rsidRPr="00E81D4F">
        <w:rPr>
          <w:rFonts w:ascii="Times New Roman" w:hAnsi="Times New Roman"/>
        </w:rPr>
        <w:tab/>
        <w:t>Predložený návrh zákona je v súlade s Ústavou Slovenskej republiky a s medzinárodnými zmluvami, ktorými je Slovenská republika viazaná.</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p>
    <w:p w:rsidR="00CD6413" w:rsidRPr="00E81D4F"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5D784D" w:rsidP="00CD6413">
      <w:pPr>
        <w:bidi w:val="0"/>
        <w:jc w:val="center"/>
        <w:rPr>
          <w:rFonts w:ascii="Times New Roman" w:hAnsi="Times New Roman"/>
          <w:b/>
          <w:bCs/>
          <w:caps/>
          <w:spacing w:val="30"/>
        </w:rPr>
      </w:pPr>
    </w:p>
    <w:p w:rsidR="00CD6413" w:rsidRPr="00E81D4F" w:rsidP="00CD6413">
      <w:pPr>
        <w:bidi w:val="0"/>
        <w:jc w:val="center"/>
        <w:rPr>
          <w:rFonts w:ascii="Times New Roman" w:hAnsi="Times New Roman"/>
          <w:b/>
          <w:bCs/>
          <w:caps/>
          <w:spacing w:val="30"/>
        </w:rPr>
      </w:pPr>
      <w:r w:rsidRPr="00E81D4F">
        <w:rPr>
          <w:rFonts w:ascii="Times New Roman" w:hAnsi="Times New Roman"/>
          <w:b/>
          <w:bCs/>
          <w:caps/>
          <w:spacing w:val="30"/>
        </w:rPr>
        <w:t>Doložka zlučiteľnosti</w:t>
      </w:r>
    </w:p>
    <w:p w:rsidR="00CD6413" w:rsidRPr="00E81D4F" w:rsidP="00CD6413">
      <w:pPr>
        <w:bidi w:val="0"/>
        <w:jc w:val="center"/>
        <w:rPr>
          <w:rFonts w:ascii="Times New Roman" w:hAnsi="Times New Roman"/>
          <w:b/>
          <w:bCs/>
        </w:rPr>
      </w:pPr>
      <w:r w:rsidRPr="00E81D4F">
        <w:rPr>
          <w:rFonts w:ascii="Times New Roman" w:hAnsi="Times New Roman"/>
          <w:b/>
          <w:bCs/>
        </w:rPr>
        <w:t xml:space="preserve">právneho predpisu </w:t>
      </w:r>
    </w:p>
    <w:p w:rsidR="00CD6413" w:rsidRPr="00E81D4F" w:rsidP="00CD6413">
      <w:pPr>
        <w:bidi w:val="0"/>
        <w:jc w:val="center"/>
        <w:rPr>
          <w:rFonts w:ascii="Times New Roman" w:hAnsi="Times New Roman"/>
          <w:b/>
          <w:bCs/>
        </w:rPr>
      </w:pPr>
      <w:r w:rsidRPr="00E81D4F">
        <w:rPr>
          <w:rFonts w:ascii="Times New Roman" w:hAnsi="Times New Roman"/>
          <w:b/>
          <w:bCs/>
        </w:rPr>
        <w:t>s právom Európskej únie </w:t>
      </w:r>
    </w:p>
    <w:p w:rsidR="00CD6413" w:rsidRPr="00E81D4F" w:rsidP="00CD6413">
      <w:pPr>
        <w:bidi w:val="0"/>
        <w:rPr>
          <w:rFonts w:ascii="Times New Roman" w:hAnsi="Times New Roman"/>
        </w:rPr>
      </w:pPr>
    </w:p>
    <w:p w:rsidR="00CD6413" w:rsidRPr="00E81D4F" w:rsidP="00CD6413">
      <w:pPr>
        <w:bidi w:val="0"/>
        <w:ind w:left="360" w:hanging="360"/>
        <w:rPr>
          <w:rFonts w:ascii="Times New Roman" w:hAnsi="Times New Roman"/>
          <w:b/>
          <w:bCs/>
        </w:rPr>
      </w:pPr>
      <w:r w:rsidRPr="00E81D4F">
        <w:rPr>
          <w:rFonts w:ascii="Times New Roman" w:hAnsi="Times New Roman"/>
          <w:b/>
          <w:bCs/>
        </w:rPr>
        <w:t>1.</w:t>
        <w:tab/>
        <w:t xml:space="preserve">  Predkladateľ právneho predpisu:</w:t>
      </w:r>
      <w:r w:rsidRPr="00E81D4F" w:rsidR="005F05F1">
        <w:rPr>
          <w:rFonts w:ascii="Times New Roman" w:hAnsi="Times New Roman"/>
        </w:rPr>
        <w:t xml:space="preserve"> poslanci Národnej rady Slovenskej republiky Daniel Lipšic a Jana Žitňanská</w:t>
      </w:r>
      <w:r w:rsidRPr="00E81D4F">
        <w:rPr>
          <w:rFonts w:ascii="Times New Roman" w:hAnsi="Times New Roman"/>
        </w:rPr>
        <w:t> </w:t>
      </w:r>
    </w:p>
    <w:p w:rsidR="00CD6413" w:rsidRPr="00E81D4F" w:rsidP="00CD6413">
      <w:pPr>
        <w:tabs>
          <w:tab w:val="left" w:pos="360"/>
        </w:tabs>
        <w:bidi w:val="0"/>
        <w:ind w:left="360"/>
        <w:rPr>
          <w:rFonts w:ascii="Times New Roman" w:hAnsi="Times New Roman"/>
        </w:rPr>
      </w:pPr>
      <w:r w:rsidRPr="00E81D4F">
        <w:rPr>
          <w:rFonts w:ascii="Times New Roman" w:hAnsi="Times New Roman"/>
        </w:rPr>
        <w:t xml:space="preserve"> </w:t>
      </w:r>
    </w:p>
    <w:p w:rsidR="00CD6413" w:rsidRPr="00E81D4F" w:rsidP="00CD6413">
      <w:pPr>
        <w:bidi w:val="0"/>
        <w:jc w:val="both"/>
        <w:rPr>
          <w:rFonts w:ascii="Times New Roman" w:hAnsi="Times New Roman"/>
        </w:rPr>
      </w:pPr>
      <w:r w:rsidRPr="00E81D4F">
        <w:rPr>
          <w:rFonts w:ascii="Times New Roman" w:hAnsi="Times New Roman"/>
          <w:b/>
          <w:bCs/>
        </w:rPr>
        <w:t xml:space="preserve">2.   Názov návrhu právneho predpisu: </w:t>
      </w:r>
      <w:r w:rsidRPr="00E81D4F">
        <w:rPr>
          <w:rFonts w:ascii="Times New Roman" w:hAnsi="Times New Roman"/>
        </w:rPr>
        <w:t>návrh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p>
    <w:p w:rsidR="00CD6413" w:rsidRPr="00E81D4F" w:rsidP="00CD6413">
      <w:pPr>
        <w:bidi w:val="0"/>
        <w:jc w:val="both"/>
        <w:rPr>
          <w:rFonts w:ascii="Times New Roman" w:hAnsi="Times New Roman"/>
        </w:rPr>
      </w:pPr>
      <w:r w:rsidRPr="00E81D4F">
        <w:rPr>
          <w:rFonts w:ascii="Times New Roman" w:hAnsi="Times New Roman"/>
        </w:rPr>
        <w:t xml:space="preserve"> </w:t>
      </w:r>
    </w:p>
    <w:p w:rsidR="00CD6413" w:rsidRPr="00E81D4F" w:rsidP="00CD6413">
      <w:pPr>
        <w:bidi w:val="0"/>
        <w:jc w:val="both"/>
        <w:rPr>
          <w:rFonts w:ascii="Times New Roman" w:hAnsi="Times New Roman"/>
        </w:rPr>
      </w:pPr>
    </w:p>
    <w:p w:rsidR="00CD6413" w:rsidRPr="00E81D4F" w:rsidP="00CD6413">
      <w:pPr>
        <w:bidi w:val="0"/>
        <w:ind w:left="540" w:hanging="540"/>
        <w:jc w:val="both"/>
        <w:rPr>
          <w:rFonts w:ascii="Times New Roman" w:hAnsi="Times New Roman"/>
          <w:b/>
          <w:bCs/>
        </w:rPr>
      </w:pPr>
    </w:p>
    <w:p w:rsidR="00CD6413" w:rsidRPr="00E81D4F" w:rsidP="00CD6413">
      <w:pPr>
        <w:bidi w:val="0"/>
        <w:ind w:left="540" w:hanging="540"/>
        <w:jc w:val="both"/>
        <w:rPr>
          <w:rFonts w:ascii="Times New Roman" w:hAnsi="Times New Roman"/>
          <w:b/>
          <w:bCs/>
        </w:rPr>
      </w:pPr>
      <w:r w:rsidRPr="00E81D4F">
        <w:rPr>
          <w:rFonts w:ascii="Times New Roman" w:hAnsi="Times New Roman"/>
          <w:b/>
          <w:bCs/>
        </w:rPr>
        <w:t>3.</w:t>
        <w:tab/>
        <w:t>Problematika návrhu právneho predpisu:</w:t>
      </w:r>
    </w:p>
    <w:p w:rsidR="00CD6413" w:rsidRPr="00E81D4F" w:rsidP="00CD6413">
      <w:pPr>
        <w:bidi w:val="0"/>
        <w:ind w:left="851"/>
        <w:rPr>
          <w:rFonts w:ascii="Times New Roman" w:hAnsi="Times New Roman"/>
        </w:rPr>
      </w:pPr>
      <w:r w:rsidRPr="00E81D4F">
        <w:rPr>
          <w:rFonts w:ascii="Times New Roman" w:hAnsi="Times New Roman"/>
        </w:rPr>
        <w:t> </w:t>
      </w:r>
    </w:p>
    <w:p w:rsidR="00CD6413" w:rsidRPr="00E81D4F" w:rsidP="00CD6413">
      <w:pPr>
        <w:bidi w:val="0"/>
        <w:ind w:left="709" w:hanging="349"/>
        <w:rPr>
          <w:rFonts w:ascii="Times New Roman" w:hAnsi="Times New Roman"/>
        </w:rPr>
      </w:pPr>
      <w:r w:rsidRPr="00E81D4F">
        <w:rPr>
          <w:rFonts w:ascii="Times New Roman" w:hAnsi="Times New Roman"/>
        </w:rPr>
        <w:t>a)</w:t>
        <w:tab/>
        <w:t>nie je upravená v práve Európskej únie</w:t>
      </w:r>
    </w:p>
    <w:p w:rsidR="00CD6413" w:rsidRPr="00E81D4F" w:rsidP="00CD6413">
      <w:pPr>
        <w:bidi w:val="0"/>
        <w:rPr>
          <w:rFonts w:ascii="Times New Roman" w:hAnsi="Times New Roman"/>
        </w:rPr>
      </w:pPr>
    </w:p>
    <w:p w:rsidR="00CD6413" w:rsidRPr="00E81D4F" w:rsidP="00CD6413">
      <w:pPr>
        <w:bidi w:val="0"/>
        <w:ind w:left="709" w:hanging="349"/>
        <w:jc w:val="both"/>
        <w:rPr>
          <w:rFonts w:ascii="Times New Roman" w:hAnsi="Times New Roman"/>
        </w:rPr>
      </w:pPr>
      <w:r w:rsidRPr="00E81D4F">
        <w:rPr>
          <w:rFonts w:ascii="Times New Roman" w:hAnsi="Times New Roman"/>
        </w:rPr>
        <w:t>b)</w:t>
        <w:tab/>
        <w:t>je obsiahnutá v judikatúre Súdneho dvora Európskej únie.</w:t>
      </w:r>
    </w:p>
    <w:p w:rsidR="00CD6413" w:rsidRPr="00E81D4F" w:rsidP="00CD6413">
      <w:pPr>
        <w:bidi w:val="0"/>
        <w:ind w:left="720"/>
        <w:rPr>
          <w:rFonts w:ascii="Times New Roman" w:hAnsi="Times New Roman"/>
        </w:rPr>
      </w:pPr>
    </w:p>
    <w:p w:rsidR="00CD6413" w:rsidRPr="00E81D4F" w:rsidP="00CD6413">
      <w:pPr>
        <w:bidi w:val="0"/>
        <w:ind w:left="360" w:hanging="360"/>
        <w:rPr>
          <w:rFonts w:ascii="Times New Roman" w:hAnsi="Times New Roman"/>
          <w:b/>
          <w:bCs/>
        </w:rPr>
      </w:pPr>
      <w:r w:rsidRPr="00E81D4F">
        <w:rPr>
          <w:rFonts w:ascii="Times New Roman" w:hAnsi="Times New Roman"/>
          <w:b/>
          <w:bCs/>
        </w:rPr>
        <w:t>4.</w:t>
        <w:tab/>
        <w:t xml:space="preserve">Záväzky Slovenskej republiky vo vzťahu k  Európskej únii: </w:t>
      </w:r>
    </w:p>
    <w:p w:rsidR="00CD6413" w:rsidRPr="00E81D4F" w:rsidP="00CD6413">
      <w:pPr>
        <w:bidi w:val="0"/>
        <w:rPr>
          <w:rFonts w:ascii="Times New Roman" w:hAnsi="Times New Roman"/>
        </w:rPr>
      </w:pPr>
    </w:p>
    <w:p w:rsidR="00CD6413" w:rsidRPr="00E81D4F" w:rsidP="00CD6413">
      <w:pPr>
        <w:bidi w:val="0"/>
        <w:ind w:left="709" w:hanging="349"/>
        <w:jc w:val="both"/>
        <w:rPr>
          <w:rFonts w:ascii="Times New Roman" w:hAnsi="Times New Roman"/>
        </w:rPr>
      </w:pPr>
      <w:r w:rsidRPr="00E81D4F">
        <w:rPr>
          <w:rFonts w:ascii="Times New Roman" w:hAnsi="Times New Roman"/>
        </w:rPr>
        <w:t>a)</w:t>
        <w:tab/>
        <w:t xml:space="preserve">lehota na prebratie smernice alebo lehota na implementáciu nariadenia alebo rozhodnutia. </w:t>
      </w:r>
    </w:p>
    <w:p w:rsidR="00CD6413" w:rsidRPr="00E81D4F" w:rsidP="00CD6413">
      <w:pPr>
        <w:bidi w:val="0"/>
        <w:ind w:left="720"/>
        <w:rPr>
          <w:rFonts w:ascii="Times New Roman" w:hAnsi="Times New Roman"/>
        </w:rPr>
      </w:pPr>
    </w:p>
    <w:p w:rsidR="00CD6413" w:rsidRPr="00E81D4F" w:rsidP="00CD6413">
      <w:pPr>
        <w:bidi w:val="0"/>
        <w:ind w:left="720"/>
        <w:rPr>
          <w:rFonts w:ascii="Times New Roman" w:hAnsi="Times New Roman"/>
        </w:rPr>
      </w:pPr>
      <w:r w:rsidRPr="00E81D4F">
        <w:rPr>
          <w:rFonts w:ascii="Times New Roman" w:hAnsi="Times New Roman"/>
        </w:rPr>
        <w:t>bezpredmetné</w:t>
      </w:r>
    </w:p>
    <w:p w:rsidR="00CD6413" w:rsidRPr="00E81D4F" w:rsidP="00CD6413">
      <w:pPr>
        <w:bidi w:val="0"/>
        <w:ind w:left="720"/>
        <w:rPr>
          <w:rFonts w:ascii="Times New Roman" w:hAnsi="Times New Roman"/>
        </w:rPr>
      </w:pPr>
    </w:p>
    <w:p w:rsidR="00CD6413" w:rsidRPr="00E81D4F" w:rsidP="00CD6413">
      <w:pPr>
        <w:bidi w:val="0"/>
        <w:ind w:left="720" w:hanging="360"/>
        <w:rPr>
          <w:rFonts w:ascii="Times New Roman" w:hAnsi="Times New Roman"/>
        </w:rPr>
      </w:pPr>
      <w:r w:rsidRPr="00E81D4F">
        <w:rPr>
          <w:rFonts w:ascii="Times New Roman" w:hAnsi="Times New Roman"/>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D6413" w:rsidRPr="00E81D4F" w:rsidP="00CD6413">
      <w:pPr>
        <w:bidi w:val="0"/>
        <w:ind w:left="720"/>
        <w:rPr>
          <w:rFonts w:ascii="Times New Roman" w:hAnsi="Times New Roman"/>
        </w:rPr>
      </w:pPr>
    </w:p>
    <w:p w:rsidR="00CD6413" w:rsidRPr="00E81D4F" w:rsidP="00CD6413">
      <w:pPr>
        <w:bidi w:val="0"/>
        <w:ind w:left="720"/>
        <w:rPr>
          <w:rFonts w:ascii="Times New Roman" w:hAnsi="Times New Roman"/>
        </w:rPr>
      </w:pPr>
      <w:r w:rsidRPr="00E81D4F">
        <w:rPr>
          <w:rFonts w:ascii="Times New Roman" w:hAnsi="Times New Roman"/>
        </w:rPr>
        <w:t>bezpredmetné</w:t>
      </w:r>
    </w:p>
    <w:p w:rsidR="00CD6413" w:rsidRPr="00E81D4F" w:rsidP="00CD6413">
      <w:pPr>
        <w:bidi w:val="0"/>
        <w:ind w:left="720" w:hanging="360"/>
        <w:rPr>
          <w:rFonts w:ascii="Times New Roman" w:hAnsi="Times New Roman"/>
        </w:rPr>
      </w:pPr>
    </w:p>
    <w:p w:rsidR="00CD6413" w:rsidRPr="00E81D4F" w:rsidP="00CD6413">
      <w:pPr>
        <w:bidi w:val="0"/>
        <w:ind w:left="709" w:hanging="349"/>
        <w:jc w:val="both"/>
        <w:rPr>
          <w:rFonts w:ascii="Times New Roman" w:hAnsi="Times New Roman"/>
        </w:rPr>
      </w:pPr>
      <w:r w:rsidRPr="00E81D4F">
        <w:rPr>
          <w:rFonts w:ascii="Times New Roman" w:hAnsi="Times New Roman"/>
        </w:rPr>
        <w:t>c)</w:t>
        <w:tab/>
        <w:t>informácia o konaní začatom proti Slovenskej republike o porušení čl. 258 až 260 Zmluvy o fungovaní Európskej únie</w:t>
      </w:r>
    </w:p>
    <w:p w:rsidR="00CD6413" w:rsidRPr="00E81D4F" w:rsidP="00CD6413">
      <w:pPr>
        <w:bidi w:val="0"/>
        <w:ind w:left="720"/>
        <w:rPr>
          <w:rFonts w:ascii="Times New Roman" w:hAnsi="Times New Roman"/>
        </w:rPr>
      </w:pPr>
    </w:p>
    <w:p w:rsidR="00CD6413" w:rsidRPr="00E81D4F" w:rsidP="00CD6413">
      <w:pPr>
        <w:bidi w:val="0"/>
        <w:ind w:firstLine="708"/>
        <w:rPr>
          <w:rFonts w:ascii="Times New Roman" w:hAnsi="Times New Roman"/>
        </w:rPr>
      </w:pPr>
      <w:r w:rsidRPr="00E81D4F">
        <w:rPr>
          <w:rFonts w:ascii="Times New Roman" w:hAnsi="Times New Roman"/>
        </w:rPr>
        <w:t>proti Slovenskej republike nie sú vedené žiadne konania </w:t>
      </w:r>
    </w:p>
    <w:p w:rsidR="00CD6413" w:rsidRPr="00E81D4F" w:rsidP="00CD6413">
      <w:pPr>
        <w:bidi w:val="0"/>
        <w:ind w:firstLine="708"/>
        <w:rPr>
          <w:rFonts w:ascii="Times New Roman" w:hAnsi="Times New Roman"/>
        </w:rPr>
      </w:pPr>
    </w:p>
    <w:p w:rsidR="00CD6413" w:rsidRPr="00E81D4F" w:rsidP="00CD6413">
      <w:pPr>
        <w:bidi w:val="0"/>
        <w:ind w:left="709" w:hanging="349"/>
        <w:jc w:val="both"/>
        <w:rPr>
          <w:rFonts w:ascii="Times New Roman" w:hAnsi="Times New Roman"/>
        </w:rPr>
      </w:pPr>
      <w:r w:rsidRPr="00E81D4F">
        <w:rPr>
          <w:rFonts w:ascii="Times New Roman" w:hAnsi="Times New Roman"/>
        </w:rPr>
        <w:t>d)</w:t>
        <w:tab/>
        <w:t>informácia o právnych predpisoch, v ktorých sú preberané smernice prebraté spolu s uvedením rozsahu tohto prebratia</w:t>
      </w:r>
    </w:p>
    <w:p w:rsidR="00CD6413" w:rsidRPr="00E81D4F" w:rsidP="00CD6413">
      <w:pPr>
        <w:bidi w:val="0"/>
        <w:ind w:left="720"/>
        <w:rPr>
          <w:rFonts w:ascii="Times New Roman" w:hAnsi="Times New Roman"/>
        </w:rPr>
      </w:pPr>
    </w:p>
    <w:p w:rsidR="00CD6413" w:rsidRPr="00E81D4F" w:rsidP="00CD6413">
      <w:pPr>
        <w:bidi w:val="0"/>
        <w:ind w:left="720"/>
        <w:rPr>
          <w:rFonts w:ascii="Times New Roman" w:hAnsi="Times New Roman"/>
        </w:rPr>
      </w:pPr>
      <w:r w:rsidRPr="00E81D4F">
        <w:rPr>
          <w:rFonts w:ascii="Times New Roman" w:hAnsi="Times New Roman"/>
        </w:rPr>
        <w:t>bezpredmetné</w:t>
      </w:r>
    </w:p>
    <w:p w:rsidR="00CD6413" w:rsidRPr="00E81D4F" w:rsidP="00CD6413">
      <w:pPr>
        <w:bidi w:val="0"/>
        <w:ind w:firstLine="708"/>
        <w:rPr>
          <w:rFonts w:ascii="Times New Roman" w:hAnsi="Times New Roman"/>
        </w:rPr>
      </w:pPr>
    </w:p>
    <w:p w:rsidR="00CD6413" w:rsidRPr="00E81D4F" w:rsidP="00CD6413">
      <w:pPr>
        <w:bidi w:val="0"/>
        <w:ind w:left="360" w:hanging="360"/>
        <w:jc w:val="both"/>
        <w:rPr>
          <w:rFonts w:ascii="Times New Roman" w:hAnsi="Times New Roman"/>
          <w:b/>
          <w:bCs/>
        </w:rPr>
      </w:pPr>
      <w:r w:rsidRPr="00E81D4F">
        <w:rPr>
          <w:rFonts w:ascii="Times New Roman" w:hAnsi="Times New Roman"/>
          <w:b/>
          <w:bCs/>
        </w:rPr>
        <w:t>5.</w:t>
        <w:tab/>
        <w:t>Stupeň zlučiteľnosti návrhu právneho predpisu alebo návrhu legislatívneho zámeru s právom Európskej únie:</w:t>
      </w:r>
    </w:p>
    <w:p w:rsidR="00CD6413" w:rsidRPr="00E81D4F" w:rsidP="00CD6413">
      <w:pPr>
        <w:bidi w:val="0"/>
        <w:rPr>
          <w:rFonts w:ascii="Times New Roman" w:hAnsi="Times New Roman"/>
        </w:rPr>
      </w:pPr>
    </w:p>
    <w:p w:rsidR="00CD6413" w:rsidRPr="00E81D4F" w:rsidP="00CD6413">
      <w:pPr>
        <w:bidi w:val="0"/>
        <w:ind w:left="360"/>
        <w:jc w:val="both"/>
        <w:outlineLvl w:val="0"/>
        <w:rPr>
          <w:rFonts w:ascii="Times New Roman" w:hAnsi="Times New Roman"/>
        </w:rPr>
      </w:pPr>
      <w:r w:rsidRPr="00E81D4F">
        <w:rPr>
          <w:rFonts w:ascii="Times New Roman" w:hAnsi="Times New Roman"/>
        </w:rPr>
        <w:t>Vzhľadom na vnútroštátny charakter upravovanej problematiky je bezpredmetné vyjadrovanie stupňa zlučiteľnosti návrhu právneho predpisu s právom EÚ.</w:t>
      </w:r>
    </w:p>
    <w:p w:rsidR="00CD6413" w:rsidRPr="00E81D4F" w:rsidP="00CD6413">
      <w:pPr>
        <w:bidi w:val="0"/>
        <w:rPr>
          <w:rFonts w:ascii="Times New Roman" w:hAnsi="Times New Roman"/>
        </w:rPr>
      </w:pPr>
    </w:p>
    <w:p w:rsidR="00CD6413" w:rsidRPr="00E81D4F" w:rsidP="00CD6413">
      <w:pPr>
        <w:bidi w:val="0"/>
        <w:ind w:left="360" w:hanging="360"/>
        <w:rPr>
          <w:rFonts w:ascii="Times New Roman" w:hAnsi="Times New Roman"/>
          <w:b/>
          <w:bCs/>
        </w:rPr>
      </w:pPr>
      <w:r w:rsidRPr="00E81D4F">
        <w:rPr>
          <w:rFonts w:ascii="Times New Roman" w:hAnsi="Times New Roman"/>
          <w:b/>
          <w:bCs/>
        </w:rPr>
        <w:t>6.</w:t>
        <w:tab/>
        <w:t xml:space="preserve">Gestor a spolupracujúce rezorty: </w:t>
      </w:r>
    </w:p>
    <w:p w:rsidR="00CD6413" w:rsidRPr="00E81D4F" w:rsidP="00CD6413">
      <w:pPr>
        <w:tabs>
          <w:tab w:val="left" w:pos="0"/>
        </w:tabs>
        <w:bidi w:val="0"/>
        <w:adjustRightInd w:val="0"/>
        <w:jc w:val="center"/>
        <w:rPr>
          <w:rFonts w:ascii="Times New Roman" w:hAnsi="Times New Roman"/>
          <w:b/>
          <w:bCs/>
          <w:caps/>
          <w:spacing w:val="30"/>
        </w:rPr>
      </w:pPr>
    </w:p>
    <w:p w:rsidR="00CD6413" w:rsidRPr="00E81D4F" w:rsidP="00CD6413">
      <w:pPr>
        <w:tabs>
          <w:tab w:val="left" w:pos="0"/>
        </w:tabs>
        <w:bidi w:val="0"/>
        <w:adjustRightInd w:val="0"/>
        <w:jc w:val="center"/>
        <w:rPr>
          <w:rFonts w:ascii="Times New Roman" w:hAnsi="Times New Roman"/>
          <w:b/>
          <w:bCs/>
          <w:caps/>
          <w:spacing w:val="30"/>
        </w:rPr>
      </w:pPr>
    </w:p>
    <w:p w:rsidR="00CD6413" w:rsidRPr="00E81D4F" w:rsidP="00CD6413">
      <w:pPr>
        <w:pStyle w:val="NormalWeb"/>
        <w:bidi w:val="0"/>
        <w:spacing w:before="0" w:beforeAutospacing="0" w:after="0" w:afterAutospacing="0"/>
        <w:jc w:val="center"/>
        <w:rPr>
          <w:rFonts w:ascii="Times New Roman" w:hAnsi="Times New Roman"/>
        </w:rPr>
      </w:pPr>
      <w:r w:rsidRPr="00E81D4F">
        <w:rPr>
          <w:rFonts w:ascii="Times New Roman" w:hAnsi="Times New Roman"/>
          <w:b/>
          <w:bCs/>
          <w:color w:val="000000"/>
        </w:rPr>
        <w:t>Doložka vybraných vplyvov</w:t>
      </w:r>
    </w:p>
    <w:p w:rsidR="00CD6413" w:rsidRPr="00E81D4F" w:rsidP="00CD6413">
      <w:pPr>
        <w:pStyle w:val="NormalWeb"/>
        <w:bidi w:val="0"/>
        <w:spacing w:before="0" w:beforeAutospacing="0" w:after="0" w:afterAutospacing="0"/>
        <w:rPr>
          <w:rFonts w:ascii="Times New Roman" w:hAnsi="Times New Roman"/>
        </w:rPr>
      </w:pPr>
      <w:r w:rsidRPr="00E81D4F">
        <w:rPr>
          <w:rFonts w:ascii="Times New Roman" w:hAnsi="Times New Roman"/>
          <w:b/>
          <w:bCs/>
          <w:color w:val="000000"/>
        </w:rPr>
        <w:t> </w:t>
      </w:r>
    </w:p>
    <w:p w:rsidR="00CD6413" w:rsidRPr="00E81D4F" w:rsidP="00CD6413">
      <w:pPr>
        <w:bidi w:val="0"/>
        <w:jc w:val="both"/>
        <w:rPr>
          <w:rFonts w:ascii="Times New Roman" w:hAnsi="Times New Roman"/>
        </w:rPr>
      </w:pPr>
      <w:r w:rsidRPr="00E81D4F">
        <w:rPr>
          <w:rFonts w:ascii="Times New Roman" w:hAnsi="Times New Roman"/>
          <w:b/>
          <w:bCs/>
          <w:color w:val="000000"/>
        </w:rPr>
        <w:t xml:space="preserve">A.1. Názov materiálu: </w:t>
      </w:r>
      <w:r w:rsidRPr="00E81D4F">
        <w:rPr>
          <w:rFonts w:ascii="Times New Roman" w:hAnsi="Times New Roman"/>
        </w:rPr>
        <w:t>návrh zákona, ktorým sa mení a dopĺňa zákon Národnej rady Slovenskej republiky č. 40/1993 Z. z. o štátnom občianstve Slovenskej republiky v znení neskorších predpisov a ktorým sa mení a dopĺňa zákon Národnej rady Slovenskej republiky č. 145/1995 Z. z. o správnych poplatkoch v znení neskorších predpisov</w:t>
      </w:r>
    </w:p>
    <w:p w:rsidR="00CD6413" w:rsidRPr="00E81D4F" w:rsidP="00CD6413">
      <w:pPr>
        <w:bidi w:val="0"/>
        <w:jc w:val="both"/>
        <w:rPr>
          <w:rFonts w:ascii="Times New Roman" w:hAnsi="Times New Roman"/>
        </w:rPr>
      </w:pPr>
      <w:r w:rsidRPr="00E81D4F">
        <w:rPr>
          <w:rFonts w:ascii="Times New Roman" w:hAnsi="Times New Roman"/>
        </w:rPr>
        <w:t xml:space="preserve"> </w:t>
      </w:r>
    </w:p>
    <w:p w:rsidR="00CD6413" w:rsidRPr="00E81D4F" w:rsidP="00CD6413">
      <w:pPr>
        <w:bidi w:val="0"/>
        <w:jc w:val="both"/>
        <w:rPr>
          <w:rFonts w:ascii="Times New Roman" w:hAnsi="Times New Roman"/>
        </w:rPr>
      </w:pPr>
      <w:r w:rsidRPr="00E81D4F">
        <w:rPr>
          <w:rFonts w:ascii="Times New Roman" w:hAnsi="Times New Roman"/>
          <w:color w:val="000000"/>
        </w:rPr>
        <w:t> </w:t>
      </w:r>
    </w:p>
    <w:p w:rsidR="00CD6413" w:rsidRPr="00E81D4F" w:rsidP="00CD6413">
      <w:pPr>
        <w:pStyle w:val="NormalWeb"/>
        <w:bidi w:val="0"/>
        <w:spacing w:before="0" w:beforeAutospacing="0" w:after="0" w:afterAutospacing="0"/>
        <w:rPr>
          <w:rFonts w:ascii="Times New Roman" w:hAnsi="Times New Roman"/>
        </w:rPr>
      </w:pPr>
      <w:r w:rsidRPr="00E81D4F">
        <w:rPr>
          <w:rFonts w:ascii="Times New Roman" w:hAnsi="Times New Roman"/>
          <w:b/>
          <w:bCs/>
          <w:color w:val="000000"/>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jc w:val="center"/>
              <w:rPr>
                <w:rFonts w:ascii="Times New Roman" w:hAnsi="Times New Roman"/>
              </w:rPr>
            </w:pPr>
            <w:r w:rsidRPr="00E81D4F">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center"/>
              <w:rPr>
                <w:rFonts w:ascii="Times New Roman" w:hAnsi="Times New Roman"/>
                <w:b/>
                <w:bCs/>
                <w:color w:val="000000"/>
              </w:rPr>
            </w:pPr>
          </w:p>
          <w:p w:rsidR="00CD6413" w:rsidRPr="00E81D4F" w:rsidP="00E2545F">
            <w:pPr>
              <w:pStyle w:val="NormalWeb"/>
              <w:bidi w:val="0"/>
              <w:spacing w:before="0" w:beforeAutospacing="0" w:after="0" w:afterAutospacing="0" w:line="240" w:lineRule="auto"/>
              <w:jc w:val="center"/>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jc w:val="center"/>
              <w:rPr>
                <w:rFonts w:ascii="Times New Roman" w:hAnsi="Times New Roman"/>
              </w:rPr>
            </w:pPr>
            <w:r w:rsidRPr="00E81D4F">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3, Sociálne vplyvy</w:t>
            </w:r>
          </w:p>
          <w:p w:rsidR="00CD6413" w:rsidRPr="00E81D4F" w:rsidP="00E2545F">
            <w:pPr>
              <w:pStyle w:val="NormalWeb"/>
              <w:bidi w:val="0"/>
              <w:spacing w:before="0" w:beforeAutospacing="0" w:after="0" w:afterAutospacing="0" w:line="240" w:lineRule="auto"/>
              <w:ind w:left="180" w:hanging="180"/>
              <w:rPr>
                <w:rFonts w:ascii="Times New Roman" w:hAnsi="Times New Roman"/>
              </w:rPr>
            </w:pPr>
            <w:r w:rsidRPr="00E81D4F">
              <w:rPr>
                <w:rFonts w:ascii="Times New Roman" w:hAnsi="Times New Roman"/>
                <w:color w:val="000000"/>
              </w:rPr>
              <w:t>– vplyvy na hospodárenie    obyvateľstva,</w:t>
            </w:r>
          </w:p>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 sociálnu exklúziu,</w:t>
            </w:r>
          </w:p>
          <w:p w:rsidR="00CD6413" w:rsidRPr="00E81D4F" w:rsidP="00E2545F">
            <w:pPr>
              <w:pStyle w:val="NormalWeb"/>
              <w:bidi w:val="0"/>
              <w:spacing w:before="0" w:beforeAutospacing="0" w:after="0" w:afterAutospacing="0" w:line="240" w:lineRule="auto"/>
              <w:ind w:left="180" w:hanging="180"/>
              <w:rPr>
                <w:rFonts w:ascii="Times New Roman" w:hAnsi="Times New Roman"/>
              </w:rPr>
            </w:pPr>
            <w:r w:rsidRPr="00E81D4F">
              <w:rPr>
                <w:rFonts w:ascii="Times New Roman" w:hAnsi="Times New Roman"/>
                <w:color w:val="000000"/>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jc w:val="center"/>
              <w:rPr>
                <w:rFonts w:ascii="Times New Roman" w:hAnsi="Times New Roman"/>
              </w:rPr>
            </w:pPr>
            <w:r w:rsidRPr="00E81D4F">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jc w:val="center"/>
              <w:rPr>
                <w:rFonts w:ascii="Times New Roman" w:hAnsi="Times New Roman"/>
              </w:rPr>
            </w:pPr>
            <w:r w:rsidRPr="00E81D4F">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rPr>
                <w:rFonts w:ascii="Times New Roman" w:hAnsi="Times New Roman"/>
              </w:rPr>
            </w:pPr>
            <w:r w:rsidRPr="00E81D4F">
              <w:rPr>
                <w:rFonts w:ascii="Times New Roman" w:hAnsi="Times New Roman"/>
                <w:color w:val="000000"/>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CD6413" w:rsidRPr="00E81D4F" w:rsidP="00E2545F">
            <w:pPr>
              <w:pStyle w:val="NormalWeb"/>
              <w:bidi w:val="0"/>
              <w:spacing w:before="0" w:beforeAutospacing="0" w:after="0" w:afterAutospacing="0" w:line="240" w:lineRule="auto"/>
              <w:jc w:val="center"/>
              <w:rPr>
                <w:rFonts w:ascii="Times New Roman" w:hAnsi="Times New Roman"/>
              </w:rPr>
            </w:pPr>
            <w:r w:rsidRPr="00E81D4F">
              <w:rPr>
                <w:rFonts w:ascii="Times New Roman" w:hAnsi="Times New Roman"/>
                <w:b/>
                <w:bCs/>
                <w:color w:val="000000"/>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CD6413" w:rsidRPr="00E81D4F" w:rsidP="00E2545F">
            <w:pPr>
              <w:pStyle w:val="NormalWeb"/>
              <w:bidi w:val="0"/>
              <w:spacing w:before="0" w:beforeAutospacing="0" w:after="0" w:afterAutospacing="0" w:line="240" w:lineRule="auto"/>
              <w:jc w:val="both"/>
              <w:rPr>
                <w:rFonts w:ascii="Times New Roman" w:hAnsi="Times New Roman"/>
              </w:rPr>
            </w:pPr>
            <w:r w:rsidRPr="00E81D4F">
              <w:rPr>
                <w:rFonts w:ascii="Times New Roman" w:hAnsi="Times New Roman"/>
                <w:b/>
                <w:bCs/>
                <w:color w:val="000000"/>
              </w:rPr>
              <w:t> </w:t>
            </w:r>
          </w:p>
        </w:tc>
      </w:tr>
    </w:tbl>
    <w:p w:rsidR="00CD6413" w:rsidRPr="00E81D4F" w:rsidP="00CD6413">
      <w:pPr>
        <w:pStyle w:val="NormalWeb"/>
        <w:bidi w:val="0"/>
        <w:spacing w:before="0" w:beforeAutospacing="0" w:after="0" w:afterAutospacing="0"/>
        <w:jc w:val="both"/>
        <w:rPr>
          <w:rFonts w:ascii="Times New Roman" w:hAnsi="Times New Roman"/>
        </w:rPr>
      </w:pPr>
      <w:r w:rsidRPr="00E81D4F">
        <w:rPr>
          <w:rFonts w:ascii="Times New Roman" w:hAnsi="Times New Roman"/>
          <w:b/>
          <w:bCs/>
          <w:color w:val="000000"/>
        </w:rPr>
        <w:t> </w:t>
      </w:r>
    </w:p>
    <w:p w:rsidR="00CD6413" w:rsidRPr="00E81D4F" w:rsidP="00CD6413">
      <w:pPr>
        <w:pStyle w:val="NormalWeb"/>
        <w:bidi w:val="0"/>
        <w:spacing w:before="0" w:beforeAutospacing="0" w:after="0" w:afterAutospacing="0"/>
        <w:jc w:val="both"/>
        <w:rPr>
          <w:rFonts w:ascii="Times New Roman" w:hAnsi="Times New Roman"/>
        </w:rPr>
      </w:pPr>
      <w:r w:rsidRPr="00E81D4F">
        <w:rPr>
          <w:rFonts w:ascii="Times New Roman" w:hAnsi="Times New Roman"/>
          <w:b/>
          <w:bCs/>
          <w:color w:val="000000"/>
        </w:rPr>
        <w:t> </w:t>
      </w:r>
    </w:p>
    <w:p w:rsidR="00CD6413" w:rsidRPr="00E81D4F" w:rsidP="00CD6413">
      <w:pPr>
        <w:pStyle w:val="NormalWeb"/>
        <w:bidi w:val="0"/>
        <w:spacing w:before="0" w:beforeAutospacing="0" w:after="0" w:afterAutospacing="0"/>
        <w:jc w:val="both"/>
        <w:rPr>
          <w:rFonts w:ascii="Times New Roman" w:hAnsi="Times New Roman"/>
        </w:rPr>
      </w:pPr>
      <w:r w:rsidRPr="00E81D4F">
        <w:rPr>
          <w:rFonts w:ascii="Times New Roman" w:hAnsi="Times New Roman"/>
          <w:b/>
          <w:bCs/>
          <w:color w:val="000000"/>
        </w:rPr>
        <w:t xml:space="preserve">A.3. Poznámky </w:t>
      </w:r>
    </w:p>
    <w:p w:rsidR="00CD6413" w:rsidRPr="00E81D4F" w:rsidP="00CD6413">
      <w:pPr>
        <w:pStyle w:val="NormalWeb"/>
        <w:bidi w:val="0"/>
        <w:spacing w:before="0" w:beforeAutospacing="0" w:after="0" w:afterAutospacing="0"/>
        <w:rPr>
          <w:rFonts w:ascii="Times New Roman" w:hAnsi="Times New Roman"/>
        </w:rPr>
      </w:pPr>
      <w:r w:rsidRPr="00E81D4F">
        <w:rPr>
          <w:rFonts w:ascii="Times New Roman" w:hAnsi="Times New Roman"/>
        </w:rPr>
        <w:t>Žiadne</w:t>
      </w:r>
    </w:p>
    <w:p w:rsidR="00CD6413" w:rsidRPr="00E81D4F" w:rsidP="00CD6413">
      <w:pPr>
        <w:pStyle w:val="NormalWeb"/>
        <w:bidi w:val="0"/>
        <w:spacing w:before="0" w:beforeAutospacing="0" w:after="0" w:afterAutospacing="0"/>
        <w:rPr>
          <w:rFonts w:ascii="Times New Roman" w:hAnsi="Times New Roman"/>
        </w:rPr>
      </w:pPr>
    </w:p>
    <w:p w:rsidR="00CD6413" w:rsidRPr="00E81D4F" w:rsidP="00CD6413">
      <w:pPr>
        <w:pStyle w:val="NormalWeb"/>
        <w:bidi w:val="0"/>
        <w:spacing w:before="0" w:beforeAutospacing="0" w:after="0" w:afterAutospacing="0"/>
        <w:jc w:val="both"/>
        <w:rPr>
          <w:rFonts w:ascii="Times New Roman" w:hAnsi="Times New Roman"/>
        </w:rPr>
      </w:pPr>
      <w:r w:rsidRPr="00E81D4F">
        <w:rPr>
          <w:rFonts w:ascii="Times New Roman" w:hAnsi="Times New Roman"/>
          <w:b/>
          <w:bCs/>
          <w:color w:val="000000"/>
        </w:rPr>
        <w:t xml:space="preserve">A.4. Alternatívne riešenia </w:t>
      </w:r>
    </w:p>
    <w:p w:rsidR="00CD6413" w:rsidRPr="00E81D4F" w:rsidP="00CD6413">
      <w:pPr>
        <w:pStyle w:val="NormalWeb"/>
        <w:bidi w:val="0"/>
        <w:spacing w:before="0" w:beforeAutospacing="0" w:after="0" w:afterAutospacing="0"/>
        <w:rPr>
          <w:rFonts w:ascii="Times New Roman" w:hAnsi="Times New Roman"/>
        </w:rPr>
      </w:pPr>
      <w:r w:rsidRPr="00E81D4F">
        <w:rPr>
          <w:rFonts w:ascii="Times New Roman" w:hAnsi="Times New Roman"/>
        </w:rPr>
        <w:t>Žiadne.</w:t>
      </w:r>
    </w:p>
    <w:p w:rsidR="00CD6413" w:rsidRPr="00E81D4F" w:rsidP="00CD6413">
      <w:pPr>
        <w:pStyle w:val="NormalWeb"/>
        <w:bidi w:val="0"/>
        <w:spacing w:before="0" w:beforeAutospacing="0" w:after="0" w:afterAutospacing="0"/>
        <w:rPr>
          <w:rFonts w:ascii="Times New Roman" w:hAnsi="Times New Roman"/>
        </w:rPr>
      </w:pPr>
      <w:r w:rsidRPr="00E81D4F">
        <w:rPr>
          <w:rFonts w:ascii="Times New Roman" w:hAnsi="Times New Roman"/>
          <w:b/>
          <w:bCs/>
          <w:color w:val="000000"/>
        </w:rPr>
        <w:t> </w:t>
      </w:r>
    </w:p>
    <w:p w:rsidR="00CD6413" w:rsidRPr="00E81D4F" w:rsidP="00CD6413">
      <w:pPr>
        <w:pStyle w:val="NormalWeb"/>
        <w:bidi w:val="0"/>
        <w:spacing w:before="0" w:beforeAutospacing="0" w:after="0" w:afterAutospacing="0"/>
        <w:rPr>
          <w:rFonts w:ascii="Times New Roman" w:hAnsi="Times New Roman"/>
          <w:b/>
          <w:bCs/>
          <w:color w:val="000000"/>
        </w:rPr>
      </w:pPr>
      <w:r w:rsidRPr="00E81D4F">
        <w:rPr>
          <w:rFonts w:ascii="Times New Roman" w:hAnsi="Times New Roman"/>
          <w:b/>
          <w:bCs/>
          <w:color w:val="000000"/>
        </w:rPr>
        <w:t>A.5. Stanovisko gestorov</w:t>
      </w:r>
    </w:p>
    <w:p w:rsidR="00CD6413" w:rsidRPr="00E81D4F" w:rsidP="00CD6413">
      <w:pPr>
        <w:bidi w:val="0"/>
        <w:jc w:val="both"/>
        <w:rPr>
          <w:rFonts w:ascii="Times New Roman" w:hAnsi="Times New Roman"/>
          <w:b/>
        </w:rPr>
      </w:pPr>
    </w:p>
    <w:p w:rsidR="00CD6413" w:rsidRPr="00E81D4F" w:rsidP="00CD6413">
      <w:pPr>
        <w:bidi w:val="0"/>
        <w:jc w:val="both"/>
        <w:rPr>
          <w:rFonts w:ascii="Times New Roman" w:hAnsi="Times New Roman"/>
          <w:b/>
        </w:rPr>
      </w:pPr>
    </w:p>
    <w:p w:rsidR="00CD6413" w:rsidRPr="00E81D4F"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5D784D" w:rsidP="00CD6413">
      <w:pPr>
        <w:bidi w:val="0"/>
        <w:jc w:val="both"/>
        <w:rPr>
          <w:rFonts w:ascii="Times New Roman" w:hAnsi="Times New Roman"/>
          <w:b/>
        </w:rPr>
      </w:pPr>
    </w:p>
    <w:p w:rsidR="00CD6413" w:rsidRPr="00E81D4F" w:rsidP="00CD6413">
      <w:pPr>
        <w:bidi w:val="0"/>
        <w:jc w:val="both"/>
        <w:rPr>
          <w:rFonts w:ascii="Times New Roman" w:hAnsi="Times New Roman"/>
          <w:b/>
        </w:rPr>
      </w:pPr>
      <w:r w:rsidRPr="00E81D4F">
        <w:rPr>
          <w:rFonts w:ascii="Times New Roman" w:hAnsi="Times New Roman"/>
          <w:b/>
        </w:rPr>
        <w:t>B. Osobitná časť</w:t>
      </w:r>
    </w:p>
    <w:p w:rsidR="00CD6413" w:rsidRPr="00E81D4F" w:rsidP="00CD6413">
      <w:pPr>
        <w:bidi w:val="0"/>
        <w:jc w:val="both"/>
        <w:rPr>
          <w:rFonts w:ascii="Times New Roman" w:hAnsi="Times New Roman"/>
        </w:rPr>
      </w:pPr>
    </w:p>
    <w:p w:rsidR="00CD6413" w:rsidRPr="00E81D4F" w:rsidP="00CD6413">
      <w:pPr>
        <w:bidi w:val="0"/>
        <w:jc w:val="both"/>
        <w:rPr>
          <w:rFonts w:ascii="Times New Roman" w:hAnsi="Times New Roman"/>
          <w:b/>
        </w:rPr>
      </w:pPr>
      <w:r w:rsidRPr="00E81D4F">
        <w:rPr>
          <w:rFonts w:ascii="Times New Roman" w:hAnsi="Times New Roman"/>
          <w:b/>
        </w:rPr>
        <w:t>K čl. I</w:t>
      </w:r>
    </w:p>
    <w:p w:rsidR="00CD6413" w:rsidRPr="00E81D4F" w:rsidP="00CD6413">
      <w:pPr>
        <w:bidi w:val="0"/>
        <w:jc w:val="both"/>
        <w:rPr>
          <w:rFonts w:ascii="Times New Roman" w:hAnsi="Times New Roman"/>
        </w:rPr>
      </w:pPr>
    </w:p>
    <w:p w:rsidR="00B8504A" w:rsidRPr="00E81D4F" w:rsidP="00CD6413">
      <w:pPr>
        <w:tabs>
          <w:tab w:val="left" w:pos="900"/>
          <w:tab w:val="left" w:pos="1080"/>
        </w:tabs>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1</w:t>
      </w:r>
      <w:r w:rsidRPr="00E81D4F" w:rsidR="00CD6413">
        <w:rPr>
          <w:rFonts w:ascii="Times New Roman" w:hAnsi="Times New Roman"/>
        </w:rPr>
        <w:t xml:space="preserve">: </w:t>
      </w:r>
    </w:p>
    <w:p w:rsidR="00CD6413" w:rsidRPr="00E81D4F" w:rsidP="00CD6413">
      <w:pPr>
        <w:tabs>
          <w:tab w:val="left" w:pos="900"/>
          <w:tab w:val="left" w:pos="1080"/>
        </w:tabs>
        <w:bidi w:val="0"/>
        <w:jc w:val="both"/>
        <w:rPr>
          <w:rFonts w:ascii="Times New Roman" w:hAnsi="Times New Roman"/>
        </w:rPr>
      </w:pPr>
      <w:r w:rsidRPr="00E81D4F" w:rsidR="00B8504A">
        <w:rPr>
          <w:rFonts w:ascii="Times New Roman" w:hAnsi="Times New Roman"/>
        </w:rPr>
        <w:tab/>
      </w:r>
      <w:r w:rsidRPr="00E81D4F">
        <w:rPr>
          <w:rFonts w:ascii="Times New Roman" w:hAnsi="Times New Roman"/>
          <w:lang w:eastAsia="cs-CZ"/>
        </w:rPr>
        <w:t xml:space="preserve">Osobám, ktoré stratili štátne občianstvo Slovenskej republiky nadobudnutím cudzieho štátneho občianstva sa umožňuje opätovné získanie štátneho občianstva Slovenskej republiky jednoduchším spôsobom, bez splnenia podmienok vyžadovaných pri štandardnom postupe. Podmienkou uplatnenia tohto ustanovenia je, že k nadobudnutiu cudzieho štátneho občianstva došlo v štáte, v ktorom mal žiadateľ </w:t>
      </w:r>
      <w:r w:rsidRPr="00E81D4F">
        <w:rPr>
          <w:rFonts w:ascii="Times New Roman" w:hAnsi="Times New Roman"/>
        </w:rPr>
        <w:t>v čase nadobudnutia cudzieho štátneho občianstva</w:t>
      </w:r>
      <w:r w:rsidRPr="00E81D4F">
        <w:rPr>
          <w:rFonts w:ascii="Times New Roman" w:hAnsi="Times New Roman"/>
          <w:lang w:eastAsia="cs-CZ"/>
        </w:rPr>
        <w:t xml:space="preserve"> </w:t>
      </w:r>
      <w:r w:rsidRPr="00E81D4F">
        <w:rPr>
          <w:rFonts w:ascii="Times New Roman" w:hAnsi="Times New Roman"/>
        </w:rPr>
        <w:t>povolený, registrovaný alebo inak evidovaný pobyt</w:t>
      </w:r>
      <w:r w:rsidRPr="00E81D4F" w:rsidR="005F05F1">
        <w:rPr>
          <w:rFonts w:ascii="Times New Roman" w:hAnsi="Times New Roman"/>
        </w:rPr>
        <w:t xml:space="preserve"> najmenej šesť mesiacov</w:t>
      </w:r>
      <w:r w:rsidRPr="00E81D4F">
        <w:rPr>
          <w:rFonts w:ascii="Times New Roman" w:hAnsi="Times New Roman"/>
        </w:rPr>
        <w:t>, v čase nadobudnutia cudzieho štátneho občianstva nemal trvalý pobyt na území Slovenskej republiky a predložil doklady preukazujúce tieto skutočnosti.</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2: </w:t>
      </w:r>
    </w:p>
    <w:p w:rsidR="00CD6413" w:rsidRPr="00E81D4F" w:rsidP="00B8504A">
      <w:pPr>
        <w:bidi w:val="0"/>
        <w:ind w:firstLine="708"/>
        <w:jc w:val="both"/>
        <w:rPr>
          <w:rFonts w:ascii="Times New Roman" w:hAnsi="Times New Roman"/>
        </w:rPr>
      </w:pPr>
      <w:r w:rsidRPr="00E81D4F">
        <w:rPr>
          <w:rFonts w:ascii="Times New Roman" w:hAnsi="Times New Roman"/>
        </w:rPr>
        <w:t xml:space="preserve">Zákon o štátnom občianstve Slovenskej republiky ustanovuje v § 9 ods. 17 a 18 výnimky, na základe ktorých nedochádza k strate štátneho občianstva Slovenskej republiky zo zákona, ak štátny občan Slovenskej republiky nadobudne cudzie štátne občianstvo. Ide o nadobudnutie cudzieho štátneho občianstva manžela za trvania manželstva, narodením, osvojením, alebo ak ho nadobudlo maloleté dieťa. </w:t>
      </w:r>
    </w:p>
    <w:p w:rsidR="00CD6413" w:rsidRPr="00E81D4F" w:rsidP="00CD6413">
      <w:pPr>
        <w:bidi w:val="0"/>
        <w:ind w:firstLine="709"/>
        <w:jc w:val="both"/>
        <w:rPr>
          <w:rFonts w:ascii="Times New Roman" w:hAnsi="Times New Roman"/>
        </w:rPr>
      </w:pPr>
      <w:r w:rsidRPr="00E81D4F">
        <w:rPr>
          <w:rFonts w:ascii="Times New Roman" w:hAnsi="Times New Roman"/>
        </w:rPr>
        <w:t xml:space="preserve">Z dôvodu vyváženosti záujmov sa navrhuje umožniť štátnym občanom Slovenskej republiky nadobudnúť cudzie štátne občianstvo bez straty štátneho občianstva Slovenskej republiky aj vtedy, ak majú na území štátu, ktorého štátne občianstvo nadobudnú, povolený, registrovaný alebo inak evidovaný pobyt </w:t>
      </w:r>
      <w:r w:rsidRPr="00E81D4F" w:rsidR="005F05F1">
        <w:rPr>
          <w:rFonts w:ascii="Times New Roman" w:hAnsi="Times New Roman"/>
        </w:rPr>
        <w:t xml:space="preserve">najmenej šesť mesiacov </w:t>
      </w:r>
      <w:r w:rsidRPr="00E81D4F">
        <w:rPr>
          <w:rFonts w:ascii="Times New Roman" w:hAnsi="Times New Roman"/>
        </w:rPr>
        <w:t>a v čase nadobudnutia cudzieho štátneho občianstva nemali trvalý pobyt na území Slovenskej republiky. Štátne občianstvo sa nadobúda na základe pevnej väzby medzi osobou a štátom reprezentovanej pobytom v tomto štáte so statusom trvalého charakteru. Vzhľadom k tomu sa na takéto osoby vzťahuje ustanovenie § 6 zákona č. 253/1998 Z. z. o hlásení pobytu občanov Slovenskej republiky a registri obyvateľov Slovenskej republiky v znení neskorších predpisov o povinnosti ohlásenia skončenia trvalého pobytu na území Slovenskej republiky, preto takáto podmienka je opodstatnená.</w:t>
      </w:r>
    </w:p>
    <w:p w:rsidR="00CD6413" w:rsidRPr="00E81D4F" w:rsidP="00CD6413">
      <w:pPr>
        <w:bidi w:val="0"/>
        <w:ind w:firstLine="720"/>
        <w:jc w:val="both"/>
        <w:rPr>
          <w:rFonts w:ascii="Times New Roman" w:hAnsi="Times New Roman"/>
        </w:rPr>
      </w:pPr>
      <w:r w:rsidRPr="00E81D4F">
        <w:rPr>
          <w:rFonts w:ascii="Times New Roman" w:hAnsi="Times New Roman"/>
        </w:rPr>
        <w:t xml:space="preserve">V záujme zaznamenania nadobudnutia cudzieho štátneho občianstva štátnym občanom Slovenskej republiky v informačných systémoch je potrebné, aby občania túto skutočnosť oznámili v danej lehote ministerstvu a predložili všetky doklady, ktoré ju preukazujú. </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3</w:t>
      </w:r>
      <w:r w:rsidRPr="00E81D4F" w:rsidR="00CD6413">
        <w:rPr>
          <w:rFonts w:ascii="Times New Roman" w:hAnsi="Times New Roman"/>
        </w:rPr>
        <w:t xml:space="preserve">: </w:t>
      </w:r>
    </w:p>
    <w:p w:rsidR="00CD6413" w:rsidRPr="00E81D4F" w:rsidP="00B8504A">
      <w:pPr>
        <w:bidi w:val="0"/>
        <w:ind w:firstLine="708"/>
        <w:jc w:val="both"/>
        <w:rPr>
          <w:rFonts w:ascii="Times New Roman" w:hAnsi="Times New Roman"/>
        </w:rPr>
      </w:pPr>
      <w:r w:rsidRPr="00E81D4F">
        <w:rPr>
          <w:rFonts w:ascii="Times New Roman" w:hAnsi="Times New Roman"/>
        </w:rPr>
        <w:t xml:space="preserve">V záujme presného zaznamenania straty štátneho občianstva Slovenskej republiky na základe nadobudnutia cudzieho štátneho občianstva v informačných systémoch je potrebné, aby osoby, ktorých sa táto skutočnosť týka, predložili všetky doklady, ktoré ju preukazujú. </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4</w:t>
      </w:r>
      <w:r w:rsidRPr="00E81D4F" w:rsidR="00CD6413">
        <w:rPr>
          <w:rFonts w:ascii="Times New Roman" w:hAnsi="Times New Roman"/>
        </w:rPr>
        <w:t xml:space="preserve">: </w:t>
      </w:r>
    </w:p>
    <w:p w:rsidR="00CD6413" w:rsidRPr="00E81D4F" w:rsidP="00B8504A">
      <w:pPr>
        <w:bidi w:val="0"/>
        <w:ind w:firstLine="708"/>
        <w:jc w:val="both"/>
        <w:rPr>
          <w:rFonts w:ascii="Times New Roman" w:hAnsi="Times New Roman"/>
        </w:rPr>
      </w:pPr>
      <w:r w:rsidRPr="00E81D4F">
        <w:rPr>
          <w:rFonts w:ascii="Times New Roman" w:hAnsi="Times New Roman"/>
        </w:rPr>
        <w:t xml:space="preserve">V záujme zabezpečenia informovanosti osoby, ktorá stratila štátne občianstvo Slovenskej republiky zo zákona nadobudnutím cudzieho štátneho občianstva, o strate štátneho občianstva Slovenskej republiky sa ustanovuje povinnosť obvodnému úradu v sídle kraja zaslať takejto osobe písomné oznámenie o tejto skutočnosti a o jej zaznamenaní v príslušných informačných systémoch verejnej správy. </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5</w:t>
      </w:r>
      <w:r w:rsidRPr="00E81D4F" w:rsidR="00CD6413">
        <w:rPr>
          <w:rFonts w:ascii="Times New Roman" w:hAnsi="Times New Roman"/>
        </w:rPr>
        <w:t xml:space="preserve">: </w:t>
      </w:r>
    </w:p>
    <w:p w:rsidR="00CD6413" w:rsidRPr="00E81D4F" w:rsidP="00B8504A">
      <w:pPr>
        <w:bidi w:val="0"/>
        <w:ind w:firstLine="708"/>
        <w:jc w:val="both"/>
        <w:rPr>
          <w:rFonts w:ascii="Times New Roman" w:hAnsi="Times New Roman"/>
        </w:rPr>
      </w:pPr>
      <w:r w:rsidRPr="00E81D4F">
        <w:rPr>
          <w:rFonts w:ascii="Times New Roman" w:hAnsi="Times New Roman"/>
        </w:rPr>
        <w:t>Zavádza sa skutková podstata priestupku spočívajúca v nesplnení povinnosti podľa § 9 ods. 17 a 18 a podľa § 19d zákona, za ktoré sa uloží pokuta vo výške od 33 eur do 331 eur, za účelom dosiahnutia plnenia povinnosti, ktoré je potrebné pre orgány verejnej moci z hľadiska dostupnosti aktuálnych údajov v informačných systémoch s významným vplyvom na iné právne skutočnosti založené na existencii štátneho občianstva.</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6</w:t>
      </w:r>
      <w:r w:rsidRPr="00E81D4F" w:rsidR="00CD6413">
        <w:rPr>
          <w:rFonts w:ascii="Times New Roman" w:hAnsi="Times New Roman"/>
        </w:rPr>
        <w:t xml:space="preserve">: </w:t>
      </w:r>
    </w:p>
    <w:p w:rsidR="00CD6413" w:rsidRPr="00E81D4F" w:rsidP="00B8504A">
      <w:pPr>
        <w:bidi w:val="0"/>
        <w:ind w:firstLine="708"/>
        <w:jc w:val="both"/>
        <w:rPr>
          <w:rFonts w:ascii="Times New Roman" w:hAnsi="Times New Roman"/>
        </w:rPr>
      </w:pPr>
      <w:r w:rsidRPr="00E81D4F">
        <w:rPr>
          <w:rFonts w:ascii="Times New Roman" w:hAnsi="Times New Roman"/>
        </w:rPr>
        <w:t>V</w:t>
      </w:r>
      <w:r w:rsidRPr="00E81D4F" w:rsidR="00B8504A">
        <w:rPr>
          <w:rFonts w:ascii="Times New Roman" w:hAnsi="Times New Roman"/>
        </w:rPr>
        <w:t xml:space="preserve"> </w:t>
      </w:r>
      <w:r w:rsidRPr="00E81D4F">
        <w:rPr>
          <w:rFonts w:ascii="Times New Roman" w:hAnsi="Times New Roman"/>
        </w:rPr>
        <w:t>súvislosti so zavedením nových povinností vo vzťahu k strate štátneho občianstva Slovenskej republiky sa ustanovuje ich plnenie zákonnými zástupcami maloletých detí.</w:t>
      </w:r>
    </w:p>
    <w:p w:rsidR="00CD6413" w:rsidRPr="00E81D4F" w:rsidP="00CD6413">
      <w:pPr>
        <w:bidi w:val="0"/>
        <w:jc w:val="both"/>
        <w:rPr>
          <w:rFonts w:ascii="Times New Roman" w:hAnsi="Times New Roman"/>
        </w:rPr>
      </w:pPr>
    </w:p>
    <w:p w:rsidR="00B8504A" w:rsidRPr="00E81D4F" w:rsidP="00CD6413">
      <w:pPr>
        <w:bidi w:val="0"/>
        <w:jc w:val="both"/>
        <w:rPr>
          <w:rFonts w:ascii="Times New Roman" w:hAnsi="Times New Roman"/>
        </w:rPr>
      </w:pPr>
      <w:r w:rsidRPr="00E81D4F" w:rsidR="00CD6413">
        <w:rPr>
          <w:rFonts w:ascii="Times New Roman" w:hAnsi="Times New Roman"/>
        </w:rPr>
        <w:t xml:space="preserve">K bodu </w:t>
      </w:r>
      <w:r w:rsidRPr="00E81D4F">
        <w:rPr>
          <w:rFonts w:ascii="Times New Roman" w:hAnsi="Times New Roman"/>
        </w:rPr>
        <w:t>7</w:t>
      </w:r>
      <w:r w:rsidRPr="00E81D4F" w:rsidR="00CD6413">
        <w:rPr>
          <w:rFonts w:ascii="Times New Roman" w:hAnsi="Times New Roman"/>
        </w:rPr>
        <w:t xml:space="preserve">: </w:t>
      </w:r>
    </w:p>
    <w:p w:rsidR="00CD6413" w:rsidRPr="00E81D4F" w:rsidP="00B8504A">
      <w:pPr>
        <w:bidi w:val="0"/>
        <w:ind w:firstLine="708"/>
        <w:jc w:val="both"/>
        <w:rPr>
          <w:rFonts w:ascii="Times New Roman" w:hAnsi="Times New Roman"/>
        </w:rPr>
      </w:pPr>
      <w:r w:rsidRPr="00E81D4F">
        <w:rPr>
          <w:rFonts w:ascii="Times New Roman" w:hAnsi="Times New Roman"/>
        </w:rPr>
        <w:t>V záujme zaznamenania nadobudnutia cudzieho štátneho občianstva štátnym občanom Slovenskej republiky v období od 17</w:t>
      </w:r>
      <w:r w:rsidRPr="00E81D4F" w:rsidR="005F05F1">
        <w:rPr>
          <w:rFonts w:ascii="Times New Roman" w:hAnsi="Times New Roman"/>
        </w:rPr>
        <w:t>. júla 2010 do 31. decembra 2013</w:t>
      </w:r>
      <w:r w:rsidRPr="00E81D4F">
        <w:rPr>
          <w:rFonts w:ascii="Times New Roman" w:hAnsi="Times New Roman"/>
        </w:rPr>
        <w:t xml:space="preserve"> v informačných systémoch je potrebné, aby občania túto skutočnosť oznámili v danej lehote ministerstvu a predložili všetky doklady, ktoré ju preukazujú. </w:t>
      </w:r>
    </w:p>
    <w:p w:rsidR="00CD6413" w:rsidRPr="00E81D4F" w:rsidP="00CD6413">
      <w:pPr>
        <w:bidi w:val="0"/>
        <w:jc w:val="both"/>
        <w:rPr>
          <w:rFonts w:ascii="Times New Roman" w:hAnsi="Times New Roman"/>
        </w:rPr>
      </w:pPr>
      <w:r w:rsidRPr="00E81D4F">
        <w:rPr>
          <w:rFonts w:ascii="Times New Roman" w:hAnsi="Times New Roman"/>
        </w:rPr>
        <w:t>Rovnako v záujme presného zaznamenania straty štátneho občianstva Slovenskej republiky na základe nadobudnutia cudzieho štátneho občianstva v období od 17. jú</w:t>
      </w:r>
      <w:r w:rsidRPr="00E81D4F" w:rsidR="005F05F1">
        <w:rPr>
          <w:rFonts w:ascii="Times New Roman" w:hAnsi="Times New Roman"/>
        </w:rPr>
        <w:t>la 2010 do 31. decembra 2013</w:t>
      </w:r>
      <w:r w:rsidRPr="00E81D4F">
        <w:rPr>
          <w:rFonts w:ascii="Times New Roman" w:hAnsi="Times New Roman"/>
        </w:rPr>
        <w:t xml:space="preserve">  v informačných systémoch je potrebné, aby osoby, ktorých sa táto skutočnosť týka, predložili obvodnému úradu v sídle kraja v danej lehote všetky doklady, ktoré ju preukazujú. </w:t>
      </w:r>
    </w:p>
    <w:p w:rsidR="00CD6413" w:rsidRPr="00E81D4F" w:rsidP="00CD6413">
      <w:pPr>
        <w:bidi w:val="0"/>
        <w:jc w:val="both"/>
        <w:rPr>
          <w:rFonts w:ascii="Times New Roman" w:hAnsi="Times New Roman"/>
        </w:rPr>
      </w:pPr>
    </w:p>
    <w:p w:rsidR="00CD6413" w:rsidRPr="00E81D4F" w:rsidP="00CD6413">
      <w:pPr>
        <w:bidi w:val="0"/>
        <w:jc w:val="both"/>
        <w:rPr>
          <w:rFonts w:ascii="Times New Roman" w:hAnsi="Times New Roman"/>
        </w:rPr>
      </w:pPr>
    </w:p>
    <w:p w:rsidR="00CD6413" w:rsidRPr="00E81D4F" w:rsidP="00CD6413">
      <w:pPr>
        <w:bidi w:val="0"/>
        <w:jc w:val="both"/>
        <w:rPr>
          <w:rFonts w:ascii="Times New Roman" w:hAnsi="Times New Roman"/>
          <w:b/>
        </w:rPr>
      </w:pPr>
      <w:r w:rsidRPr="00E81D4F">
        <w:rPr>
          <w:rFonts w:ascii="Times New Roman" w:hAnsi="Times New Roman"/>
          <w:b/>
        </w:rPr>
        <w:t>K čl. II</w:t>
      </w:r>
    </w:p>
    <w:p w:rsidR="00CD6413" w:rsidRPr="00E81D4F" w:rsidP="00CD6413">
      <w:pPr>
        <w:bidi w:val="0"/>
        <w:jc w:val="both"/>
        <w:rPr>
          <w:rFonts w:ascii="Times New Roman" w:hAnsi="Times New Roman"/>
          <w:b/>
        </w:rPr>
      </w:pPr>
    </w:p>
    <w:p w:rsidR="00CD6413" w:rsidRPr="00E81D4F" w:rsidP="0053650F">
      <w:pPr>
        <w:bidi w:val="0"/>
        <w:ind w:firstLine="708"/>
        <w:jc w:val="both"/>
        <w:rPr>
          <w:rFonts w:ascii="Times New Roman" w:hAnsi="Times New Roman"/>
        </w:rPr>
      </w:pPr>
      <w:r w:rsidRPr="00E81D4F" w:rsidR="00B8504A">
        <w:rPr>
          <w:rFonts w:ascii="Times New Roman" w:hAnsi="Times New Roman"/>
        </w:rPr>
        <w:t>Navrhuje sa, aby novela zákona nadobud</w:t>
      </w:r>
      <w:r w:rsidRPr="00E81D4F" w:rsidR="005F05F1">
        <w:rPr>
          <w:rFonts w:ascii="Times New Roman" w:hAnsi="Times New Roman"/>
        </w:rPr>
        <w:t>la účinnosť 1. januára 2014</w:t>
      </w:r>
      <w:r w:rsidRPr="00E81D4F" w:rsidR="00B8504A">
        <w:rPr>
          <w:rFonts w:ascii="Times New Roman" w:hAnsi="Times New Roman"/>
        </w:rPr>
        <w:t>.</w:t>
      </w: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p w:rsidR="00CD6413" w:rsidRPr="00E81D4F">
      <w:pPr>
        <w:bidi w:val="0"/>
        <w:rPr>
          <w:rFonts w:ascii="Times New Roman" w:hAnsi="Times New Roman"/>
        </w:rPr>
      </w:pPr>
    </w:p>
    <w:sectPr w:rsidSect="00874FC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F20E6"/>
    <w:multiLevelType w:val="hybridMultilevel"/>
    <w:tmpl w:val="3116A23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8594FB0"/>
    <w:multiLevelType w:val="hybridMultilevel"/>
    <w:tmpl w:val="075CB93A"/>
    <w:lvl w:ilvl="0">
      <w:start w:val="1"/>
      <w:numFmt w:val="decimal"/>
      <w:lvlText w:val="%1."/>
      <w:lvlJc w:val="left"/>
      <w:pPr>
        <w:tabs>
          <w:tab w:val="num" w:pos="720"/>
        </w:tabs>
        <w:ind w:left="720" w:hanging="360"/>
      </w:pPr>
      <w:rPr>
        <w:rFonts w:cs="Times New Roman"/>
        <w:rtl w:val="0"/>
        <w:cs w:val="0"/>
      </w:rPr>
    </w:lvl>
    <w:lvl w:ilvl="1">
      <w:start w:val="16"/>
      <w:numFmt w:val="decimal"/>
      <w:lvlText w:val="(%2)"/>
      <w:lvlJc w:val="left"/>
      <w:pPr>
        <w:tabs>
          <w:tab w:val="num" w:pos="390"/>
        </w:tabs>
        <w:ind w:left="390" w:hanging="39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B062D7C"/>
    <w:multiLevelType w:val="hybridMultilevel"/>
    <w:tmpl w:val="2098D588"/>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BA913FA"/>
    <w:multiLevelType w:val="singleLevel"/>
    <w:tmpl w:val="1AA0E912"/>
    <w:lvl w:ilvl="0">
      <w:start w:val="0"/>
      <w:numFmt w:val="bullet"/>
      <w:lvlText w:val="-"/>
      <w:lvlJc w:val="left"/>
      <w:pPr>
        <w:tabs>
          <w:tab w:val="num" w:pos="360"/>
        </w:tabs>
        <w:ind w:left="360" w:hanging="360"/>
      </w:pPr>
      <w:rPr>
        <w:rFonts w:hint="default"/>
      </w:rPr>
    </w:lvl>
  </w:abstractNum>
  <w:abstractNum w:abstractNumId="4">
    <w:nsid w:val="5A455642"/>
    <w:multiLevelType w:val="hybridMultilevel"/>
    <w:tmpl w:val="DE40BA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compat/>
  <w:rsids>
    <w:rsidRoot w:val="00E17FC0"/>
    <w:rsid w:val="00022D09"/>
    <w:rsid w:val="00093FCD"/>
    <w:rsid w:val="000E0DDA"/>
    <w:rsid w:val="000F553F"/>
    <w:rsid w:val="00101D92"/>
    <w:rsid w:val="00121A38"/>
    <w:rsid w:val="001D4C60"/>
    <w:rsid w:val="0023729E"/>
    <w:rsid w:val="00244E47"/>
    <w:rsid w:val="00303A37"/>
    <w:rsid w:val="00337B12"/>
    <w:rsid w:val="003B06F9"/>
    <w:rsid w:val="003B60F1"/>
    <w:rsid w:val="003C3A61"/>
    <w:rsid w:val="00407EA0"/>
    <w:rsid w:val="00430C1D"/>
    <w:rsid w:val="00473FBB"/>
    <w:rsid w:val="004C170A"/>
    <w:rsid w:val="0051608D"/>
    <w:rsid w:val="0053650F"/>
    <w:rsid w:val="00573352"/>
    <w:rsid w:val="0057708A"/>
    <w:rsid w:val="00585BB5"/>
    <w:rsid w:val="005C5B22"/>
    <w:rsid w:val="005D784D"/>
    <w:rsid w:val="005E38BC"/>
    <w:rsid w:val="005F05F1"/>
    <w:rsid w:val="005F3433"/>
    <w:rsid w:val="00650673"/>
    <w:rsid w:val="00655C77"/>
    <w:rsid w:val="00655FAE"/>
    <w:rsid w:val="0067410F"/>
    <w:rsid w:val="006B0B8E"/>
    <w:rsid w:val="006D2F14"/>
    <w:rsid w:val="007560C9"/>
    <w:rsid w:val="00777012"/>
    <w:rsid w:val="007C4EB5"/>
    <w:rsid w:val="00830976"/>
    <w:rsid w:val="008431C3"/>
    <w:rsid w:val="00852B24"/>
    <w:rsid w:val="008567FF"/>
    <w:rsid w:val="00874FCE"/>
    <w:rsid w:val="00882AD3"/>
    <w:rsid w:val="009E03C4"/>
    <w:rsid w:val="00A0705F"/>
    <w:rsid w:val="00A251EC"/>
    <w:rsid w:val="00A417B1"/>
    <w:rsid w:val="00A65C6E"/>
    <w:rsid w:val="00A7318C"/>
    <w:rsid w:val="00AD542B"/>
    <w:rsid w:val="00B33A82"/>
    <w:rsid w:val="00B8504A"/>
    <w:rsid w:val="00BE71FE"/>
    <w:rsid w:val="00C26842"/>
    <w:rsid w:val="00C56502"/>
    <w:rsid w:val="00C84387"/>
    <w:rsid w:val="00CD6413"/>
    <w:rsid w:val="00CE1328"/>
    <w:rsid w:val="00CF124F"/>
    <w:rsid w:val="00CF6BBB"/>
    <w:rsid w:val="00CF7C09"/>
    <w:rsid w:val="00D1373A"/>
    <w:rsid w:val="00D213AC"/>
    <w:rsid w:val="00D50F53"/>
    <w:rsid w:val="00D96A72"/>
    <w:rsid w:val="00E01FF2"/>
    <w:rsid w:val="00E06CF5"/>
    <w:rsid w:val="00E17FC0"/>
    <w:rsid w:val="00E2545F"/>
    <w:rsid w:val="00E51E1E"/>
    <w:rsid w:val="00E53490"/>
    <w:rsid w:val="00E81D4F"/>
    <w:rsid w:val="00E825AB"/>
    <w:rsid w:val="00E95AD1"/>
    <w:rsid w:val="00EF641D"/>
    <w:rsid w:val="00F02DD2"/>
    <w:rsid w:val="00F32334"/>
    <w:rsid w:val="00F87F88"/>
    <w:rsid w:val="00F93B12"/>
    <w:rsid w:val="00FA52EB"/>
    <w:rsid w:val="00FB29FB"/>
    <w:rsid w:val="00FD31CF"/>
    <w:rsid w:val="00FD6C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FC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uiPriority w:val="99"/>
    <w:qFormat/>
    <w:rsid w:val="00E17FC0"/>
    <w:pPr>
      <w:keepNext/>
      <w:spacing w:before="240" w:after="60"/>
      <w:jc w:val="left"/>
      <w:outlineLvl w:val="2"/>
    </w:pPr>
    <w:rPr>
      <w:rFonts w:ascii="Cambria" w:hAnsi="Cambria"/>
      <w:b/>
      <w:bCs/>
      <w:sz w:val="26"/>
      <w:szCs w:val="26"/>
    </w:rPr>
  </w:style>
  <w:style w:type="paragraph" w:styleId="Heading5">
    <w:name w:val="heading 5"/>
    <w:basedOn w:val="Normal"/>
    <w:next w:val="Normal"/>
    <w:link w:val="Heading5Char"/>
    <w:uiPriority w:val="99"/>
    <w:qFormat/>
    <w:rsid w:val="00E17FC0"/>
    <w:pPr>
      <w:keepNext/>
      <w:autoSpaceDE w:val="0"/>
      <w:autoSpaceDN w:val="0"/>
      <w:adjustRightInd w:val="0"/>
      <w:spacing w:line="360" w:lineRule="auto"/>
      <w:jc w:val="center"/>
      <w:outlineLvl w:val="4"/>
    </w:pPr>
    <w:rPr>
      <w:b/>
      <w:szCs w:val="20"/>
      <w:u w:val="single"/>
    </w:rPr>
  </w:style>
  <w:style w:type="paragraph" w:styleId="Heading6">
    <w:name w:val="heading 6"/>
    <w:basedOn w:val="Normal"/>
    <w:next w:val="Normal"/>
    <w:link w:val="Heading6Char"/>
    <w:uiPriority w:val="99"/>
    <w:qFormat/>
    <w:rsid w:val="00FD31CF"/>
    <w:pPr>
      <w:spacing w:before="240" w:after="60"/>
      <w:jc w:val="left"/>
      <w:outlineLvl w:val="5"/>
    </w:pPr>
    <w:rPr>
      <w:b/>
      <w:bCs/>
      <w:sz w:val="22"/>
      <w:szCs w:val="22"/>
    </w:rPr>
  </w:style>
  <w:style w:type="paragraph" w:styleId="Heading9">
    <w:name w:val="heading 9"/>
    <w:basedOn w:val="Normal"/>
    <w:next w:val="Normal"/>
    <w:link w:val="Heading9Char"/>
    <w:uiPriority w:val="99"/>
    <w:qFormat/>
    <w:rsid w:val="00FD31CF"/>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9"/>
    <w:semiHidden/>
    <w:locked/>
    <w:rsid w:val="00E17FC0"/>
    <w:rPr>
      <w:rFonts w:ascii="Cambria" w:hAnsi="Cambria" w:cs="Times New Roman"/>
      <w:b/>
      <w:bCs/>
      <w:sz w:val="26"/>
      <w:szCs w:val="26"/>
      <w:rtl w:val="0"/>
      <w:cs w:val="0"/>
      <w:lang w:val="sk-SK" w:eastAsia="sk-SK" w:bidi="ar-SA"/>
    </w:rPr>
  </w:style>
  <w:style w:type="character" w:customStyle="1" w:styleId="Heading5Char">
    <w:name w:val="Heading 5 Char"/>
    <w:basedOn w:val="DefaultParagraphFont"/>
    <w:link w:val="Heading5"/>
    <w:uiPriority w:val="99"/>
    <w:locked/>
    <w:rsid w:val="00E17FC0"/>
    <w:rPr>
      <w:rFonts w:cs="Times New Roman"/>
      <w:b/>
      <w:sz w:val="24"/>
      <w:u w:val="single"/>
      <w:rtl w:val="0"/>
      <w:cs w:val="0"/>
      <w:lang w:val="sk-SK" w:eastAsia="sk-SK" w:bidi="ar-SA"/>
    </w:rPr>
  </w:style>
  <w:style w:type="character" w:customStyle="1" w:styleId="Heading6Char">
    <w:name w:val="Heading 6 Char"/>
    <w:basedOn w:val="DefaultParagraphFont"/>
    <w:link w:val="Heading6"/>
    <w:uiPriority w:val="9"/>
    <w:semiHidden/>
    <w:locked/>
    <w:rsid w:val="00874FCE"/>
    <w:rPr>
      <w:rFonts w:asciiTheme="minorHAnsi" w:eastAsiaTheme="minorEastAsia" w:hAnsiTheme="minorHAnsi" w:cs="Times New Roman"/>
      <w:b/>
      <w:bCs/>
      <w:rtl w:val="0"/>
      <w:cs w:val="0"/>
    </w:rPr>
  </w:style>
  <w:style w:type="character" w:customStyle="1" w:styleId="Heading9Char">
    <w:name w:val="Heading 9 Char"/>
    <w:basedOn w:val="DefaultParagraphFont"/>
    <w:link w:val="Heading9"/>
    <w:uiPriority w:val="9"/>
    <w:semiHidden/>
    <w:locked/>
    <w:rsid w:val="00874FCE"/>
    <w:rPr>
      <w:rFonts w:asciiTheme="majorHAnsi" w:eastAsiaTheme="majorEastAsia" w:hAnsiTheme="majorHAnsi" w:cs="Times New Roman"/>
      <w:rtl w:val="0"/>
      <w:cs w:val="0"/>
    </w:rPr>
  </w:style>
  <w:style w:type="character" w:customStyle="1" w:styleId="BodyTextChar">
    <w:name w:val="Body Text Char"/>
    <w:basedOn w:val="DefaultParagraphFont"/>
    <w:link w:val="BodyText"/>
    <w:uiPriority w:val="99"/>
    <w:locked/>
    <w:rsid w:val="00E17FC0"/>
    <w:rPr>
      <w:rFonts w:cs="Times New Roman"/>
      <w:sz w:val="24"/>
      <w:rtl w:val="0"/>
      <w:cs w:val="0"/>
      <w:lang w:val="sk-SK" w:eastAsia="sk-SK" w:bidi="ar-SA"/>
    </w:rPr>
  </w:style>
  <w:style w:type="paragraph" w:styleId="BodyText">
    <w:name w:val="Body Text"/>
    <w:basedOn w:val="Normal"/>
    <w:link w:val="BodyTextChar"/>
    <w:uiPriority w:val="99"/>
    <w:rsid w:val="00E17FC0"/>
    <w:pPr>
      <w:spacing w:before="120"/>
      <w:jc w:val="both"/>
    </w:pPr>
    <w:rPr>
      <w:szCs w:val="20"/>
    </w:rPr>
  </w:style>
  <w:style w:type="character" w:customStyle="1" w:styleId="BodyTextChar1">
    <w:name w:val="Body Text Char1"/>
    <w:basedOn w:val="DefaultParagraphFont"/>
    <w:uiPriority w:val="99"/>
    <w:semiHidden/>
    <w:rPr>
      <w:rFonts w:cs="Times New Roman"/>
      <w:sz w:val="24"/>
      <w:szCs w:val="24"/>
      <w:rtl w:val="0"/>
      <w:cs w:val="0"/>
    </w:rPr>
  </w:style>
  <w:style w:type="character" w:customStyle="1" w:styleId="ZkladntextChar">
    <w:name w:val="Základný text Char"/>
    <w:basedOn w:val="DefaultParagraphFont"/>
    <w:uiPriority w:val="99"/>
    <w:semiHidden/>
    <w:rsid w:val="00874FCE"/>
    <w:rPr>
      <w:rFonts w:cs="Times New Roman"/>
      <w:sz w:val="24"/>
      <w:szCs w:val="24"/>
      <w:rtl w:val="0"/>
      <w:cs w:val="0"/>
    </w:rPr>
  </w:style>
  <w:style w:type="character" w:customStyle="1" w:styleId="ZkladntextChar2">
    <w:name w:val="Základný text Char2"/>
    <w:basedOn w:val="DefaultParagraphFont"/>
    <w:uiPriority w:val="99"/>
    <w:semiHidden/>
    <w:rsid w:val="00874FCE"/>
    <w:rPr>
      <w:rFonts w:cs="Times New Roman"/>
      <w:sz w:val="24"/>
      <w:szCs w:val="24"/>
      <w:rtl w:val="0"/>
      <w:cs w:val="0"/>
    </w:rPr>
  </w:style>
  <w:style w:type="character" w:customStyle="1" w:styleId="BodyTextIndentChar">
    <w:name w:val="Body Text Indent Char"/>
    <w:basedOn w:val="DefaultParagraphFont"/>
    <w:link w:val="BodyTextIndent"/>
    <w:uiPriority w:val="99"/>
    <w:locked/>
    <w:rsid w:val="00E17FC0"/>
    <w:rPr>
      <w:rFonts w:cs="Times New Roman"/>
      <w:sz w:val="24"/>
      <w:rtl w:val="0"/>
      <w:cs w:val="0"/>
      <w:lang w:val="sk-SK" w:eastAsia="sk-SK" w:bidi="ar-SA"/>
    </w:rPr>
  </w:style>
  <w:style w:type="paragraph" w:styleId="BodyTextIndent">
    <w:name w:val="Body Text Indent"/>
    <w:basedOn w:val="Normal"/>
    <w:link w:val="BodyTextIndentChar"/>
    <w:uiPriority w:val="99"/>
    <w:rsid w:val="00E17FC0"/>
    <w:pPr>
      <w:ind w:left="357"/>
      <w:jc w:val="both"/>
    </w:pPr>
    <w:rPr>
      <w:szCs w:val="20"/>
    </w:rPr>
  </w:style>
  <w:style w:type="character" w:customStyle="1" w:styleId="BodyTextIndentChar1">
    <w:name w:val="Body Text Indent Char1"/>
    <w:basedOn w:val="DefaultParagraphFont"/>
    <w:uiPriority w:val="99"/>
    <w:semiHidden/>
    <w:rPr>
      <w:rFonts w:cs="Times New Roman"/>
      <w:sz w:val="24"/>
      <w:szCs w:val="24"/>
      <w:rtl w:val="0"/>
      <w:cs w:val="0"/>
    </w:rPr>
  </w:style>
  <w:style w:type="character" w:customStyle="1" w:styleId="ZarkazkladnhotextuChar">
    <w:name w:val="Zarážka základného textu Char"/>
    <w:basedOn w:val="DefaultParagraphFont"/>
    <w:uiPriority w:val="99"/>
    <w:semiHidden/>
    <w:rsid w:val="00874FCE"/>
    <w:rPr>
      <w:rFonts w:cs="Times New Roman"/>
      <w:sz w:val="24"/>
      <w:szCs w:val="24"/>
      <w:rtl w:val="0"/>
      <w:cs w:val="0"/>
    </w:rPr>
  </w:style>
  <w:style w:type="character" w:customStyle="1" w:styleId="ZarkazkladnhotextuChar2">
    <w:name w:val="Zarážka základného textu Char2"/>
    <w:basedOn w:val="DefaultParagraphFont"/>
    <w:uiPriority w:val="99"/>
    <w:semiHidden/>
    <w:rsid w:val="00874FCE"/>
    <w:rPr>
      <w:rFonts w:cs="Times New Roman"/>
      <w:sz w:val="24"/>
      <w:szCs w:val="24"/>
      <w:rtl w:val="0"/>
      <w:cs w:val="0"/>
    </w:rPr>
  </w:style>
  <w:style w:type="character" w:customStyle="1" w:styleId="BodyText3Char">
    <w:name w:val="Body Text 3 Char"/>
    <w:basedOn w:val="DefaultParagraphFont"/>
    <w:link w:val="BodyText3"/>
    <w:uiPriority w:val="99"/>
    <w:locked/>
    <w:rsid w:val="00E17FC0"/>
    <w:rPr>
      <w:rFonts w:cs="Times New Roman"/>
      <w:rtl w:val="0"/>
      <w:cs w:val="0"/>
      <w:lang w:val="sk-SK" w:eastAsia="sk-SK" w:bidi="ar-SA"/>
    </w:rPr>
  </w:style>
  <w:style w:type="paragraph" w:styleId="BodyText3">
    <w:name w:val="Body Text 3"/>
    <w:basedOn w:val="Normal"/>
    <w:link w:val="BodyText3Char"/>
    <w:uiPriority w:val="99"/>
    <w:rsid w:val="00E17FC0"/>
    <w:pPr>
      <w:spacing w:line="360" w:lineRule="auto"/>
      <w:jc w:val="both"/>
    </w:pPr>
    <w:rPr>
      <w:sz w:val="20"/>
      <w:szCs w:val="20"/>
    </w:rPr>
  </w:style>
  <w:style w:type="character" w:customStyle="1" w:styleId="BodyText3Char1">
    <w:name w:val="Body Text 3 Char1"/>
    <w:basedOn w:val="DefaultParagraphFont"/>
    <w:uiPriority w:val="99"/>
    <w:semiHidden/>
    <w:rPr>
      <w:rFonts w:cs="Times New Roman"/>
      <w:sz w:val="16"/>
      <w:szCs w:val="16"/>
      <w:rtl w:val="0"/>
      <w:cs w:val="0"/>
    </w:rPr>
  </w:style>
  <w:style w:type="character" w:customStyle="1" w:styleId="Zkladntext3Char">
    <w:name w:val="Základný text 3 Char"/>
    <w:basedOn w:val="DefaultParagraphFont"/>
    <w:uiPriority w:val="99"/>
    <w:semiHidden/>
    <w:rsid w:val="00874FCE"/>
    <w:rPr>
      <w:rFonts w:cs="Times New Roman"/>
      <w:sz w:val="16"/>
      <w:szCs w:val="16"/>
      <w:rtl w:val="0"/>
      <w:cs w:val="0"/>
    </w:rPr>
  </w:style>
  <w:style w:type="character" w:customStyle="1" w:styleId="Zkladntext3Char2">
    <w:name w:val="Základný text 3 Char2"/>
    <w:basedOn w:val="DefaultParagraphFont"/>
    <w:uiPriority w:val="99"/>
    <w:semiHidden/>
    <w:rsid w:val="00874FCE"/>
    <w:rPr>
      <w:rFonts w:cs="Times New Roman"/>
      <w:sz w:val="16"/>
      <w:szCs w:val="16"/>
      <w:rtl w:val="0"/>
      <w:cs w:val="0"/>
    </w:rPr>
  </w:style>
  <w:style w:type="paragraph" w:styleId="Header">
    <w:name w:val="header"/>
    <w:basedOn w:val="Normal"/>
    <w:link w:val="HeaderChar"/>
    <w:uiPriority w:val="99"/>
    <w:rsid w:val="00FD31CF"/>
    <w:pPr>
      <w:tabs>
        <w:tab w:val="center" w:pos="4536"/>
        <w:tab w:val="right" w:pos="9072"/>
      </w:tabs>
      <w:jc w:val="left"/>
    </w:pPr>
  </w:style>
  <w:style w:type="character" w:customStyle="1" w:styleId="HeaderChar">
    <w:name w:val="Header Char"/>
    <w:basedOn w:val="DefaultParagraphFont"/>
    <w:link w:val="Header"/>
    <w:uiPriority w:val="99"/>
    <w:semiHidden/>
    <w:locked/>
    <w:rsid w:val="00874FCE"/>
    <w:rPr>
      <w:rFonts w:cs="Times New Roman"/>
      <w:sz w:val="24"/>
      <w:szCs w:val="24"/>
      <w:rtl w:val="0"/>
      <w:cs w:val="0"/>
    </w:rPr>
  </w:style>
  <w:style w:type="paragraph" w:styleId="NormalWeb">
    <w:name w:val="Normal (Web)"/>
    <w:basedOn w:val="Normal"/>
    <w:uiPriority w:val="99"/>
    <w:rsid w:val="00CD6413"/>
    <w:pPr>
      <w:spacing w:before="100" w:beforeAutospacing="1" w:after="100" w:afterAutospacing="1"/>
      <w:jc w:val="left"/>
    </w:pPr>
  </w:style>
  <w:style w:type="paragraph" w:styleId="ListParagraph">
    <w:name w:val="List Paragraph"/>
    <w:basedOn w:val="Normal"/>
    <w:uiPriority w:val="34"/>
    <w:qFormat/>
    <w:rsid w:val="00B8504A"/>
    <w:pPr>
      <w:ind w:left="708"/>
      <w:jc w:val="left"/>
    </w:pPr>
  </w:style>
  <w:style w:type="paragraph" w:styleId="Title">
    <w:name w:val="Title"/>
    <w:basedOn w:val="Normal"/>
    <w:link w:val="TitleChar"/>
    <w:uiPriority w:val="10"/>
    <w:qFormat/>
    <w:rsid w:val="00E81D4F"/>
    <w:pPr>
      <w:jc w:val="center"/>
    </w:pPr>
    <w:rPr>
      <w:b/>
      <w:bCs/>
    </w:rPr>
  </w:style>
  <w:style w:type="character" w:customStyle="1" w:styleId="TitleChar">
    <w:name w:val="Title Char"/>
    <w:basedOn w:val="DefaultParagraphFont"/>
    <w:link w:val="Title"/>
    <w:uiPriority w:val="10"/>
    <w:locked/>
    <w:rsid w:val="00E81D4F"/>
    <w:rPr>
      <w:rFonts w:cs="Times New Roman"/>
      <w:b/>
      <w:bCs/>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577F9-74D4-4673-A80E-B00090EC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1213</Words>
  <Characters>6919</Characters>
  <Application>Microsoft Office Word</Application>
  <DocSecurity>0</DocSecurity>
  <Lines>0</Lines>
  <Paragraphs>0</Paragraphs>
  <ScaleCrop>false</ScaleCrop>
  <Company>MV</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dc:creator>
  <cp:lastModifiedBy>Gašparíková, Jarmila</cp:lastModifiedBy>
  <cp:revision>2</cp:revision>
  <cp:lastPrinted>2013-04-23T15:43:00Z</cp:lastPrinted>
  <dcterms:created xsi:type="dcterms:W3CDTF">2013-04-25T14:04:00Z</dcterms:created>
  <dcterms:modified xsi:type="dcterms:W3CDTF">2013-04-25T14:04:00Z</dcterms:modified>
</cp:coreProperties>
</file>