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152D" w:rsidRPr="00A82CF8" w:rsidP="002E152D">
      <w:pPr>
        <w:pStyle w:val="Title"/>
        <w:bidi w:val="0"/>
        <w:rPr>
          <w:rFonts w:ascii="Times New Roman" w:hAnsi="Times New Roman"/>
          <w:caps/>
          <w:sz w:val="28"/>
          <w:szCs w:val="28"/>
          <w:u w:val="none"/>
          <w:lang w:val="sk-SK"/>
        </w:rPr>
      </w:pPr>
      <w:r w:rsidRPr="00A82CF8">
        <w:rPr>
          <w:rFonts w:ascii="Times New Roman" w:hAnsi="Times New Roman"/>
          <w:caps/>
          <w:sz w:val="28"/>
          <w:szCs w:val="28"/>
          <w:u w:val="none"/>
          <w:lang w:val="sk-SK"/>
        </w:rPr>
        <w:t>Doložka prednosti</w:t>
      </w:r>
    </w:p>
    <w:p w:rsidR="002E152D" w:rsidRPr="00A82CF8" w:rsidP="002E152D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Pr="00A82CF8">
        <w:rPr>
          <w:rFonts w:ascii="Times New Roman" w:hAnsi="Times New Roman"/>
          <w:sz w:val="28"/>
          <w:szCs w:val="28"/>
          <w:u w:val="none"/>
          <w:lang w:val="sk-SK"/>
        </w:rPr>
        <w:t>medzinárodnej zmluvy pred zákonmi</w:t>
      </w:r>
    </w:p>
    <w:p w:rsidR="002E152D" w:rsidRPr="00A82CF8" w:rsidP="002E152D">
      <w:pPr>
        <w:pStyle w:val="Title"/>
        <w:bidi w:val="0"/>
        <w:rPr>
          <w:rFonts w:ascii="Times New Roman" w:hAnsi="Times New Roman"/>
          <w:sz w:val="28"/>
          <w:szCs w:val="28"/>
          <w:u w:val="none"/>
          <w:lang w:val="sk-SK"/>
        </w:rPr>
      </w:pPr>
      <w:r w:rsidR="00053513">
        <w:rPr>
          <w:rFonts w:ascii="Times New Roman" w:hAnsi="Times New Roman"/>
          <w:sz w:val="28"/>
          <w:szCs w:val="28"/>
          <w:u w:val="none"/>
          <w:lang w:val="sk-SK"/>
        </w:rPr>
        <w:t>(článok</w:t>
      </w:r>
      <w:r w:rsidRPr="00A82CF8">
        <w:rPr>
          <w:rFonts w:ascii="Times New Roman" w:hAnsi="Times New Roman"/>
          <w:sz w:val="28"/>
          <w:szCs w:val="28"/>
          <w:u w:val="none"/>
          <w:lang w:val="sk-SK"/>
        </w:rPr>
        <w:t xml:space="preserve"> 7 ods. 5 ústavy)</w:t>
      </w:r>
    </w:p>
    <w:p w:rsidR="002E152D" w:rsidRPr="00A82CF8" w:rsidP="002E152D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2E152D" w:rsidRPr="00A82CF8" w:rsidP="002E152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Gestor zmluvy:</w:t>
      </w:r>
      <w:r w:rsidRPr="00A82CF8">
        <w:rPr>
          <w:rFonts w:ascii="Times New Roman" w:hAnsi="Times New Roman"/>
          <w:sz w:val="24"/>
          <w:szCs w:val="24"/>
        </w:rPr>
        <w:t xml:space="preserve"> M</w:t>
      </w:r>
      <w:r w:rsidR="00F91A0B">
        <w:rPr>
          <w:rFonts w:ascii="Times New Roman" w:hAnsi="Times New Roman"/>
          <w:sz w:val="24"/>
          <w:szCs w:val="24"/>
        </w:rPr>
        <w:t xml:space="preserve">inisterstvo dopravy, výstavby a </w:t>
      </w:r>
      <w:r w:rsidRPr="00A82CF8">
        <w:rPr>
          <w:rFonts w:ascii="Times New Roman" w:hAnsi="Times New Roman"/>
          <w:sz w:val="24"/>
          <w:szCs w:val="24"/>
        </w:rPr>
        <w:t xml:space="preserve">regionálneho rozvoja </w:t>
      </w:r>
      <w:r w:rsidR="00DD6805">
        <w:rPr>
          <w:rFonts w:ascii="Times New Roman" w:hAnsi="Times New Roman"/>
          <w:sz w:val="24"/>
          <w:szCs w:val="24"/>
        </w:rPr>
        <w:br/>
      </w:r>
      <w:r w:rsidRPr="00A82CF8">
        <w:rPr>
          <w:rFonts w:ascii="Times New Roman" w:hAnsi="Times New Roman"/>
          <w:sz w:val="24"/>
          <w:szCs w:val="24"/>
        </w:rPr>
        <w:t>Slovenskej republiky</w:t>
      </w:r>
    </w:p>
    <w:p w:rsidR="002E152D" w:rsidRPr="00A82CF8" w:rsidP="002E152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Názov zmluvy:</w:t>
      </w:r>
      <w:r w:rsidRPr="00A82CF8">
        <w:rPr>
          <w:rFonts w:ascii="Times New Roman" w:hAnsi="Times New Roman"/>
        </w:rPr>
        <w:t xml:space="preserve"> </w:t>
      </w:r>
    </w:p>
    <w:p w:rsidR="002E152D" w:rsidRPr="00A14B81" w:rsidP="002E152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Protokol z roku 2003 </w:t>
      </w:r>
      <w:r w:rsidRPr="00A14B81">
        <w:rPr>
          <w:rFonts w:ascii="Times New Roman" w:hAnsi="Times New Roman"/>
          <w:sz w:val="24"/>
          <w:szCs w:val="24"/>
        </w:rPr>
        <w:t xml:space="preserve">k Medzinárodnému dohovoru o zriadení medzinárodného fondu </w:t>
      </w:r>
      <w:r w:rsidR="00847D69">
        <w:rPr>
          <w:rFonts w:ascii="Times New Roman" w:hAnsi="Times New Roman"/>
          <w:sz w:val="24"/>
          <w:szCs w:val="24"/>
        </w:rPr>
        <w:br/>
      </w:r>
      <w:r w:rsidRPr="00A14B81">
        <w:rPr>
          <w:rFonts w:ascii="Times New Roman" w:hAnsi="Times New Roman"/>
          <w:sz w:val="24"/>
          <w:szCs w:val="24"/>
        </w:rPr>
        <w:t>na kompenzáciu škôd vzniknutých v dôsledku znečistenia ropnými látkami z roku 1992 (ďalej len „FUND protokol</w:t>
      </w:r>
      <w:r>
        <w:rPr>
          <w:rFonts w:ascii="Times New Roman" w:hAnsi="Times New Roman"/>
          <w:sz w:val="24"/>
          <w:szCs w:val="24"/>
        </w:rPr>
        <w:t xml:space="preserve"> 2003</w:t>
      </w:r>
      <w:r w:rsidRPr="00A14B81">
        <w:rPr>
          <w:rFonts w:ascii="Times New Roman" w:hAnsi="Times New Roman"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>, Londýn 16. mája 2003</w:t>
      </w:r>
    </w:p>
    <w:p w:rsidR="002E152D" w:rsidRPr="00A14B81" w:rsidP="002E152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E152D" w:rsidRPr="00A14B81" w:rsidP="002E152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14B81">
        <w:rPr>
          <w:rFonts w:ascii="Times New Roman" w:hAnsi="Times New Roman"/>
          <w:b/>
          <w:bCs/>
          <w:sz w:val="24"/>
          <w:szCs w:val="24"/>
        </w:rPr>
        <w:t>Účel a predmet zmluvy a jeho úprava v právnom poriadku Slovenskej republiky:</w:t>
      </w:r>
    </w:p>
    <w:p w:rsidR="002E152D" w:rsidRPr="00A82CF8" w:rsidP="002E152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A14B81">
        <w:rPr>
          <w:rFonts w:ascii="Times New Roman" w:hAnsi="Times New Roman"/>
          <w:sz w:val="24"/>
          <w:szCs w:val="24"/>
        </w:rPr>
        <w:t>Cieľom predkladaného návrhu FUND protokolu</w:t>
      </w:r>
      <w:r>
        <w:rPr>
          <w:rFonts w:ascii="Times New Roman" w:hAnsi="Times New Roman"/>
          <w:sz w:val="24"/>
          <w:szCs w:val="24"/>
        </w:rPr>
        <w:t xml:space="preserve"> 2003</w:t>
      </w:r>
      <w:r w:rsidRPr="00A14B81">
        <w:rPr>
          <w:rFonts w:ascii="Times New Roman" w:hAnsi="Times New Roman"/>
          <w:sz w:val="24"/>
          <w:szCs w:val="24"/>
        </w:rPr>
        <w:t xml:space="preserve"> je vytvoriť právne podmienky </w:t>
      </w:r>
      <w:r w:rsidR="00DD6805">
        <w:rPr>
          <w:rFonts w:ascii="Times New Roman" w:hAnsi="Times New Roman"/>
          <w:sz w:val="24"/>
          <w:szCs w:val="24"/>
        </w:rPr>
        <w:br/>
      </w:r>
      <w:r w:rsidRPr="00A14B81">
        <w:rPr>
          <w:rFonts w:ascii="Times New Roman" w:hAnsi="Times New Roman"/>
          <w:sz w:val="24"/>
          <w:szCs w:val="24"/>
        </w:rPr>
        <w:t>na zabezpečenie efektívnej formy odškodnenia tých, ktorí utrpeli ujmu spôsobenú únikom a následným znečistením ropnými látkami.</w:t>
      </w:r>
      <w:r w:rsidRPr="00A14B81">
        <w:rPr>
          <w:rFonts w:ascii="Times New Roman" w:hAnsi="Times New Roman"/>
          <w:vanish/>
          <w:sz w:val="24"/>
          <w:szCs w:val="24"/>
        </w:rPr>
        <w:t>The bunkers convention provides a free-standing instrument covering pollution damage only.</w:t>
      </w:r>
      <w:r w:rsidRPr="00A14B81">
        <w:rPr>
          <w:rFonts w:ascii="Times New Roman" w:hAnsi="Times New Roman"/>
          <w:sz w:val="24"/>
          <w:szCs w:val="24"/>
        </w:rPr>
        <w:t xml:space="preserve"> FUND protokol </w:t>
      </w:r>
      <w:r>
        <w:rPr>
          <w:rFonts w:ascii="Times New Roman" w:hAnsi="Times New Roman"/>
          <w:sz w:val="24"/>
          <w:szCs w:val="24"/>
        </w:rPr>
        <w:t xml:space="preserve">2003 </w:t>
      </w:r>
      <w:r w:rsidRPr="00A14B81">
        <w:rPr>
          <w:rFonts w:ascii="Times New Roman" w:hAnsi="Times New Roman"/>
          <w:sz w:val="24"/>
          <w:szCs w:val="24"/>
        </w:rPr>
        <w:t>dopĺňa</w:t>
      </w:r>
      <w:r w:rsidRPr="00201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2015A2">
        <w:rPr>
          <w:rFonts w:ascii="Times New Roman" w:hAnsi="Times New Roman"/>
          <w:sz w:val="24"/>
          <w:szCs w:val="24"/>
        </w:rPr>
        <w:t>edzinárodn</w:t>
      </w:r>
      <w:r>
        <w:rPr>
          <w:rFonts w:ascii="Times New Roman" w:hAnsi="Times New Roman"/>
          <w:sz w:val="24"/>
          <w:szCs w:val="24"/>
        </w:rPr>
        <w:t>ý</w:t>
      </w:r>
      <w:r w:rsidRPr="002015A2">
        <w:rPr>
          <w:rFonts w:ascii="Times New Roman" w:hAnsi="Times New Roman"/>
          <w:sz w:val="24"/>
          <w:szCs w:val="24"/>
        </w:rPr>
        <w:t xml:space="preserve"> dohovor o zriadení medzinárodného fondu na kompenzáciu škôd vzniknutých v dôsledku znečistenia ropnými látkami z roku 1992 </w:t>
      </w:r>
      <w:r>
        <w:rPr>
          <w:rFonts w:ascii="Times New Roman" w:hAnsi="Times New Roman"/>
          <w:sz w:val="24"/>
          <w:szCs w:val="24"/>
        </w:rPr>
        <w:t>(ďalej len „FUND dohovor)</w:t>
      </w:r>
      <w:r w:rsidRPr="002015A2">
        <w:rPr>
          <w:rFonts w:ascii="Times New Roman" w:hAnsi="Times New Roman"/>
          <w:sz w:val="24"/>
          <w:szCs w:val="24"/>
        </w:rPr>
        <w:t xml:space="preserve"> s cieľom zabezpečiť, aby obetiam znečistenia ropnými látkami boli úplne kompenzované ich škody, a aby majiteľom lodí bola súčasne poskytnutá úľava, pokiaľ ide o dodatočné finančné bremená, ktoré im uložil FUND dohovor.</w:t>
      </w:r>
      <w:r>
        <w:rPr>
          <w:rFonts w:ascii="Times New Roman" w:hAnsi="Times New Roman"/>
          <w:sz w:val="24"/>
          <w:szCs w:val="24"/>
        </w:rPr>
        <w:t xml:space="preserve"> D</w:t>
      </w:r>
      <w:r w:rsidRPr="006B4B47">
        <w:rPr>
          <w:rFonts w:ascii="Times New Roman" w:hAnsi="Times New Roman"/>
          <w:sz w:val="24"/>
          <w:szCs w:val="24"/>
        </w:rPr>
        <w:t xml:space="preserve">ôležitý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6B4B47">
        <w:rPr>
          <w:rFonts w:ascii="Times New Roman" w:hAnsi="Times New Roman"/>
          <w:sz w:val="24"/>
          <w:szCs w:val="24"/>
        </w:rPr>
        <w:t xml:space="preserve">vzhľadom na záujmy </w:t>
      </w:r>
      <w:r>
        <w:rPr>
          <w:rFonts w:ascii="Times New Roman" w:hAnsi="Times New Roman"/>
          <w:sz w:val="24"/>
          <w:szCs w:val="24"/>
        </w:rPr>
        <w:t>EÚ</w:t>
      </w:r>
      <w:r w:rsidRPr="006B4B47">
        <w:rPr>
          <w:rFonts w:ascii="Times New Roman" w:hAnsi="Times New Roman"/>
          <w:sz w:val="24"/>
          <w:szCs w:val="24"/>
        </w:rPr>
        <w:t xml:space="preserve"> </w:t>
      </w:r>
      <w:r w:rsidR="00DD6805">
        <w:rPr>
          <w:rFonts w:ascii="Times New Roman" w:hAnsi="Times New Roman"/>
          <w:sz w:val="24"/>
          <w:szCs w:val="24"/>
        </w:rPr>
        <w:br/>
      </w:r>
      <w:r w:rsidRPr="006B4B47">
        <w:rPr>
          <w:rFonts w:ascii="Times New Roman" w:hAnsi="Times New Roman"/>
          <w:sz w:val="24"/>
          <w:szCs w:val="24"/>
        </w:rPr>
        <w:t xml:space="preserve">a jeho členských štátov, pretože zabezpečuje </w:t>
      </w:r>
      <w:r>
        <w:rPr>
          <w:rFonts w:ascii="Times New Roman" w:hAnsi="Times New Roman"/>
          <w:sz w:val="24"/>
          <w:szCs w:val="24"/>
        </w:rPr>
        <w:t>efektívnejšiu</w:t>
      </w:r>
      <w:r w:rsidRPr="006B4B47">
        <w:rPr>
          <w:rFonts w:ascii="Times New Roman" w:hAnsi="Times New Roman"/>
          <w:sz w:val="24"/>
          <w:szCs w:val="24"/>
        </w:rPr>
        <w:t xml:space="preserve"> ochranu </w:t>
      </w:r>
      <w:r>
        <w:rPr>
          <w:rFonts w:ascii="Times New Roman" w:hAnsi="Times New Roman"/>
          <w:sz w:val="24"/>
          <w:szCs w:val="24"/>
        </w:rPr>
        <w:t xml:space="preserve">poškodených </w:t>
      </w:r>
      <w:r w:rsidR="00DD6805">
        <w:rPr>
          <w:rFonts w:ascii="Times New Roman" w:hAnsi="Times New Roman"/>
          <w:sz w:val="24"/>
          <w:szCs w:val="24"/>
        </w:rPr>
        <w:br/>
      </w:r>
      <w:r w:rsidRPr="006B4B47">
        <w:rPr>
          <w:rFonts w:ascii="Times New Roman" w:hAnsi="Times New Roman"/>
          <w:sz w:val="24"/>
          <w:szCs w:val="24"/>
        </w:rPr>
        <w:t xml:space="preserve">na základe medzinárodných pravidiel zodpovednosti za znečisťovanie morí v súlade </w:t>
      </w:r>
      <w:r w:rsidR="00DD6805">
        <w:rPr>
          <w:rFonts w:ascii="Times New Roman" w:hAnsi="Times New Roman"/>
          <w:sz w:val="24"/>
          <w:szCs w:val="24"/>
        </w:rPr>
        <w:br/>
      </w:r>
      <w:r w:rsidRPr="006B4B47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„</w:t>
      </w:r>
      <w:r w:rsidRPr="006B4B47">
        <w:rPr>
          <w:rFonts w:ascii="Times New Roman" w:hAnsi="Times New Roman"/>
          <w:sz w:val="24"/>
          <w:szCs w:val="24"/>
        </w:rPr>
        <w:t xml:space="preserve">Dohovorom Organizácie </w:t>
      </w:r>
      <w:r w:rsidR="00DD6805">
        <w:rPr>
          <w:rFonts w:ascii="Times New Roman" w:hAnsi="Times New Roman"/>
          <w:sz w:val="24"/>
          <w:szCs w:val="24"/>
        </w:rPr>
        <w:t>S</w:t>
      </w:r>
      <w:r w:rsidRPr="006B4B47">
        <w:rPr>
          <w:rFonts w:ascii="Times New Roman" w:hAnsi="Times New Roman"/>
          <w:sz w:val="24"/>
          <w:szCs w:val="24"/>
        </w:rPr>
        <w:t>pojených národov o morskom práve</w:t>
      </w:r>
      <w:r>
        <w:rPr>
          <w:rFonts w:ascii="Times New Roman" w:hAnsi="Times New Roman"/>
          <w:sz w:val="24"/>
          <w:szCs w:val="24"/>
        </w:rPr>
        <w:t>“</w:t>
      </w:r>
      <w:r w:rsidRPr="00735E33">
        <w:rPr>
          <w:rFonts w:ascii="Times New Roman" w:hAnsi="Times New Roman"/>
          <w:sz w:val="24"/>
          <w:szCs w:val="24"/>
        </w:rPr>
        <w:t xml:space="preserve"> </w:t>
      </w:r>
      <w:r w:rsidRPr="006B4B4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10. decembra</w:t>
      </w:r>
      <w:r w:rsidRPr="006B4B47">
        <w:rPr>
          <w:rFonts w:ascii="Times New Roman" w:hAnsi="Times New Roman"/>
          <w:sz w:val="24"/>
          <w:szCs w:val="24"/>
        </w:rPr>
        <w:t xml:space="preserve"> 1982.</w:t>
      </w:r>
    </w:p>
    <w:p w:rsidR="002E152D" w:rsidRPr="00A82CF8" w:rsidP="002E152D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Priama úprava práv alebo povinností fyzických osôb alebo právnických osôb:</w:t>
      </w:r>
    </w:p>
    <w:p w:rsidR="002E152D" w:rsidRPr="00544EC5" w:rsidP="002E152D">
      <w:pPr>
        <w:pStyle w:val="BodyText"/>
        <w:bidi w:val="0"/>
        <w:ind w:left="357"/>
        <w:rPr>
          <w:rFonts w:ascii="Times New Roman" w:hAnsi="Times New Roman"/>
          <w:b w:val="0"/>
          <w:highlight w:val="yellow"/>
        </w:rPr>
      </w:pPr>
      <w:r>
        <w:rPr>
          <w:rFonts w:ascii="Times New Roman" w:hAnsi="Times New Roman"/>
          <w:b w:val="0"/>
          <w:szCs w:val="24"/>
        </w:rPr>
        <w:t xml:space="preserve">FUND protokol 2003 </w:t>
      </w:r>
      <w:r w:rsidRPr="00A82CF8">
        <w:rPr>
          <w:rFonts w:ascii="Times New Roman" w:hAnsi="Times New Roman"/>
          <w:b w:val="0"/>
        </w:rPr>
        <w:t xml:space="preserve">upravuje práva a povinnosti fyzických osôb aj právnických osôb </w:t>
      </w:r>
      <w:r w:rsidRPr="00D71653">
        <w:rPr>
          <w:rFonts w:ascii="Times New Roman" w:hAnsi="Times New Roman"/>
          <w:b w:val="0"/>
        </w:rPr>
        <w:t>v čl</w:t>
      </w:r>
      <w:r w:rsidR="00DD6805">
        <w:rPr>
          <w:rFonts w:ascii="Times New Roman" w:hAnsi="Times New Roman"/>
          <w:b w:val="0"/>
        </w:rPr>
        <w:t>ánkoch</w:t>
      </w:r>
      <w:r>
        <w:rPr>
          <w:rFonts w:ascii="Times New Roman" w:hAnsi="Times New Roman"/>
          <w:b w:val="0"/>
        </w:rPr>
        <w:t xml:space="preserve"> 2, 4, 5, 9, 10, 15 a 29.</w:t>
      </w:r>
      <w:r w:rsidRPr="00D71653">
        <w:rPr>
          <w:rFonts w:ascii="Times New Roman" w:hAnsi="Times New Roman"/>
          <w:b w:val="0"/>
        </w:rPr>
        <w:t xml:space="preserve"> </w:t>
      </w:r>
    </w:p>
    <w:p w:rsidR="002E152D" w:rsidRPr="00A82CF8" w:rsidP="002E152D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>Úprava predmetu medzinárodnej zmluvy v práve EÚ:</w:t>
      </w:r>
    </w:p>
    <w:p w:rsidR="002E152D" w:rsidRPr="00053513" w:rsidP="002E152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  <w:r w:rsidRPr="00053513">
        <w:rPr>
          <w:rFonts w:ascii="Times New Roman" w:hAnsi="Times New Roman"/>
          <w:sz w:val="24"/>
          <w:szCs w:val="24"/>
        </w:rPr>
        <w:t>V primárnom práve EÚ je daná problematika upravená v 3. časti, Hlave VI (Doprava) Zmluvy o fungovaní Európskej únie. V sekundárnom práve EÚ je daná problematika upravená v</w:t>
      </w:r>
      <w:r w:rsidRPr="00053513" w:rsidR="00053513">
        <w:rPr>
          <w:rFonts w:ascii="Times New Roman" w:hAnsi="Times New Roman"/>
          <w:sz w:val="24"/>
          <w:szCs w:val="24"/>
        </w:rPr>
        <w:t> r</w:t>
      </w:r>
      <w:r w:rsidRPr="00053513" w:rsidR="0065286B">
        <w:rPr>
          <w:rFonts w:ascii="Times New Roman" w:hAnsi="Times New Roman"/>
          <w:sz w:val="24"/>
          <w:szCs w:val="24"/>
        </w:rPr>
        <w:t xml:space="preserve">ozhodnutí </w:t>
      </w:r>
      <w:r w:rsidRPr="00053513" w:rsidR="00053513">
        <w:rPr>
          <w:rFonts w:ascii="Times New Roman" w:hAnsi="Times New Roman"/>
          <w:sz w:val="24"/>
          <w:szCs w:val="24"/>
        </w:rPr>
        <w:t xml:space="preserve">Rady 2004/246/ES z 2. marca 2004, ktoré splnomocňuje členské štáty v záujme Európskeho spoločenstva podpísať alebo ratifikovať Protokol z roku 2003 </w:t>
        <w:br/>
        <w:t xml:space="preserve">k Medzinárodnému dohovoru z roku 1992 o zriadení Medzinárodného fondu </w:t>
      </w:r>
      <w:r w:rsidR="00053513">
        <w:rPr>
          <w:rFonts w:ascii="Times New Roman" w:hAnsi="Times New Roman"/>
          <w:sz w:val="24"/>
          <w:szCs w:val="24"/>
        </w:rPr>
        <w:br/>
      </w:r>
      <w:r w:rsidRPr="00053513" w:rsidR="00053513">
        <w:rPr>
          <w:rFonts w:ascii="Times New Roman" w:hAnsi="Times New Roman"/>
          <w:sz w:val="24"/>
          <w:szCs w:val="24"/>
        </w:rPr>
        <w:t xml:space="preserve">na kompenzáciu škôd vzniknutých v dôsledku znečistenia ropnými látkami, alebo k nemu pristúpiť, a ktoré splnomocňuje v záujme Európskeho spoločenstva Rakúsko </w:t>
      </w:r>
      <w:r w:rsidR="00F91A0B">
        <w:rPr>
          <w:rFonts w:ascii="Times New Roman" w:hAnsi="Times New Roman"/>
          <w:sz w:val="24"/>
          <w:szCs w:val="24"/>
        </w:rPr>
        <w:br/>
      </w:r>
      <w:r w:rsidRPr="00053513" w:rsidR="00053513">
        <w:rPr>
          <w:rFonts w:ascii="Times New Roman" w:hAnsi="Times New Roman"/>
          <w:sz w:val="24"/>
          <w:szCs w:val="24"/>
        </w:rPr>
        <w:t xml:space="preserve">a Luxembursko, aby pristúpili k zásadným dokumentom v znení rozhodnutia </w:t>
      </w:r>
      <w:r w:rsidR="00F91A0B">
        <w:rPr>
          <w:rFonts w:ascii="Times New Roman" w:hAnsi="Times New Roman"/>
          <w:sz w:val="24"/>
          <w:szCs w:val="24"/>
        </w:rPr>
        <w:br/>
      </w:r>
      <w:r w:rsidRPr="00053513" w:rsidR="00053513">
        <w:rPr>
          <w:rFonts w:ascii="Times New Roman" w:hAnsi="Times New Roman"/>
          <w:sz w:val="24"/>
          <w:szCs w:val="24"/>
        </w:rPr>
        <w:t xml:space="preserve">Rady 2004/664/ES z 24. septembra 2004 </w:t>
      </w:r>
      <w:r w:rsidRPr="00053513">
        <w:rPr>
          <w:rFonts w:ascii="Times New Roman" w:hAnsi="Times New Roman"/>
          <w:sz w:val="24"/>
          <w:szCs w:val="24"/>
        </w:rPr>
        <w:t xml:space="preserve"> o plnení povinností vlajkového štátu. FUND protokol 2003</w:t>
      </w:r>
      <w:r w:rsidRPr="00053513">
        <w:rPr>
          <w:rFonts w:ascii="Times New Roman" w:hAnsi="Times New Roman"/>
          <w:b/>
          <w:sz w:val="24"/>
          <w:szCs w:val="24"/>
        </w:rPr>
        <w:t xml:space="preserve"> </w:t>
      </w:r>
      <w:r w:rsidRPr="00053513">
        <w:rPr>
          <w:rFonts w:ascii="Times New Roman" w:hAnsi="Times New Roman"/>
          <w:sz w:val="24"/>
          <w:szCs w:val="24"/>
        </w:rPr>
        <w:t>je v úplnej zhode s právom EÚ.</w:t>
      </w:r>
    </w:p>
    <w:p w:rsidR="002E152D" w:rsidRPr="00F50DAB" w:rsidP="002E152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757614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7 ods. 4 Ústavy Slovenskej republiky (vyžaduje </w:t>
      </w:r>
      <w:r w:rsidR="00DD6805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pred </w:t>
      </w:r>
      <w:r>
        <w:rPr>
          <w:rFonts w:ascii="Times New Roman" w:hAnsi="Times New Roman"/>
          <w:b/>
          <w:bCs/>
          <w:sz w:val="24"/>
          <w:szCs w:val="24"/>
        </w:rPr>
        <w:t xml:space="preserve">pristúpením Slovenskej republiky k dohovoru 2001 </w:t>
      </w:r>
      <w:r w:rsidRPr="00A82CF8">
        <w:rPr>
          <w:rFonts w:ascii="Times New Roman" w:hAnsi="Times New Roman"/>
          <w:b/>
          <w:bCs/>
          <w:sz w:val="24"/>
          <w:szCs w:val="24"/>
        </w:rPr>
        <w:t>súhlas Národnej rady Slovenskej republiky):</w:t>
      </w:r>
    </w:p>
    <w:p w:rsidR="002E152D" w:rsidRPr="009E3BCC" w:rsidP="002E152D">
      <w:pPr>
        <w:pStyle w:val="BodyText"/>
        <w:bidi w:val="0"/>
        <w:ind w:left="357"/>
        <w:rPr>
          <w:rFonts w:ascii="Times New Roman" w:hAnsi="Times New Roman"/>
          <w:b w:val="0"/>
        </w:rPr>
      </w:pPr>
      <w:r w:rsidRPr="009E3BCC">
        <w:rPr>
          <w:rFonts w:ascii="Times New Roman" w:hAnsi="Times New Roman"/>
          <w:b w:val="0"/>
          <w:bCs/>
          <w:szCs w:val="24"/>
          <w:lang w:eastAsia="en-US"/>
        </w:rPr>
        <w:t xml:space="preserve">FUND protokol 2003 </w:t>
      </w:r>
      <w:r w:rsidRPr="009E3BCC">
        <w:rPr>
          <w:rFonts w:ascii="Times New Roman" w:hAnsi="Times New Roman"/>
          <w:b w:val="0"/>
          <w:bCs/>
          <w:szCs w:val="24"/>
        </w:rPr>
        <w:t xml:space="preserve">je mnohostrannou medzinárodnou zmluvou prezidentskej povahy </w:t>
      </w:r>
      <w:r w:rsidR="00DD6805">
        <w:rPr>
          <w:rFonts w:ascii="Times New Roman" w:hAnsi="Times New Roman"/>
          <w:b w:val="0"/>
          <w:bCs/>
          <w:szCs w:val="24"/>
        </w:rPr>
        <w:br/>
      </w:r>
      <w:r w:rsidRPr="009E3BCC">
        <w:rPr>
          <w:rFonts w:ascii="Times New Roman" w:hAnsi="Times New Roman"/>
          <w:b w:val="0"/>
          <w:szCs w:val="24"/>
        </w:rPr>
        <w:t>v zmysle článku 7 ods. 4 Ústavy SR, ktorá priamo zakladá práva alebo povinnosti fyzických osôb alebo právnických osôb, a preto sa vyžaduje pred ratifikáciou súhlas Národnej rady Slovenskej republiky.</w:t>
      </w:r>
      <w:r w:rsidRPr="009E3BCC">
        <w:rPr>
          <w:rFonts w:ascii="Times New Roman" w:hAnsi="Times New Roman"/>
          <w:b w:val="0"/>
        </w:rPr>
        <w:t xml:space="preserve"> </w:t>
      </w:r>
    </w:p>
    <w:p w:rsidR="002E152D" w:rsidRPr="00A82CF8" w:rsidP="002E152D">
      <w:pPr>
        <w:bidi w:val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  <w:i/>
          <w:iCs/>
          <w:sz w:val="24"/>
          <w:szCs w:val="24"/>
        </w:rPr>
      </w:pPr>
      <w:r w:rsidR="00757614">
        <w:rPr>
          <w:rFonts w:ascii="Times New Roman" w:hAnsi="Times New Roman"/>
          <w:b/>
          <w:bCs/>
          <w:sz w:val="24"/>
          <w:szCs w:val="24"/>
        </w:rPr>
        <w:t>Kategória zmluvy podľa článku</w:t>
      </w:r>
      <w:r w:rsidRPr="00A82CF8">
        <w:rPr>
          <w:rFonts w:ascii="Times New Roman" w:hAnsi="Times New Roman"/>
          <w:b/>
          <w:bCs/>
          <w:sz w:val="24"/>
          <w:szCs w:val="24"/>
        </w:rPr>
        <w:t xml:space="preserve"> 7 ods. 5 Ústavy Slovenskej republiky (má prednosť </w:t>
      </w:r>
      <w:r w:rsidR="00DD6805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pred zákonmi):</w:t>
      </w:r>
    </w:p>
    <w:p w:rsidR="002E152D" w:rsidRPr="00A82CF8" w:rsidP="002E152D">
      <w:pPr>
        <w:bidi w:val="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2F0F1F">
        <w:rPr>
          <w:rFonts w:ascii="Times New Roman" w:hAnsi="Times New Roman"/>
          <w:bCs/>
          <w:sz w:val="24"/>
          <w:szCs w:val="24"/>
          <w:lang w:eastAsia="en-US"/>
        </w:rPr>
        <w:t>FUND</w:t>
      </w:r>
      <w:r w:rsidRPr="002F0F1F">
        <w:rPr>
          <w:rFonts w:ascii="Times New Roman" w:hAnsi="Times New Roman"/>
          <w:bCs/>
          <w:szCs w:val="24"/>
          <w:lang w:eastAsia="en-US"/>
        </w:rPr>
        <w:t xml:space="preserve"> p</w:t>
      </w:r>
      <w:r w:rsidRPr="002F0F1F">
        <w:rPr>
          <w:rFonts w:ascii="Times New Roman" w:hAnsi="Times New Roman"/>
          <w:bCs/>
          <w:sz w:val="24"/>
          <w:szCs w:val="24"/>
          <w:lang w:eastAsia="en-US"/>
        </w:rPr>
        <w:t xml:space="preserve">rotokol 2003 </w:t>
      </w:r>
      <w:r w:rsidRPr="002F0F1F">
        <w:rPr>
          <w:rFonts w:ascii="Times New Roman" w:hAnsi="Times New Roman"/>
          <w:bCs/>
          <w:sz w:val="24"/>
          <w:szCs w:val="24"/>
        </w:rPr>
        <w:t xml:space="preserve">je mnohostrannou medzinárodnou zmluvou prezidentskej povahy </w:t>
      </w:r>
      <w:r w:rsidR="00DD6805">
        <w:rPr>
          <w:rFonts w:ascii="Times New Roman" w:hAnsi="Times New Roman"/>
          <w:bCs/>
          <w:sz w:val="24"/>
          <w:szCs w:val="24"/>
        </w:rPr>
        <w:br/>
      </w:r>
      <w:r w:rsidRPr="002F0F1F">
        <w:rPr>
          <w:rFonts w:ascii="Times New Roman" w:hAnsi="Times New Roman"/>
          <w:sz w:val="24"/>
          <w:szCs w:val="24"/>
        </w:rPr>
        <w:t>v zmysle článku 7 ods. 5 Ústavy SR, ktorá priamo zakladá práva alebo povinnosti fyzických osôb alebo právnických osôb a má prednosť pred zákonmi Slovenskej republiky.</w:t>
      </w:r>
    </w:p>
    <w:p w:rsidR="002E152D" w:rsidRPr="00A82CF8" w:rsidP="002E152D">
      <w:pPr>
        <w:bidi w:val="0"/>
        <w:ind w:left="357"/>
        <w:jc w:val="both"/>
        <w:rPr>
          <w:rFonts w:ascii="Times New Roman" w:hAnsi="Times New Roman"/>
          <w:sz w:val="24"/>
          <w:szCs w:val="24"/>
        </w:rPr>
      </w:pPr>
    </w:p>
    <w:p w:rsidR="002E152D" w:rsidRPr="00A82CF8" w:rsidP="002E152D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A82CF8">
        <w:rPr>
          <w:rFonts w:ascii="Times New Roman" w:hAnsi="Times New Roman"/>
          <w:b/>
          <w:bCs/>
          <w:sz w:val="24"/>
          <w:szCs w:val="24"/>
        </w:rPr>
        <w:t xml:space="preserve">Dopady prijatia medzinárodnej zmluvy, ktorá má prednosť pred  zákonmi                      na slovenský právny poriadok (uvedú sa právne predpisy alebo ich jednotlivé ustanovenia, ktorých sa medzinárodná zmluva týka; potreba ich zrušenia </w:t>
      </w:r>
      <w:r w:rsidR="00F91A0B">
        <w:rPr>
          <w:rFonts w:ascii="Times New Roman" w:hAnsi="Times New Roman"/>
          <w:b/>
          <w:bCs/>
          <w:sz w:val="24"/>
          <w:szCs w:val="24"/>
        </w:rPr>
        <w:br/>
      </w:r>
      <w:r w:rsidRPr="00A82CF8">
        <w:rPr>
          <w:rFonts w:ascii="Times New Roman" w:hAnsi="Times New Roman"/>
          <w:b/>
          <w:bCs/>
          <w:sz w:val="24"/>
          <w:szCs w:val="24"/>
        </w:rPr>
        <w:t>alebo zmeny z dôvodu duplicity):</w:t>
      </w:r>
      <w:r w:rsidRPr="00A82CF8">
        <w:rPr>
          <w:rFonts w:ascii="Times New Roman" w:hAnsi="Times New Roman"/>
        </w:rPr>
        <w:t xml:space="preserve"> </w:t>
      </w:r>
    </w:p>
    <w:p w:rsidR="002E152D" w:rsidRPr="00A82CF8" w:rsidP="002E152D">
      <w:pPr>
        <w:bidi w:val="0"/>
        <w:adjustRightInd w:val="0"/>
        <w:spacing w:line="240" w:lineRule="atLeast"/>
        <w:ind w:left="357"/>
        <w:jc w:val="both"/>
        <w:rPr>
          <w:rFonts w:ascii="Times New Roman" w:hAnsi="Times New Roman"/>
        </w:rPr>
      </w:pPr>
      <w:r w:rsidRPr="00A82CF8">
        <w:rPr>
          <w:rFonts w:ascii="Times New Roman" w:hAnsi="Times New Roman"/>
          <w:sz w:val="24"/>
          <w:szCs w:val="24"/>
        </w:rPr>
        <w:t xml:space="preserve">Na vykonávanie </w:t>
      </w:r>
      <w:r>
        <w:rPr>
          <w:rFonts w:ascii="Times New Roman" w:hAnsi="Times New Roman"/>
          <w:sz w:val="24"/>
          <w:szCs w:val="24"/>
        </w:rPr>
        <w:t xml:space="preserve">FUND protokolu 2003 </w:t>
      </w:r>
      <w:r w:rsidRPr="00A82CF8">
        <w:rPr>
          <w:rFonts w:ascii="Times New Roman" w:hAnsi="Times New Roman"/>
          <w:sz w:val="24"/>
          <w:szCs w:val="24"/>
        </w:rPr>
        <w:t>nie je potrebné meniť ani prijať žiadne vnútroštátne právne predpisy alebo ich jednotlivé ustanovenia, ktorých sa medzinárodná zmluva týka.</w:t>
      </w:r>
    </w:p>
    <w:p w:rsidR="004C0EE4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05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5761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/2</w:t>
    </w:r>
  </w:p>
  <w:p w:rsidR="00DD680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D38"/>
    <w:multiLevelType w:val="hybridMultilevel"/>
    <w:tmpl w:val="3D3EC08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E152D"/>
    <w:rsid w:val="00053513"/>
    <w:rsid w:val="00087EEE"/>
    <w:rsid w:val="002015A2"/>
    <w:rsid w:val="002524CF"/>
    <w:rsid w:val="002E152D"/>
    <w:rsid w:val="002F0F1F"/>
    <w:rsid w:val="0030298F"/>
    <w:rsid w:val="004C0EE4"/>
    <w:rsid w:val="004F73B5"/>
    <w:rsid w:val="00544EC5"/>
    <w:rsid w:val="0065286B"/>
    <w:rsid w:val="006B4B47"/>
    <w:rsid w:val="00735E33"/>
    <w:rsid w:val="00757614"/>
    <w:rsid w:val="00847D69"/>
    <w:rsid w:val="009E3BCC"/>
    <w:rsid w:val="00A14B81"/>
    <w:rsid w:val="00A82CF8"/>
    <w:rsid w:val="00AE4097"/>
    <w:rsid w:val="00BC6DB4"/>
    <w:rsid w:val="00D71653"/>
    <w:rsid w:val="00DD6805"/>
    <w:rsid w:val="00F50DAB"/>
    <w:rsid w:val="00F91A0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5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2E152D"/>
    <w:pPr>
      <w:jc w:val="both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2E152D"/>
    <w:rPr>
      <w:rFonts w:cs="Times New Roman"/>
      <w:b/>
      <w:sz w:val="24"/>
      <w:rtl w:val="0"/>
      <w:cs w:val="0"/>
      <w:lang w:val="sk-SK" w:eastAsia="sk-SK" w:bidi="ar-SA"/>
    </w:rPr>
  </w:style>
  <w:style w:type="paragraph" w:styleId="Title">
    <w:name w:val="Title"/>
    <w:basedOn w:val="Normal"/>
    <w:link w:val="NzovChar"/>
    <w:uiPriority w:val="99"/>
    <w:qFormat/>
    <w:rsid w:val="002E152D"/>
    <w:pPr>
      <w:widowControl w:val="0"/>
      <w:jc w:val="center"/>
    </w:pPr>
    <w:rPr>
      <w:b/>
      <w:sz w:val="24"/>
      <w:u w:val="single"/>
      <w:lang w:val="cs-CZ"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2E152D"/>
    <w:rPr>
      <w:rFonts w:cs="Times New Roman"/>
      <w:b/>
      <w:sz w:val="24"/>
      <w:u w:val="single"/>
      <w:rtl w:val="0"/>
      <w:cs w:val="0"/>
      <w:lang w:val="cs-CZ" w:eastAsia="cs-CZ" w:bidi="ar-SA"/>
    </w:rPr>
  </w:style>
  <w:style w:type="paragraph" w:styleId="Header">
    <w:name w:val="header"/>
    <w:basedOn w:val="Normal"/>
    <w:link w:val="HlavikaChar"/>
    <w:uiPriority w:val="99"/>
    <w:semiHidden/>
    <w:unhideWhenUsed/>
    <w:rsid w:val="00DD680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D6805"/>
    <w:rPr>
      <w:rFonts w:cs="Times New Roman"/>
      <w:sz w:val="20"/>
      <w:szCs w:val="20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D680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D6805"/>
    <w:rPr>
      <w:rFonts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516</Words>
  <Characters>3206</Characters>
  <Application>Microsoft Office Word</Application>
  <DocSecurity>0</DocSecurity>
  <Lines>0</Lines>
  <Paragraphs>0</Paragraphs>
  <ScaleCrop>false</ScaleCrop>
  <Company>MDPT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Martinkovicova</dc:creator>
  <cp:lastModifiedBy>bauml</cp:lastModifiedBy>
  <cp:revision>8</cp:revision>
  <cp:lastPrinted>2013-03-20T13:49:00Z</cp:lastPrinted>
  <dcterms:created xsi:type="dcterms:W3CDTF">2013-01-23T19:18:00Z</dcterms:created>
  <dcterms:modified xsi:type="dcterms:W3CDTF">2013-03-20T13:49:00Z</dcterms:modified>
</cp:coreProperties>
</file>