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54028" w:rsidRPr="00A82CF8" w:rsidP="00A54028">
      <w:pPr>
        <w:bidi w:val="0"/>
        <w:spacing w:after="120"/>
        <w:ind w:left="-284" w:right="-1"/>
        <w:jc w:val="center"/>
        <w:rPr>
          <w:rFonts w:ascii="Times New Roman" w:hAnsi="Times New Roman"/>
          <w:sz w:val="24"/>
        </w:rPr>
      </w:pPr>
      <w:r w:rsidRPr="005F32E0">
        <w:rPr>
          <w:rFonts w:ascii="Times New Roman" w:hAnsi="Times New Roman"/>
          <w:b/>
          <w:sz w:val="28"/>
        </w:rPr>
        <w:t>Predkladacia správa</w:t>
      </w:r>
    </w:p>
    <w:p w:rsidR="00A54028" w:rsidRPr="00A82CF8" w:rsidP="00A54028">
      <w:pPr>
        <w:bidi w:val="0"/>
        <w:ind w:left="-284" w:right="-1" w:firstLine="426"/>
        <w:jc w:val="both"/>
        <w:rPr>
          <w:rFonts w:ascii="Times New Roman" w:hAnsi="Times New Roman"/>
          <w:sz w:val="24"/>
        </w:rPr>
      </w:pPr>
    </w:p>
    <w:p w:rsidR="00A54028" w:rsidP="0071339A">
      <w:pPr>
        <w:bidi w:val="0"/>
        <w:ind w:firstLine="709"/>
        <w:jc w:val="both"/>
        <w:rPr>
          <w:rFonts w:ascii="Times New Roman" w:hAnsi="Times New Roman"/>
          <w:sz w:val="24"/>
          <w:szCs w:val="24"/>
        </w:rPr>
      </w:pPr>
      <w:r w:rsidRPr="004C089A">
        <w:rPr>
          <w:rFonts w:ascii="Times New Roman" w:hAnsi="Times New Roman"/>
          <w:sz w:val="24"/>
          <w:szCs w:val="24"/>
        </w:rPr>
        <w:t>Medzinárodný právny systém na kompenzáciu škôd spôsobených znečistením ropnými látkami je vytvorený Medzinárodnou námornou organizáciou (Inte</w:t>
      </w:r>
      <w:r>
        <w:rPr>
          <w:rFonts w:ascii="Times New Roman" w:hAnsi="Times New Roman"/>
          <w:sz w:val="24"/>
          <w:szCs w:val="24"/>
        </w:rPr>
        <w:t>rnational Maritime Organization)</w:t>
      </w:r>
      <w:r w:rsidRPr="004C089A">
        <w:rPr>
          <w:rFonts w:ascii="Times New Roman" w:hAnsi="Times New Roman"/>
          <w:sz w:val="24"/>
          <w:szCs w:val="24"/>
        </w:rPr>
        <w:t xml:space="preserve"> </w:t>
      </w:r>
      <w:r>
        <w:rPr>
          <w:rFonts w:ascii="Times New Roman" w:hAnsi="Times New Roman"/>
          <w:sz w:val="24"/>
          <w:szCs w:val="24"/>
        </w:rPr>
        <w:t>(</w:t>
      </w:r>
      <w:r w:rsidRPr="004C089A">
        <w:rPr>
          <w:rFonts w:ascii="Times New Roman" w:hAnsi="Times New Roman"/>
          <w:sz w:val="24"/>
          <w:szCs w:val="24"/>
        </w:rPr>
        <w:t xml:space="preserve">ďalej len „IMO“) špecializovanou organizáciou OSN, zodpovednou za bezpečnosť a zabránenie znečisťovania mora z námorných lodí. Tento systém bol pôvodne vytvorený dvomi medzinárodnými dohovormi, menovite „Medzinárodným dohovorom </w:t>
      </w:r>
      <w:r w:rsidR="0071339A">
        <w:rPr>
          <w:rFonts w:ascii="Times New Roman" w:hAnsi="Times New Roman"/>
          <w:sz w:val="24"/>
          <w:szCs w:val="24"/>
        </w:rPr>
        <w:br/>
      </w:r>
      <w:r w:rsidRPr="004C089A">
        <w:rPr>
          <w:rFonts w:ascii="Times New Roman" w:hAnsi="Times New Roman"/>
          <w:sz w:val="24"/>
          <w:szCs w:val="24"/>
        </w:rPr>
        <w:t>o občianskoprávnej zodpovednosti za škody spôsobené ropným znečistením z roku 1969“</w:t>
      </w:r>
      <w:r w:rsidRPr="004C089A">
        <w:rPr>
          <w:rFonts w:ascii="Times New Roman" w:hAnsi="Times New Roman"/>
          <w:color w:val="4F81BD"/>
          <w:sz w:val="24"/>
          <w:szCs w:val="24"/>
        </w:rPr>
        <w:t xml:space="preserve"> </w:t>
      </w:r>
      <w:r w:rsidRPr="004C089A">
        <w:rPr>
          <w:rFonts w:ascii="Times New Roman" w:hAnsi="Times New Roman"/>
          <w:sz w:val="24"/>
          <w:szCs w:val="24"/>
        </w:rPr>
        <w:t>(International Convention on Civil Liability for Oil Pollution Damage</w:t>
      </w:r>
      <w:r w:rsidR="0071339A">
        <w:rPr>
          <w:rFonts w:ascii="Times New Roman" w:hAnsi="Times New Roman"/>
          <w:sz w:val="24"/>
          <w:szCs w:val="24"/>
        </w:rPr>
        <w:t>; Brusel</w:t>
      </w:r>
      <w:r w:rsidRPr="004C089A">
        <w:rPr>
          <w:rFonts w:ascii="Times New Roman" w:hAnsi="Times New Roman"/>
          <w:sz w:val="24"/>
          <w:szCs w:val="24"/>
        </w:rPr>
        <w:t xml:space="preserve"> </w:t>
      </w:r>
      <w:r w:rsidR="0071339A">
        <w:rPr>
          <w:rFonts w:ascii="Times New Roman" w:hAnsi="Times New Roman"/>
          <w:sz w:val="24"/>
          <w:szCs w:val="24"/>
        </w:rPr>
        <w:br/>
      </w:r>
      <w:r w:rsidRPr="004C089A">
        <w:rPr>
          <w:rFonts w:ascii="Times New Roman" w:hAnsi="Times New Roman"/>
          <w:sz w:val="24"/>
          <w:szCs w:val="24"/>
        </w:rPr>
        <w:t>29. novem</w:t>
      </w:r>
      <w:r w:rsidR="0071339A">
        <w:rPr>
          <w:rFonts w:ascii="Times New Roman" w:hAnsi="Times New Roman"/>
          <w:sz w:val="24"/>
          <w:szCs w:val="24"/>
        </w:rPr>
        <w:t>bra 1969, ďalej len „d</w:t>
      </w:r>
      <w:r>
        <w:rPr>
          <w:rFonts w:ascii="Times New Roman" w:hAnsi="Times New Roman"/>
          <w:sz w:val="24"/>
          <w:szCs w:val="24"/>
        </w:rPr>
        <w:t xml:space="preserve">ohovor </w:t>
      </w:r>
      <w:r w:rsidR="000053C9">
        <w:rPr>
          <w:rFonts w:ascii="Times New Roman" w:hAnsi="Times New Roman"/>
          <w:sz w:val="24"/>
          <w:szCs w:val="24"/>
        </w:rPr>
        <w:t>CLC</w:t>
      </w:r>
      <w:r>
        <w:rPr>
          <w:rFonts w:ascii="Times New Roman" w:hAnsi="Times New Roman"/>
          <w:sz w:val="24"/>
          <w:szCs w:val="24"/>
        </w:rPr>
        <w:t xml:space="preserve"> 1969“) </w:t>
      </w:r>
      <w:r w:rsidRPr="004C089A">
        <w:rPr>
          <w:rFonts w:ascii="Times New Roman" w:hAnsi="Times New Roman"/>
          <w:sz w:val="24"/>
          <w:szCs w:val="24"/>
        </w:rPr>
        <w:t xml:space="preserve">a „Medzinárodným dohovorom </w:t>
      </w:r>
      <w:r w:rsidR="0071339A">
        <w:rPr>
          <w:rFonts w:ascii="Times New Roman" w:hAnsi="Times New Roman"/>
          <w:sz w:val="24"/>
          <w:szCs w:val="24"/>
        </w:rPr>
        <w:br/>
      </w:r>
      <w:r w:rsidRPr="004C089A">
        <w:rPr>
          <w:rFonts w:ascii="Times New Roman" w:hAnsi="Times New Roman"/>
          <w:sz w:val="24"/>
          <w:szCs w:val="24"/>
        </w:rPr>
        <w:t xml:space="preserve">o zriadení medzinárodného fondu na náhradu škôd spôsobených ropným znečistením </w:t>
      </w:r>
      <w:r w:rsidR="0071339A">
        <w:rPr>
          <w:rFonts w:ascii="Times New Roman" w:hAnsi="Times New Roman"/>
          <w:sz w:val="24"/>
          <w:szCs w:val="24"/>
        </w:rPr>
        <w:br/>
      </w:r>
      <w:r w:rsidRPr="004C089A">
        <w:rPr>
          <w:rFonts w:ascii="Times New Roman" w:hAnsi="Times New Roman"/>
          <w:sz w:val="24"/>
          <w:szCs w:val="24"/>
        </w:rPr>
        <w:t>z roku 1971“</w:t>
      </w:r>
      <w:r>
        <w:rPr>
          <w:rFonts w:ascii="Times New Roman" w:hAnsi="Times New Roman"/>
          <w:sz w:val="24"/>
          <w:szCs w:val="24"/>
        </w:rPr>
        <w:t xml:space="preserve"> </w:t>
      </w:r>
      <w:r w:rsidRPr="004C089A">
        <w:rPr>
          <w:rFonts w:ascii="Times New Roman" w:hAnsi="Times New Roman"/>
          <w:sz w:val="24"/>
          <w:szCs w:val="24"/>
        </w:rPr>
        <w:t xml:space="preserve">(International Convention on the Establishment of an International Fund </w:t>
      </w:r>
      <w:r w:rsidR="0071339A">
        <w:rPr>
          <w:rFonts w:ascii="Times New Roman" w:hAnsi="Times New Roman"/>
          <w:sz w:val="24"/>
          <w:szCs w:val="24"/>
        </w:rPr>
        <w:br/>
      </w:r>
      <w:r w:rsidRPr="004C089A">
        <w:rPr>
          <w:rFonts w:ascii="Times New Roman" w:hAnsi="Times New Roman"/>
          <w:sz w:val="24"/>
          <w:szCs w:val="24"/>
        </w:rPr>
        <w:t>for Compensation for Oil Pollution Damage</w:t>
      </w:r>
      <w:r w:rsidR="0071339A">
        <w:rPr>
          <w:rFonts w:ascii="Times New Roman" w:hAnsi="Times New Roman"/>
          <w:sz w:val="24"/>
          <w:szCs w:val="24"/>
        </w:rPr>
        <w:t>;</w:t>
      </w:r>
      <w:r>
        <w:rPr>
          <w:rFonts w:ascii="Times New Roman" w:hAnsi="Times New Roman"/>
          <w:sz w:val="24"/>
          <w:szCs w:val="24"/>
        </w:rPr>
        <w:t xml:space="preserve"> </w:t>
      </w:r>
      <w:r w:rsidRPr="00876558">
        <w:rPr>
          <w:rFonts w:ascii="Times New Roman" w:hAnsi="Times New Roman"/>
          <w:sz w:val="24"/>
          <w:szCs w:val="24"/>
        </w:rPr>
        <w:t>Brusel, 18</w:t>
      </w:r>
      <w:r>
        <w:rPr>
          <w:rFonts w:ascii="Times New Roman" w:hAnsi="Times New Roman"/>
          <w:sz w:val="24"/>
          <w:szCs w:val="24"/>
        </w:rPr>
        <w:t>.</w:t>
      </w:r>
      <w:r w:rsidRPr="00876558">
        <w:rPr>
          <w:rFonts w:ascii="Times New Roman" w:hAnsi="Times New Roman"/>
          <w:sz w:val="24"/>
          <w:szCs w:val="24"/>
        </w:rPr>
        <w:t xml:space="preserve"> decemb</w:t>
      </w:r>
      <w:r w:rsidR="0071339A">
        <w:rPr>
          <w:rFonts w:ascii="Times New Roman" w:hAnsi="Times New Roman"/>
          <w:sz w:val="24"/>
          <w:szCs w:val="24"/>
        </w:rPr>
        <w:t>ra</w:t>
      </w:r>
      <w:r w:rsidRPr="00876558">
        <w:rPr>
          <w:rFonts w:ascii="Times New Roman" w:hAnsi="Times New Roman"/>
          <w:sz w:val="24"/>
          <w:szCs w:val="24"/>
        </w:rPr>
        <w:t xml:space="preserve"> 1971, </w:t>
      </w:r>
      <w:r w:rsidRPr="004C089A">
        <w:rPr>
          <w:rFonts w:ascii="Times New Roman" w:hAnsi="Times New Roman"/>
          <w:sz w:val="24"/>
          <w:szCs w:val="24"/>
        </w:rPr>
        <w:t>nadobudol platnosť</w:t>
      </w:r>
      <w:r w:rsidRPr="00876558">
        <w:rPr>
          <w:rFonts w:ascii="Times New Roman" w:hAnsi="Times New Roman"/>
          <w:sz w:val="24"/>
          <w:szCs w:val="24"/>
        </w:rPr>
        <w:t xml:space="preserve"> 16. októbra 1978</w:t>
      </w:r>
      <w:r w:rsidR="0071339A">
        <w:rPr>
          <w:rFonts w:ascii="Times New Roman" w:hAnsi="Times New Roman"/>
          <w:sz w:val="24"/>
          <w:szCs w:val="24"/>
        </w:rPr>
        <w:t xml:space="preserve">, </w:t>
      </w:r>
      <w:r>
        <w:rPr>
          <w:rFonts w:ascii="Times New Roman" w:hAnsi="Times New Roman"/>
          <w:sz w:val="24"/>
          <w:szCs w:val="24"/>
        </w:rPr>
        <w:t>ďalej len „</w:t>
      </w:r>
      <w:r w:rsidR="0071339A">
        <w:rPr>
          <w:rFonts w:ascii="Times New Roman" w:hAnsi="Times New Roman"/>
          <w:sz w:val="24"/>
          <w:szCs w:val="24"/>
        </w:rPr>
        <w:t>d</w:t>
      </w:r>
      <w:r>
        <w:rPr>
          <w:rFonts w:ascii="Times New Roman" w:hAnsi="Times New Roman"/>
          <w:sz w:val="24"/>
          <w:szCs w:val="24"/>
        </w:rPr>
        <w:t>ohovor FUND 1971“)</w:t>
      </w:r>
      <w:r w:rsidRPr="004C089A">
        <w:rPr>
          <w:rFonts w:ascii="Times New Roman" w:hAnsi="Times New Roman"/>
          <w:sz w:val="24"/>
          <w:szCs w:val="24"/>
        </w:rPr>
        <w:t xml:space="preserve">. Pôvodný právny systém bol v roku 1992 nahradený dvomi medzinárodnými zmluvami, t. j. „Medzinárodným dohovorom </w:t>
      </w:r>
      <w:r w:rsidR="0071339A">
        <w:rPr>
          <w:rFonts w:ascii="Times New Roman" w:hAnsi="Times New Roman"/>
          <w:sz w:val="24"/>
          <w:szCs w:val="24"/>
        </w:rPr>
        <w:br/>
      </w:r>
      <w:r w:rsidRPr="004C089A">
        <w:rPr>
          <w:rFonts w:ascii="Times New Roman" w:hAnsi="Times New Roman"/>
          <w:sz w:val="24"/>
          <w:szCs w:val="24"/>
        </w:rPr>
        <w:t>o občianskoprávnej zodpovednos</w:t>
      </w:r>
      <w:r w:rsidR="0071339A">
        <w:rPr>
          <w:rFonts w:ascii="Times New Roman" w:hAnsi="Times New Roman"/>
          <w:sz w:val="24"/>
          <w:szCs w:val="24"/>
        </w:rPr>
        <w:t xml:space="preserve">ti za škody vzniknuté v </w:t>
      </w:r>
      <w:r w:rsidRPr="004C089A">
        <w:rPr>
          <w:rFonts w:ascii="Times New Roman" w:hAnsi="Times New Roman"/>
          <w:sz w:val="24"/>
          <w:szCs w:val="24"/>
        </w:rPr>
        <w:t>dôsledku znečistenia ropnými látkami</w:t>
      </w:r>
      <w:r w:rsidRPr="0071339A">
        <w:rPr>
          <w:rFonts w:ascii="Times New Roman" w:hAnsi="Times New Roman"/>
          <w:sz w:val="24"/>
          <w:szCs w:val="24"/>
        </w:rPr>
        <w:t>“ (</w:t>
      </w:r>
      <w:r w:rsidRPr="004C089A">
        <w:rPr>
          <w:rFonts w:ascii="Times New Roman" w:hAnsi="Times New Roman"/>
          <w:sz w:val="24"/>
          <w:szCs w:val="24"/>
        </w:rPr>
        <w:t>International Convention on Civil Liab</w:t>
      </w:r>
      <w:r w:rsidR="0071339A">
        <w:rPr>
          <w:rFonts w:ascii="Times New Roman" w:hAnsi="Times New Roman"/>
          <w:sz w:val="24"/>
          <w:szCs w:val="24"/>
        </w:rPr>
        <w:t>ility for Oil Pollution Damage,</w:t>
      </w:r>
      <w:r w:rsidRPr="004C089A">
        <w:rPr>
          <w:rFonts w:ascii="Times New Roman" w:hAnsi="Times New Roman"/>
          <w:sz w:val="24"/>
          <w:szCs w:val="24"/>
        </w:rPr>
        <w:t xml:space="preserve"> 199</w:t>
      </w:r>
      <w:r>
        <w:rPr>
          <w:rFonts w:ascii="Times New Roman" w:hAnsi="Times New Roman"/>
          <w:sz w:val="24"/>
          <w:szCs w:val="24"/>
        </w:rPr>
        <w:t>2</w:t>
      </w:r>
      <w:r w:rsidR="0071339A">
        <w:rPr>
          <w:rFonts w:ascii="Times New Roman" w:hAnsi="Times New Roman"/>
          <w:sz w:val="24"/>
          <w:szCs w:val="24"/>
        </w:rPr>
        <w:t>;</w:t>
      </w:r>
      <w:r w:rsidRPr="004C089A">
        <w:rPr>
          <w:rFonts w:ascii="Times New Roman" w:hAnsi="Times New Roman"/>
          <w:sz w:val="24"/>
          <w:szCs w:val="24"/>
        </w:rPr>
        <w:t xml:space="preserve"> </w:t>
      </w:r>
      <w:r w:rsidR="0071339A">
        <w:rPr>
          <w:rFonts w:ascii="Times New Roman" w:hAnsi="Times New Roman"/>
          <w:sz w:val="24"/>
          <w:szCs w:val="24"/>
        </w:rPr>
        <w:br/>
      </w:r>
      <w:r w:rsidRPr="004C089A">
        <w:rPr>
          <w:rFonts w:ascii="Times New Roman" w:hAnsi="Times New Roman"/>
          <w:sz w:val="24"/>
          <w:szCs w:val="24"/>
        </w:rPr>
        <w:t>Brusel 2</w:t>
      </w:r>
      <w:r>
        <w:rPr>
          <w:rFonts w:ascii="Times New Roman" w:hAnsi="Times New Roman"/>
          <w:sz w:val="24"/>
          <w:szCs w:val="24"/>
        </w:rPr>
        <w:t>7</w:t>
      </w:r>
      <w:r w:rsidRPr="004C089A">
        <w:rPr>
          <w:rFonts w:ascii="Times New Roman" w:hAnsi="Times New Roman"/>
          <w:sz w:val="24"/>
          <w:szCs w:val="24"/>
        </w:rPr>
        <w:t>. novembra 19</w:t>
      </w:r>
      <w:r>
        <w:rPr>
          <w:rFonts w:ascii="Times New Roman" w:hAnsi="Times New Roman"/>
          <w:sz w:val="24"/>
          <w:szCs w:val="24"/>
        </w:rPr>
        <w:t>92</w:t>
      </w:r>
      <w:r w:rsidRPr="004C089A">
        <w:rPr>
          <w:rFonts w:ascii="Times New Roman" w:hAnsi="Times New Roman"/>
          <w:sz w:val="24"/>
          <w:szCs w:val="24"/>
        </w:rPr>
        <w:t xml:space="preserve">, ktorý nadobudol platnosť </w:t>
      </w:r>
      <w:r>
        <w:rPr>
          <w:rFonts w:ascii="Times New Roman" w:hAnsi="Times New Roman"/>
          <w:sz w:val="24"/>
          <w:szCs w:val="24"/>
        </w:rPr>
        <w:t>30</w:t>
      </w:r>
      <w:r w:rsidRPr="004C089A">
        <w:rPr>
          <w:rFonts w:ascii="Times New Roman" w:hAnsi="Times New Roman"/>
          <w:sz w:val="24"/>
          <w:szCs w:val="24"/>
        </w:rPr>
        <w:t xml:space="preserve">. </w:t>
      </w:r>
      <w:r>
        <w:rPr>
          <w:rFonts w:ascii="Times New Roman" w:hAnsi="Times New Roman"/>
          <w:sz w:val="24"/>
          <w:szCs w:val="24"/>
        </w:rPr>
        <w:t>máj</w:t>
      </w:r>
      <w:r w:rsidRPr="004C089A">
        <w:rPr>
          <w:rFonts w:ascii="Times New Roman" w:hAnsi="Times New Roman"/>
          <w:sz w:val="24"/>
          <w:szCs w:val="24"/>
        </w:rPr>
        <w:t>a 19</w:t>
      </w:r>
      <w:r>
        <w:rPr>
          <w:rFonts w:ascii="Times New Roman" w:hAnsi="Times New Roman"/>
          <w:sz w:val="24"/>
          <w:szCs w:val="24"/>
        </w:rPr>
        <w:t>96</w:t>
      </w:r>
      <w:r w:rsidR="0071339A">
        <w:rPr>
          <w:rFonts w:ascii="Times New Roman" w:hAnsi="Times New Roman"/>
          <w:sz w:val="24"/>
          <w:szCs w:val="24"/>
        </w:rPr>
        <w:t xml:space="preserve">, </w:t>
      </w:r>
      <w:r w:rsidRPr="004C089A">
        <w:rPr>
          <w:rFonts w:ascii="Times New Roman" w:hAnsi="Times New Roman"/>
          <w:sz w:val="24"/>
          <w:szCs w:val="24"/>
        </w:rPr>
        <w:t xml:space="preserve">ďalej len </w:t>
      </w:r>
      <w:r w:rsidR="0071339A">
        <w:rPr>
          <w:rFonts w:ascii="Times New Roman" w:hAnsi="Times New Roman"/>
          <w:sz w:val="24"/>
          <w:szCs w:val="24"/>
        </w:rPr>
        <w:br/>
        <w:t>„d</w:t>
      </w:r>
      <w:r w:rsidRPr="00B861E8">
        <w:rPr>
          <w:rFonts w:ascii="Times New Roman" w:hAnsi="Times New Roman"/>
          <w:sz w:val="24"/>
          <w:szCs w:val="24"/>
        </w:rPr>
        <w:t>ohovor CLC 199</w:t>
      </w:r>
      <w:r>
        <w:rPr>
          <w:rFonts w:ascii="Times New Roman" w:hAnsi="Times New Roman"/>
          <w:sz w:val="24"/>
          <w:szCs w:val="24"/>
        </w:rPr>
        <w:t>2</w:t>
      </w:r>
      <w:r w:rsidRPr="00B861E8">
        <w:rPr>
          <w:rFonts w:ascii="Times New Roman" w:hAnsi="Times New Roman"/>
          <w:sz w:val="24"/>
          <w:szCs w:val="24"/>
        </w:rPr>
        <w:t>“)</w:t>
      </w:r>
      <w:r w:rsidRPr="004C089A">
        <w:rPr>
          <w:rFonts w:ascii="Times New Roman" w:hAnsi="Times New Roman"/>
          <w:color w:val="4F81BD"/>
          <w:sz w:val="24"/>
          <w:szCs w:val="24"/>
        </w:rPr>
        <w:t xml:space="preserve"> </w:t>
      </w:r>
      <w:r w:rsidRPr="004C089A">
        <w:rPr>
          <w:rFonts w:ascii="Times New Roman" w:hAnsi="Times New Roman"/>
          <w:sz w:val="24"/>
          <w:szCs w:val="24"/>
        </w:rPr>
        <w:t>a „Medzinárodný</w:t>
      </w:r>
      <w:r w:rsidRPr="00876558">
        <w:rPr>
          <w:rFonts w:ascii="Times New Roman" w:hAnsi="Times New Roman"/>
          <w:sz w:val="24"/>
          <w:szCs w:val="24"/>
        </w:rPr>
        <w:t>m</w:t>
      </w:r>
      <w:r w:rsidRPr="004C089A">
        <w:rPr>
          <w:rFonts w:ascii="Times New Roman" w:hAnsi="Times New Roman"/>
          <w:sz w:val="24"/>
          <w:szCs w:val="24"/>
        </w:rPr>
        <w:t xml:space="preserve"> dohovor</w:t>
      </w:r>
      <w:r w:rsidRPr="00876558">
        <w:rPr>
          <w:rFonts w:ascii="Times New Roman" w:hAnsi="Times New Roman"/>
          <w:sz w:val="24"/>
          <w:szCs w:val="24"/>
        </w:rPr>
        <w:t>om</w:t>
      </w:r>
      <w:r w:rsidRPr="004C089A">
        <w:rPr>
          <w:rFonts w:ascii="Times New Roman" w:hAnsi="Times New Roman"/>
          <w:sz w:val="24"/>
          <w:szCs w:val="24"/>
        </w:rPr>
        <w:t xml:space="preserve"> o zriadení medzinárodného fondu </w:t>
      </w:r>
      <w:r w:rsidR="0071339A">
        <w:rPr>
          <w:rFonts w:ascii="Times New Roman" w:hAnsi="Times New Roman"/>
          <w:sz w:val="24"/>
          <w:szCs w:val="24"/>
        </w:rPr>
        <w:br/>
      </w:r>
      <w:r w:rsidRPr="004C089A">
        <w:rPr>
          <w:rFonts w:ascii="Times New Roman" w:hAnsi="Times New Roman"/>
          <w:sz w:val="24"/>
          <w:szCs w:val="24"/>
        </w:rPr>
        <w:t xml:space="preserve">na kompenzáciu škôd vzniknutých v dôsledku znečistenia ropnými látkami“ </w:t>
      </w:r>
      <w:r w:rsidR="0071339A">
        <w:rPr>
          <w:rFonts w:ascii="Times New Roman" w:hAnsi="Times New Roman"/>
          <w:sz w:val="24"/>
          <w:szCs w:val="24"/>
        </w:rPr>
        <w:br/>
      </w:r>
      <w:r w:rsidRPr="0071339A">
        <w:rPr>
          <w:rFonts w:ascii="Times New Roman" w:hAnsi="Times New Roman"/>
          <w:sz w:val="24"/>
          <w:szCs w:val="24"/>
        </w:rPr>
        <w:t>(</w:t>
      </w:r>
      <w:r w:rsidRPr="004C089A">
        <w:rPr>
          <w:rFonts w:ascii="Times New Roman" w:hAnsi="Times New Roman"/>
          <w:sz w:val="24"/>
          <w:szCs w:val="24"/>
        </w:rPr>
        <w:t xml:space="preserve">The International Convention on the Establishment of an International Fund </w:t>
      </w:r>
      <w:r w:rsidR="0071339A">
        <w:rPr>
          <w:rFonts w:ascii="Times New Roman" w:hAnsi="Times New Roman"/>
          <w:sz w:val="24"/>
          <w:szCs w:val="24"/>
        </w:rPr>
        <w:br/>
      </w:r>
      <w:r w:rsidRPr="004C089A">
        <w:rPr>
          <w:rFonts w:ascii="Times New Roman" w:hAnsi="Times New Roman"/>
          <w:sz w:val="24"/>
          <w:szCs w:val="24"/>
        </w:rPr>
        <w:t>for Compensationon for Oil Pollution Damage,</w:t>
      </w:r>
      <w:r>
        <w:rPr>
          <w:rFonts w:ascii="Times New Roman" w:hAnsi="Times New Roman"/>
          <w:sz w:val="24"/>
          <w:szCs w:val="24"/>
        </w:rPr>
        <w:t xml:space="preserve"> 1992</w:t>
      </w:r>
      <w:r w:rsidR="0071339A">
        <w:rPr>
          <w:rFonts w:ascii="Times New Roman" w:hAnsi="Times New Roman"/>
          <w:sz w:val="24"/>
          <w:szCs w:val="24"/>
        </w:rPr>
        <w:t>; Londýn</w:t>
      </w:r>
      <w:r w:rsidRPr="004C089A">
        <w:rPr>
          <w:rFonts w:ascii="Times New Roman" w:hAnsi="Times New Roman"/>
          <w:sz w:val="24"/>
          <w:szCs w:val="24"/>
        </w:rPr>
        <w:t xml:space="preserve"> 27. novembra 1992, </w:t>
      </w:r>
      <w:r w:rsidR="0071339A">
        <w:rPr>
          <w:rFonts w:ascii="Times New Roman" w:hAnsi="Times New Roman"/>
          <w:sz w:val="24"/>
          <w:szCs w:val="24"/>
        </w:rPr>
        <w:br/>
      </w:r>
      <w:r w:rsidRPr="004C089A">
        <w:rPr>
          <w:rFonts w:ascii="Times New Roman" w:hAnsi="Times New Roman"/>
          <w:sz w:val="24"/>
          <w:szCs w:val="24"/>
        </w:rPr>
        <w:t>ktorý nadobudol platnosť 30. mája 1996</w:t>
      </w:r>
      <w:r>
        <w:rPr>
          <w:rFonts w:ascii="Times New Roman" w:hAnsi="Times New Roman"/>
          <w:sz w:val="24"/>
          <w:szCs w:val="24"/>
        </w:rPr>
        <w:t>)</w:t>
      </w:r>
      <w:r w:rsidRPr="004C089A">
        <w:rPr>
          <w:rFonts w:ascii="Times New Roman" w:hAnsi="Times New Roman"/>
          <w:sz w:val="24"/>
          <w:szCs w:val="24"/>
        </w:rPr>
        <w:t>.</w:t>
      </w:r>
    </w:p>
    <w:p w:rsidR="00A54028" w:rsidRPr="004C089A" w:rsidP="0071339A">
      <w:pPr>
        <w:bidi w:val="0"/>
        <w:spacing w:before="120"/>
        <w:ind w:firstLine="709"/>
        <w:jc w:val="both"/>
        <w:rPr>
          <w:rFonts w:ascii="Times New Roman" w:hAnsi="Times New Roman"/>
          <w:vanish/>
          <w:color w:val="4F81BD"/>
          <w:sz w:val="24"/>
          <w:szCs w:val="24"/>
        </w:rPr>
      </w:pPr>
      <w:r w:rsidRPr="00F240AF">
        <w:rPr>
          <w:rFonts w:ascii="Times New Roman" w:hAnsi="Times New Roman"/>
          <w:sz w:val="24"/>
          <w:szCs w:val="24"/>
        </w:rPr>
        <w:t xml:space="preserve">Dohovor </w:t>
      </w:r>
      <w:r w:rsidRPr="004C089A">
        <w:rPr>
          <w:rFonts w:ascii="Times New Roman" w:hAnsi="Times New Roman"/>
          <w:sz w:val="24"/>
          <w:szCs w:val="24"/>
        </w:rPr>
        <w:t>FUND 1971</w:t>
      </w:r>
      <w:r w:rsidRPr="004C089A">
        <w:rPr>
          <w:rFonts w:ascii="Times New Roman" w:hAnsi="Times New Roman"/>
          <w:vanish/>
          <w:color w:val="4F81BD"/>
          <w:sz w:val="24"/>
          <w:szCs w:val="24"/>
        </w:rPr>
        <w:t xml:space="preserve">Page Content Obsah stránky </w:t>
      </w:r>
    </w:p>
    <w:p w:rsidR="00A54028" w:rsidRPr="004C089A" w:rsidP="00A54028">
      <w:pPr>
        <w:bidi w:val="0"/>
        <w:ind w:firstLine="709"/>
        <w:jc w:val="both"/>
        <w:rPr>
          <w:rFonts w:ascii="Times New Roman" w:hAnsi="Times New Roman"/>
          <w:strike/>
          <w:sz w:val="24"/>
          <w:szCs w:val="24"/>
        </w:rPr>
      </w:pPr>
      <w:r w:rsidRPr="004C089A">
        <w:rPr>
          <w:rFonts w:ascii="MS Mincho" w:eastAsia="MS Mincho" w:hAnsi="MS Mincho" w:cs="MS Mincho" w:hint="eastAsia"/>
          <w:vanish/>
          <w:color w:val="4F81BD"/>
          <w:sz w:val="24"/>
          <w:szCs w:val="24"/>
        </w:rPr>
        <w:t>​</w:t>
      </w:r>
      <w:r w:rsidRPr="004C089A">
        <w:rPr>
          <w:rFonts w:ascii="Times New Roman" w:hAnsi="Times New Roman"/>
          <w:vanish/>
          <w:color w:val="4F81BD"/>
          <w:sz w:val="24"/>
          <w:szCs w:val="24"/>
        </w:rPr>
        <w:t>The Convention was adopted to ensure that adequate, prompt, and effective compensation is available to persons who suffer damage caused by spills of oil, when carried as fuel in ships' bunkers.</w:t>
      </w:r>
      <w:r w:rsidRPr="004C089A">
        <w:rPr>
          <w:rFonts w:ascii="Times New Roman" w:hAnsi="Times New Roman"/>
          <w:color w:val="4F81BD"/>
          <w:sz w:val="24"/>
          <w:szCs w:val="24"/>
        </w:rPr>
        <w:t xml:space="preserve"> </w:t>
      </w:r>
      <w:r w:rsidRPr="004C089A">
        <w:rPr>
          <w:rFonts w:ascii="Times New Roman" w:hAnsi="Times New Roman"/>
          <w:sz w:val="24"/>
          <w:szCs w:val="24"/>
        </w:rPr>
        <w:t xml:space="preserve">bol prijatý 18. decembra </w:t>
      </w:r>
      <w:smartTag w:uri="urn:schemas-microsoft-com:office:smarttags" w:element="metricconverter">
        <w:smartTagPr>
          <w:attr w:name="ProductID" w:val="1971 a"/>
        </w:smartTagPr>
        <w:r w:rsidRPr="004C089A">
          <w:rPr>
            <w:rFonts w:ascii="Times New Roman" w:hAnsi="Times New Roman"/>
            <w:sz w:val="24"/>
            <w:szCs w:val="24"/>
          </w:rPr>
          <w:t>1971</w:t>
        </w:r>
        <w:r>
          <w:rPr>
            <w:rFonts w:ascii="Times New Roman" w:hAnsi="Times New Roman"/>
            <w:sz w:val="24"/>
            <w:szCs w:val="24"/>
          </w:rPr>
          <w:t xml:space="preserve"> </w:t>
        </w:r>
        <w:r w:rsidRPr="004C089A">
          <w:rPr>
            <w:rFonts w:ascii="Times New Roman" w:hAnsi="Times New Roman"/>
            <w:sz w:val="24"/>
            <w:szCs w:val="24"/>
          </w:rPr>
          <w:t>a</w:t>
        </w:r>
      </w:smartTag>
      <w:r w:rsidRPr="004C089A">
        <w:rPr>
          <w:rFonts w:ascii="Times New Roman" w:hAnsi="Times New Roman"/>
          <w:sz w:val="24"/>
          <w:szCs w:val="24"/>
        </w:rPr>
        <w:t xml:space="preserve"> medzinárodne nadobudol platnosť 16. októbra 1978. Následne po nadobudnutí platnosti vypovedania dohovoru FUND 1971 bol zmenený a doplnený „Protokolom z roku 1992, ktorým sa mení a dopĺňa Medzinárodný dohovor o zriadení medzinárodného fondu</w:t>
      </w:r>
      <w:r w:rsidRPr="00D7695F">
        <w:rPr>
          <w:rFonts w:ascii="Times New Roman" w:hAnsi="Times New Roman"/>
          <w:sz w:val="24"/>
          <w:szCs w:val="24"/>
        </w:rPr>
        <w:t xml:space="preserve"> </w:t>
      </w:r>
      <w:r w:rsidRPr="004C089A">
        <w:rPr>
          <w:rFonts w:ascii="Times New Roman" w:hAnsi="Times New Roman"/>
          <w:sz w:val="24"/>
          <w:szCs w:val="24"/>
        </w:rPr>
        <w:t>na kompenzáciu škôd vzniknutých v dôsledku znečistenia ropnými látkami, 1971 (FUND PROT 1992)“ (ďalej len „</w:t>
      </w:r>
      <w:r w:rsidRPr="00D7695F">
        <w:rPr>
          <w:rFonts w:ascii="Times New Roman" w:hAnsi="Times New Roman"/>
          <w:sz w:val="24"/>
          <w:szCs w:val="24"/>
        </w:rPr>
        <w:t xml:space="preserve">FUND </w:t>
      </w:r>
      <w:r w:rsidRPr="00D7695F">
        <w:rPr>
          <w:rFonts w:ascii="Times New Roman" w:hAnsi="Times New Roman"/>
          <w:bCs/>
          <w:sz w:val="24"/>
          <w:szCs w:val="24"/>
          <w:lang w:eastAsia="en-US"/>
        </w:rPr>
        <w:t>protokol</w:t>
      </w:r>
      <w:r w:rsidRPr="004C089A">
        <w:rPr>
          <w:rFonts w:ascii="Times New Roman" w:hAnsi="Times New Roman"/>
          <w:bCs/>
          <w:sz w:val="24"/>
          <w:szCs w:val="24"/>
          <w:lang w:eastAsia="en-US"/>
        </w:rPr>
        <w:t xml:space="preserve"> 1992“)</w:t>
      </w:r>
      <w:r w:rsidRPr="00D7695F">
        <w:rPr>
          <w:rFonts w:ascii="Times New Roman" w:hAnsi="Times New Roman"/>
          <w:bCs/>
          <w:sz w:val="24"/>
          <w:szCs w:val="24"/>
          <w:lang w:eastAsia="en-US"/>
        </w:rPr>
        <w:t>.</w:t>
      </w:r>
    </w:p>
    <w:p w:rsidR="00A54028" w:rsidP="0071339A">
      <w:pPr>
        <w:bidi w:val="0"/>
        <w:spacing w:before="120"/>
        <w:ind w:firstLine="709"/>
        <w:jc w:val="both"/>
        <w:rPr>
          <w:rFonts w:ascii="Times New Roman" w:hAnsi="Times New Roman"/>
          <w:sz w:val="24"/>
          <w:szCs w:val="24"/>
        </w:rPr>
      </w:pPr>
      <w:r w:rsidRPr="004C089A">
        <w:rPr>
          <w:rFonts w:ascii="Times New Roman" w:hAnsi="Times New Roman"/>
          <w:sz w:val="24"/>
          <w:szCs w:val="24"/>
        </w:rPr>
        <w:t xml:space="preserve">Cieľom FUND </w:t>
      </w:r>
      <w:r w:rsidRPr="004C089A">
        <w:rPr>
          <w:rFonts w:ascii="Times New Roman" w:hAnsi="Times New Roman"/>
          <w:bCs/>
          <w:sz w:val="24"/>
          <w:szCs w:val="24"/>
          <w:lang w:eastAsia="en-US"/>
        </w:rPr>
        <w:t>protokol</w:t>
      </w:r>
      <w:r w:rsidRPr="00D7695F">
        <w:rPr>
          <w:rFonts w:ascii="Times New Roman" w:hAnsi="Times New Roman"/>
          <w:bCs/>
          <w:sz w:val="24"/>
          <w:szCs w:val="24"/>
          <w:lang w:eastAsia="en-US"/>
        </w:rPr>
        <w:t>u</w:t>
      </w:r>
      <w:r w:rsidRPr="004C089A">
        <w:rPr>
          <w:rFonts w:ascii="Times New Roman" w:hAnsi="Times New Roman"/>
          <w:bCs/>
          <w:sz w:val="24"/>
          <w:szCs w:val="24"/>
          <w:lang w:eastAsia="en-US"/>
        </w:rPr>
        <w:t xml:space="preserve"> 1992 </w:t>
      </w:r>
      <w:r w:rsidRPr="004C089A">
        <w:rPr>
          <w:rFonts w:ascii="Times New Roman" w:hAnsi="Times New Roman"/>
          <w:sz w:val="24"/>
          <w:szCs w:val="24"/>
        </w:rPr>
        <w:t xml:space="preserve">je zabezpečenie efektívnej formy odškodnenia, </w:t>
      </w:r>
      <w:r w:rsidR="0071339A">
        <w:rPr>
          <w:rFonts w:ascii="Times New Roman" w:hAnsi="Times New Roman"/>
          <w:sz w:val="24"/>
          <w:szCs w:val="24"/>
        </w:rPr>
        <w:br/>
      </w:r>
      <w:r w:rsidRPr="004C089A">
        <w:rPr>
          <w:rFonts w:ascii="Times New Roman" w:hAnsi="Times New Roman"/>
          <w:sz w:val="24"/>
          <w:szCs w:val="24"/>
        </w:rPr>
        <w:t>resp. finančnej náhrady tých, ktorí utrpeli ujmu spôsobenú únikom a následným znečistením ropnými</w:t>
      </w:r>
      <w:r>
        <w:rPr>
          <w:rFonts w:ascii="Times New Roman" w:hAnsi="Times New Roman"/>
          <w:sz w:val="24"/>
          <w:szCs w:val="24"/>
        </w:rPr>
        <w:t xml:space="preserve"> </w:t>
      </w:r>
      <w:r w:rsidRPr="004C089A">
        <w:rPr>
          <w:rFonts w:ascii="Times New Roman" w:hAnsi="Times New Roman"/>
          <w:sz w:val="24"/>
          <w:szCs w:val="24"/>
        </w:rPr>
        <w:t>látkami</w:t>
      </w:r>
      <w:r>
        <w:rPr>
          <w:rFonts w:ascii="Times New Roman" w:hAnsi="Times New Roman"/>
          <w:sz w:val="24"/>
          <w:szCs w:val="24"/>
        </w:rPr>
        <w:t xml:space="preserve">. </w:t>
      </w:r>
      <w:r w:rsidRPr="00B36929">
        <w:rPr>
          <w:rFonts w:ascii="Times New Roman" w:hAnsi="Times New Roman"/>
          <w:bCs/>
          <w:sz w:val="24"/>
          <w:szCs w:val="24"/>
          <w:lang w:eastAsia="en-US"/>
        </w:rPr>
        <w:t>FUND protokol 1992</w:t>
      </w:r>
      <w:r w:rsidRPr="00B36929">
        <w:rPr>
          <w:rFonts w:ascii="Times New Roman" w:hAnsi="Times New Roman"/>
          <w:sz w:val="24"/>
          <w:szCs w:val="24"/>
        </w:rPr>
        <w:t xml:space="preserve"> nadobudol platnosť dňa 30. mája </w:t>
      </w:r>
      <w:smartTag w:uri="urn:schemas-microsoft-com:office:smarttags" w:element="metricconverter">
        <w:smartTagPr>
          <w:attr w:name="ProductID" w:val="1996 a"/>
        </w:smartTagPr>
        <w:r w:rsidRPr="00B36929">
          <w:rPr>
            <w:rFonts w:ascii="Times New Roman" w:hAnsi="Times New Roman"/>
            <w:sz w:val="24"/>
            <w:szCs w:val="24"/>
          </w:rPr>
          <w:t>1996 a</w:t>
        </w:r>
      </w:smartTag>
      <w:r w:rsidRPr="00B36929">
        <w:rPr>
          <w:rFonts w:ascii="Times New Roman" w:hAnsi="Times New Roman"/>
          <w:sz w:val="24"/>
          <w:szCs w:val="24"/>
        </w:rPr>
        <w:t xml:space="preserve"> nahradil pôvodný medzinárodný dohovor z roku 1971, ktoré</w:t>
      </w:r>
      <w:r>
        <w:rPr>
          <w:rFonts w:ascii="Times New Roman" w:hAnsi="Times New Roman"/>
          <w:sz w:val="24"/>
          <w:szCs w:val="24"/>
        </w:rPr>
        <w:t>ho</w:t>
      </w:r>
      <w:r w:rsidRPr="00B36929">
        <w:rPr>
          <w:rFonts w:ascii="Times New Roman" w:hAnsi="Times New Roman"/>
          <w:sz w:val="24"/>
          <w:szCs w:val="24"/>
        </w:rPr>
        <w:t xml:space="preserve"> vypovedanie nadobudlo platnosť</w:t>
      </w:r>
      <w:r w:rsidR="0071339A">
        <w:rPr>
          <w:rFonts w:ascii="Times New Roman" w:hAnsi="Times New Roman"/>
          <w:sz w:val="24"/>
          <w:szCs w:val="24"/>
        </w:rPr>
        <w:br/>
      </w:r>
      <w:r w:rsidRPr="00B36929">
        <w:rPr>
          <w:rFonts w:ascii="Times New Roman" w:hAnsi="Times New Roman"/>
          <w:sz w:val="24"/>
          <w:szCs w:val="24"/>
        </w:rPr>
        <w:t>dňa</w:t>
      </w:r>
      <w:r w:rsidRPr="00EE3F67">
        <w:rPr>
          <w:rFonts w:ascii="Times New Roman" w:hAnsi="Times New Roman"/>
          <w:sz w:val="24"/>
          <w:szCs w:val="24"/>
        </w:rPr>
        <w:t xml:space="preserve"> 24. mája 2002.</w:t>
      </w:r>
    </w:p>
    <w:p w:rsidR="00A54028" w:rsidP="0071339A">
      <w:pPr>
        <w:bidi w:val="0"/>
        <w:spacing w:before="120"/>
        <w:ind w:firstLine="709"/>
        <w:jc w:val="both"/>
        <w:rPr>
          <w:rFonts w:ascii="Times New Roman" w:hAnsi="Times New Roman"/>
          <w:sz w:val="24"/>
          <w:szCs w:val="24"/>
        </w:rPr>
      </w:pPr>
      <w:r w:rsidRPr="002F0F1F">
        <w:rPr>
          <w:rFonts w:ascii="Times New Roman" w:hAnsi="Times New Roman"/>
          <w:sz w:val="24"/>
          <w:szCs w:val="24"/>
        </w:rPr>
        <w:t xml:space="preserve">Protokol 2003 k Medzinárodnému dohovoru o zriadení medzinárodného fondu </w:t>
      </w:r>
      <w:r w:rsidR="0071339A">
        <w:rPr>
          <w:rFonts w:ascii="Times New Roman" w:hAnsi="Times New Roman"/>
          <w:sz w:val="24"/>
          <w:szCs w:val="24"/>
        </w:rPr>
        <w:br/>
      </w:r>
      <w:r w:rsidRPr="002F0F1F">
        <w:rPr>
          <w:rFonts w:ascii="Times New Roman" w:hAnsi="Times New Roman"/>
          <w:sz w:val="24"/>
          <w:szCs w:val="24"/>
        </w:rPr>
        <w:t>na kompenzáciu škôd vzniknutých v dôsledku znečistenia ropnými látkami v znení z roku 1992 (FUND PROT 2003, anglické znenie: The Protocol of 2003 to the International Convention on the Establishment of an International Fund for Compensation f</w:t>
      </w:r>
      <w:r w:rsidR="0071339A">
        <w:rPr>
          <w:rFonts w:ascii="Times New Roman" w:hAnsi="Times New Roman"/>
          <w:sz w:val="24"/>
          <w:szCs w:val="24"/>
        </w:rPr>
        <w:t xml:space="preserve">or Oil Pollution Damage, 1992; </w:t>
      </w:r>
      <w:r w:rsidRPr="002F0F1F">
        <w:rPr>
          <w:rFonts w:ascii="Times New Roman" w:hAnsi="Times New Roman"/>
          <w:sz w:val="24"/>
          <w:szCs w:val="24"/>
        </w:rPr>
        <w:t>ďalej len „FUND protokol 2003“) bol prijatý v Londýne 16. mája 2003 a nadobudol platnosť 3. marca 2005.</w:t>
      </w:r>
    </w:p>
    <w:p w:rsidR="00A54028" w:rsidP="0071339A">
      <w:pPr>
        <w:bidi w:val="0"/>
        <w:spacing w:before="120"/>
        <w:ind w:firstLine="709"/>
        <w:jc w:val="both"/>
        <w:rPr>
          <w:rFonts w:ascii="Times New Roman" w:hAnsi="Times New Roman"/>
          <w:bCs/>
          <w:sz w:val="24"/>
          <w:szCs w:val="24"/>
          <w:lang w:eastAsia="en-US"/>
        </w:rPr>
      </w:pPr>
      <w:r w:rsidRPr="002F0F1F">
        <w:rPr>
          <w:rFonts w:ascii="Times New Roman" w:hAnsi="Times New Roman"/>
          <w:sz w:val="24"/>
          <w:szCs w:val="24"/>
        </w:rPr>
        <w:t>Cieľom FUND protokolu 2003 je vytvorenie systému kompenzácie a náhrady škôd, ktorý dopĺňa  FUND dohovor s cieľom zabezpečiť, aby obetiam znečistenia ropnými látkami boli úplne kompenzované ich škody, a aby majiteľom lodí bola súčasne poskytnutá úľava, pokiaľ ide o dodatočné finančné bremená, ktoré im uložil spomínaný FUND dohovor</w:t>
      </w:r>
      <w:r>
        <w:rPr>
          <w:rFonts w:ascii="Times New Roman" w:hAnsi="Times New Roman"/>
          <w:sz w:val="24"/>
          <w:szCs w:val="24"/>
        </w:rPr>
        <w:t xml:space="preserve">. </w:t>
      </w:r>
      <w:r w:rsidRPr="002F0F1F">
        <w:rPr>
          <w:rFonts w:ascii="Times New Roman" w:hAnsi="Times New Roman"/>
          <w:sz w:val="24"/>
          <w:szCs w:val="24"/>
        </w:rPr>
        <w:t>Povinnosť pristúpenia Slovenskej republiky k </w:t>
      </w:r>
      <w:r w:rsidRPr="002F0F1F">
        <w:rPr>
          <w:rFonts w:ascii="Times New Roman" w:hAnsi="Times New Roman"/>
          <w:bCs/>
          <w:sz w:val="24"/>
          <w:szCs w:val="24"/>
          <w:lang w:eastAsia="en-US"/>
        </w:rPr>
        <w:t xml:space="preserve"> FUND</w:t>
      </w:r>
      <w:r w:rsidRPr="002F0F1F">
        <w:rPr>
          <w:rFonts w:ascii="Times New Roman" w:hAnsi="Times New Roman"/>
        </w:rPr>
        <w:t xml:space="preserve"> </w:t>
      </w:r>
      <w:r w:rsidRPr="002F0F1F">
        <w:rPr>
          <w:rFonts w:ascii="Times New Roman" w:hAnsi="Times New Roman"/>
          <w:bCs/>
          <w:sz w:val="24"/>
          <w:szCs w:val="24"/>
          <w:lang w:eastAsia="en-US"/>
        </w:rPr>
        <w:t xml:space="preserve">protokolu 2003 </w:t>
      </w:r>
      <w:r w:rsidRPr="002F0F1F">
        <w:rPr>
          <w:rFonts w:ascii="Times New Roman" w:hAnsi="Times New Roman"/>
          <w:sz w:val="24"/>
          <w:szCs w:val="24"/>
        </w:rPr>
        <w:t>vyplýva z Vyhlásenia členských štátov o námornej</w:t>
      </w:r>
      <w:r w:rsidRPr="002F0F1F">
        <w:rPr>
          <w:rFonts w:ascii="Times New Roman" w:hAnsi="Times New Roman"/>
        </w:rPr>
        <w:t xml:space="preserve"> bezpečnosti z 7. októbra 2008, </w:t>
      </w:r>
      <w:r w:rsidRPr="002F0F1F">
        <w:rPr>
          <w:rFonts w:ascii="Times New Roman" w:hAnsi="Times New Roman"/>
          <w:sz w:val="24"/>
          <w:szCs w:val="24"/>
        </w:rPr>
        <w:t xml:space="preserve">smernice EP a Rady 2009/21/ES </w:t>
      </w:r>
      <w:r w:rsidR="0071339A">
        <w:rPr>
          <w:rFonts w:ascii="Times New Roman" w:hAnsi="Times New Roman"/>
          <w:sz w:val="24"/>
          <w:szCs w:val="24"/>
        </w:rPr>
        <w:br/>
      </w:r>
      <w:r w:rsidRPr="002F0F1F">
        <w:rPr>
          <w:rFonts w:ascii="Times New Roman" w:hAnsi="Times New Roman"/>
          <w:sz w:val="24"/>
          <w:szCs w:val="24"/>
        </w:rPr>
        <w:t>o plnení povinností vlajkového štátu (v prílohe materiálu) na základe ktorých sú členské štáty splnomocnené k podpísaniu, ratifikácii alebo pristúpeniu k </w:t>
      </w:r>
      <w:r w:rsidRPr="002F0F1F">
        <w:rPr>
          <w:rFonts w:ascii="Times New Roman" w:hAnsi="Times New Roman"/>
          <w:bCs/>
          <w:sz w:val="24"/>
          <w:szCs w:val="24"/>
          <w:lang w:eastAsia="en-US"/>
        </w:rPr>
        <w:t>FUND protokolu 2003.</w:t>
      </w:r>
    </w:p>
    <w:p w:rsidR="00A54028" w:rsidRPr="0044283D" w:rsidP="00A54028">
      <w:pPr>
        <w:bidi w:val="0"/>
        <w:ind w:firstLine="709"/>
        <w:jc w:val="both"/>
        <w:rPr>
          <w:rFonts w:ascii="Times New Roman" w:hAnsi="Times New Roman"/>
          <w:sz w:val="24"/>
          <w:szCs w:val="24"/>
        </w:rPr>
      </w:pPr>
      <w:r w:rsidRPr="0044283D">
        <w:rPr>
          <w:rFonts w:ascii="Times New Roman" w:hAnsi="Times New Roman"/>
          <w:sz w:val="24"/>
          <w:szCs w:val="24"/>
        </w:rPr>
        <w:t xml:space="preserve">V súlade s rozhodnutím Rady 2004/246/ES z 2. marca 2004 v znení  rozhodnutia </w:t>
      </w:r>
      <w:r w:rsidR="0071339A">
        <w:rPr>
          <w:rFonts w:ascii="Times New Roman" w:hAnsi="Times New Roman"/>
          <w:sz w:val="24"/>
          <w:szCs w:val="24"/>
        </w:rPr>
        <w:br/>
      </w:r>
      <w:r w:rsidRPr="0044283D">
        <w:rPr>
          <w:rFonts w:ascii="Times New Roman" w:hAnsi="Times New Roman"/>
          <w:sz w:val="24"/>
          <w:szCs w:val="24"/>
        </w:rPr>
        <w:t xml:space="preserve">Rady 2004/664/ES z 24. septembra 2004 (ďalej len „rozhodnutie Rady“), sú členské štáty povinné informovať depozitára, t. j. generálneho tajomníka IMO, že podpis, ratifikácia </w:t>
      </w:r>
      <w:r w:rsidR="0071339A">
        <w:rPr>
          <w:rFonts w:ascii="Times New Roman" w:hAnsi="Times New Roman"/>
          <w:sz w:val="24"/>
          <w:szCs w:val="24"/>
        </w:rPr>
        <w:br/>
      </w:r>
      <w:r w:rsidRPr="0044283D">
        <w:rPr>
          <w:rFonts w:ascii="Times New Roman" w:hAnsi="Times New Roman"/>
          <w:sz w:val="24"/>
          <w:szCs w:val="24"/>
        </w:rPr>
        <w:t>alebo pristúpenie sa udiali v súlade s týmto rozhodnutím.</w:t>
      </w:r>
    </w:p>
    <w:p w:rsidR="00A54028" w:rsidRPr="002F0F1F" w:rsidP="0071339A">
      <w:pPr>
        <w:pStyle w:val="BodyTextIndent"/>
        <w:bidi w:val="0"/>
        <w:spacing w:before="120"/>
        <w:ind w:right="0" w:firstLine="709"/>
        <w:rPr>
          <w:rFonts w:ascii="Times New Roman" w:hAnsi="Times New Roman"/>
          <w:color w:val="auto"/>
          <w:szCs w:val="24"/>
        </w:rPr>
      </w:pPr>
      <w:r w:rsidRPr="0044283D">
        <w:rPr>
          <w:rFonts w:ascii="Times New Roman" w:hAnsi="Times New Roman"/>
          <w:bCs/>
          <w:color w:val="auto"/>
          <w:szCs w:val="24"/>
          <w:lang w:eastAsia="en-US"/>
        </w:rPr>
        <w:t>FUND protokol 2003</w:t>
      </w:r>
      <w:r w:rsidRPr="002F0F1F">
        <w:rPr>
          <w:rFonts w:ascii="Times New Roman" w:hAnsi="Times New Roman"/>
          <w:bCs/>
          <w:color w:val="auto"/>
          <w:szCs w:val="24"/>
          <w:lang w:eastAsia="en-US"/>
        </w:rPr>
        <w:t xml:space="preserve"> </w:t>
      </w:r>
      <w:r w:rsidRPr="002F0F1F">
        <w:rPr>
          <w:rFonts w:ascii="Times New Roman" w:hAnsi="Times New Roman"/>
          <w:bCs/>
          <w:color w:val="auto"/>
          <w:szCs w:val="24"/>
        </w:rPr>
        <w:t xml:space="preserve">je mnohostrannou medzinárodnou zmluvou prezidentskej povahy </w:t>
      </w:r>
      <w:r w:rsidRPr="002F0F1F">
        <w:rPr>
          <w:rFonts w:ascii="Times New Roman" w:hAnsi="Times New Roman"/>
          <w:color w:val="auto"/>
          <w:szCs w:val="24"/>
        </w:rPr>
        <w:t xml:space="preserve">v zmysle článku 7 ods. 4 Ústavy SR, ktorá priamo zakladá práva alebo povinnosti fyzických osôb alebo právnických osôb, a preto sa vyžaduje pred ratifikáciou súhlas Národnej rady Slovenskej republiky. </w:t>
      </w:r>
      <w:r w:rsidRPr="002F0F1F">
        <w:rPr>
          <w:rFonts w:ascii="Times New Roman" w:hAnsi="Times New Roman"/>
          <w:bCs/>
          <w:color w:val="auto"/>
          <w:szCs w:val="24"/>
          <w:lang w:eastAsia="en-US"/>
        </w:rPr>
        <w:t xml:space="preserve">FUND protokol 2003 </w:t>
      </w:r>
      <w:r w:rsidRPr="002F0F1F">
        <w:rPr>
          <w:rFonts w:ascii="Times New Roman" w:hAnsi="Times New Roman"/>
          <w:bCs/>
          <w:color w:val="auto"/>
          <w:szCs w:val="24"/>
        </w:rPr>
        <w:t xml:space="preserve">je mnohostrannou medzinárodnou zmluvou prezidentskej povahy </w:t>
      </w:r>
      <w:r w:rsidRPr="002F0F1F">
        <w:rPr>
          <w:rFonts w:ascii="Times New Roman" w:hAnsi="Times New Roman"/>
          <w:color w:val="auto"/>
          <w:szCs w:val="24"/>
        </w:rPr>
        <w:t xml:space="preserve">v zmysle článku 7 ods. 5 Ústavy SR, ktorá priamo zakladá práva </w:t>
      </w:r>
      <w:r w:rsidR="0071339A">
        <w:rPr>
          <w:rFonts w:ascii="Times New Roman" w:hAnsi="Times New Roman"/>
          <w:color w:val="auto"/>
          <w:szCs w:val="24"/>
        </w:rPr>
        <w:br/>
      </w:r>
      <w:r w:rsidRPr="002F0F1F">
        <w:rPr>
          <w:rFonts w:ascii="Times New Roman" w:hAnsi="Times New Roman"/>
          <w:color w:val="auto"/>
          <w:szCs w:val="24"/>
        </w:rPr>
        <w:t>alebo povinnosti fyzických osôb alebo právnických osôb a má prednosť pred zákonmi Slovenskej republiky.</w:t>
      </w:r>
    </w:p>
    <w:p w:rsidR="00A54028" w:rsidRPr="002F0F1F" w:rsidP="0071339A">
      <w:pPr>
        <w:bidi w:val="0"/>
        <w:spacing w:before="120"/>
        <w:ind w:firstLine="720"/>
        <w:jc w:val="both"/>
        <w:rPr>
          <w:rFonts w:ascii="Times New Roman" w:hAnsi="Times New Roman"/>
          <w:sz w:val="24"/>
          <w:szCs w:val="24"/>
        </w:rPr>
      </w:pPr>
      <w:r w:rsidRPr="002F0F1F">
        <w:rPr>
          <w:rFonts w:ascii="Times New Roman" w:hAnsi="Times New Roman"/>
          <w:sz w:val="24"/>
          <w:szCs w:val="24"/>
        </w:rPr>
        <w:t>Pri</w:t>
      </w:r>
      <w:r w:rsidR="0071339A">
        <w:rPr>
          <w:rFonts w:ascii="Times New Roman" w:hAnsi="Times New Roman"/>
          <w:sz w:val="24"/>
          <w:szCs w:val="24"/>
        </w:rPr>
        <w:t xml:space="preserve">stúpenie Slovenskej republiky k </w:t>
      </w:r>
      <w:r w:rsidRPr="002F0F1F">
        <w:rPr>
          <w:rFonts w:ascii="Times New Roman" w:hAnsi="Times New Roman"/>
          <w:bCs/>
          <w:sz w:val="24"/>
          <w:szCs w:val="24"/>
          <w:lang w:eastAsia="en-US"/>
        </w:rPr>
        <w:t xml:space="preserve">FUND protokolu </w:t>
      </w:r>
      <w:smartTag w:uri="urn:schemas-microsoft-com:office:smarttags" w:element="metricconverter">
        <w:smartTagPr>
          <w:attr w:name="ProductID" w:val="2003 a"/>
        </w:smartTagPr>
        <w:r w:rsidRPr="002F0F1F">
          <w:rPr>
            <w:rFonts w:ascii="Times New Roman" w:hAnsi="Times New Roman"/>
            <w:bCs/>
            <w:sz w:val="24"/>
            <w:szCs w:val="24"/>
            <w:lang w:eastAsia="en-US"/>
          </w:rPr>
          <w:t xml:space="preserve">2003 </w:t>
        </w:r>
        <w:r w:rsidRPr="002F0F1F">
          <w:rPr>
            <w:rFonts w:ascii="Times New Roman" w:hAnsi="Times New Roman"/>
            <w:sz w:val="24"/>
            <w:szCs w:val="24"/>
          </w:rPr>
          <w:t>a</w:t>
        </w:r>
      </w:smartTag>
      <w:r w:rsidRPr="002F0F1F">
        <w:rPr>
          <w:rFonts w:ascii="Times New Roman" w:hAnsi="Times New Roman"/>
          <w:sz w:val="24"/>
          <w:szCs w:val="24"/>
        </w:rPr>
        <w:t xml:space="preserve"> vykonávanie tejto mnohostrannej medzinárodnej zmluvy nemá vplyv na životné prostredie, na rozpočet</w:t>
      </w:r>
      <w:r w:rsidRPr="00EE3F67">
        <w:rPr>
          <w:rFonts w:ascii="Times New Roman" w:hAnsi="Times New Roman"/>
          <w:sz w:val="24"/>
          <w:szCs w:val="24"/>
        </w:rPr>
        <w:t xml:space="preserve"> verejnej správy, na informatizáciu spoločnosti a podnikateľské prostredie, ani sociálne vplyvy. </w:t>
      </w:r>
      <w:r w:rsidR="000053C9">
        <w:rPr>
          <w:rFonts w:ascii="Times New Roman" w:hAnsi="Times New Roman"/>
          <w:sz w:val="24"/>
          <w:szCs w:val="24"/>
        </w:rPr>
        <w:br/>
        <w:t>K</w:t>
      </w:r>
      <w:r w:rsidRPr="002F0F1F">
        <w:rPr>
          <w:rFonts w:ascii="Times New Roman" w:hAnsi="Times New Roman"/>
          <w:sz w:val="24"/>
          <w:szCs w:val="24"/>
        </w:rPr>
        <w:t xml:space="preserve"> dátumu </w:t>
      </w:r>
      <w:r w:rsidR="00F342B0">
        <w:rPr>
          <w:rFonts w:ascii="Times New Roman" w:hAnsi="Times New Roman"/>
          <w:bCs/>
        </w:rPr>
        <w:t>2. januára 2013</w:t>
      </w:r>
      <w:r w:rsidRPr="002F0F1F">
        <w:rPr>
          <w:rFonts w:ascii="Times New Roman" w:hAnsi="Times New Roman"/>
          <w:bCs/>
        </w:rPr>
        <w:t xml:space="preserve"> </w:t>
      </w:r>
      <w:r w:rsidRPr="002F0F1F">
        <w:rPr>
          <w:rFonts w:ascii="Times New Roman" w:hAnsi="Times New Roman"/>
          <w:sz w:val="24"/>
          <w:szCs w:val="24"/>
        </w:rPr>
        <w:t xml:space="preserve">je 28 zmluvných strán </w:t>
      </w:r>
      <w:r w:rsidR="000053C9">
        <w:rPr>
          <w:rFonts w:ascii="Times New Roman" w:hAnsi="Times New Roman"/>
          <w:sz w:val="24"/>
          <w:szCs w:val="24"/>
        </w:rPr>
        <w:t xml:space="preserve">členmi </w:t>
      </w:r>
      <w:r w:rsidRPr="002F0F1F">
        <w:rPr>
          <w:rFonts w:ascii="Times New Roman" w:hAnsi="Times New Roman"/>
          <w:bCs/>
          <w:sz w:val="24"/>
          <w:szCs w:val="24"/>
          <w:lang w:eastAsia="en-US"/>
        </w:rPr>
        <w:t>FUND</w:t>
      </w:r>
      <w:r w:rsidR="00F342B0">
        <w:rPr>
          <w:rFonts w:ascii="Times New Roman" w:hAnsi="Times New Roman"/>
          <w:bCs/>
          <w:sz w:val="24"/>
          <w:szCs w:val="24"/>
          <w:lang w:eastAsia="en-US"/>
        </w:rPr>
        <w:t xml:space="preserve"> </w:t>
      </w:r>
      <w:r w:rsidRPr="002F0F1F" w:rsidR="00F342B0">
        <w:rPr>
          <w:rFonts w:ascii="Times New Roman" w:hAnsi="Times New Roman"/>
          <w:bCs/>
          <w:sz w:val="24"/>
          <w:szCs w:val="24"/>
          <w:lang w:eastAsia="en-US"/>
        </w:rPr>
        <w:t>protokolu 2003</w:t>
      </w:r>
      <w:r w:rsidRPr="002F0F1F">
        <w:rPr>
          <w:rFonts w:ascii="Times New Roman" w:hAnsi="Times New Roman"/>
          <w:sz w:val="24"/>
          <w:szCs w:val="24"/>
        </w:rPr>
        <w:t>.</w:t>
      </w:r>
    </w:p>
    <w:p w:rsidR="00A54028" w:rsidRPr="002F0F1F" w:rsidP="0071339A">
      <w:pPr>
        <w:bidi w:val="0"/>
        <w:spacing w:before="120"/>
        <w:ind w:firstLine="709"/>
        <w:jc w:val="both"/>
        <w:rPr>
          <w:rFonts w:ascii="Times New Roman" w:hAnsi="Times New Roman"/>
          <w:sz w:val="24"/>
          <w:szCs w:val="24"/>
        </w:rPr>
      </w:pPr>
      <w:r w:rsidRPr="002F0F1F">
        <w:rPr>
          <w:rFonts w:ascii="Times New Roman" w:hAnsi="Times New Roman"/>
          <w:sz w:val="24"/>
          <w:szCs w:val="24"/>
        </w:rPr>
        <w:t xml:space="preserve">Vzhľadom na skutočnosť, že sa </w:t>
      </w:r>
      <w:r w:rsidRPr="002F0F1F">
        <w:rPr>
          <w:rFonts w:ascii="Times New Roman" w:hAnsi="Times New Roman"/>
          <w:bCs/>
          <w:sz w:val="24"/>
          <w:szCs w:val="24"/>
          <w:lang w:eastAsia="en-US"/>
        </w:rPr>
        <w:t xml:space="preserve">FUND protokolu 2003 </w:t>
      </w:r>
      <w:r w:rsidRPr="002F0F1F">
        <w:rPr>
          <w:rFonts w:ascii="Times New Roman" w:hAnsi="Times New Roman"/>
          <w:sz w:val="24"/>
          <w:szCs w:val="24"/>
        </w:rPr>
        <w:t xml:space="preserve">vzťahuje len na územie pobrežného štátu vrátane pobrežného mora a oblasti výlučnej ekonomickej zóny </w:t>
      </w:r>
      <w:r w:rsidR="0071339A">
        <w:rPr>
          <w:rFonts w:ascii="Times New Roman" w:hAnsi="Times New Roman"/>
          <w:sz w:val="24"/>
          <w:szCs w:val="24"/>
        </w:rPr>
        <w:br/>
      </w:r>
      <w:r w:rsidRPr="002F0F1F">
        <w:rPr>
          <w:rFonts w:ascii="Times New Roman" w:hAnsi="Times New Roman"/>
          <w:sz w:val="24"/>
          <w:szCs w:val="24"/>
        </w:rPr>
        <w:t>je jednoznačný pozitívny vplyv len na životné prostredie pobrežnej oblasti bez priameho vplyvu na životné prostredie Slovenskej republiky.</w:t>
      </w:r>
    </w:p>
    <w:p w:rsidR="00A54028" w:rsidRPr="00EE3F67" w:rsidP="0071339A">
      <w:pPr>
        <w:bidi w:val="0"/>
        <w:spacing w:before="120"/>
        <w:ind w:firstLine="709"/>
        <w:jc w:val="both"/>
        <w:rPr>
          <w:rFonts w:ascii="Times New Roman" w:hAnsi="Times New Roman"/>
          <w:sz w:val="24"/>
          <w:szCs w:val="24"/>
        </w:rPr>
      </w:pPr>
      <w:r w:rsidRPr="00EE3F67">
        <w:rPr>
          <w:rFonts w:ascii="Times New Roman" w:hAnsi="Times New Roman"/>
          <w:sz w:val="24"/>
          <w:szCs w:val="24"/>
        </w:rPr>
        <w:t>V primárnom práve EÚ je daná problematika upravená v 3. časti Hlave VI (Doprava) Zmluvy o fungovaní Európskej únie. V sekundárnom práve EÚ je daná problematika upravená v smernici EP a Rady 2009/21/ES o plnení povinností vlajkového štátu.</w:t>
      </w:r>
    </w:p>
    <w:p w:rsidR="004D6F8D" w:rsidP="004D6F8D">
      <w:pPr>
        <w:bidi w:val="0"/>
        <w:spacing w:before="120"/>
        <w:ind w:firstLine="720"/>
        <w:jc w:val="both"/>
        <w:rPr>
          <w:rFonts w:ascii="Times New Roman" w:hAnsi="Times New Roman"/>
          <w:bCs/>
          <w:sz w:val="24"/>
          <w:szCs w:val="24"/>
          <w:lang w:eastAsia="en-US"/>
        </w:rPr>
      </w:pPr>
      <w:r w:rsidRPr="002F0F1F">
        <w:rPr>
          <w:rFonts w:ascii="Times New Roman" w:hAnsi="Times New Roman"/>
          <w:bCs/>
          <w:sz w:val="24"/>
          <w:szCs w:val="24"/>
          <w:lang w:eastAsia="en-US"/>
        </w:rPr>
        <w:t xml:space="preserve">FUND protokol 2003 </w:t>
      </w:r>
      <w:r w:rsidRPr="004C089A">
        <w:rPr>
          <w:rFonts w:ascii="Times New Roman" w:hAnsi="Times New Roman"/>
          <w:bCs/>
          <w:sz w:val="24"/>
          <w:szCs w:val="24"/>
          <w:lang w:eastAsia="en-US"/>
        </w:rPr>
        <w:t>je v súlade so zahraničnými záujmami Slovenskej republiky</w:t>
      </w:r>
      <w:r>
        <w:rPr>
          <w:rFonts w:ascii="Times New Roman" w:hAnsi="Times New Roman"/>
          <w:bCs/>
          <w:sz w:val="24"/>
          <w:szCs w:val="24"/>
          <w:lang w:eastAsia="en-US"/>
        </w:rPr>
        <w:t>.</w:t>
      </w:r>
      <w:r w:rsidRPr="00CC282E">
        <w:rPr>
          <w:rFonts w:ascii="Times New Roman" w:hAnsi="Times New Roman"/>
          <w:sz w:val="24"/>
          <w:szCs w:val="24"/>
        </w:rPr>
        <w:t xml:space="preserve"> </w:t>
      </w:r>
      <w:r>
        <w:rPr>
          <w:rFonts w:ascii="Times New Roman" w:hAnsi="Times New Roman"/>
          <w:sz w:val="24"/>
          <w:szCs w:val="24"/>
        </w:rPr>
        <w:br/>
      </w:r>
      <w:r>
        <w:rPr>
          <w:rFonts w:ascii="Times New Roman" w:hAnsi="Times New Roman"/>
          <w:bCs/>
          <w:sz w:val="24"/>
          <w:szCs w:val="24"/>
          <w:lang w:eastAsia="en-US"/>
        </w:rPr>
        <w:t>Materiál bol schválený uznesením vlády SR č. 97 zo dňa 20. februára 2013 bez pripomienok.</w:t>
      </w:r>
    </w:p>
    <w:p w:rsidR="004D6F8D" w:rsidRPr="008B0C0D" w:rsidP="004D6F8D">
      <w:pPr>
        <w:bidi w:val="0"/>
        <w:spacing w:before="120"/>
        <w:ind w:firstLine="720"/>
        <w:jc w:val="both"/>
        <w:rPr>
          <w:rFonts w:ascii="Times New Roman" w:hAnsi="Times New Roman"/>
          <w:sz w:val="24"/>
          <w:szCs w:val="24"/>
        </w:rPr>
      </w:pPr>
      <w:r w:rsidRPr="008B0C0D">
        <w:rPr>
          <w:rFonts w:ascii="Times New Roman" w:hAnsi="Times New Roman"/>
          <w:sz w:val="24"/>
          <w:szCs w:val="24"/>
        </w:rPr>
        <w:t>Prezident Slovenskej</w:t>
      </w:r>
      <w:r>
        <w:rPr>
          <w:rFonts w:ascii="Times New Roman" w:hAnsi="Times New Roman"/>
          <w:sz w:val="24"/>
          <w:szCs w:val="24"/>
        </w:rPr>
        <w:t xml:space="preserve"> republiky, nemá pripomienky k</w:t>
      </w:r>
      <w:r w:rsidRPr="008B0C0D">
        <w:rPr>
          <w:rFonts w:ascii="Times New Roman" w:hAnsi="Times New Roman"/>
          <w:sz w:val="24"/>
          <w:szCs w:val="24"/>
        </w:rPr>
        <w:t xml:space="preserve"> </w:t>
      </w:r>
      <w:r w:rsidRPr="002F0F1F">
        <w:rPr>
          <w:rFonts w:ascii="Times New Roman" w:hAnsi="Times New Roman"/>
          <w:bCs/>
          <w:sz w:val="24"/>
          <w:szCs w:val="24"/>
          <w:lang w:eastAsia="en-US"/>
        </w:rPr>
        <w:t>FUND protokol</w:t>
      </w:r>
      <w:r>
        <w:rPr>
          <w:rFonts w:ascii="Times New Roman" w:hAnsi="Times New Roman"/>
          <w:bCs/>
          <w:sz w:val="24"/>
          <w:szCs w:val="24"/>
          <w:lang w:eastAsia="en-US"/>
        </w:rPr>
        <w:t>u</w:t>
      </w:r>
      <w:r w:rsidRPr="002F0F1F">
        <w:rPr>
          <w:rFonts w:ascii="Times New Roman" w:hAnsi="Times New Roman"/>
          <w:bCs/>
          <w:sz w:val="24"/>
          <w:szCs w:val="24"/>
          <w:lang w:eastAsia="en-US"/>
        </w:rPr>
        <w:t xml:space="preserve"> 2003 </w:t>
      </w:r>
      <w:r>
        <w:rPr>
          <w:rFonts w:ascii="Times New Roman" w:hAnsi="Times New Roman"/>
          <w:sz w:val="24"/>
          <w:szCs w:val="24"/>
        </w:rPr>
        <w:t xml:space="preserve">a </w:t>
      </w:r>
      <w:r w:rsidRPr="008B0C0D">
        <w:rPr>
          <w:rFonts w:ascii="Times New Roman" w:hAnsi="Times New Roman"/>
          <w:sz w:val="24"/>
          <w:szCs w:val="24"/>
        </w:rPr>
        <w:t xml:space="preserve">súhlasil </w:t>
      </w:r>
      <w:r>
        <w:rPr>
          <w:rFonts w:ascii="Times New Roman" w:hAnsi="Times New Roman"/>
          <w:sz w:val="24"/>
          <w:szCs w:val="24"/>
        </w:rPr>
        <w:br/>
      </w:r>
      <w:r w:rsidRPr="008B0C0D">
        <w:rPr>
          <w:rFonts w:ascii="Times New Roman" w:hAnsi="Times New Roman"/>
          <w:sz w:val="24"/>
          <w:szCs w:val="24"/>
        </w:rPr>
        <w:t>s pokračovaním vo vnútroštátnom schvaľovacom procese.</w:t>
      </w:r>
    </w:p>
    <w:p w:rsidR="00A54028" w:rsidRPr="001A3F50" w:rsidP="0071339A">
      <w:pPr>
        <w:bidi w:val="0"/>
        <w:spacing w:before="120"/>
        <w:ind w:right="45" w:firstLine="709"/>
        <w:jc w:val="both"/>
        <w:rPr>
          <w:rFonts w:ascii="Times New Roman" w:hAnsi="Times New Roman"/>
          <w:sz w:val="24"/>
          <w:szCs w:val="24"/>
        </w:rPr>
      </w:pPr>
    </w:p>
    <w:p w:rsidR="004C0EE4">
      <w:pPr>
        <w:bidi w:val="0"/>
        <w:rPr>
          <w:rFonts w:ascii="Times New Roman" w:hAnsi="Times New Roman"/>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MS Mincho">
    <w:panose1 w:val="00000000000000000000"/>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B2F">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4D6F8D">
      <w:rPr>
        <w:rFonts w:ascii="Times New Roman" w:hAnsi="Times New Roman"/>
        <w:noProof/>
      </w:rPr>
      <w:t>2</w:t>
    </w:r>
    <w:r>
      <w:rPr>
        <w:rFonts w:ascii="Times New Roman" w:hAnsi="Times New Roman"/>
      </w:rPr>
      <w:fldChar w:fldCharType="end"/>
    </w:r>
    <w:r>
      <w:rPr>
        <w:rFonts w:ascii="Times New Roman" w:hAnsi="Times New Roman"/>
      </w:rPr>
      <w:t>/2</w:t>
    </w:r>
  </w:p>
  <w:p w:rsidR="00E15B2F">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A54028"/>
    <w:rsid w:val="000053C9"/>
    <w:rsid w:val="001A3F50"/>
    <w:rsid w:val="002524CF"/>
    <w:rsid w:val="002F0F1F"/>
    <w:rsid w:val="0044283D"/>
    <w:rsid w:val="004C089A"/>
    <w:rsid w:val="004C0EE4"/>
    <w:rsid w:val="004D6F8D"/>
    <w:rsid w:val="005F32E0"/>
    <w:rsid w:val="0071339A"/>
    <w:rsid w:val="007868D8"/>
    <w:rsid w:val="00876558"/>
    <w:rsid w:val="008B0C0D"/>
    <w:rsid w:val="00A54028"/>
    <w:rsid w:val="00A82CF8"/>
    <w:rsid w:val="00AA52E5"/>
    <w:rsid w:val="00AD1F74"/>
    <w:rsid w:val="00B36929"/>
    <w:rsid w:val="00B861E8"/>
    <w:rsid w:val="00BC6DB4"/>
    <w:rsid w:val="00CC282E"/>
    <w:rsid w:val="00D7695F"/>
    <w:rsid w:val="00E15B2F"/>
    <w:rsid w:val="00EE3F67"/>
    <w:rsid w:val="00F240AF"/>
    <w:rsid w:val="00F342B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028"/>
    <w:pPr>
      <w:framePr w:wrap="auto"/>
      <w:widowControl/>
      <w:autoSpaceDE/>
      <w:autoSpaceDN/>
      <w:adjustRightInd/>
      <w:ind w:left="0" w:right="0"/>
      <w:jc w:val="left"/>
      <w:textAlignment w:val="auto"/>
    </w:pPr>
    <w:rPr>
      <w:rFonts w:cs="Times New Roman"/>
      <w:sz w:val="22"/>
      <w:szCs w:val="20"/>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Indent">
    <w:name w:val="Body Text Indent"/>
    <w:basedOn w:val="Normal"/>
    <w:link w:val="ZarkazkladnhotextuChar"/>
    <w:uiPriority w:val="99"/>
    <w:rsid w:val="00A54028"/>
    <w:pPr>
      <w:ind w:right="43" w:firstLine="720"/>
      <w:jc w:val="both"/>
    </w:pPr>
    <w:rPr>
      <w:color w:val="000000"/>
      <w:sz w:val="24"/>
    </w:rPr>
  </w:style>
  <w:style w:type="character" w:customStyle="1" w:styleId="ZarkazkladnhotextuChar">
    <w:name w:val="Zarážka základného textu Char"/>
    <w:basedOn w:val="DefaultParagraphFont"/>
    <w:link w:val="BodyTextIndent"/>
    <w:uiPriority w:val="99"/>
    <w:locked/>
    <w:rsid w:val="00A54028"/>
    <w:rPr>
      <w:rFonts w:cs="Times New Roman"/>
      <w:color w:val="000000"/>
      <w:sz w:val="24"/>
      <w:rtl w:val="0"/>
      <w:cs w:val="0"/>
      <w:lang w:val="sk-SK" w:eastAsia="sk-SK" w:bidi="ar-SA"/>
    </w:rPr>
  </w:style>
  <w:style w:type="paragraph" w:styleId="Header">
    <w:name w:val="header"/>
    <w:basedOn w:val="Normal"/>
    <w:link w:val="HlavikaChar"/>
    <w:uiPriority w:val="99"/>
    <w:semiHidden/>
    <w:unhideWhenUsed/>
    <w:rsid w:val="00E15B2F"/>
    <w:pPr>
      <w:tabs>
        <w:tab w:val="center" w:pos="4536"/>
        <w:tab w:val="right" w:pos="9072"/>
      </w:tabs>
      <w:jc w:val="left"/>
    </w:pPr>
  </w:style>
  <w:style w:type="character" w:customStyle="1" w:styleId="HlavikaChar">
    <w:name w:val="Hlavička Char"/>
    <w:basedOn w:val="DefaultParagraphFont"/>
    <w:link w:val="Header"/>
    <w:uiPriority w:val="99"/>
    <w:semiHidden/>
    <w:locked/>
    <w:rsid w:val="00E15B2F"/>
    <w:rPr>
      <w:rFonts w:cs="Times New Roman"/>
      <w:sz w:val="20"/>
      <w:szCs w:val="20"/>
      <w:rtl w:val="0"/>
      <w:cs w:val="0"/>
    </w:rPr>
  </w:style>
  <w:style w:type="paragraph" w:styleId="Footer">
    <w:name w:val="footer"/>
    <w:basedOn w:val="Normal"/>
    <w:link w:val="PtaChar"/>
    <w:uiPriority w:val="99"/>
    <w:unhideWhenUsed/>
    <w:rsid w:val="00E15B2F"/>
    <w:pPr>
      <w:tabs>
        <w:tab w:val="center" w:pos="4536"/>
        <w:tab w:val="right" w:pos="9072"/>
      </w:tabs>
      <w:jc w:val="left"/>
    </w:pPr>
  </w:style>
  <w:style w:type="character" w:customStyle="1" w:styleId="PtaChar">
    <w:name w:val="Päta Char"/>
    <w:basedOn w:val="DefaultParagraphFont"/>
    <w:link w:val="Footer"/>
    <w:uiPriority w:val="99"/>
    <w:locked/>
    <w:rsid w:val="00E15B2F"/>
    <w:rPr>
      <w:rFonts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Pages>
  <Words>773</Words>
  <Characters>5030</Characters>
  <Application>Microsoft Office Word</Application>
  <DocSecurity>0</DocSecurity>
  <Lines>0</Lines>
  <Paragraphs>0</Paragraphs>
  <ScaleCrop>false</ScaleCrop>
  <Company>MDPT</Company>
  <LinksUpToDate>false</LinksUpToDate>
  <CharactersWithSpaces>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Predkladacia správa</dc:title>
  <dc:creator>Martinkovicova</dc:creator>
  <cp:lastModifiedBy>bauml</cp:lastModifiedBy>
  <cp:revision>2</cp:revision>
  <cp:lastPrinted>2013-01-30T20:21:00Z</cp:lastPrinted>
  <dcterms:created xsi:type="dcterms:W3CDTF">2013-03-19T13:58:00Z</dcterms:created>
  <dcterms:modified xsi:type="dcterms:W3CDTF">2013-03-19T13:58:00Z</dcterms:modified>
</cp:coreProperties>
</file>