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A7BE3" w:rsidP="00EA7BE3">
      <w:pPr>
        <w:pStyle w:val="Heading2"/>
        <w:bidi w:val="0"/>
        <w:rPr>
          <w:rFonts w:ascii="Times New Roman" w:hAnsi="Times New Roman"/>
        </w:rPr>
      </w:pPr>
    </w:p>
    <w:p w:rsidR="00EA7BE3" w:rsidP="00EA7BE3">
      <w:pPr>
        <w:pStyle w:val="Heading2"/>
        <w:bidi w:val="0"/>
        <w:rPr>
          <w:rFonts w:ascii="Times New Roman" w:hAnsi="Times New Roman"/>
        </w:rPr>
      </w:pPr>
    </w:p>
    <w:p w:rsidR="00EA7BE3" w:rsidP="00EA7BE3">
      <w:pPr>
        <w:pStyle w:val="Heading2"/>
        <w:bidi w:val="0"/>
        <w:rPr>
          <w:rFonts w:ascii="Times New Roman" w:hAnsi="Times New Roman"/>
        </w:rPr>
      </w:pPr>
    </w:p>
    <w:p w:rsidR="00EA7BE3" w:rsidP="00EA7BE3">
      <w:pPr>
        <w:pStyle w:val="Heading2"/>
        <w:bidi w:val="0"/>
        <w:rPr>
          <w:rFonts w:ascii="Times New Roman" w:hAnsi="Times New Roman"/>
        </w:rPr>
      </w:pPr>
    </w:p>
    <w:p w:rsidR="00EA7BE3" w:rsidP="00EA7BE3">
      <w:pPr>
        <w:pStyle w:val="Heading2"/>
        <w:bidi w:val="0"/>
        <w:rPr>
          <w:rFonts w:ascii="Times New Roman" w:hAnsi="Times New Roman"/>
        </w:rPr>
      </w:pPr>
    </w:p>
    <w:p w:rsidR="00EA7BE3" w:rsidP="00EA7BE3">
      <w:pPr>
        <w:pStyle w:val="Heading2"/>
        <w:bidi w:val="0"/>
        <w:rPr>
          <w:rFonts w:ascii="Times New Roman" w:hAnsi="Times New Roman"/>
        </w:rPr>
      </w:pPr>
    </w:p>
    <w:p w:rsidR="00EA7BE3" w:rsidP="00EA7BE3">
      <w:pPr>
        <w:pStyle w:val="Heading2"/>
        <w:bidi w:val="0"/>
        <w:rPr>
          <w:rFonts w:ascii="Times New Roman" w:hAnsi="Times New Roman"/>
        </w:rPr>
      </w:pPr>
    </w:p>
    <w:p w:rsidR="00EA7BE3" w:rsidRPr="00652773" w:rsidP="00EA7BE3">
      <w:pPr>
        <w:bidi w:val="0"/>
        <w:rPr>
          <w:rFonts w:ascii="Times New Roman" w:hAnsi="Times New Roman"/>
        </w:rPr>
      </w:pPr>
    </w:p>
    <w:p w:rsidR="00EA7BE3" w:rsidP="00EA7BE3">
      <w:pPr>
        <w:pStyle w:val="Heading2"/>
        <w:bidi w:val="0"/>
        <w:rPr>
          <w:rFonts w:ascii="Times New Roman" w:hAnsi="Times New Roman"/>
        </w:rPr>
      </w:pPr>
      <w:r w:rsidRPr="003479A9">
        <w:rPr>
          <w:rFonts w:ascii="Times New Roman" w:hAnsi="Times New Roman"/>
        </w:rPr>
        <w:t>z</w:t>
      </w:r>
      <w:r>
        <w:rPr>
          <w:rFonts w:ascii="Times New Roman" w:hAnsi="Times New Roman"/>
        </w:rPr>
        <w:t> 26. marca</w:t>
      </w:r>
      <w:r w:rsidRPr="003479A9">
        <w:rPr>
          <w:rFonts w:ascii="Times New Roman" w:hAnsi="Times New Roman"/>
        </w:rPr>
        <w:t xml:space="preserve"> 2013,</w:t>
      </w:r>
    </w:p>
    <w:p w:rsidR="00EA7BE3" w:rsidRPr="0081494D" w:rsidP="00EA7BE3">
      <w:pPr>
        <w:bidi w:val="0"/>
        <w:rPr>
          <w:rFonts w:ascii="Times New Roman" w:hAnsi="Times New Roman"/>
        </w:rPr>
      </w:pPr>
    </w:p>
    <w:p w:rsidR="00EA7BE3" w:rsidRPr="003479A9" w:rsidP="00EA7BE3">
      <w:pPr>
        <w:pStyle w:val="Heading2"/>
        <w:bidi w:val="0"/>
        <w:spacing w:before="0" w:after="0"/>
        <w:rPr>
          <w:rFonts w:ascii="Times New Roman" w:hAnsi="Times New Roman"/>
        </w:rPr>
      </w:pPr>
      <w:r w:rsidRPr="003479A9">
        <w:rPr>
          <w:rFonts w:ascii="Times New Roman" w:hAnsi="Times New Roman"/>
        </w:rPr>
        <w:t>ktorým sa mení a dopĺňa zákon č. 274/2009 Z. z. o poľovníctve a o zmene a doplnení niektorých zákonov v znení zákona č. 72/2012 Z. z. a o zmene a doplnení zákona č. 326/2005 Z. z. o lesoch v znení neskorších predpisov</w:t>
      </w:r>
    </w:p>
    <w:p w:rsidR="00EA7BE3" w:rsidRPr="003479A9" w:rsidP="00EA7BE3">
      <w:pPr>
        <w:pStyle w:val="odsek"/>
        <w:bidi w:val="0"/>
        <w:spacing w:before="600" w:after="600"/>
        <w:rPr>
          <w:rFonts w:ascii="Times New Roman" w:hAnsi="Times New Roman"/>
        </w:rPr>
      </w:pPr>
      <w:r w:rsidRPr="003479A9">
        <w:rPr>
          <w:rFonts w:ascii="Times New Roman" w:hAnsi="Times New Roman"/>
        </w:rPr>
        <w:t>Národná rada Slovenskej republiky sa uzniesla na tomto zákone:</w:t>
      </w:r>
    </w:p>
    <w:p w:rsidR="00EA7BE3" w:rsidRPr="003479A9" w:rsidP="00EA7BE3">
      <w:pPr>
        <w:pStyle w:val="Heading1"/>
        <w:bidi w:val="0"/>
        <w:rPr>
          <w:rFonts w:ascii="Times New Roman" w:hAnsi="Times New Roman"/>
        </w:rPr>
      </w:pPr>
      <w:r w:rsidRPr="003479A9">
        <w:rPr>
          <w:rFonts w:ascii="Times New Roman" w:hAnsi="Times New Roman"/>
        </w:rPr>
        <w:t>Čl. I</w:t>
      </w:r>
    </w:p>
    <w:p w:rsidR="00EA7BE3" w:rsidRPr="003479A9" w:rsidP="00EA7BE3">
      <w:pPr>
        <w:pStyle w:val="odsek"/>
        <w:bidi w:val="0"/>
        <w:rPr>
          <w:rFonts w:ascii="Times New Roman" w:hAnsi="Times New Roman"/>
        </w:rPr>
      </w:pPr>
      <w:r w:rsidRPr="003479A9">
        <w:rPr>
          <w:rFonts w:ascii="Times New Roman" w:hAnsi="Times New Roman"/>
        </w:rPr>
        <w:t>Zákon č. 274/2009 Z. z. o poľovníctve a o zmene a doplnení niektorých zákonov v znení zákona č. 72/2012 Z. z. sa mení a dopĺňa takto:</w:t>
      </w:r>
    </w:p>
    <w:p w:rsidR="00EA7BE3" w:rsidRPr="003479A9" w:rsidP="00EA7BE3">
      <w:pPr>
        <w:keepNext/>
        <w:widowControl/>
        <w:numPr>
          <w:numId w:val="1"/>
        </w:numPr>
        <w:bidi w:val="0"/>
        <w:spacing w:before="240" w:after="240"/>
        <w:ind w:left="357" w:hanging="357"/>
        <w:rPr>
          <w:rFonts w:ascii="Times New Roman" w:hAnsi="Times New Roman"/>
          <w:szCs w:val="24"/>
        </w:rPr>
      </w:pPr>
      <w:r w:rsidRPr="003479A9">
        <w:rPr>
          <w:rFonts w:ascii="Times New Roman" w:hAnsi="Times New Roman"/>
          <w:szCs w:val="24"/>
        </w:rPr>
        <w:t>V § 2 písm. a) sa slová „od 1. novembra kalendárneho roka do 28. februára nasledujúceho kalendárneho roka“ nahrádzajú slovami „určené obvodným lesným úradom v sídle kraja“.</w:t>
      </w:r>
    </w:p>
    <w:p w:rsidR="00EA7BE3" w:rsidRPr="003479A9" w:rsidP="00EA7BE3">
      <w:pPr>
        <w:keepNext/>
        <w:widowControl/>
        <w:numPr>
          <w:numId w:val="1"/>
        </w:numPr>
        <w:bidi w:val="0"/>
        <w:spacing w:before="240" w:after="240"/>
        <w:ind w:left="357" w:hanging="357"/>
        <w:rPr>
          <w:rFonts w:ascii="Times New Roman" w:hAnsi="Times New Roman"/>
          <w:szCs w:val="24"/>
        </w:rPr>
      </w:pPr>
      <w:r w:rsidRPr="003479A9">
        <w:rPr>
          <w:rFonts w:ascii="Times New Roman" w:hAnsi="Times New Roman"/>
          <w:szCs w:val="24"/>
        </w:rPr>
        <w:t xml:space="preserve">V § 2 písm. i) sa slová </w:t>
      </w:r>
      <w:r w:rsidRPr="00A20102">
        <w:rPr>
          <w:rFonts w:ascii="Times New Roman" w:hAnsi="Times New Roman"/>
          <w:szCs w:val="24"/>
        </w:rPr>
        <w:t>„</w:t>
      </w:r>
      <w:r w:rsidRPr="00A20102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>medvedíka čistotného a psíka medvedíkovitého</w:t>
      </w:r>
      <w:r w:rsidRPr="003479A9">
        <w:rPr>
          <w:rFonts w:ascii="Times New Roman" w:hAnsi="Times New Roman"/>
          <w:szCs w:val="24"/>
        </w:rPr>
        <w:t xml:space="preserve">“ nahrádzajú slovami </w:t>
      </w:r>
      <w:r w:rsidRPr="00A20102">
        <w:rPr>
          <w:rFonts w:ascii="Times New Roman" w:hAnsi="Times New Roman"/>
          <w:szCs w:val="24"/>
        </w:rPr>
        <w:t>„</w:t>
      </w:r>
      <w:r w:rsidRPr="00A20102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>medvedíka čistotného, psíka medvedíkovitého a šakala zlatého</w:t>
      </w:r>
      <w:r w:rsidRPr="00A20102">
        <w:rPr>
          <w:rFonts w:ascii="Times New Roman" w:hAnsi="Times New Roman"/>
          <w:szCs w:val="24"/>
        </w:rPr>
        <w:t>“.</w:t>
      </w:r>
    </w:p>
    <w:p w:rsidR="00EA7BE3" w:rsidRPr="003479A9" w:rsidP="00EA7BE3">
      <w:pPr>
        <w:keepNext/>
        <w:widowControl/>
        <w:numPr>
          <w:numId w:val="1"/>
        </w:numPr>
        <w:bidi w:val="0"/>
        <w:spacing w:before="240" w:after="240"/>
        <w:ind w:left="357" w:hanging="357"/>
        <w:rPr>
          <w:rFonts w:ascii="Times New Roman" w:hAnsi="Times New Roman"/>
          <w:szCs w:val="24"/>
        </w:rPr>
      </w:pPr>
      <w:r w:rsidRPr="003479A9">
        <w:rPr>
          <w:rFonts w:ascii="Times New Roman" w:hAnsi="Times New Roman"/>
          <w:szCs w:val="24"/>
        </w:rPr>
        <w:t>V § 2 písm. v) sa za slovo „ktorého“ vkladá slovo „poľovných“.</w:t>
      </w:r>
    </w:p>
    <w:p w:rsidR="00EA7BE3" w:rsidRPr="003479A9" w:rsidP="00EA7BE3">
      <w:pPr>
        <w:keepNext/>
        <w:widowControl/>
        <w:numPr>
          <w:numId w:val="1"/>
        </w:numPr>
        <w:bidi w:val="0"/>
        <w:spacing w:before="240" w:after="240"/>
        <w:ind w:left="357" w:hanging="357"/>
        <w:rPr>
          <w:rFonts w:ascii="Times New Roman" w:hAnsi="Times New Roman"/>
          <w:szCs w:val="24"/>
        </w:rPr>
      </w:pPr>
      <w:r w:rsidRPr="003479A9">
        <w:rPr>
          <w:rFonts w:ascii="Times New Roman" w:hAnsi="Times New Roman"/>
          <w:szCs w:val="24"/>
        </w:rPr>
        <w:t xml:space="preserve">V § 3 ods. 5 sa na konci prvej vety </w:t>
      </w:r>
      <w:r>
        <w:rPr>
          <w:rFonts w:ascii="Times New Roman" w:hAnsi="Times New Roman"/>
          <w:szCs w:val="24"/>
        </w:rPr>
        <w:t>pripájajú</w:t>
      </w:r>
      <w:r w:rsidRPr="003479A9">
        <w:rPr>
          <w:rFonts w:ascii="Times New Roman" w:hAnsi="Times New Roman"/>
          <w:szCs w:val="24"/>
        </w:rPr>
        <w:t xml:space="preserve"> tieto slová</w:t>
      </w:r>
      <w:r>
        <w:rPr>
          <w:rFonts w:ascii="Times New Roman" w:hAnsi="Times New Roman"/>
          <w:szCs w:val="24"/>
        </w:rPr>
        <w:t>:</w:t>
      </w:r>
      <w:r w:rsidRPr="003479A9">
        <w:rPr>
          <w:rFonts w:ascii="Times New Roman" w:hAnsi="Times New Roman"/>
          <w:szCs w:val="24"/>
        </w:rPr>
        <w:t xml:space="preserve"> „(ďalej len „zmluva“)“.</w:t>
      </w:r>
    </w:p>
    <w:p w:rsidR="00EA7BE3" w:rsidRPr="003479A9" w:rsidP="00EA7BE3">
      <w:pPr>
        <w:keepNext/>
        <w:widowControl/>
        <w:numPr>
          <w:numId w:val="1"/>
        </w:numPr>
        <w:bidi w:val="0"/>
        <w:spacing w:before="240" w:after="240"/>
        <w:ind w:left="357" w:hanging="357"/>
        <w:rPr>
          <w:rFonts w:ascii="Times New Roman" w:hAnsi="Times New Roman"/>
          <w:szCs w:val="24"/>
        </w:rPr>
      </w:pPr>
      <w:r w:rsidRPr="003479A9">
        <w:rPr>
          <w:rFonts w:ascii="Times New Roman" w:hAnsi="Times New Roman"/>
          <w:szCs w:val="24"/>
        </w:rPr>
        <w:t>V § 3 ods. 5 sa slovo „1/3“ nahrádza slovom „10 %“.</w:t>
      </w:r>
    </w:p>
    <w:p w:rsidR="00EA7BE3" w:rsidRPr="003479A9" w:rsidP="00EA7BE3">
      <w:pPr>
        <w:keepNext/>
        <w:widowControl/>
        <w:numPr>
          <w:numId w:val="1"/>
        </w:numPr>
        <w:bidi w:val="0"/>
        <w:spacing w:before="240" w:after="240"/>
        <w:ind w:left="357" w:hanging="357"/>
        <w:rPr>
          <w:rFonts w:ascii="Times New Roman" w:hAnsi="Times New Roman"/>
          <w:szCs w:val="24"/>
        </w:rPr>
      </w:pPr>
      <w:r w:rsidRPr="003479A9">
        <w:rPr>
          <w:rFonts w:ascii="Times New Roman" w:hAnsi="Times New Roman"/>
          <w:szCs w:val="24"/>
        </w:rPr>
        <w:t>V § 4 ods. 1 sa za slovo „pozemku“ vkladá čiarka a slová „z </w:t>
      </w:r>
      <w:r w:rsidRPr="003479A9">
        <w:rPr>
          <w:rFonts w:ascii="Times New Roman" w:hAnsi="Times New Roman"/>
        </w:rPr>
        <w:t>ktorého má byť poľovný revír uznaný“.</w:t>
      </w:r>
    </w:p>
    <w:p w:rsidR="00EA7BE3" w:rsidRPr="003479A9" w:rsidP="00EA7BE3">
      <w:pPr>
        <w:keepNext/>
        <w:widowControl/>
        <w:numPr>
          <w:numId w:val="1"/>
        </w:numPr>
        <w:bidi w:val="0"/>
        <w:spacing w:before="240" w:after="240"/>
        <w:ind w:left="357" w:hanging="357"/>
        <w:rPr>
          <w:rFonts w:ascii="Times New Roman" w:hAnsi="Times New Roman"/>
          <w:szCs w:val="24"/>
        </w:rPr>
      </w:pPr>
      <w:r w:rsidRPr="003479A9">
        <w:rPr>
          <w:rFonts w:ascii="Times New Roman" w:hAnsi="Times New Roman"/>
          <w:szCs w:val="24"/>
        </w:rPr>
        <w:t>V § 4 ods. 2 sa slovo „dvojtretinovej“ nahrádza slovom „nadpolovičnej“.</w:t>
      </w:r>
    </w:p>
    <w:p w:rsidR="00EA7BE3" w:rsidRPr="003479A9" w:rsidP="00EA7BE3">
      <w:pPr>
        <w:keepNext/>
        <w:widowControl/>
        <w:numPr>
          <w:numId w:val="1"/>
        </w:numPr>
        <w:bidi w:val="0"/>
        <w:spacing w:before="240" w:after="240"/>
        <w:ind w:left="357" w:hanging="357"/>
        <w:rPr>
          <w:rFonts w:ascii="Times New Roman" w:hAnsi="Times New Roman"/>
          <w:szCs w:val="24"/>
        </w:rPr>
      </w:pPr>
      <w:r w:rsidRPr="003479A9">
        <w:rPr>
          <w:rFonts w:ascii="Times New Roman" w:hAnsi="Times New Roman"/>
        </w:rPr>
        <w:t>V § 4 ods. 4 písm. e) sa slovo „dvojtretinovou“ nahrádza slovom „nadpolovičnou“.</w:t>
      </w:r>
    </w:p>
    <w:p w:rsidR="00EA7BE3" w:rsidRPr="00093304" w:rsidP="00EA7BE3">
      <w:pPr>
        <w:numPr>
          <w:numId w:val="1"/>
        </w:numPr>
        <w:bidi w:val="0"/>
        <w:ind w:left="284" w:hanging="284"/>
        <w:rPr>
          <w:rFonts w:ascii="Times New Roman" w:hAnsi="Times New Roman"/>
        </w:rPr>
      </w:pPr>
      <w:r w:rsidRPr="00093304">
        <w:rPr>
          <w:rFonts w:ascii="Times New Roman" w:hAnsi="Times New Roman"/>
        </w:rPr>
        <w:t>V § 4 ods. 6 sa za slovo „revíru“ vkladajú tieto slová „ale</w:t>
      </w:r>
      <w:r>
        <w:rPr>
          <w:rFonts w:ascii="Times New Roman" w:hAnsi="Times New Roman"/>
        </w:rPr>
        <w:t>bo v uznanom poľovnom revíri“.</w:t>
      </w:r>
    </w:p>
    <w:p w:rsidR="00EA7BE3" w:rsidRPr="003479A9" w:rsidP="00EA7BE3">
      <w:pPr>
        <w:keepNext/>
        <w:widowControl/>
        <w:numPr>
          <w:numId w:val="1"/>
        </w:numPr>
        <w:bidi w:val="0"/>
        <w:spacing w:before="240" w:after="240"/>
        <w:ind w:left="357" w:hanging="357"/>
        <w:rPr>
          <w:rFonts w:ascii="Times New Roman" w:hAnsi="Times New Roman"/>
          <w:szCs w:val="24"/>
        </w:rPr>
      </w:pPr>
      <w:r w:rsidRPr="003479A9">
        <w:rPr>
          <w:rFonts w:ascii="Times New Roman" w:hAnsi="Times New Roman"/>
          <w:szCs w:val="24"/>
        </w:rPr>
        <w:t>V § 4 ods. 7 sa vypúšťa písmeno c).</w:t>
      </w:r>
    </w:p>
    <w:p w:rsidR="00EA7BE3" w:rsidRPr="003479A9" w:rsidP="00EA7BE3">
      <w:pPr>
        <w:keepNext/>
        <w:widowControl/>
        <w:numPr>
          <w:numId w:val="1"/>
        </w:numPr>
        <w:bidi w:val="0"/>
        <w:spacing w:before="240" w:after="240"/>
        <w:ind w:left="357" w:hanging="357"/>
        <w:rPr>
          <w:rFonts w:ascii="Times New Roman" w:hAnsi="Times New Roman"/>
          <w:szCs w:val="24"/>
        </w:rPr>
      </w:pPr>
      <w:r w:rsidRPr="003479A9">
        <w:rPr>
          <w:rFonts w:ascii="Times New Roman" w:hAnsi="Times New Roman"/>
          <w:szCs w:val="24"/>
        </w:rPr>
        <w:t>§ 4 sa dopĺňa odsekom 8, ktorý znie:</w:t>
      </w:r>
    </w:p>
    <w:p w:rsidR="00EA7BE3" w:rsidP="00EA7BE3">
      <w:pPr>
        <w:keepNext/>
        <w:widowControl/>
        <w:bidi w:val="0"/>
        <w:ind w:left="357" w:firstLine="777"/>
        <w:rPr>
          <w:rFonts w:ascii="Times New Roman" w:hAnsi="Times New Roman"/>
          <w:szCs w:val="24"/>
        </w:rPr>
      </w:pPr>
      <w:r w:rsidRPr="003479A9">
        <w:rPr>
          <w:rFonts w:ascii="Times New Roman" w:hAnsi="Times New Roman"/>
          <w:szCs w:val="24"/>
        </w:rPr>
        <w:t>„(8) Ak pozemok prestal spĺňať podmienky nepoľovnej plochy</w:t>
      </w:r>
      <w:r w:rsidRPr="003479A9">
        <w:rPr>
          <w:rFonts w:ascii="Times New Roman" w:hAnsi="Times New Roman"/>
        </w:rPr>
        <w:t xml:space="preserve"> </w:t>
      </w:r>
      <w:r w:rsidRPr="003479A9">
        <w:rPr>
          <w:rFonts w:ascii="Times New Roman" w:hAnsi="Times New Roman"/>
          <w:szCs w:val="24"/>
        </w:rPr>
        <w:t>alebo ak zanikli podmienky, pre ktoré bol vyhlásený za nepoľovnú plochu, obvodný lesný úrad ho vyhlási za poľovný pozemok a súčasne z vlastného podnetu rozhodne o</w:t>
      </w:r>
      <w:r>
        <w:rPr>
          <w:rFonts w:ascii="Times New Roman" w:hAnsi="Times New Roman"/>
          <w:szCs w:val="24"/>
        </w:rPr>
        <w:t> </w:t>
      </w:r>
      <w:r w:rsidRPr="003479A9">
        <w:rPr>
          <w:rFonts w:ascii="Times New Roman" w:hAnsi="Times New Roman"/>
          <w:szCs w:val="24"/>
        </w:rPr>
        <w:t>jeho</w:t>
      </w:r>
      <w:r>
        <w:rPr>
          <w:rFonts w:ascii="Times New Roman" w:hAnsi="Times New Roman"/>
          <w:szCs w:val="24"/>
        </w:rPr>
        <w:t xml:space="preserve"> </w:t>
      </w:r>
      <w:r w:rsidRPr="003479A9">
        <w:rPr>
          <w:rFonts w:ascii="Times New Roman" w:hAnsi="Times New Roman"/>
          <w:szCs w:val="24"/>
        </w:rPr>
        <w:t>pričlenení k uznanému poľovnému revíru.“.</w:t>
      </w:r>
    </w:p>
    <w:p w:rsidR="00EA7BE3" w:rsidP="00EA7BE3">
      <w:pPr>
        <w:keepNext/>
        <w:widowControl/>
        <w:bidi w:val="0"/>
        <w:ind w:left="357" w:firstLine="777"/>
        <w:rPr>
          <w:rFonts w:ascii="Times New Roman" w:hAnsi="Times New Roman"/>
          <w:szCs w:val="24"/>
        </w:rPr>
      </w:pPr>
    </w:p>
    <w:p w:rsidR="00EA7BE3" w:rsidRPr="003479A9" w:rsidP="00EA7BE3">
      <w:pPr>
        <w:keepNext/>
        <w:widowControl/>
        <w:numPr>
          <w:numId w:val="1"/>
        </w:numPr>
        <w:bidi w:val="0"/>
        <w:ind w:left="426"/>
        <w:rPr>
          <w:rFonts w:ascii="Times New Roman" w:hAnsi="Times New Roman"/>
          <w:szCs w:val="24"/>
        </w:rPr>
      </w:pPr>
      <w:r w:rsidRPr="003479A9">
        <w:rPr>
          <w:rFonts w:ascii="Times New Roman" w:hAnsi="Times New Roman"/>
          <w:szCs w:val="24"/>
        </w:rPr>
        <w:t>§ 5 vrátane nadpisu znie:</w:t>
      </w:r>
    </w:p>
    <w:p w:rsidR="00EA7BE3" w:rsidRPr="003479A9" w:rsidP="00EA7BE3">
      <w:pPr>
        <w:pStyle w:val="Heading1"/>
        <w:bidi w:val="0"/>
        <w:rPr>
          <w:rFonts w:ascii="Times New Roman" w:hAnsi="Times New Roman"/>
        </w:rPr>
      </w:pPr>
      <w:r w:rsidRPr="003479A9">
        <w:rPr>
          <w:rFonts w:ascii="Times New Roman" w:hAnsi="Times New Roman"/>
        </w:rPr>
        <w:t>„§ 5</w:t>
      </w:r>
    </w:p>
    <w:p w:rsidR="00EA7BE3" w:rsidRPr="003479A9" w:rsidP="00EA7BE3">
      <w:pPr>
        <w:pStyle w:val="Heading2"/>
        <w:bidi w:val="0"/>
        <w:rPr>
          <w:rFonts w:ascii="Times New Roman" w:hAnsi="Times New Roman"/>
        </w:rPr>
      </w:pPr>
      <w:r w:rsidRPr="003479A9">
        <w:rPr>
          <w:rFonts w:ascii="Times New Roman" w:hAnsi="Times New Roman"/>
        </w:rPr>
        <w:t>Zhromaždenie vlastníkov poľovných pozemkov</w:t>
      </w:r>
    </w:p>
    <w:p w:rsidR="00EA7BE3" w:rsidRPr="003479A9" w:rsidP="00EA7BE3">
      <w:pPr>
        <w:keepNext/>
        <w:widowControl/>
        <w:numPr>
          <w:numId w:val="5"/>
        </w:numPr>
        <w:bidi w:val="0"/>
        <w:ind w:left="357" w:firstLine="567"/>
        <w:rPr>
          <w:rFonts w:ascii="Times New Roman" w:hAnsi="Times New Roman"/>
          <w:szCs w:val="24"/>
        </w:rPr>
      </w:pPr>
      <w:r w:rsidRPr="003479A9">
        <w:rPr>
          <w:rFonts w:ascii="Times New Roman" w:hAnsi="Times New Roman"/>
          <w:szCs w:val="24"/>
        </w:rPr>
        <w:t>Vlastníci poľovných pozemkov rozhodujú o podaní žiadosti o uznanie poľovného revíru na zhromaždení vlastníkov poľovných pozemkov (ďalej len „zhromaždenie“).</w:t>
      </w:r>
    </w:p>
    <w:p w:rsidR="00EA7BE3" w:rsidRPr="003479A9" w:rsidP="00EA7BE3">
      <w:pPr>
        <w:keepNext/>
        <w:widowControl/>
        <w:numPr>
          <w:numId w:val="5"/>
        </w:numPr>
        <w:bidi w:val="0"/>
        <w:ind w:left="357" w:firstLine="567"/>
        <w:rPr>
          <w:rFonts w:ascii="Times New Roman" w:hAnsi="Times New Roman"/>
          <w:szCs w:val="24"/>
        </w:rPr>
      </w:pPr>
      <w:r w:rsidRPr="003479A9">
        <w:rPr>
          <w:rFonts w:ascii="Times New Roman" w:hAnsi="Times New Roman"/>
          <w:szCs w:val="24"/>
        </w:rPr>
        <w:t>Na zhromaždení práva vlastníka vykonáva orgán alebo organizácia podľa osobitných predpisov.</w:t>
      </w:r>
      <w:r w:rsidRPr="003479A9">
        <w:rPr>
          <w:rFonts w:ascii="Times New Roman" w:hAnsi="Times New Roman"/>
          <w:szCs w:val="24"/>
          <w:vertAlign w:val="superscript"/>
        </w:rPr>
        <w:t>6</w:t>
      </w:r>
      <w:r w:rsidRPr="003479A9">
        <w:rPr>
          <w:rFonts w:ascii="Times New Roman" w:hAnsi="Times New Roman"/>
          <w:szCs w:val="24"/>
        </w:rPr>
        <w:t>)</w:t>
      </w:r>
    </w:p>
    <w:p w:rsidR="00EA7BE3" w:rsidRPr="003479A9" w:rsidP="00EA7BE3">
      <w:pPr>
        <w:keepNext/>
        <w:widowControl/>
        <w:numPr>
          <w:numId w:val="5"/>
        </w:numPr>
        <w:bidi w:val="0"/>
        <w:ind w:left="357" w:firstLine="567"/>
        <w:rPr>
          <w:rFonts w:ascii="Times New Roman" w:hAnsi="Times New Roman"/>
          <w:szCs w:val="24"/>
        </w:rPr>
      </w:pPr>
      <w:r w:rsidRPr="003479A9">
        <w:rPr>
          <w:rFonts w:ascii="Times New Roman" w:hAnsi="Times New Roman"/>
          <w:szCs w:val="24"/>
        </w:rPr>
        <w:t>Zhromaždenie zvoláva, zástupca najmenej jednej tretiny vlastníkov poľovných pozemkov (ďalej len „zvolávateľ“)</w:t>
      </w:r>
      <w:r>
        <w:rPr>
          <w:rFonts w:ascii="Times New Roman" w:hAnsi="Times New Roman"/>
          <w:szCs w:val="24"/>
        </w:rPr>
        <w:t>,</w:t>
      </w:r>
      <w:r w:rsidRPr="003479A9">
        <w:rPr>
          <w:rFonts w:ascii="Times New Roman" w:hAnsi="Times New Roman"/>
        </w:rPr>
        <w:t xml:space="preserve"> </w:t>
      </w:r>
      <w:r w:rsidRPr="003479A9">
        <w:rPr>
          <w:rFonts w:ascii="Times New Roman" w:hAnsi="Times New Roman"/>
          <w:szCs w:val="24"/>
        </w:rPr>
        <w:t>počítaná z výmery pozemkov navrhovaných na začlenenie do poľovného revíru písomnou pozvánkou alebo verejnou vyhláškou, ktorá musí byť zverejnená vo všetkých dotknutých obciach obvyklým spôsobom najmenej 5 pracovných dní pred konaním zhromaždenia.</w:t>
      </w:r>
    </w:p>
    <w:p w:rsidR="00EA7BE3" w:rsidRPr="003479A9" w:rsidP="00EA7BE3">
      <w:pPr>
        <w:keepNext/>
        <w:widowControl/>
        <w:numPr>
          <w:numId w:val="5"/>
        </w:numPr>
        <w:bidi w:val="0"/>
        <w:ind w:left="357" w:firstLine="567"/>
        <w:rPr>
          <w:rFonts w:ascii="Times New Roman" w:hAnsi="Times New Roman"/>
          <w:szCs w:val="24"/>
        </w:rPr>
      </w:pPr>
      <w:r w:rsidRPr="003479A9">
        <w:rPr>
          <w:rFonts w:ascii="Times New Roman" w:hAnsi="Times New Roman"/>
          <w:szCs w:val="24"/>
        </w:rPr>
        <w:t>Zhromaždenie je uznášaniaschopné, ak je prítomná najmenej nadpolovičná väčšina vlastníkov poľovných pozemkov, počítaná z výmery pozemkov navrhovaných na začlenenie do poľovného revíru.</w:t>
      </w:r>
      <w:r w:rsidRPr="003479A9">
        <w:rPr>
          <w:rFonts w:ascii="Times New Roman" w:hAnsi="Times New Roman"/>
        </w:rPr>
        <w:t xml:space="preserve"> Zhromaždenie rozhoduje nadpolovičnou väčšinou, počítanou z výmery všetkých poľovných pozemkov navrhovaných na začlenenie do poľovného revíru.</w:t>
      </w:r>
    </w:p>
    <w:p w:rsidR="00EA7BE3" w:rsidRPr="003479A9" w:rsidP="00EA7BE3">
      <w:pPr>
        <w:keepNext/>
        <w:widowControl/>
        <w:numPr>
          <w:numId w:val="5"/>
        </w:numPr>
        <w:bidi w:val="0"/>
        <w:ind w:left="357" w:firstLine="567"/>
        <w:rPr>
          <w:rFonts w:ascii="Times New Roman" w:hAnsi="Times New Roman"/>
          <w:szCs w:val="24"/>
        </w:rPr>
      </w:pPr>
      <w:r w:rsidRPr="003479A9">
        <w:rPr>
          <w:rFonts w:ascii="Times New Roman" w:hAnsi="Times New Roman"/>
        </w:rPr>
        <w:t>Prítomní vlastníci poľovných pozemkov sa zapisujú do listiny prítomných, ktorá obsahuje názov a sídlo právnickej osoby alebo meno, priezvisko a bydlisko fyzickej osoby, ktorá je vlastníkom poľovných pozemkov, výmeru poľovných pozemkov pripadajúcich jednotlivým osobám a podiel výmery vlastnených poľovných pozemkov k navrhovanej výmere poľovného revíru. Zvolávateľ zabezpečuje a overuje zápis do listiny prítomných. Priebeh zhromaždenia sa osvedčuje notárskou zápisnicou</w:t>
      </w:r>
      <w:r w:rsidRPr="003479A9">
        <w:rPr>
          <w:rFonts w:ascii="Times New Roman" w:hAnsi="Times New Roman"/>
          <w:vertAlign w:val="superscript"/>
        </w:rPr>
        <w:t>7</w:t>
      </w:r>
      <w:r w:rsidRPr="003479A9">
        <w:rPr>
          <w:rFonts w:ascii="Times New Roman" w:hAnsi="Times New Roman"/>
        </w:rPr>
        <w:t>), ktorej prílohou je listina prítomných.</w:t>
      </w:r>
    </w:p>
    <w:p w:rsidR="00EA7BE3" w:rsidRPr="003479A9" w:rsidP="00EA7BE3">
      <w:pPr>
        <w:keepNext/>
        <w:widowControl/>
        <w:numPr>
          <w:numId w:val="5"/>
        </w:numPr>
        <w:bidi w:val="0"/>
        <w:ind w:left="357" w:firstLine="567"/>
        <w:rPr>
          <w:rFonts w:ascii="Times New Roman" w:hAnsi="Times New Roman"/>
          <w:szCs w:val="24"/>
        </w:rPr>
      </w:pPr>
      <w:r w:rsidRPr="003479A9">
        <w:rPr>
          <w:rFonts w:ascii="Times New Roman" w:hAnsi="Times New Roman"/>
          <w:szCs w:val="24"/>
        </w:rPr>
        <w:t>Na zhromaždení má hlas vlastníka poľovného pozemku váhu podielu na výmere vlastnených poľovných pozemkov k navrhovanej výmere poľovného revíru.</w:t>
      </w:r>
    </w:p>
    <w:p w:rsidR="00EA7BE3" w:rsidRPr="003479A9" w:rsidP="00EA7BE3">
      <w:pPr>
        <w:keepNext/>
        <w:widowControl/>
        <w:numPr>
          <w:numId w:val="5"/>
        </w:numPr>
        <w:bidi w:val="0"/>
        <w:ind w:left="357" w:firstLine="567"/>
        <w:rPr>
          <w:rFonts w:ascii="Times New Roman" w:hAnsi="Times New Roman"/>
          <w:szCs w:val="24"/>
        </w:rPr>
      </w:pPr>
      <w:r w:rsidRPr="003479A9">
        <w:rPr>
          <w:rFonts w:ascii="Times New Roman" w:hAnsi="Times New Roman"/>
        </w:rPr>
        <w:t>Zhromaždenie si zvolí ním určený počet splnomocnencov, ktorým určí rozsah zastupovania vlastníkov poľovných pozemkov podľa tohto zákona.“.</w:t>
      </w:r>
    </w:p>
    <w:p w:rsidR="00EA7BE3" w:rsidRPr="003479A9" w:rsidP="00EA7BE3">
      <w:pPr>
        <w:keepNext/>
        <w:widowControl/>
        <w:bidi w:val="0"/>
        <w:spacing w:before="120" w:after="120"/>
        <w:ind w:left="357"/>
        <w:rPr>
          <w:rFonts w:ascii="Times New Roman" w:hAnsi="Times New Roman"/>
        </w:rPr>
      </w:pPr>
      <w:r w:rsidRPr="003479A9">
        <w:rPr>
          <w:rFonts w:ascii="Times New Roman" w:hAnsi="Times New Roman"/>
        </w:rPr>
        <w:t>Poznámka pod čiarou k odkazu 6 znie:</w:t>
      </w:r>
    </w:p>
    <w:p w:rsidR="00EA7BE3" w:rsidRPr="003479A9" w:rsidP="00EA7BE3">
      <w:pPr>
        <w:keepNext/>
        <w:widowControl/>
        <w:bidi w:val="0"/>
        <w:spacing w:before="120" w:after="120"/>
        <w:ind w:left="709" w:hanging="352"/>
        <w:rPr>
          <w:rFonts w:ascii="Times New Roman" w:hAnsi="Times New Roman"/>
          <w:szCs w:val="24"/>
        </w:rPr>
      </w:pPr>
      <w:r w:rsidRPr="003479A9">
        <w:rPr>
          <w:rFonts w:ascii="Times New Roman" w:hAnsi="Times New Roman"/>
          <w:szCs w:val="24"/>
        </w:rPr>
        <w:t>„</w:t>
      </w:r>
      <w:r w:rsidRPr="003479A9">
        <w:rPr>
          <w:rFonts w:ascii="Times New Roman" w:hAnsi="Times New Roman"/>
          <w:szCs w:val="24"/>
          <w:vertAlign w:val="superscript"/>
        </w:rPr>
        <w:t>6</w:t>
      </w:r>
      <w:r w:rsidRPr="003479A9">
        <w:rPr>
          <w:rFonts w:ascii="Times New Roman" w:hAnsi="Times New Roman"/>
          <w:szCs w:val="24"/>
        </w:rPr>
        <w:t xml:space="preserve">) Napríklad § 34 ods. 3 zákona Slovenskej národnej rady </w:t>
      </w:r>
      <w:r w:rsidRPr="003479A9">
        <w:rPr>
          <w:rFonts w:ascii="Times New Roman" w:eastAsia="PalatinoLinotype-Roman" w:hAnsi="Times New Roman" w:hint="default"/>
          <w:szCs w:val="24"/>
        </w:rPr>
        <w:t>č</w:t>
      </w:r>
      <w:r w:rsidRPr="003479A9">
        <w:rPr>
          <w:rFonts w:ascii="Times New Roman" w:hAnsi="Times New Roman"/>
          <w:szCs w:val="24"/>
        </w:rPr>
        <w:t>. 330/1991 Zb. o</w:t>
      </w:r>
      <w:r>
        <w:rPr>
          <w:rFonts w:ascii="Times New Roman" w:hAnsi="Times New Roman"/>
          <w:szCs w:val="24"/>
        </w:rPr>
        <w:t> </w:t>
      </w:r>
      <w:r w:rsidRPr="003479A9">
        <w:rPr>
          <w:rFonts w:ascii="Times New Roman" w:hAnsi="Times New Roman"/>
          <w:szCs w:val="24"/>
        </w:rPr>
        <w:t>pozemkových úpravách, usporiadaní pozemkového vlastníctva, pozemkových úradoch, pozemkovom fonde a o pozemkových spolo</w:t>
      </w:r>
      <w:r w:rsidRPr="003479A9">
        <w:rPr>
          <w:rFonts w:ascii="Times New Roman" w:eastAsia="PalatinoLinotype-Roman" w:hAnsi="Times New Roman" w:hint="default"/>
          <w:szCs w:val="24"/>
        </w:rPr>
        <w:t>č</w:t>
      </w:r>
      <w:r w:rsidRPr="003479A9">
        <w:rPr>
          <w:rFonts w:ascii="Times New Roman" w:hAnsi="Times New Roman"/>
          <w:szCs w:val="24"/>
        </w:rPr>
        <w:t xml:space="preserve">enstvách v znení neskorších predpisov, § </w:t>
      </w:r>
      <w:r>
        <w:rPr>
          <w:rFonts w:ascii="Times New Roman" w:hAnsi="Times New Roman"/>
          <w:szCs w:val="24"/>
        </w:rPr>
        <w:t>..</w:t>
      </w:r>
      <w:r w:rsidRPr="003479A9">
        <w:rPr>
          <w:rFonts w:ascii="Times New Roman" w:hAnsi="Times New Roman"/>
          <w:szCs w:val="24"/>
        </w:rPr>
        <w:t xml:space="preserve"> zákona </w:t>
      </w:r>
      <w:r w:rsidRPr="003479A9">
        <w:rPr>
          <w:rFonts w:ascii="Times New Roman" w:eastAsia="PalatinoLinotype-Roman" w:hAnsi="Times New Roman" w:hint="default"/>
          <w:szCs w:val="24"/>
        </w:rPr>
        <w:t>č</w:t>
      </w:r>
      <w:r w:rsidRPr="003479A9">
        <w:rPr>
          <w:rFonts w:ascii="Times New Roman" w:hAnsi="Times New Roman"/>
          <w:szCs w:val="24"/>
        </w:rPr>
        <w:t xml:space="preserve">. </w:t>
      </w:r>
      <w:r>
        <w:rPr>
          <w:rFonts w:ascii="Times New Roman" w:hAnsi="Times New Roman"/>
          <w:szCs w:val="24"/>
        </w:rPr>
        <w:t>...</w:t>
      </w:r>
      <w:r w:rsidRPr="003479A9">
        <w:rPr>
          <w:rFonts w:ascii="Times New Roman" w:hAnsi="Times New Roman"/>
          <w:szCs w:val="24"/>
        </w:rPr>
        <w:t>/</w:t>
      </w:r>
      <w:r>
        <w:rPr>
          <w:rFonts w:ascii="Times New Roman" w:hAnsi="Times New Roman"/>
          <w:szCs w:val="24"/>
        </w:rPr>
        <w:t>2013</w:t>
      </w:r>
      <w:r w:rsidRPr="003479A9">
        <w:rPr>
          <w:rFonts w:ascii="Times New Roman" w:hAnsi="Times New Roman"/>
          <w:szCs w:val="24"/>
        </w:rPr>
        <w:t xml:space="preserve"> Z. z. o pozemkových spolo</w:t>
      </w:r>
      <w:r w:rsidRPr="003479A9">
        <w:rPr>
          <w:rFonts w:ascii="Times New Roman" w:eastAsia="PalatinoLinotype-Roman" w:hAnsi="Times New Roman" w:hint="default"/>
          <w:szCs w:val="24"/>
        </w:rPr>
        <w:t>č</w:t>
      </w:r>
      <w:r w:rsidRPr="003479A9">
        <w:rPr>
          <w:rFonts w:ascii="Times New Roman" w:hAnsi="Times New Roman"/>
          <w:szCs w:val="24"/>
        </w:rPr>
        <w:t xml:space="preserve">enstvách, § 63 zákona </w:t>
      </w:r>
      <w:r w:rsidRPr="003479A9">
        <w:rPr>
          <w:rFonts w:ascii="Times New Roman" w:eastAsia="PalatinoLinotype-Roman" w:hAnsi="Times New Roman" w:hint="default"/>
          <w:szCs w:val="24"/>
        </w:rPr>
        <w:t>č</w:t>
      </w:r>
      <w:r w:rsidRPr="003479A9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> </w:t>
      </w:r>
      <w:r w:rsidRPr="003479A9">
        <w:rPr>
          <w:rFonts w:ascii="Times New Roman" w:hAnsi="Times New Roman"/>
          <w:szCs w:val="24"/>
        </w:rPr>
        <w:t xml:space="preserve">543/2002 Z. z. o ochrane prírody a krajiny v znení zákona </w:t>
      </w:r>
      <w:r w:rsidRPr="003479A9">
        <w:rPr>
          <w:rFonts w:ascii="Times New Roman" w:eastAsia="PalatinoLinotype-Roman" w:hAnsi="Times New Roman" w:hint="default"/>
          <w:szCs w:val="24"/>
        </w:rPr>
        <w:t>č</w:t>
      </w:r>
      <w:r w:rsidRPr="003479A9">
        <w:rPr>
          <w:rFonts w:ascii="Times New Roman" w:hAnsi="Times New Roman"/>
          <w:szCs w:val="24"/>
        </w:rPr>
        <w:t>. 479/2005 Z. z., § 7 ods.</w:t>
      </w:r>
      <w:r>
        <w:rPr>
          <w:rFonts w:ascii="Times New Roman" w:hAnsi="Times New Roman"/>
          <w:szCs w:val="24"/>
        </w:rPr>
        <w:t> </w:t>
      </w:r>
      <w:r w:rsidRPr="003479A9">
        <w:rPr>
          <w:rFonts w:ascii="Times New Roman" w:hAnsi="Times New Roman"/>
          <w:szCs w:val="24"/>
        </w:rPr>
        <w:t>3 zákona č. 504/2003 Z. z. o nájme poľnohospodárskych pozemkov, poľnohospodárskeho podniku a lesných pozemkov a o zmene niektorých zákonov v</w:t>
      </w:r>
      <w:r>
        <w:rPr>
          <w:rFonts w:ascii="Times New Roman" w:hAnsi="Times New Roman"/>
          <w:szCs w:val="24"/>
        </w:rPr>
        <w:t> </w:t>
      </w:r>
      <w:r w:rsidRPr="003479A9">
        <w:rPr>
          <w:rFonts w:ascii="Times New Roman" w:hAnsi="Times New Roman"/>
          <w:szCs w:val="24"/>
        </w:rPr>
        <w:t xml:space="preserve">znení neskorších predpisov, § 50 ods. 6 zákona </w:t>
      </w:r>
      <w:r w:rsidRPr="003479A9">
        <w:rPr>
          <w:rFonts w:ascii="Times New Roman" w:eastAsia="PalatinoLinotype-Roman" w:hAnsi="Times New Roman" w:hint="default"/>
          <w:szCs w:val="24"/>
        </w:rPr>
        <w:t>č</w:t>
      </w:r>
      <w:r w:rsidRPr="003479A9">
        <w:rPr>
          <w:rFonts w:ascii="Times New Roman" w:hAnsi="Times New Roman"/>
          <w:szCs w:val="24"/>
        </w:rPr>
        <w:t>. 326/2005 Z. z. o lesoch v znení neskorších predpisov.“.</w:t>
      </w:r>
    </w:p>
    <w:p w:rsidR="00EA7BE3" w:rsidRPr="00623EBD" w:rsidP="00EA7BE3">
      <w:pPr>
        <w:keepNext/>
        <w:widowControl/>
        <w:numPr>
          <w:numId w:val="1"/>
        </w:numPr>
        <w:bidi w:val="0"/>
        <w:spacing w:before="240" w:after="240"/>
        <w:ind w:left="357" w:hanging="357"/>
        <w:rPr>
          <w:rFonts w:ascii="Times New Roman" w:hAnsi="Times New Roman"/>
          <w:szCs w:val="24"/>
        </w:rPr>
      </w:pPr>
      <w:r w:rsidRPr="00623EBD">
        <w:rPr>
          <w:rFonts w:ascii="Times New Roman" w:hAnsi="Times New Roman"/>
        </w:rPr>
        <w:t xml:space="preserve">V § 6 ods. 2 sa za slová „najmenej </w:t>
      </w:r>
      <w:smartTag w:uri="urn:schemas-microsoft-com:office:smarttags" w:element="metricconverter">
        <w:smartTagPr>
          <w:attr w:name="ProductID" w:val="50 ha"/>
        </w:smartTagPr>
        <w:r w:rsidRPr="00623EBD">
          <w:rPr>
            <w:rFonts w:ascii="Times New Roman" w:hAnsi="Times New Roman"/>
          </w:rPr>
          <w:t>50 ha</w:t>
        </w:r>
      </w:smartTag>
      <w:r w:rsidRPr="00623EBD">
        <w:rPr>
          <w:rFonts w:ascii="Times New Roman" w:hAnsi="Times New Roman"/>
        </w:rPr>
        <w:t xml:space="preserve">“ dopĺňajú slová „poľovných pozemkov, z ktorých je najmenej </w:t>
      </w:r>
      <w:smartTag w:uri="urn:schemas-microsoft-com:office:smarttags" w:element="metricconverter">
        <w:smartTagPr>
          <w:attr w:name="ProductID" w:val="20 ha"/>
        </w:smartTagPr>
        <w:r w:rsidRPr="00623EBD">
          <w:rPr>
            <w:rFonts w:ascii="Times New Roman" w:hAnsi="Times New Roman"/>
          </w:rPr>
          <w:t>20 ha</w:t>
        </w:r>
      </w:smartTag>
      <w:r w:rsidRPr="00623EBD">
        <w:rPr>
          <w:rFonts w:ascii="Times New Roman" w:hAnsi="Times New Roman"/>
        </w:rPr>
        <w:t>“.</w:t>
      </w:r>
    </w:p>
    <w:p w:rsidR="00EA7BE3" w:rsidRPr="003479A9" w:rsidP="00EA7BE3">
      <w:pPr>
        <w:keepNext/>
        <w:widowControl/>
        <w:numPr>
          <w:numId w:val="1"/>
        </w:numPr>
        <w:bidi w:val="0"/>
        <w:spacing w:before="240" w:after="240"/>
        <w:ind w:left="357" w:hanging="357"/>
        <w:rPr>
          <w:rFonts w:ascii="Times New Roman" w:hAnsi="Times New Roman"/>
          <w:szCs w:val="24"/>
        </w:rPr>
      </w:pPr>
      <w:r w:rsidRPr="003479A9">
        <w:rPr>
          <w:rFonts w:ascii="Times New Roman" w:hAnsi="Times New Roman"/>
          <w:szCs w:val="24"/>
        </w:rPr>
        <w:t>V § 6 sa odsek 6 dopĺňa písmenom d), ktoré znie:</w:t>
      </w:r>
    </w:p>
    <w:p w:rsidR="00EA7BE3" w:rsidRPr="003479A9" w:rsidP="00EA7BE3">
      <w:pPr>
        <w:keepNext/>
        <w:widowControl/>
        <w:bidi w:val="0"/>
        <w:spacing w:before="240" w:after="240"/>
        <w:ind w:left="714" w:hanging="357"/>
        <w:rPr>
          <w:rFonts w:ascii="Times New Roman" w:hAnsi="Times New Roman"/>
          <w:szCs w:val="24"/>
        </w:rPr>
      </w:pPr>
      <w:r w:rsidRPr="003479A9">
        <w:rPr>
          <w:rFonts w:ascii="Times New Roman" w:hAnsi="Times New Roman"/>
          <w:szCs w:val="24"/>
        </w:rPr>
        <w:t>„d) stanovisko obvodného úradu životného prostredia, ak ide o pozemky v treťom až piatom stupni ochrany.“.</w:t>
      </w:r>
    </w:p>
    <w:p w:rsidR="00EA7BE3" w:rsidRPr="00623EBD" w:rsidP="00EA7BE3">
      <w:pPr>
        <w:keepNext/>
        <w:widowControl/>
        <w:numPr>
          <w:numId w:val="1"/>
        </w:numPr>
        <w:bidi w:val="0"/>
        <w:spacing w:before="240" w:after="240"/>
        <w:ind w:left="357" w:hanging="357"/>
        <w:rPr>
          <w:rFonts w:ascii="Times New Roman" w:hAnsi="Times New Roman"/>
          <w:szCs w:val="24"/>
        </w:rPr>
      </w:pPr>
      <w:r w:rsidRPr="00623EBD">
        <w:rPr>
          <w:rFonts w:ascii="Times New Roman" w:hAnsi="Times New Roman"/>
        </w:rPr>
        <w:t>V § 8 ods. 1 sa na konci pripájajú slová „a užívateľovi poľovného revíru“.</w:t>
      </w:r>
    </w:p>
    <w:p w:rsidR="00EA7BE3" w:rsidRPr="003479A9" w:rsidP="00EA7BE3">
      <w:pPr>
        <w:keepNext/>
        <w:widowControl/>
        <w:numPr>
          <w:numId w:val="1"/>
        </w:numPr>
        <w:bidi w:val="0"/>
        <w:spacing w:before="240" w:after="240"/>
        <w:ind w:left="357" w:hanging="357"/>
        <w:rPr>
          <w:rFonts w:ascii="Times New Roman" w:hAnsi="Times New Roman"/>
          <w:szCs w:val="24"/>
        </w:rPr>
      </w:pPr>
      <w:r w:rsidRPr="003479A9">
        <w:rPr>
          <w:rFonts w:ascii="Times New Roman" w:hAnsi="Times New Roman"/>
          <w:szCs w:val="24"/>
        </w:rPr>
        <w:t>V § 9 písm. b) sa na konci vkladá bodkočiarka a pripájajú sa tieto slová</w:t>
      </w:r>
      <w:r>
        <w:rPr>
          <w:rFonts w:ascii="Times New Roman" w:hAnsi="Times New Roman"/>
          <w:szCs w:val="24"/>
        </w:rPr>
        <w:t>:</w:t>
      </w:r>
      <w:r w:rsidRPr="003479A9">
        <w:rPr>
          <w:rFonts w:ascii="Times New Roman" w:hAnsi="Times New Roman"/>
          <w:szCs w:val="24"/>
        </w:rPr>
        <w:t xml:space="preserve"> „dotknutými poľovnými pozemkami sú tie, ktoré majú byť začlenené do iného poľovného revíru“.</w:t>
      </w:r>
    </w:p>
    <w:p w:rsidR="00EA7BE3" w:rsidRPr="003479A9" w:rsidP="00EA7BE3">
      <w:pPr>
        <w:keepNext/>
        <w:widowControl/>
        <w:numPr>
          <w:numId w:val="1"/>
        </w:numPr>
        <w:bidi w:val="0"/>
        <w:spacing w:before="240" w:after="240"/>
        <w:ind w:left="357" w:hanging="357"/>
        <w:rPr>
          <w:rFonts w:ascii="Times New Roman" w:hAnsi="Times New Roman"/>
          <w:szCs w:val="24"/>
        </w:rPr>
      </w:pPr>
      <w:r w:rsidRPr="003479A9">
        <w:rPr>
          <w:rFonts w:ascii="Times New Roman" w:hAnsi="Times New Roman"/>
          <w:szCs w:val="24"/>
        </w:rPr>
        <w:t>V § 10 ods. 1 sa za slová „vlastník poľovného revíru“ vkladajú slová „alebo vlastníci spoločného poľovného revíru“.</w:t>
      </w:r>
    </w:p>
    <w:p w:rsidR="00EA7BE3" w:rsidRPr="003479A9" w:rsidP="00EA7BE3">
      <w:pPr>
        <w:keepNext/>
        <w:widowControl/>
        <w:numPr>
          <w:numId w:val="1"/>
        </w:numPr>
        <w:bidi w:val="0"/>
        <w:spacing w:before="240" w:after="240"/>
        <w:ind w:left="357" w:hanging="357"/>
        <w:rPr>
          <w:rFonts w:ascii="Times New Roman" w:hAnsi="Times New Roman"/>
          <w:szCs w:val="24"/>
        </w:rPr>
      </w:pPr>
      <w:r w:rsidRPr="003479A9">
        <w:rPr>
          <w:rFonts w:ascii="Times New Roman" w:hAnsi="Times New Roman"/>
          <w:szCs w:val="24"/>
        </w:rPr>
        <w:t>V § 10 ods. 5 sa vypúšťajú slová „</w:t>
      </w:r>
      <w:r w:rsidRPr="003479A9">
        <w:rPr>
          <w:rFonts w:ascii="Times New Roman" w:hAnsi="Times New Roman"/>
        </w:rPr>
        <w:t>skupín vlastníctva,“.</w:t>
      </w:r>
    </w:p>
    <w:p w:rsidR="00EA7BE3" w:rsidRPr="003479A9" w:rsidP="00EA7BE3">
      <w:pPr>
        <w:keepNext/>
        <w:widowControl/>
        <w:numPr>
          <w:numId w:val="1"/>
        </w:numPr>
        <w:bidi w:val="0"/>
        <w:spacing w:before="240" w:after="240"/>
        <w:ind w:left="357" w:hanging="357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V § 12 ods. 1 sa za slovo </w:t>
      </w:r>
      <w:r w:rsidR="00F077E2">
        <w:rPr>
          <w:rFonts w:ascii="Times New Roman" w:hAnsi="Times New Roman"/>
          <w:szCs w:val="24"/>
        </w:rPr>
        <w:t>„</w:t>
      </w:r>
      <w:r>
        <w:rPr>
          <w:rFonts w:ascii="Times New Roman" w:hAnsi="Times New Roman"/>
          <w:szCs w:val="24"/>
        </w:rPr>
        <w:t>užívať</w:t>
      </w:r>
      <w:r w:rsidR="00F077E2">
        <w:rPr>
          <w:rFonts w:ascii="Times New Roman" w:hAnsi="Times New Roman"/>
          <w:szCs w:val="24"/>
        </w:rPr>
        <w:t>“</w:t>
      </w:r>
      <w:r>
        <w:rPr>
          <w:rFonts w:ascii="Times New Roman" w:hAnsi="Times New Roman"/>
          <w:szCs w:val="24"/>
        </w:rPr>
        <w:t xml:space="preserve"> vkladá slovo „celý“ a slová „(ďalej len „zmluva vlastníkov“)“ sa vypúšťajú.</w:t>
      </w:r>
    </w:p>
    <w:p w:rsidR="00EA7BE3" w:rsidRPr="003479A9" w:rsidP="00EA7BE3">
      <w:pPr>
        <w:keepNext/>
        <w:widowControl/>
        <w:numPr>
          <w:numId w:val="1"/>
        </w:numPr>
        <w:bidi w:val="0"/>
        <w:spacing w:before="240" w:after="240"/>
        <w:ind w:left="357" w:hanging="357"/>
        <w:rPr>
          <w:rFonts w:ascii="Times New Roman" w:hAnsi="Times New Roman"/>
          <w:szCs w:val="24"/>
        </w:rPr>
      </w:pPr>
      <w:r w:rsidRPr="003479A9">
        <w:rPr>
          <w:rFonts w:ascii="Times New Roman" w:hAnsi="Times New Roman"/>
          <w:szCs w:val="24"/>
        </w:rPr>
        <w:t>V § 12 ods. 2 sa slovo „vlastníkov“ nahrádza slovami „podľa odseku 1“.</w:t>
      </w:r>
    </w:p>
    <w:p w:rsidR="00EA7BE3" w:rsidRPr="003479A9" w:rsidP="00EA7BE3">
      <w:pPr>
        <w:keepNext/>
        <w:widowControl/>
        <w:numPr>
          <w:numId w:val="1"/>
        </w:numPr>
        <w:bidi w:val="0"/>
        <w:spacing w:before="240" w:after="240"/>
        <w:ind w:left="357" w:hanging="357"/>
        <w:rPr>
          <w:rFonts w:ascii="Times New Roman" w:hAnsi="Times New Roman"/>
          <w:szCs w:val="24"/>
        </w:rPr>
      </w:pPr>
      <w:r w:rsidRPr="003479A9">
        <w:rPr>
          <w:rFonts w:ascii="Times New Roman" w:hAnsi="Times New Roman"/>
          <w:szCs w:val="24"/>
        </w:rPr>
        <w:t>V § 12 sa odsek 2 dopĺňa písm</w:t>
      </w:r>
      <w:r>
        <w:rPr>
          <w:rFonts w:ascii="Times New Roman" w:hAnsi="Times New Roman"/>
          <w:szCs w:val="24"/>
        </w:rPr>
        <w:t>en</w:t>
      </w:r>
      <w:r w:rsidRPr="003479A9">
        <w:rPr>
          <w:rFonts w:ascii="Times New Roman" w:hAnsi="Times New Roman"/>
          <w:szCs w:val="24"/>
        </w:rPr>
        <w:t>om i), ktoré znie:</w:t>
      </w:r>
    </w:p>
    <w:p w:rsidR="00EA7BE3" w:rsidRPr="003479A9" w:rsidP="00EA7BE3">
      <w:pPr>
        <w:keepNext/>
        <w:widowControl/>
        <w:bidi w:val="0"/>
        <w:spacing w:before="120" w:after="120"/>
        <w:ind w:left="357"/>
        <w:rPr>
          <w:rFonts w:ascii="Times New Roman" w:hAnsi="Times New Roman"/>
          <w:szCs w:val="24"/>
        </w:rPr>
      </w:pPr>
      <w:r w:rsidRPr="003479A9">
        <w:rPr>
          <w:rFonts w:ascii="Times New Roman" w:hAnsi="Times New Roman"/>
          <w:szCs w:val="24"/>
        </w:rPr>
        <w:t>„i) notársku zápisnicu podľa § 5 ods. 5.“.</w:t>
      </w:r>
    </w:p>
    <w:p w:rsidR="00EA7BE3" w:rsidRPr="003479A9" w:rsidP="00EA7BE3">
      <w:pPr>
        <w:keepNext/>
        <w:widowControl/>
        <w:numPr>
          <w:numId w:val="1"/>
        </w:numPr>
        <w:bidi w:val="0"/>
        <w:spacing w:before="240" w:after="240"/>
        <w:ind w:left="357" w:hanging="357"/>
        <w:rPr>
          <w:rFonts w:ascii="Times New Roman" w:hAnsi="Times New Roman"/>
          <w:szCs w:val="24"/>
        </w:rPr>
      </w:pPr>
      <w:r w:rsidRPr="003479A9">
        <w:rPr>
          <w:rFonts w:ascii="Times New Roman" w:hAnsi="Times New Roman"/>
          <w:szCs w:val="24"/>
        </w:rPr>
        <w:t>V § 12 ods. 3 sa za slovo „Zmluvu“ vkladajú slová „podľa odseku 1“.</w:t>
      </w:r>
    </w:p>
    <w:p w:rsidR="00EA7BE3" w:rsidRPr="003479A9" w:rsidP="00EA7BE3">
      <w:pPr>
        <w:keepNext/>
        <w:widowControl/>
        <w:numPr>
          <w:numId w:val="1"/>
        </w:numPr>
        <w:bidi w:val="0"/>
        <w:spacing w:before="240" w:after="240"/>
        <w:ind w:left="357" w:hanging="357"/>
        <w:rPr>
          <w:rFonts w:ascii="Times New Roman" w:hAnsi="Times New Roman"/>
          <w:szCs w:val="24"/>
        </w:rPr>
      </w:pPr>
      <w:r w:rsidRPr="003479A9">
        <w:rPr>
          <w:rFonts w:ascii="Times New Roman" w:hAnsi="Times New Roman"/>
          <w:szCs w:val="24"/>
        </w:rPr>
        <w:t>V § 13 ods. 1 sa vypúšťajú slová „o užívaní poľovného revíru (ďalej len „zmluva“)“.</w:t>
      </w:r>
    </w:p>
    <w:p w:rsidR="00EA7BE3" w:rsidRPr="00A20102" w:rsidP="00EA7BE3">
      <w:pPr>
        <w:keepNext/>
        <w:widowControl/>
        <w:numPr>
          <w:numId w:val="1"/>
        </w:numPr>
        <w:bidi w:val="0"/>
        <w:spacing w:before="240" w:after="240"/>
        <w:ind w:left="357" w:hanging="357"/>
        <w:rPr>
          <w:rFonts w:ascii="Times New Roman" w:hAnsi="Times New Roman"/>
          <w:szCs w:val="24"/>
        </w:rPr>
      </w:pPr>
      <w:r w:rsidRPr="0021781D">
        <w:rPr>
          <w:rFonts w:ascii="Times New Roman" w:hAnsi="Times New Roman"/>
        </w:rPr>
        <w:t xml:space="preserve">V § 13 ods. 2 sa za slovo „revíru“ vkladajú slová „alebo poverená poľovnícka organizácia podľa odseku 5“, bodkočiarka sa nahrádza bodkou a vypúšťajú sa slová </w:t>
      </w:r>
      <w:r w:rsidRPr="00A20102">
        <w:rPr>
          <w:rFonts w:ascii="Times New Roman" w:hAnsi="Times New Roman"/>
          <w:szCs w:val="24"/>
        </w:rPr>
        <w:t>„</w:t>
      </w:r>
      <w:r w:rsidRPr="00A20102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>tým nie sú dotknuté ustanovenia osobitného predpisu.</w:t>
      </w:r>
      <w:r w:rsidRPr="00A20102">
        <w:rPr>
          <w:rStyle w:val="ppp-input-value1"/>
          <w:rFonts w:ascii="Times New Roman" w:hAnsi="Times New Roman" w:cs="Times New Roman"/>
          <w:color w:val="auto"/>
          <w:sz w:val="24"/>
          <w:szCs w:val="24"/>
          <w:vertAlign w:val="superscript"/>
        </w:rPr>
        <w:t>9</w:t>
      </w:r>
      <w:r w:rsidRPr="00A20102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>)“.</w:t>
      </w:r>
    </w:p>
    <w:p w:rsidR="00EA7BE3" w:rsidRPr="003479A9" w:rsidP="00EA7BE3">
      <w:pPr>
        <w:keepNext/>
        <w:widowControl/>
        <w:numPr>
          <w:numId w:val="1"/>
        </w:numPr>
        <w:bidi w:val="0"/>
        <w:spacing w:before="240" w:after="240"/>
        <w:ind w:left="357" w:hanging="357"/>
        <w:rPr>
          <w:rFonts w:ascii="Times New Roman" w:hAnsi="Times New Roman"/>
          <w:szCs w:val="24"/>
        </w:rPr>
      </w:pPr>
      <w:r w:rsidRPr="003479A9">
        <w:rPr>
          <w:rFonts w:ascii="Times New Roman" w:hAnsi="Times New Roman"/>
          <w:szCs w:val="24"/>
        </w:rPr>
        <w:t>Za § 13 sa vkladajú § 13a a 13b, ktoré vrátane nadpisov znejú:</w:t>
      </w:r>
    </w:p>
    <w:p w:rsidR="00EA7BE3" w:rsidRPr="003479A9" w:rsidP="00EA7BE3">
      <w:pPr>
        <w:pStyle w:val="Heading1"/>
        <w:bidi w:val="0"/>
        <w:rPr>
          <w:rFonts w:ascii="Times New Roman" w:hAnsi="Times New Roman"/>
        </w:rPr>
      </w:pPr>
      <w:r w:rsidRPr="003479A9">
        <w:rPr>
          <w:rFonts w:ascii="Times New Roman" w:hAnsi="Times New Roman"/>
        </w:rPr>
        <w:t>„§ 13a</w:t>
      </w:r>
    </w:p>
    <w:p w:rsidR="00EA7BE3" w:rsidRPr="003479A9" w:rsidP="00EA7BE3">
      <w:pPr>
        <w:pStyle w:val="Heading2"/>
        <w:bidi w:val="0"/>
        <w:rPr>
          <w:rFonts w:ascii="Times New Roman" w:hAnsi="Times New Roman"/>
        </w:rPr>
      </w:pPr>
      <w:r w:rsidRPr="003479A9">
        <w:rPr>
          <w:rFonts w:ascii="Times New Roman" w:hAnsi="Times New Roman"/>
        </w:rPr>
        <w:t>Užívanie poľovného revíru s viac ako dvojtretinovou väčšinou poľovných pozemkov vo vlastníctve štátu</w:t>
      </w:r>
    </w:p>
    <w:p w:rsidR="00EA7BE3" w:rsidRPr="003479A9" w:rsidP="00EA7BE3">
      <w:pPr>
        <w:pStyle w:val="odsek"/>
        <w:bidi w:val="0"/>
        <w:ind w:left="357" w:firstLine="567"/>
        <w:rPr>
          <w:rFonts w:ascii="Times New Roman" w:hAnsi="Times New Roman"/>
          <w:szCs w:val="24"/>
        </w:rPr>
      </w:pPr>
      <w:r w:rsidRPr="003479A9">
        <w:rPr>
          <w:rFonts w:ascii="Times New Roman" w:hAnsi="Times New Roman"/>
        </w:rPr>
        <w:t>Ak právnická osoba,</w:t>
      </w:r>
      <w:r w:rsidRPr="003479A9">
        <w:rPr>
          <w:rFonts w:ascii="Times New Roman" w:hAnsi="Times New Roman"/>
          <w:vertAlign w:val="superscript"/>
        </w:rPr>
        <w:t>9</w:t>
      </w:r>
      <w:r w:rsidRPr="003479A9">
        <w:rPr>
          <w:rFonts w:ascii="Times New Roman" w:hAnsi="Times New Roman"/>
        </w:rPr>
        <w:t xml:space="preserve">) ktorá má v správe dvojtretinovú výmeru poľovných pozemkov, postupuje užívanie poľovného revíru inej osobe zmluvou podľa § 13 nepostupuje podľa § 5. Užívateľa poľovného revíru vyberie na základe </w:t>
      </w:r>
      <w:r>
        <w:rPr>
          <w:rFonts w:ascii="Times New Roman" w:hAnsi="Times New Roman"/>
          <w:szCs w:val="24"/>
        </w:rPr>
        <w:t>obchodnej verejnej súťaže</w:t>
      </w:r>
      <w:r w:rsidRPr="008E5B2B">
        <w:rPr>
          <w:rFonts w:ascii="Times New Roman" w:hAnsi="Times New Roman"/>
          <w:szCs w:val="24"/>
          <w:vertAlign w:val="superscript"/>
        </w:rPr>
        <w:t>9a</w:t>
      </w:r>
      <w:r>
        <w:rPr>
          <w:rFonts w:ascii="Times New Roman" w:hAnsi="Times New Roman"/>
          <w:szCs w:val="24"/>
        </w:rPr>
        <w:t>)</w:t>
      </w:r>
      <w:r w:rsidRPr="003479A9">
        <w:rPr>
          <w:rFonts w:ascii="Times New Roman" w:hAnsi="Times New Roman"/>
        </w:rPr>
        <w:t xml:space="preserve">; </w:t>
      </w:r>
    </w:p>
    <w:p w:rsidR="00EA7BE3" w:rsidP="00EA7BE3">
      <w:pPr>
        <w:pStyle w:val="Heading1"/>
        <w:bidi w:val="0"/>
        <w:rPr>
          <w:rFonts w:ascii="Times New Roman" w:hAnsi="Times New Roman"/>
        </w:rPr>
      </w:pPr>
    </w:p>
    <w:p w:rsidR="00EA7BE3" w:rsidRPr="003479A9" w:rsidP="00EA7BE3">
      <w:pPr>
        <w:pStyle w:val="Heading1"/>
        <w:bidi w:val="0"/>
        <w:rPr>
          <w:rFonts w:ascii="Times New Roman" w:hAnsi="Times New Roman"/>
        </w:rPr>
      </w:pPr>
      <w:r w:rsidRPr="003479A9">
        <w:rPr>
          <w:rFonts w:ascii="Times New Roman" w:hAnsi="Times New Roman"/>
        </w:rPr>
        <w:t>§ 13b</w:t>
      </w:r>
    </w:p>
    <w:p w:rsidR="00EA7BE3" w:rsidRPr="003479A9" w:rsidP="00EA7BE3">
      <w:pPr>
        <w:pStyle w:val="Heading2"/>
        <w:bidi w:val="0"/>
        <w:rPr>
          <w:rFonts w:ascii="Times New Roman" w:hAnsi="Times New Roman"/>
        </w:rPr>
      </w:pPr>
      <w:r w:rsidRPr="003479A9">
        <w:rPr>
          <w:rFonts w:ascii="Times New Roman" w:hAnsi="Times New Roman"/>
        </w:rPr>
        <w:t>Osobitné užívanie poľovného revíru</w:t>
      </w:r>
    </w:p>
    <w:p w:rsidR="00EA7BE3" w:rsidRPr="003479A9" w:rsidP="00EA7BE3">
      <w:pPr>
        <w:pStyle w:val="odsek"/>
        <w:numPr>
          <w:numId w:val="7"/>
        </w:numPr>
        <w:bidi w:val="0"/>
        <w:ind w:left="357" w:firstLine="567"/>
        <w:rPr>
          <w:rFonts w:ascii="Times New Roman" w:hAnsi="Times New Roman"/>
        </w:rPr>
      </w:pPr>
      <w:r w:rsidRPr="003479A9">
        <w:rPr>
          <w:rFonts w:ascii="Times New Roman" w:hAnsi="Times New Roman"/>
        </w:rPr>
        <w:t xml:space="preserve">Ministerstvo </w:t>
      </w:r>
      <w:r>
        <w:rPr>
          <w:rFonts w:ascii="Times New Roman" w:hAnsi="Times New Roman"/>
          <w:szCs w:val="24"/>
        </w:rPr>
        <w:t xml:space="preserve">pôdohospodárstva a rozvoja vidieka Slovenskej republiky (ďalej len „ministerstvo“) </w:t>
      </w:r>
      <w:r w:rsidRPr="003479A9">
        <w:rPr>
          <w:rFonts w:ascii="Times New Roman" w:hAnsi="Times New Roman"/>
        </w:rPr>
        <w:t>môže z dôvodu zachovania kvality genofondu niektorých druhov zveri rozhodnúť o osobitnom užívaní poľovného revíru podľa § 13a (ďalej len „vyhradený revír“), v rozhodnutí určí užívateľa poľovného revíru na 15 rokov.</w:t>
      </w:r>
    </w:p>
    <w:p w:rsidR="00EA7BE3" w:rsidRPr="003479A9" w:rsidP="00EA7BE3">
      <w:pPr>
        <w:pStyle w:val="odsek"/>
        <w:numPr>
          <w:numId w:val="7"/>
        </w:numPr>
        <w:bidi w:val="0"/>
        <w:ind w:left="357" w:firstLine="567"/>
        <w:rPr>
          <w:rFonts w:ascii="Times New Roman" w:hAnsi="Times New Roman"/>
        </w:rPr>
      </w:pPr>
      <w:r w:rsidRPr="003479A9">
        <w:rPr>
          <w:rFonts w:ascii="Times New Roman" w:hAnsi="Times New Roman"/>
        </w:rPr>
        <w:t>Užívateľom vyhradeného revíru môže byť právnická osoba</w:t>
      </w:r>
      <w:r w:rsidRPr="003479A9">
        <w:rPr>
          <w:rFonts w:ascii="Times New Roman" w:hAnsi="Times New Roman"/>
          <w:vertAlign w:val="superscript"/>
        </w:rPr>
        <w:t>9</w:t>
      </w:r>
      <w:r w:rsidRPr="003479A9">
        <w:rPr>
          <w:rFonts w:ascii="Times New Roman" w:hAnsi="Times New Roman"/>
        </w:rPr>
        <w:t xml:space="preserve">) alebo právnická osoba podľa § 13 ods. 1 písm. d), ktorá uskutočňuje </w:t>
      </w:r>
      <w:r w:rsidRPr="0021781D">
        <w:rPr>
          <w:rFonts w:ascii="Times New Roman" w:hAnsi="Times New Roman"/>
        </w:rPr>
        <w:t>výkon práva poľovníctva</w:t>
      </w:r>
      <w:r w:rsidRPr="003479A9">
        <w:rPr>
          <w:rFonts w:ascii="Times New Roman" w:hAnsi="Times New Roman"/>
        </w:rPr>
        <w:t xml:space="preserve"> </w:t>
      </w:r>
      <w:r w:rsidRPr="003479A9">
        <w:rPr>
          <w:rFonts w:ascii="Times New Roman" w:hAnsi="Times New Roman"/>
        </w:rPr>
        <w:t>svojimi zamestnancami.</w:t>
      </w:r>
    </w:p>
    <w:p w:rsidR="00EA7BE3" w:rsidRPr="003479A9" w:rsidP="00EA7BE3">
      <w:pPr>
        <w:pStyle w:val="odsek"/>
        <w:numPr>
          <w:numId w:val="7"/>
        </w:numPr>
        <w:bidi w:val="0"/>
        <w:ind w:left="357" w:firstLine="567"/>
        <w:rPr>
          <w:rFonts w:ascii="Times New Roman" w:hAnsi="Times New Roman"/>
        </w:rPr>
      </w:pPr>
      <w:r w:rsidRPr="003479A9">
        <w:rPr>
          <w:rFonts w:ascii="Times New Roman" w:hAnsi="Times New Roman"/>
        </w:rPr>
        <w:t>Vlastníkovi poľovného pozemku začleneného do vyhradeného revíru patrí náhrada podľa sadzobníka uvedeného v prílohe č. 2.“.</w:t>
      </w:r>
    </w:p>
    <w:p w:rsidR="00EA7BE3" w:rsidRPr="003479A9" w:rsidP="00EA7BE3">
      <w:pPr>
        <w:keepNext/>
        <w:widowControl/>
        <w:bidi w:val="0"/>
        <w:spacing w:before="240" w:after="240"/>
        <w:ind w:left="357"/>
        <w:rPr>
          <w:rFonts w:ascii="Times New Roman" w:hAnsi="Times New Roman"/>
        </w:rPr>
      </w:pPr>
      <w:r w:rsidRPr="003479A9">
        <w:rPr>
          <w:rFonts w:ascii="Times New Roman" w:hAnsi="Times New Roman"/>
        </w:rPr>
        <w:t>Poznámk</w:t>
      </w:r>
      <w:r>
        <w:rPr>
          <w:rFonts w:ascii="Times New Roman" w:hAnsi="Times New Roman"/>
        </w:rPr>
        <w:t>y</w:t>
      </w:r>
      <w:r w:rsidRPr="003479A9">
        <w:rPr>
          <w:rFonts w:ascii="Times New Roman" w:hAnsi="Times New Roman"/>
        </w:rPr>
        <w:t xml:space="preserve"> pod čiarou k odkazu 9 </w:t>
      </w:r>
      <w:r>
        <w:rPr>
          <w:rFonts w:ascii="Times New Roman" w:hAnsi="Times New Roman"/>
        </w:rPr>
        <w:t xml:space="preserve">a 9a </w:t>
      </w:r>
      <w:r w:rsidRPr="003479A9">
        <w:rPr>
          <w:rFonts w:ascii="Times New Roman" w:hAnsi="Times New Roman"/>
        </w:rPr>
        <w:t>zn</w:t>
      </w:r>
      <w:r>
        <w:rPr>
          <w:rFonts w:ascii="Times New Roman" w:hAnsi="Times New Roman"/>
        </w:rPr>
        <w:t>ejú</w:t>
      </w:r>
      <w:r w:rsidRPr="003479A9">
        <w:rPr>
          <w:rFonts w:ascii="Times New Roman" w:hAnsi="Times New Roman"/>
        </w:rPr>
        <w:t>:</w:t>
      </w:r>
    </w:p>
    <w:p w:rsidR="00EA7BE3" w:rsidRPr="003479A9" w:rsidP="00EA7BE3">
      <w:pPr>
        <w:keepNext/>
        <w:widowControl/>
        <w:bidi w:val="0"/>
        <w:spacing w:before="120" w:after="120"/>
        <w:ind w:left="709" w:hanging="352"/>
        <w:rPr>
          <w:rFonts w:ascii="Times New Roman" w:eastAsia="PalatinoLinotype-Roman" w:hAnsi="Times New Roman" w:hint="default"/>
          <w:szCs w:val="24"/>
        </w:rPr>
      </w:pPr>
      <w:r w:rsidRPr="003479A9">
        <w:rPr>
          <w:rFonts w:ascii="Times New Roman" w:hAnsi="Times New Roman"/>
          <w:szCs w:val="24"/>
        </w:rPr>
        <w:t>„</w:t>
      </w:r>
      <w:r w:rsidRPr="003479A9">
        <w:rPr>
          <w:rFonts w:ascii="Times New Roman" w:hAnsi="Times New Roman"/>
          <w:szCs w:val="24"/>
          <w:vertAlign w:val="superscript"/>
        </w:rPr>
        <w:t>9</w:t>
      </w:r>
      <w:r w:rsidRPr="003479A9">
        <w:rPr>
          <w:rFonts w:ascii="Times New Roman" w:hAnsi="Times New Roman"/>
          <w:szCs w:val="24"/>
        </w:rPr>
        <w:t>) § 34 zákona Slovenskej národnej rady č. 330/1991 Zb. o </w:t>
      </w:r>
      <w:r w:rsidRPr="003479A9">
        <w:rPr>
          <w:rFonts w:ascii="Times New Roman" w:eastAsia="PalatinoLinotype-Roman" w:hAnsi="Times New Roman" w:hint="default"/>
          <w:szCs w:val="24"/>
        </w:rPr>
        <w:t>pozemkový</w:t>
      </w:r>
      <w:r w:rsidRPr="003479A9">
        <w:rPr>
          <w:rFonts w:ascii="Times New Roman" w:eastAsia="PalatinoLinotype-Roman" w:hAnsi="Times New Roman" w:hint="default"/>
          <w:szCs w:val="24"/>
        </w:rPr>
        <w:t>ch ú</w:t>
      </w:r>
      <w:r w:rsidRPr="003479A9">
        <w:rPr>
          <w:rFonts w:ascii="Times New Roman" w:eastAsia="PalatinoLinotype-Roman" w:hAnsi="Times New Roman" w:hint="default"/>
          <w:szCs w:val="24"/>
        </w:rPr>
        <w:t>pravá</w:t>
      </w:r>
      <w:r w:rsidRPr="003479A9">
        <w:rPr>
          <w:rFonts w:ascii="Times New Roman" w:eastAsia="PalatinoLinotype-Roman" w:hAnsi="Times New Roman" w:hint="default"/>
          <w:szCs w:val="24"/>
        </w:rPr>
        <w:t>ch, usporiadaní</w:t>
      </w:r>
      <w:r w:rsidRPr="003479A9">
        <w:rPr>
          <w:rFonts w:ascii="Times New Roman" w:eastAsia="PalatinoLinotype-Roman" w:hAnsi="Times New Roman" w:hint="default"/>
          <w:szCs w:val="24"/>
        </w:rPr>
        <w:t xml:space="preserve"> pozemkové</w:t>
      </w:r>
      <w:r w:rsidRPr="003479A9">
        <w:rPr>
          <w:rFonts w:ascii="Times New Roman" w:eastAsia="PalatinoLinotype-Roman" w:hAnsi="Times New Roman" w:hint="default"/>
          <w:szCs w:val="24"/>
        </w:rPr>
        <w:t>ho vlastní</w:t>
      </w:r>
      <w:r w:rsidRPr="003479A9">
        <w:rPr>
          <w:rFonts w:ascii="Times New Roman" w:eastAsia="PalatinoLinotype-Roman" w:hAnsi="Times New Roman" w:hint="default"/>
          <w:szCs w:val="24"/>
        </w:rPr>
        <w:t>ctva, pozemkový</w:t>
      </w:r>
      <w:r w:rsidRPr="003479A9">
        <w:rPr>
          <w:rFonts w:ascii="Times New Roman" w:eastAsia="PalatinoLinotype-Roman" w:hAnsi="Times New Roman" w:hint="default"/>
          <w:szCs w:val="24"/>
        </w:rPr>
        <w:t>ch ú</w:t>
      </w:r>
      <w:r w:rsidRPr="003479A9">
        <w:rPr>
          <w:rFonts w:ascii="Times New Roman" w:eastAsia="PalatinoLinotype-Roman" w:hAnsi="Times New Roman" w:hint="default"/>
          <w:szCs w:val="24"/>
        </w:rPr>
        <w:t>radoch, pozemkovom fonde a o </w:t>
      </w:r>
      <w:r w:rsidRPr="003479A9">
        <w:rPr>
          <w:rFonts w:ascii="Times New Roman" w:eastAsia="PalatinoLinotype-Roman" w:hAnsi="Times New Roman" w:hint="default"/>
          <w:szCs w:val="24"/>
        </w:rPr>
        <w:t>pozemkový</w:t>
      </w:r>
      <w:r w:rsidRPr="003479A9">
        <w:rPr>
          <w:rFonts w:ascii="Times New Roman" w:eastAsia="PalatinoLinotype-Roman" w:hAnsi="Times New Roman" w:hint="default"/>
          <w:szCs w:val="24"/>
        </w:rPr>
        <w:t>ch spoloč</w:t>
      </w:r>
      <w:r w:rsidRPr="003479A9">
        <w:rPr>
          <w:rFonts w:ascii="Times New Roman" w:eastAsia="PalatinoLinotype-Roman" w:hAnsi="Times New Roman" w:hint="default"/>
          <w:szCs w:val="24"/>
        </w:rPr>
        <w:t>enstvá</w:t>
      </w:r>
      <w:r w:rsidRPr="003479A9">
        <w:rPr>
          <w:rFonts w:ascii="Times New Roman" w:eastAsia="PalatinoLinotype-Roman" w:hAnsi="Times New Roman" w:hint="default"/>
          <w:szCs w:val="24"/>
        </w:rPr>
        <w:t>ch v </w:t>
      </w:r>
      <w:r w:rsidRPr="003479A9">
        <w:rPr>
          <w:rFonts w:ascii="Times New Roman" w:eastAsia="PalatinoLinotype-Roman" w:hAnsi="Times New Roman" w:hint="default"/>
          <w:szCs w:val="24"/>
        </w:rPr>
        <w:t>znení</w:t>
      </w:r>
      <w:r w:rsidRPr="003479A9">
        <w:rPr>
          <w:rFonts w:ascii="Times New Roman" w:eastAsia="PalatinoLinotype-Roman" w:hAnsi="Times New Roman" w:hint="default"/>
          <w:szCs w:val="24"/>
        </w:rPr>
        <w:t xml:space="preserve"> neskorší</w:t>
      </w:r>
      <w:r w:rsidRPr="003479A9">
        <w:rPr>
          <w:rFonts w:ascii="Times New Roman" w:eastAsia="PalatinoLinotype-Roman" w:hAnsi="Times New Roman" w:hint="default"/>
          <w:szCs w:val="24"/>
        </w:rPr>
        <w:t>ch predpisov.</w:t>
      </w:r>
    </w:p>
    <w:p w:rsidR="00EA7BE3" w:rsidP="00EA7BE3">
      <w:pPr>
        <w:keepNext/>
        <w:widowControl/>
        <w:bidi w:val="0"/>
        <w:spacing w:before="0" w:after="0"/>
        <w:ind w:left="709"/>
        <w:rPr>
          <w:rFonts w:ascii="Times New Roman" w:eastAsia="PalatinoLinotype-Roman" w:hAnsi="Times New Roman"/>
          <w:szCs w:val="24"/>
        </w:rPr>
      </w:pPr>
      <w:r w:rsidRPr="003479A9">
        <w:rPr>
          <w:rFonts w:ascii="Times New Roman" w:eastAsia="PalatinoLinotype-Roman" w:hAnsi="Times New Roman" w:hint="default"/>
          <w:szCs w:val="24"/>
        </w:rPr>
        <w:t>§</w:t>
      </w:r>
      <w:r w:rsidRPr="003479A9">
        <w:rPr>
          <w:rFonts w:ascii="Times New Roman" w:eastAsia="PalatinoLinotype-Roman" w:hAnsi="Times New Roman" w:hint="default"/>
          <w:szCs w:val="24"/>
        </w:rPr>
        <w:t xml:space="preserve"> 2 pí</w:t>
      </w:r>
      <w:r w:rsidRPr="003479A9">
        <w:rPr>
          <w:rFonts w:ascii="Times New Roman" w:eastAsia="PalatinoLinotype-Roman" w:hAnsi="Times New Roman" w:hint="default"/>
          <w:szCs w:val="24"/>
        </w:rPr>
        <w:t>sm. q) zá</w:t>
      </w:r>
      <w:r w:rsidRPr="003479A9">
        <w:rPr>
          <w:rFonts w:ascii="Times New Roman" w:eastAsia="PalatinoLinotype-Roman" w:hAnsi="Times New Roman" w:hint="default"/>
          <w:szCs w:val="24"/>
        </w:rPr>
        <w:t>kona č. </w:t>
      </w:r>
      <w:r w:rsidRPr="003479A9">
        <w:rPr>
          <w:rFonts w:ascii="Times New Roman" w:eastAsia="PalatinoLinotype-Roman" w:hAnsi="Times New Roman" w:hint="default"/>
          <w:szCs w:val="24"/>
        </w:rPr>
        <w:t>326/2005 Z. z. o lesoch.</w:t>
      </w:r>
    </w:p>
    <w:p w:rsidR="00EA7BE3" w:rsidP="00EA7BE3">
      <w:pPr>
        <w:keepNext/>
        <w:widowControl/>
        <w:bidi w:val="0"/>
        <w:spacing w:before="0" w:after="0"/>
        <w:ind w:left="709"/>
        <w:rPr>
          <w:rFonts w:ascii="Times New Roman" w:eastAsia="PalatinoLinotype-Roman" w:hAnsi="Times New Roman"/>
          <w:szCs w:val="24"/>
        </w:rPr>
      </w:pPr>
    </w:p>
    <w:p w:rsidR="00EA7BE3" w:rsidP="00EA7BE3">
      <w:pPr>
        <w:keepNext/>
        <w:widowControl/>
        <w:bidi w:val="0"/>
        <w:spacing w:before="0" w:after="0"/>
        <w:ind w:left="426"/>
        <w:rPr>
          <w:rFonts w:ascii="Times New Roman" w:hAnsi="Times New Roman"/>
          <w:szCs w:val="24"/>
        </w:rPr>
      </w:pPr>
      <w:r w:rsidRPr="008E5B2B">
        <w:rPr>
          <w:rFonts w:ascii="Times New Roman" w:hAnsi="Times New Roman"/>
          <w:szCs w:val="24"/>
          <w:vertAlign w:val="superscript"/>
        </w:rPr>
        <w:t>9a</w:t>
      </w:r>
      <w:r>
        <w:rPr>
          <w:rFonts w:ascii="Times New Roman" w:hAnsi="Times New Roman"/>
          <w:szCs w:val="24"/>
        </w:rPr>
        <w:t>) § 281 až 288 Obchodného zákonníka.“.</w:t>
      </w:r>
    </w:p>
    <w:p w:rsidR="00EA7BE3" w:rsidP="00EA7BE3">
      <w:pPr>
        <w:keepNext/>
        <w:widowControl/>
        <w:bidi w:val="0"/>
        <w:spacing w:before="0" w:after="0"/>
        <w:ind w:left="426"/>
        <w:rPr>
          <w:rFonts w:ascii="Times New Roman" w:hAnsi="Times New Roman"/>
          <w:szCs w:val="24"/>
        </w:rPr>
      </w:pPr>
    </w:p>
    <w:p w:rsidR="00F077E2" w:rsidRPr="00091567" w:rsidP="00F077E2">
      <w:pPr>
        <w:numPr>
          <w:numId w:val="1"/>
        </w:numPr>
        <w:bidi w:val="0"/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>V § 14 ods. 2 sa za slovo „rokov“ vkladajú slová „v oblastiach s chovom malej a srnčej zveri a na 15 rokov v oblastiach s chovom jelenej zveri“.</w:t>
      </w:r>
    </w:p>
    <w:p w:rsidR="00EA7BE3" w:rsidP="00EA7BE3">
      <w:pPr>
        <w:keepNext/>
        <w:widowControl/>
        <w:bidi w:val="0"/>
        <w:spacing w:before="0" w:after="0"/>
        <w:ind w:left="426"/>
        <w:rPr>
          <w:rFonts w:ascii="Times New Roman" w:hAnsi="Times New Roman"/>
          <w:szCs w:val="24"/>
        </w:rPr>
      </w:pPr>
    </w:p>
    <w:p w:rsidR="00F077E2" w:rsidRPr="003479A9" w:rsidP="00EA7BE3">
      <w:pPr>
        <w:keepNext/>
        <w:widowControl/>
        <w:bidi w:val="0"/>
        <w:spacing w:before="0" w:after="0"/>
        <w:ind w:left="426"/>
        <w:rPr>
          <w:rFonts w:ascii="Times New Roman" w:hAnsi="Times New Roman"/>
          <w:szCs w:val="24"/>
        </w:rPr>
      </w:pPr>
    </w:p>
    <w:p w:rsidR="00EA7BE3" w:rsidRPr="00A20102" w:rsidP="00EA7BE3">
      <w:pPr>
        <w:keepNext/>
        <w:widowControl/>
        <w:numPr>
          <w:numId w:val="1"/>
        </w:numPr>
        <w:bidi w:val="0"/>
        <w:spacing w:before="0" w:after="0"/>
        <w:ind w:left="357" w:hanging="357"/>
        <w:rPr>
          <w:rFonts w:ascii="Times New Roman" w:hAnsi="Times New Roman"/>
          <w:szCs w:val="24"/>
        </w:rPr>
      </w:pPr>
      <w:r w:rsidRPr="0021781D">
        <w:rPr>
          <w:rFonts w:ascii="Times New Roman" w:hAnsi="Times New Roman"/>
        </w:rPr>
        <w:t>V § 14 ods. 2 sa slovo „podpisu“ nahrádza slovami „evidencie podľa § 16 ods. 1“.</w:t>
      </w:r>
    </w:p>
    <w:p w:rsidR="00EA7BE3" w:rsidP="00EA7BE3">
      <w:pPr>
        <w:keepNext/>
        <w:widowControl/>
        <w:bidi w:val="0"/>
        <w:spacing w:before="0" w:after="0"/>
        <w:ind w:left="357"/>
        <w:rPr>
          <w:rFonts w:ascii="Times New Roman" w:hAnsi="Times New Roman"/>
          <w:szCs w:val="24"/>
        </w:rPr>
      </w:pPr>
    </w:p>
    <w:p w:rsidR="00F077E2" w:rsidRPr="007E4686" w:rsidP="00EA7BE3">
      <w:pPr>
        <w:keepNext/>
        <w:widowControl/>
        <w:bidi w:val="0"/>
        <w:spacing w:before="0" w:after="0"/>
        <w:ind w:left="357"/>
        <w:rPr>
          <w:rFonts w:ascii="Times New Roman" w:hAnsi="Times New Roman"/>
          <w:szCs w:val="24"/>
        </w:rPr>
      </w:pPr>
    </w:p>
    <w:p w:rsidR="00F077E2" w:rsidRPr="00F077E2" w:rsidP="00F077E2">
      <w:pPr>
        <w:keepNext/>
        <w:widowControl/>
        <w:numPr>
          <w:numId w:val="1"/>
        </w:numPr>
        <w:bidi w:val="0"/>
        <w:spacing w:before="240" w:after="240"/>
        <w:ind w:left="426" w:hanging="426"/>
        <w:rPr>
          <w:rFonts w:ascii="Times New Roman" w:hAnsi="Times New Roman"/>
          <w:szCs w:val="24"/>
        </w:rPr>
      </w:pPr>
      <w:r w:rsidRPr="0021781D" w:rsidR="00EA7BE3">
        <w:rPr>
          <w:rFonts w:ascii="Times New Roman" w:hAnsi="Times New Roman"/>
        </w:rPr>
        <w:t>V § 14 ods. 2 sa na konci bodka nahrádza bodkočiarkou a </w:t>
      </w:r>
      <w:r w:rsidR="00EA7BE3">
        <w:rPr>
          <w:rFonts w:ascii="Times New Roman" w:hAnsi="Times New Roman"/>
        </w:rPr>
        <w:t>pripájajú</w:t>
      </w:r>
      <w:r w:rsidRPr="0021781D" w:rsidR="00EA7BE3">
        <w:rPr>
          <w:rFonts w:ascii="Times New Roman" w:hAnsi="Times New Roman"/>
        </w:rPr>
        <w:t xml:space="preserve"> sa tieto slová: „zmluva o užívaní samostatnej zvernice a bažantnice sa uzatvára najmenej na dobu 10 rokov.“.</w:t>
      </w:r>
    </w:p>
    <w:p w:rsidR="00F077E2" w:rsidRPr="00F077E2" w:rsidP="00F077E2">
      <w:pPr>
        <w:keepNext/>
        <w:widowControl/>
        <w:bidi w:val="0"/>
        <w:spacing w:before="240" w:after="240"/>
        <w:ind w:left="426"/>
        <w:rPr>
          <w:rFonts w:ascii="Times New Roman" w:hAnsi="Times New Roman"/>
          <w:szCs w:val="24"/>
        </w:rPr>
      </w:pPr>
    </w:p>
    <w:p w:rsidR="00EA7BE3" w:rsidP="00EA7BE3">
      <w:pPr>
        <w:numPr>
          <w:numId w:val="1"/>
        </w:numPr>
        <w:bidi w:val="0"/>
        <w:ind w:left="426" w:hanging="426"/>
        <w:rPr>
          <w:rFonts w:ascii="Times New Roman" w:hAnsi="Times New Roman"/>
        </w:rPr>
      </w:pPr>
      <w:r w:rsidRPr="0021781D">
        <w:rPr>
          <w:rFonts w:ascii="Times New Roman" w:hAnsi="Times New Roman"/>
        </w:rPr>
        <w:t>V § 14 ods. 3 písmeno a) znie:</w:t>
      </w:r>
    </w:p>
    <w:p w:rsidR="00EA7BE3" w:rsidRPr="00036853" w:rsidP="00036853">
      <w:pPr>
        <w:bidi w:val="0"/>
        <w:ind w:left="426"/>
        <w:rPr>
          <w:rFonts w:ascii="Times New Roman" w:hAnsi="Times New Roman"/>
        </w:rPr>
      </w:pPr>
      <w:r w:rsidRPr="0021781D">
        <w:rPr>
          <w:rFonts w:ascii="Times New Roman" w:hAnsi="Times New Roman"/>
        </w:rPr>
        <w:t>„a) identifikačné údaje užívateľa poľovného revíru a identifikačné údaje splnomocnencov podľa § 5 ods. 7 poverených podpisom zmluvy,“.</w:t>
      </w:r>
    </w:p>
    <w:p w:rsidR="00EA7BE3" w:rsidRPr="00211D44" w:rsidP="00EA7BE3">
      <w:pPr>
        <w:keepNext/>
        <w:widowControl/>
        <w:numPr>
          <w:numId w:val="1"/>
        </w:numPr>
        <w:bidi w:val="0"/>
        <w:spacing w:before="240" w:after="240"/>
        <w:ind w:left="357" w:hanging="426"/>
        <w:rPr>
          <w:rFonts w:ascii="Times New Roman" w:hAnsi="Times New Roman"/>
          <w:szCs w:val="24"/>
        </w:rPr>
      </w:pPr>
      <w:r w:rsidRPr="00211D44">
        <w:rPr>
          <w:rFonts w:ascii="Times New Roman" w:hAnsi="Times New Roman"/>
          <w:szCs w:val="24"/>
        </w:rPr>
        <w:t>V § 15 sa vypúšťa odsek 2.</w:t>
      </w:r>
    </w:p>
    <w:p w:rsidR="00EA7BE3" w:rsidRPr="00211D44" w:rsidP="00EA7BE3">
      <w:pPr>
        <w:keepNext/>
        <w:widowControl/>
        <w:bidi w:val="0"/>
        <w:spacing w:before="240" w:after="240"/>
        <w:ind w:left="357"/>
        <w:rPr>
          <w:rFonts w:ascii="Times New Roman" w:hAnsi="Times New Roman"/>
          <w:szCs w:val="24"/>
        </w:rPr>
      </w:pPr>
      <w:r w:rsidRPr="00211D44">
        <w:rPr>
          <w:rFonts w:ascii="Times New Roman" w:hAnsi="Times New Roman"/>
          <w:szCs w:val="24"/>
        </w:rPr>
        <w:t>Poznámka pod čiarou k odkazu 10 sa vypúšťa.</w:t>
      </w:r>
    </w:p>
    <w:p w:rsidR="00EA7BE3" w:rsidRPr="00211D44" w:rsidP="00EA7BE3">
      <w:pPr>
        <w:keepNext/>
        <w:widowControl/>
        <w:bidi w:val="0"/>
        <w:spacing w:before="240" w:after="240"/>
        <w:ind w:left="357"/>
        <w:rPr>
          <w:rFonts w:ascii="Times New Roman" w:hAnsi="Times New Roman"/>
          <w:szCs w:val="24"/>
        </w:rPr>
      </w:pPr>
      <w:r w:rsidRPr="00211D44">
        <w:rPr>
          <w:rFonts w:ascii="Times New Roman" w:hAnsi="Times New Roman"/>
          <w:szCs w:val="24"/>
        </w:rPr>
        <w:t>Doterajší odsek 3 sa označuje ako odsek 2.</w:t>
      </w:r>
    </w:p>
    <w:p w:rsidR="00EA7BE3" w:rsidP="00EA7BE3">
      <w:pPr>
        <w:keepNext/>
        <w:widowControl/>
        <w:numPr>
          <w:numId w:val="1"/>
        </w:numPr>
        <w:bidi w:val="0"/>
        <w:spacing w:before="240" w:after="240"/>
        <w:ind w:left="357" w:hanging="357"/>
        <w:rPr>
          <w:rFonts w:ascii="Times New Roman" w:hAnsi="Times New Roman"/>
          <w:szCs w:val="24"/>
        </w:rPr>
      </w:pPr>
      <w:r w:rsidRPr="003479A9">
        <w:rPr>
          <w:rFonts w:ascii="Times New Roman" w:hAnsi="Times New Roman"/>
          <w:szCs w:val="24"/>
        </w:rPr>
        <w:t>V § 16 ods. 1 sa slovo „</w:t>
      </w:r>
      <w:r>
        <w:rPr>
          <w:rFonts w:ascii="Times New Roman" w:hAnsi="Times New Roman"/>
          <w:szCs w:val="24"/>
        </w:rPr>
        <w:t>dvojtretinovú</w:t>
      </w:r>
      <w:r w:rsidRPr="003479A9">
        <w:rPr>
          <w:rFonts w:ascii="Times New Roman" w:hAnsi="Times New Roman"/>
          <w:szCs w:val="24"/>
        </w:rPr>
        <w:t>“ nahrádza slovom „</w:t>
      </w:r>
      <w:r>
        <w:rPr>
          <w:rFonts w:ascii="Times New Roman" w:hAnsi="Times New Roman"/>
          <w:szCs w:val="24"/>
        </w:rPr>
        <w:t>nadpolovičnú</w:t>
      </w:r>
      <w:r w:rsidRPr="003479A9">
        <w:rPr>
          <w:rFonts w:ascii="Times New Roman" w:hAnsi="Times New Roman"/>
          <w:szCs w:val="24"/>
        </w:rPr>
        <w:t>“.</w:t>
      </w:r>
    </w:p>
    <w:p w:rsidR="00EA7BE3" w:rsidP="00EA7BE3">
      <w:pPr>
        <w:keepNext/>
        <w:widowControl/>
        <w:numPr>
          <w:numId w:val="1"/>
        </w:numPr>
        <w:bidi w:val="0"/>
        <w:spacing w:before="240" w:after="240"/>
        <w:ind w:left="426" w:hanging="426"/>
        <w:rPr>
          <w:rFonts w:ascii="Times New Roman" w:hAnsi="Times New Roman"/>
          <w:szCs w:val="24"/>
        </w:rPr>
      </w:pPr>
      <w:r w:rsidRPr="00652773">
        <w:rPr>
          <w:rFonts w:ascii="Times New Roman" w:hAnsi="Times New Roman"/>
          <w:szCs w:val="24"/>
        </w:rPr>
        <w:t>V § 16 ods. 1 sa slová „notársky osvedčená zápisnica z rokovania“ nahrádzajú slovami „notárska zápisnica osvedčujúca priebeh“.</w:t>
      </w:r>
    </w:p>
    <w:p w:rsidR="00EA7BE3" w:rsidRPr="003479A9" w:rsidP="00EA7BE3">
      <w:pPr>
        <w:keepNext/>
        <w:widowControl/>
        <w:numPr>
          <w:numId w:val="1"/>
        </w:numPr>
        <w:bidi w:val="0"/>
        <w:spacing w:before="240" w:after="240"/>
        <w:ind w:left="357" w:hanging="357"/>
        <w:rPr>
          <w:rFonts w:ascii="Times New Roman" w:hAnsi="Times New Roman"/>
          <w:szCs w:val="24"/>
        </w:rPr>
      </w:pPr>
      <w:r w:rsidRPr="003479A9">
        <w:rPr>
          <w:rFonts w:ascii="Times New Roman" w:hAnsi="Times New Roman"/>
          <w:szCs w:val="24"/>
        </w:rPr>
        <w:t>V § 17 ods. 1 písmeno f) znie:</w:t>
      </w:r>
    </w:p>
    <w:p w:rsidR="00EA7BE3" w:rsidRPr="003479A9" w:rsidP="00EA7BE3">
      <w:pPr>
        <w:keepNext/>
        <w:widowControl/>
        <w:bidi w:val="0"/>
        <w:spacing w:before="120" w:after="0"/>
        <w:ind w:left="714" w:hanging="357"/>
        <w:rPr>
          <w:rFonts w:ascii="Times New Roman" w:hAnsi="Times New Roman"/>
          <w:szCs w:val="24"/>
        </w:rPr>
      </w:pPr>
      <w:r w:rsidRPr="003479A9">
        <w:rPr>
          <w:rFonts w:ascii="Times New Roman" w:hAnsi="Times New Roman"/>
          <w:szCs w:val="24"/>
        </w:rPr>
        <w:t>„f) výpoveďou z dôvodu nedodržania podmienok zmluvy</w:t>
      </w:r>
    </w:p>
    <w:p w:rsidR="00EA7BE3" w:rsidRPr="003479A9" w:rsidP="00EA7BE3">
      <w:pPr>
        <w:keepNext/>
        <w:widowControl/>
        <w:numPr>
          <w:numId w:val="8"/>
        </w:numPr>
        <w:bidi w:val="0"/>
        <w:spacing w:before="0" w:after="0"/>
        <w:ind w:left="714" w:hanging="357"/>
        <w:rPr>
          <w:rFonts w:ascii="Times New Roman" w:hAnsi="Times New Roman"/>
          <w:szCs w:val="24"/>
        </w:rPr>
      </w:pPr>
      <w:r w:rsidRPr="003479A9">
        <w:rPr>
          <w:rFonts w:ascii="Times New Roman" w:hAnsi="Times New Roman"/>
          <w:szCs w:val="24"/>
        </w:rPr>
        <w:t>vlastníkom poľovného pozemku postupom podľa § 5,</w:t>
      </w:r>
    </w:p>
    <w:p w:rsidR="00EA7BE3" w:rsidRPr="003479A9" w:rsidP="00EA7BE3">
      <w:pPr>
        <w:keepNext/>
        <w:widowControl/>
        <w:numPr>
          <w:numId w:val="8"/>
        </w:numPr>
        <w:bidi w:val="0"/>
        <w:spacing w:before="0" w:after="0"/>
        <w:ind w:left="714" w:hanging="357"/>
        <w:rPr>
          <w:rFonts w:ascii="Times New Roman" w:hAnsi="Times New Roman"/>
          <w:szCs w:val="24"/>
        </w:rPr>
      </w:pPr>
      <w:r w:rsidRPr="003479A9">
        <w:rPr>
          <w:rFonts w:ascii="Times New Roman" w:hAnsi="Times New Roman"/>
          <w:szCs w:val="24"/>
        </w:rPr>
        <w:t>užívateľom poľovného revíru,“.</w:t>
      </w:r>
    </w:p>
    <w:p w:rsidR="00EA7BE3" w:rsidRPr="00A20102" w:rsidP="00EA7BE3">
      <w:pPr>
        <w:keepNext/>
        <w:widowControl/>
        <w:numPr>
          <w:numId w:val="1"/>
        </w:numPr>
        <w:bidi w:val="0"/>
        <w:spacing w:before="240" w:after="240"/>
        <w:ind w:left="357" w:hanging="357"/>
        <w:rPr>
          <w:rFonts w:ascii="Times New Roman" w:hAnsi="Times New Roman"/>
          <w:szCs w:val="24"/>
        </w:rPr>
      </w:pPr>
      <w:r w:rsidRPr="003479A9">
        <w:rPr>
          <w:rFonts w:ascii="Times New Roman" w:hAnsi="Times New Roman"/>
          <w:szCs w:val="24"/>
        </w:rPr>
        <w:t>V § 17 ods. 2 sa slovo „vlastník“ nahrádza slovami „doterajší užívateľ“.</w:t>
      </w:r>
    </w:p>
    <w:p w:rsidR="00EA7BE3" w:rsidRPr="003479A9" w:rsidP="00EA7BE3">
      <w:pPr>
        <w:keepNext/>
        <w:widowControl/>
        <w:numPr>
          <w:numId w:val="1"/>
        </w:numPr>
        <w:bidi w:val="0"/>
        <w:spacing w:before="240" w:after="240"/>
        <w:ind w:left="357" w:hanging="357"/>
        <w:rPr>
          <w:rFonts w:ascii="Times New Roman" w:hAnsi="Times New Roman"/>
          <w:szCs w:val="24"/>
        </w:rPr>
      </w:pPr>
      <w:r w:rsidRPr="003479A9">
        <w:rPr>
          <w:rFonts w:ascii="Times New Roman" w:hAnsi="Times New Roman"/>
          <w:szCs w:val="24"/>
        </w:rPr>
        <w:t>§ 17 sa dopĺňa odsekom 3, ktorý znie:</w:t>
      </w:r>
    </w:p>
    <w:p w:rsidR="00EA7BE3" w:rsidRPr="003479A9" w:rsidP="00EA7BE3">
      <w:pPr>
        <w:keepNext/>
        <w:widowControl/>
        <w:bidi w:val="0"/>
        <w:ind w:left="357" w:firstLine="494"/>
        <w:rPr>
          <w:rFonts w:ascii="Times New Roman" w:hAnsi="Times New Roman"/>
          <w:szCs w:val="24"/>
        </w:rPr>
      </w:pPr>
      <w:r w:rsidRPr="003479A9">
        <w:rPr>
          <w:rFonts w:ascii="Times New Roman" w:hAnsi="Times New Roman"/>
          <w:szCs w:val="24"/>
        </w:rPr>
        <w:t>„(3) Obvodný lesný úrad zmluvu ku dňu jej zániku vyradí z evidencie.“.</w:t>
      </w:r>
    </w:p>
    <w:p w:rsidR="00EA7BE3" w:rsidP="00EA7BE3">
      <w:pPr>
        <w:keepNext/>
        <w:widowControl/>
        <w:numPr>
          <w:numId w:val="1"/>
        </w:numPr>
        <w:bidi w:val="0"/>
        <w:spacing w:before="240" w:after="240"/>
        <w:ind w:left="357" w:hanging="357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 § 18 ods. 5 písm. e) sa slová „Ministerstvu pôdohospodárstva Slovenskej republiky (ďalej len „ministerstvo“)“ nahrádzajú slovom „ministerstvu“.</w:t>
      </w:r>
    </w:p>
    <w:p w:rsidR="00EA7BE3" w:rsidRPr="003479A9" w:rsidP="00EA7BE3">
      <w:pPr>
        <w:keepNext/>
        <w:widowControl/>
        <w:numPr>
          <w:numId w:val="1"/>
        </w:numPr>
        <w:bidi w:val="0"/>
        <w:spacing w:before="240" w:after="240"/>
        <w:ind w:left="357" w:hanging="357"/>
        <w:rPr>
          <w:rFonts w:ascii="Times New Roman" w:hAnsi="Times New Roman"/>
          <w:szCs w:val="24"/>
        </w:rPr>
      </w:pPr>
      <w:r w:rsidRPr="003479A9">
        <w:rPr>
          <w:rFonts w:ascii="Times New Roman" w:hAnsi="Times New Roman"/>
          <w:szCs w:val="24"/>
        </w:rPr>
        <w:t>V § 19 ods. 2 písm. f) sa vypúšťajú slová „okrem samostatnej bažantnice alebo samostatnej zvernice“.</w:t>
      </w:r>
    </w:p>
    <w:p w:rsidR="00EA7BE3" w:rsidRPr="003479A9" w:rsidP="00EA7BE3">
      <w:pPr>
        <w:keepNext/>
        <w:widowControl/>
        <w:numPr>
          <w:numId w:val="1"/>
        </w:numPr>
        <w:bidi w:val="0"/>
        <w:spacing w:before="240" w:after="240"/>
        <w:ind w:left="357" w:hanging="357"/>
        <w:rPr>
          <w:rFonts w:ascii="Times New Roman" w:hAnsi="Times New Roman"/>
          <w:szCs w:val="24"/>
        </w:rPr>
      </w:pPr>
      <w:r w:rsidRPr="003479A9">
        <w:rPr>
          <w:rFonts w:ascii="Times New Roman" w:hAnsi="Times New Roman"/>
          <w:szCs w:val="24"/>
        </w:rPr>
        <w:t>V § 19 odsek 7 znie:</w:t>
      </w:r>
    </w:p>
    <w:p w:rsidR="00EA7BE3" w:rsidRPr="003479A9" w:rsidP="00EA7BE3">
      <w:pPr>
        <w:keepNext/>
        <w:widowControl/>
        <w:bidi w:val="0"/>
        <w:spacing w:before="0" w:after="0"/>
        <w:ind w:left="357" w:firstLine="567"/>
        <w:rPr>
          <w:rFonts w:ascii="Times New Roman" w:hAnsi="Times New Roman"/>
          <w:szCs w:val="24"/>
        </w:rPr>
      </w:pPr>
      <w:r w:rsidRPr="003479A9">
        <w:rPr>
          <w:rFonts w:ascii="Times New Roman" w:hAnsi="Times New Roman"/>
          <w:szCs w:val="24"/>
        </w:rPr>
        <w:t>„(7) Obvodný lesný úrad odvolá poľovníckeho hospodára z funkcie, ak</w:t>
      </w:r>
    </w:p>
    <w:p w:rsidR="00EA7BE3" w:rsidRPr="003479A9" w:rsidP="00EA7BE3">
      <w:pPr>
        <w:keepNext/>
        <w:widowControl/>
        <w:numPr>
          <w:numId w:val="6"/>
        </w:numPr>
        <w:bidi w:val="0"/>
        <w:spacing w:before="0" w:after="0"/>
        <w:ind w:left="709" w:hanging="283"/>
        <w:rPr>
          <w:rFonts w:ascii="Times New Roman" w:hAnsi="Times New Roman"/>
          <w:szCs w:val="24"/>
        </w:rPr>
      </w:pPr>
      <w:r w:rsidRPr="003479A9">
        <w:rPr>
          <w:rFonts w:ascii="Times New Roman" w:hAnsi="Times New Roman"/>
          <w:szCs w:val="24"/>
        </w:rPr>
        <w:t>si neplní povinnosti podľa odseku 9 alebo prekračuje svoje oprávnenia podľa odseku 10,</w:t>
      </w:r>
    </w:p>
    <w:p w:rsidR="00EA7BE3" w:rsidRPr="003479A9" w:rsidP="00EA7BE3">
      <w:pPr>
        <w:keepNext/>
        <w:widowControl/>
        <w:numPr>
          <w:numId w:val="6"/>
        </w:numPr>
        <w:bidi w:val="0"/>
        <w:spacing w:before="0" w:after="0"/>
        <w:ind w:left="709" w:hanging="283"/>
        <w:rPr>
          <w:rFonts w:ascii="Times New Roman" w:hAnsi="Times New Roman"/>
          <w:szCs w:val="24"/>
        </w:rPr>
      </w:pPr>
      <w:r w:rsidRPr="003479A9">
        <w:rPr>
          <w:rFonts w:ascii="Times New Roman" w:hAnsi="Times New Roman"/>
          <w:szCs w:val="24"/>
        </w:rPr>
        <w:t>prestal spĺňať podmienky podľa odseku 2,</w:t>
      </w:r>
    </w:p>
    <w:p w:rsidR="00EA7BE3" w:rsidRPr="003479A9" w:rsidP="00EA7BE3">
      <w:pPr>
        <w:keepNext/>
        <w:widowControl/>
        <w:numPr>
          <w:numId w:val="6"/>
        </w:numPr>
        <w:bidi w:val="0"/>
        <w:spacing w:before="0" w:after="0"/>
        <w:ind w:left="709" w:hanging="283"/>
        <w:rPr>
          <w:rFonts w:ascii="Times New Roman" w:hAnsi="Times New Roman"/>
          <w:szCs w:val="24"/>
        </w:rPr>
      </w:pPr>
      <w:r w:rsidRPr="003479A9">
        <w:rPr>
          <w:rFonts w:ascii="Times New Roman" w:hAnsi="Times New Roman"/>
          <w:szCs w:val="24"/>
        </w:rPr>
        <w:t>sa dopustí priestupku podľa § 76,</w:t>
      </w:r>
    </w:p>
    <w:p w:rsidR="00EA7BE3" w:rsidRPr="003479A9" w:rsidP="00EA7BE3">
      <w:pPr>
        <w:keepNext/>
        <w:widowControl/>
        <w:numPr>
          <w:numId w:val="6"/>
        </w:numPr>
        <w:bidi w:val="0"/>
        <w:spacing w:before="0" w:after="0"/>
        <w:ind w:left="709" w:hanging="283"/>
        <w:rPr>
          <w:rFonts w:ascii="Times New Roman" w:hAnsi="Times New Roman"/>
          <w:szCs w:val="24"/>
        </w:rPr>
      </w:pPr>
      <w:r w:rsidRPr="003479A9">
        <w:rPr>
          <w:rFonts w:ascii="Times New Roman" w:hAnsi="Times New Roman"/>
          <w:szCs w:val="24"/>
        </w:rPr>
        <w:t>o odvolanie požiada užívateľ poľovného revíru.“.</w:t>
      </w:r>
    </w:p>
    <w:p w:rsidR="00EA7BE3" w:rsidRPr="003479A9" w:rsidP="00EA7BE3">
      <w:pPr>
        <w:keepNext/>
        <w:widowControl/>
        <w:numPr>
          <w:numId w:val="1"/>
        </w:numPr>
        <w:bidi w:val="0"/>
        <w:spacing w:before="240" w:after="240"/>
        <w:ind w:left="357" w:hanging="357"/>
        <w:rPr>
          <w:rFonts w:ascii="Times New Roman" w:hAnsi="Times New Roman"/>
          <w:szCs w:val="24"/>
        </w:rPr>
      </w:pPr>
      <w:r w:rsidRPr="003479A9">
        <w:rPr>
          <w:rFonts w:ascii="Times New Roman" w:hAnsi="Times New Roman"/>
          <w:szCs w:val="24"/>
        </w:rPr>
        <w:t>V § 19 sa odsek 8 dopĺňa písmenom d), ktoré znie:</w:t>
      </w:r>
    </w:p>
    <w:p w:rsidR="00EA7BE3" w:rsidRPr="003479A9" w:rsidP="00EA7BE3">
      <w:pPr>
        <w:keepNext/>
        <w:widowControl/>
        <w:bidi w:val="0"/>
        <w:ind w:left="714" w:hanging="357"/>
        <w:rPr>
          <w:rFonts w:ascii="Times New Roman" w:hAnsi="Times New Roman"/>
          <w:szCs w:val="24"/>
        </w:rPr>
      </w:pPr>
      <w:r w:rsidRPr="003479A9">
        <w:rPr>
          <w:rFonts w:ascii="Times New Roman" w:hAnsi="Times New Roman"/>
          <w:szCs w:val="24"/>
        </w:rPr>
        <w:t>„d) zánikom zmluvy o užívaní poľovného revíru.“.</w:t>
      </w:r>
    </w:p>
    <w:p w:rsidR="00EA7BE3" w:rsidRPr="003479A9" w:rsidP="00EA7BE3">
      <w:pPr>
        <w:keepNext/>
        <w:widowControl/>
        <w:numPr>
          <w:numId w:val="1"/>
        </w:numPr>
        <w:bidi w:val="0"/>
        <w:spacing w:before="240" w:after="240"/>
        <w:ind w:left="357" w:hanging="357"/>
        <w:rPr>
          <w:rFonts w:ascii="Times New Roman" w:hAnsi="Times New Roman"/>
          <w:szCs w:val="24"/>
        </w:rPr>
      </w:pPr>
      <w:r w:rsidRPr="003479A9">
        <w:rPr>
          <w:rFonts w:ascii="Times New Roman" w:hAnsi="Times New Roman"/>
          <w:szCs w:val="24"/>
        </w:rPr>
        <w:t>V § 19 ods. 9 sa vypúšťa písmeno i).</w:t>
      </w:r>
    </w:p>
    <w:p w:rsidR="00EA7BE3" w:rsidRPr="003479A9" w:rsidP="00EA7BE3">
      <w:pPr>
        <w:keepNext/>
        <w:widowControl/>
        <w:bidi w:val="0"/>
        <w:ind w:left="714" w:hanging="357"/>
        <w:rPr>
          <w:rFonts w:ascii="Times New Roman" w:hAnsi="Times New Roman"/>
          <w:szCs w:val="24"/>
        </w:rPr>
      </w:pPr>
      <w:r w:rsidRPr="003479A9">
        <w:rPr>
          <w:rFonts w:ascii="Times New Roman" w:hAnsi="Times New Roman"/>
          <w:szCs w:val="24"/>
        </w:rPr>
        <w:t>Doterajšie písmeno j) sa označuje ako písmeno i).</w:t>
      </w:r>
    </w:p>
    <w:p w:rsidR="00EA7BE3" w:rsidRPr="003479A9" w:rsidP="00EA7BE3">
      <w:pPr>
        <w:keepNext/>
        <w:widowControl/>
        <w:numPr>
          <w:numId w:val="1"/>
        </w:numPr>
        <w:bidi w:val="0"/>
        <w:spacing w:before="240" w:after="240"/>
        <w:ind w:left="357" w:hanging="357"/>
        <w:rPr>
          <w:rFonts w:ascii="Times New Roman" w:hAnsi="Times New Roman"/>
          <w:szCs w:val="24"/>
        </w:rPr>
      </w:pPr>
      <w:r w:rsidRPr="003479A9">
        <w:rPr>
          <w:rFonts w:ascii="Times New Roman" w:hAnsi="Times New Roman"/>
          <w:szCs w:val="24"/>
        </w:rPr>
        <w:t>§ 19 sa dopĺňa odsekom 11, ktorý znie:</w:t>
      </w:r>
    </w:p>
    <w:p w:rsidR="00EA7BE3" w:rsidRPr="003479A9" w:rsidP="00EA7BE3">
      <w:pPr>
        <w:keepNext/>
        <w:widowControl/>
        <w:bidi w:val="0"/>
        <w:ind w:left="357" w:firstLine="777"/>
        <w:rPr>
          <w:rFonts w:ascii="Times New Roman" w:hAnsi="Times New Roman"/>
          <w:szCs w:val="24"/>
        </w:rPr>
      </w:pPr>
      <w:r w:rsidRPr="003479A9">
        <w:rPr>
          <w:rFonts w:ascii="Times New Roman" w:hAnsi="Times New Roman"/>
          <w:szCs w:val="24"/>
        </w:rPr>
        <w:t>„(11) Osoba, ktorá bola odvolaná z funkcie poľovníckeho hospodára podľa odseku 6 alebo 7, alebo jej funkcia zanikla podľa odseku 8 okrem písmena c), je povinná do piatich dní od tejto skutočnosti odovzdať evidenciu uvedenú v odseku 9 písm. e) a nepoužité značky na označovanie raticovej zveri a veľkých šeliem užívateľovi poľovného revíru.“.</w:t>
      </w:r>
    </w:p>
    <w:p w:rsidR="00EA7BE3" w:rsidRPr="003479A9" w:rsidP="00EA7BE3">
      <w:pPr>
        <w:pStyle w:val="odsek1"/>
        <w:numPr>
          <w:numId w:val="1"/>
        </w:numPr>
        <w:tabs>
          <w:tab w:val="clear" w:pos="360"/>
        </w:tabs>
        <w:bidi w:val="0"/>
        <w:spacing w:before="240" w:after="240"/>
        <w:ind w:left="357" w:hanging="357"/>
        <w:rPr>
          <w:rFonts w:ascii="Times New Roman" w:hAnsi="Times New Roman"/>
        </w:rPr>
      </w:pPr>
      <w:r w:rsidRPr="003479A9">
        <w:rPr>
          <w:rFonts w:ascii="Times New Roman" w:hAnsi="Times New Roman"/>
          <w:szCs w:val="24"/>
        </w:rPr>
        <w:t>V § 20 ods. 2 písm. a) sa slovo ,,zveri“ nahrádza slovami ,,voľne žijúcich živočíchov</w:t>
      </w:r>
      <w:r w:rsidRPr="003479A9">
        <w:rPr>
          <w:rFonts w:ascii="Times New Roman" w:hAnsi="Times New Roman"/>
          <w:szCs w:val="24"/>
          <w:vertAlign w:val="superscript"/>
        </w:rPr>
        <w:t>13a</w:t>
      </w:r>
      <w:r w:rsidRPr="003479A9">
        <w:rPr>
          <w:rFonts w:ascii="Times New Roman" w:hAnsi="Times New Roman"/>
          <w:szCs w:val="24"/>
        </w:rPr>
        <w:t>)“.</w:t>
      </w:r>
    </w:p>
    <w:p w:rsidR="00EA7BE3" w:rsidRPr="003479A9" w:rsidP="00EA7BE3">
      <w:pPr>
        <w:keepNext/>
        <w:widowControl/>
        <w:bidi w:val="0"/>
        <w:spacing w:before="120" w:after="120"/>
        <w:ind w:left="357"/>
        <w:rPr>
          <w:rFonts w:ascii="Times New Roman" w:hAnsi="Times New Roman"/>
          <w:szCs w:val="24"/>
        </w:rPr>
      </w:pPr>
      <w:r w:rsidRPr="003479A9">
        <w:rPr>
          <w:rFonts w:ascii="Times New Roman" w:hAnsi="Times New Roman"/>
          <w:szCs w:val="24"/>
        </w:rPr>
        <w:t>Poznámka pod čiarou k odkazu 13a znie:</w:t>
      </w:r>
    </w:p>
    <w:p w:rsidR="00EA7BE3" w:rsidRPr="003479A9" w:rsidP="00EA7BE3">
      <w:pPr>
        <w:keepNext/>
        <w:widowControl/>
        <w:bidi w:val="0"/>
        <w:spacing w:before="120" w:after="120"/>
        <w:ind w:left="357"/>
        <w:rPr>
          <w:rFonts w:ascii="Times New Roman" w:hAnsi="Times New Roman"/>
          <w:szCs w:val="24"/>
        </w:rPr>
      </w:pPr>
      <w:r w:rsidRPr="003479A9">
        <w:rPr>
          <w:rFonts w:ascii="Times New Roman" w:hAnsi="Times New Roman"/>
          <w:szCs w:val="24"/>
        </w:rPr>
        <w:t>„</w:t>
      </w:r>
      <w:r w:rsidRPr="003479A9">
        <w:rPr>
          <w:rFonts w:ascii="Times New Roman" w:hAnsi="Times New Roman"/>
          <w:szCs w:val="24"/>
          <w:vertAlign w:val="superscript"/>
        </w:rPr>
        <w:t>13a</w:t>
      </w:r>
      <w:r w:rsidRPr="003479A9">
        <w:rPr>
          <w:rFonts w:ascii="Times New Roman" w:hAnsi="Times New Roman"/>
          <w:szCs w:val="24"/>
        </w:rPr>
        <w:t>) § 2 ods. 2 písm. j) zákona č. 543/2002 Z. z.“.</w:t>
      </w:r>
    </w:p>
    <w:p w:rsidR="00EA7BE3" w:rsidRPr="003479A9" w:rsidP="00EA7BE3">
      <w:pPr>
        <w:keepNext/>
        <w:widowControl/>
        <w:numPr>
          <w:numId w:val="1"/>
        </w:numPr>
        <w:bidi w:val="0"/>
        <w:spacing w:before="240" w:after="240"/>
        <w:ind w:left="357" w:hanging="357"/>
        <w:rPr>
          <w:rFonts w:ascii="Times New Roman" w:hAnsi="Times New Roman"/>
          <w:szCs w:val="24"/>
        </w:rPr>
      </w:pPr>
      <w:r w:rsidRPr="003479A9">
        <w:rPr>
          <w:rFonts w:ascii="Times New Roman" w:hAnsi="Times New Roman"/>
          <w:szCs w:val="24"/>
        </w:rPr>
        <w:t>V § 20 ods. 2 písm. c) sa za slovom ,,revíru“ vypúšťa čiarka a slovo ,,zvernice“.</w:t>
      </w:r>
    </w:p>
    <w:p w:rsidR="00EA7BE3" w:rsidRPr="003479A9" w:rsidP="00EA7BE3">
      <w:pPr>
        <w:keepNext/>
        <w:widowControl/>
        <w:numPr>
          <w:numId w:val="1"/>
        </w:numPr>
        <w:bidi w:val="0"/>
        <w:spacing w:before="240" w:after="240"/>
        <w:ind w:left="357" w:hanging="357"/>
        <w:rPr>
          <w:rFonts w:ascii="Times New Roman" w:hAnsi="Times New Roman"/>
          <w:szCs w:val="24"/>
        </w:rPr>
      </w:pPr>
      <w:r w:rsidRPr="003479A9">
        <w:rPr>
          <w:rFonts w:ascii="Times New Roman" w:hAnsi="Times New Roman"/>
          <w:szCs w:val="24"/>
        </w:rPr>
        <w:t>V § 21 ods. 1 písm. d) sa za slovo ,,druh</w:t>
      </w:r>
      <w:r w:rsidRPr="003479A9">
        <w:rPr>
          <w:rFonts w:ascii="Times New Roman" w:hAnsi="Times New Roman"/>
          <w:szCs w:val="24"/>
          <w:vertAlign w:val="superscript"/>
        </w:rPr>
        <w:t>16</w:t>
      </w:r>
      <w:r w:rsidRPr="003479A9">
        <w:rPr>
          <w:rFonts w:ascii="Times New Roman" w:hAnsi="Times New Roman"/>
          <w:szCs w:val="24"/>
        </w:rPr>
        <w:t>)“ vkladajú slová „voľne žijúceho“.</w:t>
      </w:r>
    </w:p>
    <w:p w:rsidR="00EA7BE3" w:rsidRPr="003479A9" w:rsidP="00EA7BE3">
      <w:pPr>
        <w:keepNext/>
        <w:widowControl/>
        <w:numPr>
          <w:numId w:val="1"/>
        </w:numPr>
        <w:bidi w:val="0"/>
        <w:spacing w:before="240" w:after="240"/>
        <w:ind w:left="357" w:hanging="357"/>
        <w:rPr>
          <w:rFonts w:ascii="Times New Roman" w:hAnsi="Times New Roman"/>
          <w:szCs w:val="24"/>
        </w:rPr>
      </w:pPr>
      <w:r w:rsidRPr="003479A9">
        <w:rPr>
          <w:rFonts w:ascii="Times New Roman" w:hAnsi="Times New Roman"/>
          <w:szCs w:val="24"/>
        </w:rPr>
        <w:t>V § 22 ods. 3 sa za slová „chovy zveri“ vkladajú slová „a držanie zveri“.</w:t>
      </w:r>
    </w:p>
    <w:p w:rsidR="00EA7BE3" w:rsidP="00EA7BE3">
      <w:pPr>
        <w:keepNext/>
        <w:widowControl/>
        <w:numPr>
          <w:numId w:val="1"/>
        </w:numPr>
        <w:bidi w:val="0"/>
        <w:spacing w:before="240" w:after="240"/>
        <w:ind w:left="357" w:hanging="357"/>
        <w:rPr>
          <w:rFonts w:ascii="Times New Roman" w:hAnsi="Times New Roman"/>
          <w:szCs w:val="24"/>
        </w:rPr>
      </w:pPr>
      <w:r w:rsidRPr="0021781D">
        <w:rPr>
          <w:rFonts w:ascii="Times New Roman" w:hAnsi="Times New Roman"/>
        </w:rPr>
        <w:t>V § 24 ods. 1 sa slová „[§ 29 ods. 1 písm. f)]“ nahrádzajú slovami „[</w:t>
      </w:r>
      <w:r w:rsidR="00F077E2">
        <w:rPr>
          <w:rFonts w:ascii="Times New Roman" w:hAnsi="Times New Roman"/>
        </w:rPr>
        <w:t xml:space="preserve">§ </w:t>
      </w:r>
      <w:r w:rsidRPr="0021781D">
        <w:rPr>
          <w:rFonts w:ascii="Times New Roman" w:hAnsi="Times New Roman"/>
        </w:rPr>
        <w:t>29 ods. 1 písm. f) a g)]“.</w:t>
      </w:r>
    </w:p>
    <w:p w:rsidR="00EA7BE3" w:rsidP="00EA7BE3">
      <w:pPr>
        <w:keepNext/>
        <w:widowControl/>
        <w:numPr>
          <w:numId w:val="1"/>
        </w:numPr>
        <w:bidi w:val="0"/>
        <w:spacing w:before="240" w:after="240"/>
        <w:ind w:left="357" w:hanging="357"/>
        <w:rPr>
          <w:rFonts w:ascii="Times New Roman" w:hAnsi="Times New Roman"/>
          <w:szCs w:val="24"/>
        </w:rPr>
      </w:pPr>
      <w:r w:rsidRPr="0021781D">
        <w:rPr>
          <w:rFonts w:ascii="Times New Roman" w:hAnsi="Times New Roman"/>
        </w:rPr>
        <w:t>V § 24 ods. 3 písm. k) sa za slovo „obhospodarovaní“ vkladá čiarka a slová „ak nie je takáto jazda nevyhnutná na bežné obhospodarovanie pozemkov“ a za slová „pri užívaní poľovného revíru“ sa vkladajú slová „ak je takáto jazda nevyhnutná na užívanie poľovného revíru“.</w:t>
      </w:r>
    </w:p>
    <w:p w:rsidR="00EA7BE3" w:rsidRPr="003479A9" w:rsidP="00EA7BE3">
      <w:pPr>
        <w:keepNext/>
        <w:widowControl/>
        <w:numPr>
          <w:numId w:val="1"/>
        </w:numPr>
        <w:bidi w:val="0"/>
        <w:spacing w:before="240" w:after="240"/>
        <w:ind w:left="357" w:hanging="357"/>
        <w:rPr>
          <w:rFonts w:ascii="Times New Roman" w:hAnsi="Times New Roman"/>
          <w:szCs w:val="24"/>
        </w:rPr>
      </w:pPr>
      <w:r w:rsidRPr="003479A9">
        <w:rPr>
          <w:rFonts w:ascii="Times New Roman" w:hAnsi="Times New Roman"/>
          <w:szCs w:val="24"/>
        </w:rPr>
        <w:t>V § 24 sa odsek 3 dopĺňa písmenom l), ktoré znie:</w:t>
      </w:r>
    </w:p>
    <w:p w:rsidR="00EA7BE3" w:rsidRPr="00A20102" w:rsidP="00EA7BE3">
      <w:pPr>
        <w:keepNext/>
        <w:widowControl/>
        <w:bidi w:val="0"/>
        <w:spacing w:before="240" w:after="240"/>
        <w:ind w:left="357"/>
        <w:rPr>
          <w:rFonts w:ascii="Times New Roman" w:hAnsi="Times New Roman"/>
          <w:szCs w:val="24"/>
        </w:rPr>
      </w:pPr>
      <w:r w:rsidRPr="00A20102">
        <w:rPr>
          <w:rFonts w:ascii="Times New Roman" w:hAnsi="Times New Roman"/>
          <w:szCs w:val="24"/>
        </w:rPr>
        <w:t>„</w:t>
      </w:r>
      <w:r w:rsidRPr="00A20102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>l) pohyb mačiek, okrem pohybu vo vzdialenosti do 200 m od najbližšej pozemnej stavby.“.</w:t>
      </w:r>
    </w:p>
    <w:p w:rsidR="00EA7BE3" w:rsidP="00EA7BE3">
      <w:pPr>
        <w:keepNext/>
        <w:widowControl/>
        <w:numPr>
          <w:numId w:val="1"/>
        </w:numPr>
        <w:bidi w:val="0"/>
        <w:spacing w:before="240" w:after="240"/>
        <w:ind w:left="357" w:hanging="357"/>
        <w:rPr>
          <w:rFonts w:ascii="Times New Roman" w:hAnsi="Times New Roman"/>
          <w:szCs w:val="24"/>
        </w:rPr>
      </w:pPr>
      <w:r w:rsidRPr="0021781D">
        <w:rPr>
          <w:rFonts w:ascii="Times New Roman" w:hAnsi="Times New Roman"/>
        </w:rPr>
        <w:t>V § 24 ods. 6 sa na konci pripája táto veta: „Ak dôjde k usmrteniu mačky v poľovnom revíri, jej vlastník môže požadovať náhradu len vtedy, ak k jej usmrteniu nedošlo za podmienok uvedených v § 29 ods. 1 písm. g).“</w:t>
      </w:r>
    </w:p>
    <w:p w:rsidR="00EA7BE3" w:rsidP="00EA7BE3">
      <w:pPr>
        <w:keepNext/>
        <w:widowControl/>
        <w:numPr>
          <w:numId w:val="1"/>
        </w:numPr>
        <w:bidi w:val="0"/>
        <w:spacing w:before="240" w:after="240"/>
        <w:ind w:left="357" w:hanging="357"/>
        <w:rPr>
          <w:rFonts w:ascii="Times New Roman" w:hAnsi="Times New Roman"/>
          <w:szCs w:val="24"/>
        </w:rPr>
      </w:pPr>
      <w:r w:rsidRPr="0021781D">
        <w:rPr>
          <w:rFonts w:ascii="Times New Roman" w:hAnsi="Times New Roman"/>
        </w:rPr>
        <w:t>V § 24 ods. 8 sa slová „a c)“ vypúšťajú.</w:t>
      </w:r>
    </w:p>
    <w:p w:rsidR="00EA7BE3" w:rsidRPr="003479A9" w:rsidP="00EA7BE3">
      <w:pPr>
        <w:keepNext/>
        <w:widowControl/>
        <w:numPr>
          <w:numId w:val="1"/>
        </w:numPr>
        <w:bidi w:val="0"/>
        <w:spacing w:before="240" w:after="240"/>
        <w:ind w:left="357" w:hanging="357"/>
        <w:rPr>
          <w:rFonts w:ascii="Times New Roman" w:hAnsi="Times New Roman"/>
          <w:szCs w:val="24"/>
        </w:rPr>
      </w:pPr>
      <w:r w:rsidRPr="003479A9">
        <w:rPr>
          <w:rFonts w:ascii="Times New Roman" w:hAnsi="Times New Roman"/>
          <w:szCs w:val="24"/>
        </w:rPr>
        <w:t>§ 24 sa dopĺňa odsek</w:t>
      </w:r>
      <w:r>
        <w:rPr>
          <w:rFonts w:ascii="Times New Roman" w:hAnsi="Times New Roman"/>
          <w:szCs w:val="24"/>
        </w:rPr>
        <w:t>om 9</w:t>
      </w:r>
      <w:r w:rsidRPr="003479A9">
        <w:rPr>
          <w:rFonts w:ascii="Times New Roman" w:hAnsi="Times New Roman"/>
          <w:szCs w:val="24"/>
        </w:rPr>
        <w:t>, ktor</w:t>
      </w:r>
      <w:r>
        <w:rPr>
          <w:rFonts w:ascii="Times New Roman" w:hAnsi="Times New Roman"/>
          <w:szCs w:val="24"/>
        </w:rPr>
        <w:t>ý</w:t>
      </w:r>
      <w:r w:rsidRPr="003479A9">
        <w:rPr>
          <w:rFonts w:ascii="Times New Roman" w:hAnsi="Times New Roman"/>
          <w:szCs w:val="24"/>
        </w:rPr>
        <w:t xml:space="preserve"> zn</w:t>
      </w:r>
      <w:r>
        <w:rPr>
          <w:rFonts w:ascii="Times New Roman" w:hAnsi="Times New Roman"/>
          <w:szCs w:val="24"/>
        </w:rPr>
        <w:t>ie</w:t>
      </w:r>
      <w:r w:rsidRPr="003479A9">
        <w:rPr>
          <w:rFonts w:ascii="Times New Roman" w:hAnsi="Times New Roman"/>
          <w:szCs w:val="24"/>
        </w:rPr>
        <w:t>:</w:t>
      </w:r>
    </w:p>
    <w:p w:rsidR="00EA7BE3" w:rsidRPr="003479A9" w:rsidP="00EA7BE3">
      <w:pPr>
        <w:keepNext/>
        <w:widowControl/>
        <w:tabs>
          <w:tab w:val="left" w:pos="1134"/>
        </w:tabs>
        <w:bidi w:val="0"/>
        <w:spacing w:before="120" w:after="120"/>
        <w:ind w:left="357" w:firstLine="567"/>
        <w:rPr>
          <w:rFonts w:ascii="Times New Roman" w:hAnsi="Times New Roman"/>
          <w:szCs w:val="24"/>
        </w:rPr>
      </w:pPr>
      <w:r w:rsidRPr="003479A9">
        <w:rPr>
          <w:rFonts w:ascii="Times New Roman" w:hAnsi="Times New Roman"/>
          <w:szCs w:val="24"/>
        </w:rPr>
        <w:t xml:space="preserve"> </w:t>
      </w:r>
      <w:r w:rsidRPr="003479A9">
        <w:rPr>
          <w:rFonts w:ascii="Times New Roman" w:hAnsi="Times New Roman"/>
          <w:szCs w:val="24"/>
        </w:rPr>
        <w:t>(</w:t>
      </w:r>
      <w:r>
        <w:rPr>
          <w:rFonts w:ascii="Times New Roman" w:hAnsi="Times New Roman"/>
          <w:szCs w:val="24"/>
        </w:rPr>
        <w:t>9</w:t>
      </w:r>
      <w:r w:rsidRPr="003479A9">
        <w:rPr>
          <w:rFonts w:ascii="Times New Roman" w:hAnsi="Times New Roman"/>
          <w:szCs w:val="24"/>
        </w:rPr>
        <w:t>) Obmedzenia a zákazy podľa odseku 3 písm. f) a h) sa nevzťahujú na odchyt nájdenej zveri podľa § 63 ods. 3 a 5.“.</w:t>
      </w:r>
    </w:p>
    <w:p w:rsidR="00EA7BE3" w:rsidP="00EA7BE3">
      <w:pPr>
        <w:keepNext/>
        <w:widowControl/>
        <w:numPr>
          <w:numId w:val="1"/>
        </w:numPr>
        <w:bidi w:val="0"/>
        <w:spacing w:before="240" w:after="240"/>
        <w:ind w:left="357" w:hanging="357"/>
        <w:rPr>
          <w:rFonts w:ascii="Times New Roman" w:hAnsi="Times New Roman"/>
          <w:szCs w:val="24"/>
        </w:rPr>
      </w:pPr>
      <w:r w:rsidRPr="0021781D">
        <w:rPr>
          <w:rFonts w:ascii="Times New Roman" w:hAnsi="Times New Roman"/>
        </w:rPr>
        <w:t>V § 25 písm. g) sa vypúšťajú slová „v zmluve (§ 13)“.</w:t>
      </w:r>
    </w:p>
    <w:p w:rsidR="00EA7BE3" w:rsidP="00EA7BE3">
      <w:pPr>
        <w:numPr>
          <w:numId w:val="1"/>
        </w:numPr>
        <w:bidi w:val="0"/>
        <w:ind w:left="426" w:hanging="426"/>
        <w:rPr>
          <w:rFonts w:ascii="Times New Roman" w:hAnsi="Times New Roman"/>
        </w:rPr>
      </w:pPr>
      <w:r w:rsidRPr="0021781D">
        <w:rPr>
          <w:rFonts w:ascii="Times New Roman" w:hAnsi="Times New Roman"/>
        </w:rPr>
        <w:t>V § 26 písm. l) znie:</w:t>
      </w:r>
    </w:p>
    <w:p w:rsidR="00EA7BE3" w:rsidP="00EA7BE3">
      <w:pPr>
        <w:bidi w:val="0"/>
        <w:ind w:left="426"/>
        <w:rPr>
          <w:rFonts w:ascii="Times New Roman" w:hAnsi="Times New Roman"/>
          <w:szCs w:val="24"/>
        </w:rPr>
      </w:pPr>
      <w:r w:rsidRPr="0021781D">
        <w:rPr>
          <w:rFonts w:ascii="Times New Roman" w:hAnsi="Times New Roman"/>
        </w:rPr>
        <w:t>„l) dohodnúť písomnou zmluvou s užívateľom poľovného pozemku spôsob a formu minimalizácie škôd spôsobovaných zverou a na zveri,“.</w:t>
      </w:r>
    </w:p>
    <w:p w:rsidR="00EA7BE3" w:rsidRPr="003479A9" w:rsidP="00EA7BE3">
      <w:pPr>
        <w:keepNext/>
        <w:widowControl/>
        <w:numPr>
          <w:numId w:val="1"/>
        </w:numPr>
        <w:bidi w:val="0"/>
        <w:spacing w:before="240" w:after="240"/>
        <w:ind w:left="357" w:hanging="357"/>
        <w:rPr>
          <w:rFonts w:ascii="Times New Roman" w:hAnsi="Times New Roman"/>
          <w:szCs w:val="24"/>
        </w:rPr>
      </w:pPr>
      <w:r w:rsidRPr="003479A9">
        <w:rPr>
          <w:rFonts w:ascii="Times New Roman" w:hAnsi="Times New Roman"/>
          <w:szCs w:val="24"/>
        </w:rPr>
        <w:t>§ 26 sa odsek 1 dopĺňa písmenom p), ktoré znie:</w:t>
      </w:r>
    </w:p>
    <w:p w:rsidR="00EA7BE3" w:rsidP="00EA7BE3">
      <w:pPr>
        <w:keepNext/>
        <w:widowControl/>
        <w:bidi w:val="0"/>
        <w:spacing w:before="0" w:after="0"/>
        <w:ind w:left="709" w:hanging="352"/>
        <w:rPr>
          <w:rFonts w:ascii="Times New Roman" w:hAnsi="Times New Roman"/>
          <w:szCs w:val="24"/>
        </w:rPr>
      </w:pPr>
      <w:r w:rsidRPr="003479A9">
        <w:rPr>
          <w:rFonts w:ascii="Times New Roman" w:hAnsi="Times New Roman"/>
          <w:szCs w:val="24"/>
        </w:rPr>
        <w:t>,,p) viesť aktuálny prehľad poľovníckych zariadení na mape poľovného revíru.“.</w:t>
      </w:r>
    </w:p>
    <w:p w:rsidR="00EA7BE3" w:rsidRPr="003479A9" w:rsidP="00EA7BE3">
      <w:pPr>
        <w:keepNext/>
        <w:widowControl/>
        <w:bidi w:val="0"/>
        <w:spacing w:before="0" w:after="0"/>
        <w:ind w:left="709" w:hanging="352"/>
        <w:rPr>
          <w:rFonts w:ascii="Times New Roman" w:hAnsi="Times New Roman"/>
          <w:szCs w:val="24"/>
        </w:rPr>
      </w:pPr>
    </w:p>
    <w:p w:rsidR="00EA7BE3" w:rsidP="00EA7BE3">
      <w:pPr>
        <w:numPr>
          <w:numId w:val="1"/>
        </w:numPr>
        <w:bidi w:val="0"/>
        <w:spacing w:before="0" w:after="0"/>
        <w:ind w:left="425"/>
        <w:rPr>
          <w:rFonts w:ascii="Times New Roman" w:hAnsi="Times New Roman"/>
        </w:rPr>
      </w:pPr>
      <w:r w:rsidRPr="0021781D">
        <w:rPr>
          <w:rFonts w:ascii="Times New Roman" w:hAnsi="Times New Roman"/>
        </w:rPr>
        <w:t>V § 29 sa odsek 1 dopĺňa písmenom g), ktoré znie:</w:t>
      </w:r>
    </w:p>
    <w:p w:rsidR="00EA7BE3" w:rsidP="00EA7BE3">
      <w:pPr>
        <w:bidi w:val="0"/>
        <w:spacing w:before="0" w:after="0"/>
        <w:ind w:left="425"/>
        <w:rPr>
          <w:rFonts w:ascii="Times New Roman" w:hAnsi="Times New Roman"/>
        </w:rPr>
      </w:pPr>
      <w:r w:rsidRPr="00D97D45">
        <w:rPr>
          <w:rFonts w:ascii="Times New Roman" w:hAnsi="Times New Roman"/>
          <w:sz w:val="22"/>
          <w:szCs w:val="22"/>
        </w:rPr>
        <w:t>g</w:t>
      </w:r>
      <w:r w:rsidRPr="0021781D">
        <w:rPr>
          <w:rFonts w:ascii="Times New Roman" w:hAnsi="Times New Roman"/>
        </w:rPr>
        <w:t>) usmrtiť mačku voľne sa pohybujúcu po poľovnom revíri vo vzdialenosti väčšej ako 200 m od najbližšej pozemnej stavby</w:t>
      </w:r>
      <w:r w:rsidRPr="00D97D45">
        <w:rPr>
          <w:rFonts w:ascii="Times New Roman" w:hAnsi="Times New Roman"/>
          <w:vertAlign w:val="superscript"/>
        </w:rPr>
        <w:t>23a</w:t>
      </w:r>
      <w:r w:rsidRPr="0021781D">
        <w:rPr>
          <w:rFonts w:ascii="Times New Roman" w:hAnsi="Times New Roman"/>
        </w:rPr>
        <w:t>); to sa nevzťahuje na mačku, ktorá je viditeľne označená.“.</w:t>
      </w:r>
    </w:p>
    <w:p w:rsidR="00EA7BE3" w:rsidP="00EA7BE3">
      <w:pPr>
        <w:keepNext/>
        <w:widowControl/>
        <w:numPr>
          <w:numId w:val="1"/>
        </w:numPr>
        <w:bidi w:val="0"/>
        <w:spacing w:before="240" w:after="240"/>
        <w:ind w:left="357" w:hanging="357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 § 32 ods. 1 písm. a) sa slová „neziskovou organizáciou“ nahrádzajú slovami „organizáciou, ktorá nie je založená za účelom dosiahnutia zisku“.</w:t>
      </w:r>
    </w:p>
    <w:p w:rsidR="00EA7BE3" w:rsidRPr="003479A9" w:rsidP="00EA7BE3">
      <w:pPr>
        <w:keepNext/>
        <w:widowControl/>
        <w:numPr>
          <w:numId w:val="1"/>
        </w:numPr>
        <w:bidi w:val="0"/>
        <w:spacing w:before="240" w:after="240"/>
        <w:ind w:left="357" w:hanging="357"/>
        <w:rPr>
          <w:rFonts w:ascii="Times New Roman" w:hAnsi="Times New Roman"/>
          <w:szCs w:val="24"/>
        </w:rPr>
      </w:pPr>
      <w:r w:rsidRPr="003479A9">
        <w:rPr>
          <w:rFonts w:ascii="Times New Roman" w:hAnsi="Times New Roman"/>
          <w:szCs w:val="24"/>
        </w:rPr>
        <w:t>V § 32 ods. 2 sa na konci vkladá čiarka a tieto slová „ktoré majú právnu subjektivitu v rozsahu určenom v stanovách poľovníckej organizácie“.</w:t>
      </w:r>
    </w:p>
    <w:p w:rsidR="00EA7BE3" w:rsidRPr="003479A9" w:rsidP="00EA7BE3">
      <w:pPr>
        <w:keepNext/>
        <w:widowControl/>
        <w:numPr>
          <w:numId w:val="1"/>
        </w:numPr>
        <w:bidi w:val="0"/>
        <w:spacing w:before="240" w:after="240"/>
        <w:ind w:left="357" w:hanging="357"/>
        <w:rPr>
          <w:rFonts w:ascii="Times New Roman" w:hAnsi="Times New Roman"/>
          <w:szCs w:val="24"/>
        </w:rPr>
      </w:pPr>
      <w:r w:rsidRPr="003479A9">
        <w:rPr>
          <w:rFonts w:ascii="Times New Roman" w:hAnsi="Times New Roman"/>
          <w:szCs w:val="24"/>
        </w:rPr>
        <w:t>V § 33 ods. 2 písm. h) sa slovo ,,jednotkách“ nahrádza slovom ,,zložkách“.</w:t>
      </w:r>
    </w:p>
    <w:p w:rsidR="00EA7BE3" w:rsidRPr="00A20102" w:rsidP="00EA7BE3">
      <w:pPr>
        <w:keepNext/>
        <w:widowControl/>
        <w:numPr>
          <w:numId w:val="1"/>
        </w:numPr>
        <w:bidi w:val="0"/>
        <w:spacing w:before="240" w:after="240"/>
        <w:ind w:left="357" w:hanging="357"/>
        <w:rPr>
          <w:rFonts w:ascii="Times New Roman" w:hAnsi="Times New Roman"/>
          <w:szCs w:val="24"/>
        </w:rPr>
      </w:pPr>
      <w:r w:rsidRPr="003479A9">
        <w:rPr>
          <w:rFonts w:ascii="Times New Roman" w:hAnsi="Times New Roman"/>
          <w:szCs w:val="24"/>
        </w:rPr>
        <w:t>V § 34 ods. 1 sa za slovo „register“ vkladajú slová „poľovníckych organizácií (ďalej len „centrálny register“)“.</w:t>
      </w:r>
    </w:p>
    <w:p w:rsidR="00EA7BE3" w:rsidRPr="003479A9" w:rsidP="00EA7BE3">
      <w:pPr>
        <w:keepNext/>
        <w:widowControl/>
        <w:numPr>
          <w:numId w:val="1"/>
        </w:numPr>
        <w:bidi w:val="0"/>
        <w:spacing w:before="240" w:after="240"/>
        <w:ind w:left="357" w:hanging="357"/>
        <w:rPr>
          <w:rFonts w:ascii="Times New Roman" w:hAnsi="Times New Roman"/>
          <w:szCs w:val="24"/>
        </w:rPr>
      </w:pPr>
      <w:r w:rsidRPr="003479A9">
        <w:rPr>
          <w:rFonts w:ascii="Times New Roman" w:hAnsi="Times New Roman"/>
          <w:szCs w:val="24"/>
        </w:rPr>
        <w:t>§ 34 sa odsek 1 dopĺňa písmenami f) a g), ktoré znejú:</w:t>
      </w:r>
    </w:p>
    <w:p w:rsidR="00EA7BE3" w:rsidRPr="003479A9" w:rsidP="00EA7BE3">
      <w:pPr>
        <w:keepNext/>
        <w:widowControl/>
        <w:bidi w:val="0"/>
        <w:ind w:left="714" w:hanging="357"/>
        <w:rPr>
          <w:rFonts w:ascii="Times New Roman" w:hAnsi="Times New Roman"/>
          <w:szCs w:val="24"/>
        </w:rPr>
      </w:pPr>
      <w:r w:rsidRPr="003479A9">
        <w:rPr>
          <w:rFonts w:ascii="Times New Roman" w:hAnsi="Times New Roman"/>
          <w:szCs w:val="24"/>
        </w:rPr>
        <w:t>„f) údaje o organizačných zložkách poľovníckych organizácií, ktoré majú právnu subjektivitu:</w:t>
      </w:r>
    </w:p>
    <w:p w:rsidR="00EA7BE3" w:rsidRPr="003479A9" w:rsidP="00EA7BE3">
      <w:pPr>
        <w:keepNext/>
        <w:widowControl/>
        <w:numPr>
          <w:ilvl w:val="1"/>
          <w:numId w:val="2"/>
        </w:numPr>
        <w:bidi w:val="0"/>
        <w:spacing w:before="0" w:after="0"/>
        <w:ind w:left="993"/>
        <w:rPr>
          <w:rFonts w:ascii="Times New Roman" w:hAnsi="Times New Roman"/>
          <w:szCs w:val="24"/>
        </w:rPr>
      </w:pPr>
      <w:r w:rsidRPr="003479A9">
        <w:rPr>
          <w:rFonts w:ascii="Times New Roman" w:hAnsi="Times New Roman"/>
          <w:szCs w:val="24"/>
        </w:rPr>
        <w:t>názov,</w:t>
      </w:r>
    </w:p>
    <w:p w:rsidR="00EA7BE3" w:rsidRPr="003479A9" w:rsidP="00EA7BE3">
      <w:pPr>
        <w:keepNext/>
        <w:widowControl/>
        <w:numPr>
          <w:ilvl w:val="1"/>
          <w:numId w:val="2"/>
        </w:numPr>
        <w:bidi w:val="0"/>
        <w:spacing w:before="0" w:after="0"/>
        <w:ind w:left="993"/>
        <w:rPr>
          <w:rFonts w:ascii="Times New Roman" w:hAnsi="Times New Roman"/>
          <w:szCs w:val="24"/>
        </w:rPr>
      </w:pPr>
      <w:r w:rsidRPr="003479A9">
        <w:rPr>
          <w:rFonts w:ascii="Times New Roman" w:hAnsi="Times New Roman"/>
          <w:szCs w:val="24"/>
        </w:rPr>
        <w:t>sídlo,</w:t>
      </w:r>
    </w:p>
    <w:p w:rsidR="00EA7BE3" w:rsidRPr="003479A9" w:rsidP="00EA7BE3">
      <w:pPr>
        <w:keepNext/>
        <w:widowControl/>
        <w:numPr>
          <w:ilvl w:val="1"/>
          <w:numId w:val="2"/>
        </w:numPr>
        <w:bidi w:val="0"/>
        <w:spacing w:before="0" w:after="0"/>
        <w:ind w:left="993"/>
        <w:rPr>
          <w:rFonts w:ascii="Times New Roman" w:hAnsi="Times New Roman"/>
          <w:szCs w:val="24"/>
        </w:rPr>
      </w:pPr>
      <w:r w:rsidRPr="003479A9">
        <w:rPr>
          <w:rFonts w:ascii="Times New Roman" w:hAnsi="Times New Roman"/>
          <w:szCs w:val="24"/>
        </w:rPr>
        <w:t>štatutárny zástupca, meno, priezvisko, rodné číslo, adresa trvalého pobytu a kontaktné údaje,</w:t>
      </w:r>
    </w:p>
    <w:p w:rsidR="00EA7BE3" w:rsidRPr="003479A9" w:rsidP="00EA7BE3">
      <w:pPr>
        <w:keepNext/>
        <w:widowControl/>
        <w:numPr>
          <w:ilvl w:val="1"/>
          <w:numId w:val="2"/>
        </w:numPr>
        <w:bidi w:val="0"/>
        <w:spacing w:before="0" w:after="0"/>
        <w:ind w:left="993"/>
        <w:rPr>
          <w:rFonts w:ascii="Times New Roman" w:hAnsi="Times New Roman"/>
          <w:szCs w:val="24"/>
        </w:rPr>
      </w:pPr>
      <w:r w:rsidRPr="003479A9">
        <w:rPr>
          <w:rFonts w:ascii="Times New Roman" w:hAnsi="Times New Roman"/>
          <w:szCs w:val="24"/>
        </w:rPr>
        <w:t>dátum vzniku,</w:t>
      </w:r>
    </w:p>
    <w:p w:rsidR="00EA7BE3" w:rsidRPr="003479A9" w:rsidP="00EA7BE3">
      <w:pPr>
        <w:keepNext/>
        <w:widowControl/>
        <w:numPr>
          <w:ilvl w:val="1"/>
          <w:numId w:val="2"/>
        </w:numPr>
        <w:bidi w:val="0"/>
        <w:spacing w:before="0" w:after="0"/>
        <w:ind w:left="993"/>
        <w:rPr>
          <w:rFonts w:ascii="Times New Roman" w:hAnsi="Times New Roman"/>
          <w:szCs w:val="24"/>
        </w:rPr>
      </w:pPr>
      <w:r w:rsidRPr="003479A9">
        <w:rPr>
          <w:rFonts w:ascii="Times New Roman" w:hAnsi="Times New Roman"/>
          <w:szCs w:val="24"/>
        </w:rPr>
        <w:t xml:space="preserve">identifikátor, ktorým je číslo pozostávajúce z identifikačného čísla poľovníckej organizácie </w:t>
      </w:r>
      <w:r>
        <w:rPr>
          <w:rFonts w:ascii="Times New Roman" w:hAnsi="Times New Roman"/>
          <w:szCs w:val="24"/>
        </w:rPr>
        <w:t>/</w:t>
      </w:r>
      <w:r w:rsidRPr="003479A9">
        <w:rPr>
          <w:rFonts w:ascii="Times New Roman" w:hAnsi="Times New Roman"/>
          <w:szCs w:val="24"/>
        </w:rPr>
        <w:t xml:space="preserve"> poradové číslo pridelené poľovníckou organizáciou,</w:t>
      </w:r>
    </w:p>
    <w:p w:rsidR="00EA7BE3" w:rsidRPr="003479A9" w:rsidP="00EA7BE3">
      <w:pPr>
        <w:keepNext/>
        <w:widowControl/>
        <w:bidi w:val="0"/>
        <w:ind w:left="357"/>
        <w:rPr>
          <w:rFonts w:ascii="Times New Roman" w:hAnsi="Times New Roman"/>
          <w:szCs w:val="24"/>
        </w:rPr>
      </w:pPr>
      <w:r w:rsidRPr="003479A9">
        <w:rPr>
          <w:rFonts w:ascii="Times New Roman" w:hAnsi="Times New Roman"/>
          <w:szCs w:val="24"/>
        </w:rPr>
        <w:t>g) dátum vzniku poľovníckej organizácie.“.</w:t>
      </w:r>
    </w:p>
    <w:p w:rsidR="00EA7BE3" w:rsidRPr="003479A9" w:rsidP="00EA7BE3">
      <w:pPr>
        <w:keepNext/>
        <w:widowControl/>
        <w:numPr>
          <w:numId w:val="1"/>
        </w:numPr>
        <w:bidi w:val="0"/>
        <w:spacing w:before="240" w:after="240"/>
        <w:ind w:left="357" w:hanging="357"/>
        <w:rPr>
          <w:rFonts w:ascii="Times New Roman" w:hAnsi="Times New Roman"/>
          <w:szCs w:val="24"/>
        </w:rPr>
      </w:pPr>
      <w:r w:rsidRPr="003479A9">
        <w:rPr>
          <w:rFonts w:ascii="Times New Roman" w:hAnsi="Times New Roman"/>
          <w:szCs w:val="24"/>
        </w:rPr>
        <w:t>V § 35 ods. 2 sa na konci pripájajú tieto slová</w:t>
      </w:r>
      <w:r>
        <w:rPr>
          <w:rFonts w:ascii="Times New Roman" w:hAnsi="Times New Roman"/>
          <w:szCs w:val="24"/>
        </w:rPr>
        <w:t>:</w:t>
      </w:r>
      <w:r w:rsidRPr="003479A9">
        <w:rPr>
          <w:rFonts w:ascii="Times New Roman" w:hAnsi="Times New Roman"/>
          <w:szCs w:val="24"/>
        </w:rPr>
        <w:t xml:space="preserve"> ,,alebo prípravnému výboru“.</w:t>
      </w:r>
    </w:p>
    <w:p w:rsidR="00EA7BE3" w:rsidRPr="003479A9" w:rsidP="00EA7BE3">
      <w:pPr>
        <w:keepNext/>
        <w:widowControl/>
        <w:numPr>
          <w:numId w:val="1"/>
        </w:numPr>
        <w:bidi w:val="0"/>
        <w:spacing w:before="240" w:after="240"/>
        <w:ind w:left="357" w:hanging="357"/>
        <w:rPr>
          <w:rFonts w:ascii="Times New Roman" w:hAnsi="Times New Roman"/>
          <w:szCs w:val="24"/>
        </w:rPr>
      </w:pPr>
      <w:r w:rsidRPr="003479A9">
        <w:rPr>
          <w:rFonts w:ascii="Times New Roman" w:hAnsi="Times New Roman"/>
          <w:szCs w:val="24"/>
        </w:rPr>
        <w:t>V § 35 ods. 3 sa slová „splnomocnencovi prípravného výboru“ vypúšťajú a za slovo „výboru“ sa vkladajú slová „alebo prípravného výboru“.</w:t>
      </w:r>
    </w:p>
    <w:p w:rsidR="00EA7BE3" w:rsidRPr="003479A9" w:rsidP="00EA7BE3">
      <w:pPr>
        <w:keepNext/>
        <w:widowControl/>
        <w:numPr>
          <w:numId w:val="1"/>
        </w:numPr>
        <w:bidi w:val="0"/>
        <w:spacing w:before="240" w:after="240"/>
        <w:ind w:left="357" w:hanging="357"/>
        <w:rPr>
          <w:rFonts w:ascii="Times New Roman" w:hAnsi="Times New Roman"/>
          <w:szCs w:val="24"/>
        </w:rPr>
      </w:pPr>
      <w:r w:rsidRPr="003479A9">
        <w:rPr>
          <w:rFonts w:ascii="Times New Roman" w:hAnsi="Times New Roman"/>
          <w:szCs w:val="24"/>
        </w:rPr>
        <w:t>V § 36 ods. 1 sa za slovo ,,splnomocnencovi“ vkladajú slová ,,prípravného výboru alebo prípravnému výboru“.</w:t>
      </w:r>
    </w:p>
    <w:p w:rsidR="00EA7BE3" w:rsidRPr="00A20102" w:rsidP="00EA7BE3">
      <w:pPr>
        <w:keepNext/>
        <w:widowControl/>
        <w:numPr>
          <w:numId w:val="1"/>
        </w:numPr>
        <w:bidi w:val="0"/>
        <w:spacing w:before="240" w:after="240"/>
        <w:ind w:left="357" w:hanging="357"/>
        <w:rPr>
          <w:rFonts w:ascii="Times New Roman" w:hAnsi="Times New Roman"/>
          <w:szCs w:val="24"/>
        </w:rPr>
      </w:pPr>
      <w:r w:rsidRPr="00A20102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>V § 38 ods. 4 sa slovo „jednotke“ nahrádza slovom „zložke“.</w:t>
      </w:r>
    </w:p>
    <w:p w:rsidR="00EA7BE3" w:rsidRPr="003479A9" w:rsidP="00EA7BE3">
      <w:pPr>
        <w:keepNext/>
        <w:widowControl/>
        <w:numPr>
          <w:numId w:val="1"/>
        </w:numPr>
        <w:bidi w:val="0"/>
        <w:spacing w:before="240" w:after="240"/>
        <w:ind w:left="357" w:hanging="357"/>
        <w:rPr>
          <w:rFonts w:ascii="Times New Roman" w:hAnsi="Times New Roman"/>
          <w:szCs w:val="24"/>
        </w:rPr>
      </w:pPr>
      <w:r w:rsidRPr="003479A9">
        <w:rPr>
          <w:rFonts w:ascii="Times New Roman" w:hAnsi="Times New Roman"/>
          <w:szCs w:val="24"/>
        </w:rPr>
        <w:t>V § 40 sa za slovo ,,úrad“ vkladajú slová ,,ministerstvu a“.</w:t>
      </w:r>
    </w:p>
    <w:p w:rsidR="00EA7BE3" w:rsidP="00EA7BE3">
      <w:pPr>
        <w:pStyle w:val="odsek1"/>
        <w:numPr>
          <w:numId w:val="1"/>
        </w:numPr>
        <w:tabs>
          <w:tab w:val="clear" w:pos="360"/>
        </w:tabs>
        <w:bidi w:val="0"/>
        <w:spacing w:before="240" w:after="240"/>
        <w:ind w:left="357" w:hanging="357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 § 45 ods. 2 písm. d) sa vypúšťajú slová „a ďalších jej členov“.</w:t>
      </w:r>
    </w:p>
    <w:p w:rsidR="00EA7BE3" w:rsidP="00EA7BE3">
      <w:pPr>
        <w:pStyle w:val="odsek1"/>
        <w:numPr>
          <w:numId w:val="1"/>
        </w:numPr>
        <w:tabs>
          <w:tab w:val="clear" w:pos="360"/>
        </w:tabs>
        <w:bidi w:val="0"/>
        <w:spacing w:before="240" w:after="240"/>
        <w:ind w:left="357" w:hanging="357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 § 51 ods. 3 písmeno a) znie:</w:t>
      </w:r>
    </w:p>
    <w:p w:rsidR="00EA7BE3" w:rsidP="00EA7BE3">
      <w:pPr>
        <w:pStyle w:val="odsek1"/>
        <w:numPr>
          <w:numId w:val="0"/>
        </w:numPr>
        <w:tabs>
          <w:tab w:val="clear" w:pos="360"/>
        </w:tabs>
        <w:bidi w:val="0"/>
        <w:spacing w:before="240" w:after="240"/>
        <w:ind w:left="714" w:hanging="357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„a) na týždeň, mesiac, </w:t>
      </w:r>
      <w:r w:rsidRPr="0021781D">
        <w:rPr>
          <w:rFonts w:ascii="Times New Roman" w:hAnsi="Times New Roman"/>
        </w:rPr>
        <w:t>jeden, päť alebo desať</w:t>
      </w:r>
      <w:r>
        <w:rPr>
          <w:rFonts w:ascii="Times New Roman" w:hAnsi="Times New Roman"/>
          <w:szCs w:val="24"/>
        </w:rPr>
        <w:t xml:space="preserve"> rokov pre občana Slovenskej republiky a cudzinca;</w:t>
      </w:r>
      <w:r w:rsidRPr="0094008D">
        <w:rPr>
          <w:rFonts w:ascii="Times New Roman" w:hAnsi="Times New Roman"/>
        </w:rPr>
        <w:t xml:space="preserve"> </w:t>
      </w:r>
      <w:r w:rsidRPr="0021781D">
        <w:rPr>
          <w:rFonts w:ascii="Times New Roman" w:hAnsi="Times New Roman"/>
        </w:rPr>
        <w:t>osobám nad 62 rokov na dobu neurčitú,</w:t>
      </w:r>
      <w:r>
        <w:rPr>
          <w:rFonts w:ascii="Times New Roman" w:hAnsi="Times New Roman"/>
          <w:szCs w:val="24"/>
        </w:rPr>
        <w:t>“.</w:t>
      </w:r>
    </w:p>
    <w:p w:rsidR="00EA7BE3" w:rsidP="00EA7BE3">
      <w:pPr>
        <w:pStyle w:val="odsek1"/>
        <w:numPr>
          <w:numId w:val="1"/>
        </w:numPr>
        <w:tabs>
          <w:tab w:val="clear" w:pos="360"/>
        </w:tabs>
        <w:bidi w:val="0"/>
        <w:spacing w:before="240" w:after="240"/>
        <w:ind w:left="357" w:hanging="357"/>
        <w:rPr>
          <w:rFonts w:ascii="Times New Roman" w:hAnsi="Times New Roman"/>
          <w:szCs w:val="24"/>
        </w:rPr>
      </w:pPr>
      <w:r w:rsidRPr="0021781D">
        <w:rPr>
          <w:rFonts w:ascii="Times New Roman" w:hAnsi="Times New Roman"/>
        </w:rPr>
        <w:t>V § 51 ods. 3 písm. b) sa slová „na jeden kalendárny rok“ nahrádzajú slovami „na obdobie riadneho štúdia“, na konci sa čiarka nahrádza bodkočiarkou a </w:t>
      </w:r>
      <w:r>
        <w:rPr>
          <w:rFonts w:ascii="Times New Roman" w:hAnsi="Times New Roman"/>
        </w:rPr>
        <w:t>pripájajú</w:t>
      </w:r>
      <w:r w:rsidRPr="0021781D">
        <w:rPr>
          <w:rFonts w:ascii="Times New Roman" w:hAnsi="Times New Roman"/>
        </w:rPr>
        <w:t xml:space="preserve"> sa slová „platnosť takéhoto poľovného lístka je do konca kalendárneho roka, v ktorom poslucháč štúdium ukončí.“</w:t>
      </w:r>
    </w:p>
    <w:p w:rsidR="00EA7BE3" w:rsidP="00EA7BE3">
      <w:pPr>
        <w:pStyle w:val="odsek1"/>
        <w:numPr>
          <w:numId w:val="1"/>
        </w:numPr>
        <w:tabs>
          <w:tab w:val="clear" w:pos="360"/>
        </w:tabs>
        <w:bidi w:val="0"/>
        <w:spacing w:before="240" w:after="240"/>
        <w:ind w:left="357" w:hanging="357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 § 51 ods. 3 sa vypúšťa písmeno c).</w:t>
      </w:r>
    </w:p>
    <w:p w:rsidR="00EA7BE3" w:rsidP="00EA7BE3">
      <w:pPr>
        <w:pStyle w:val="odsek1"/>
        <w:numPr>
          <w:numId w:val="1"/>
        </w:numPr>
        <w:tabs>
          <w:tab w:val="clear" w:pos="360"/>
        </w:tabs>
        <w:bidi w:val="0"/>
        <w:spacing w:before="240" w:after="240"/>
        <w:ind w:left="357" w:hanging="357"/>
        <w:rPr>
          <w:rFonts w:ascii="Times New Roman" w:hAnsi="Times New Roman"/>
          <w:szCs w:val="24"/>
        </w:rPr>
      </w:pPr>
      <w:r w:rsidRPr="0021781D">
        <w:rPr>
          <w:rFonts w:ascii="Times New Roman" w:hAnsi="Times New Roman"/>
        </w:rPr>
        <w:t xml:space="preserve">V § 51 ods. 8 sa na konci </w:t>
      </w:r>
      <w:r>
        <w:rPr>
          <w:rFonts w:ascii="Times New Roman" w:hAnsi="Times New Roman"/>
        </w:rPr>
        <w:t>pripája</w:t>
      </w:r>
      <w:r w:rsidRPr="0021781D">
        <w:rPr>
          <w:rFonts w:ascii="Times New Roman" w:hAnsi="Times New Roman"/>
        </w:rPr>
        <w:t xml:space="preserve"> táto veta: „Komora 60 dní pred ukončením platnosti poľovného lístka preukázateľným spôsobom upozorní jeho držiteľa na ukončenie jeho platnosti.“.</w:t>
      </w:r>
    </w:p>
    <w:p w:rsidR="00EA7BE3" w:rsidP="00EA7BE3">
      <w:pPr>
        <w:pStyle w:val="odsek1"/>
        <w:numPr>
          <w:numId w:val="1"/>
        </w:numPr>
        <w:tabs>
          <w:tab w:val="clear" w:pos="360"/>
        </w:tabs>
        <w:bidi w:val="0"/>
        <w:spacing w:before="240" w:after="240"/>
        <w:ind w:left="357" w:hanging="357"/>
        <w:rPr>
          <w:rFonts w:ascii="Times New Roman" w:hAnsi="Times New Roman"/>
          <w:szCs w:val="24"/>
        </w:rPr>
      </w:pPr>
      <w:r w:rsidRPr="0021781D">
        <w:rPr>
          <w:rFonts w:ascii="Times New Roman" w:hAnsi="Times New Roman"/>
        </w:rPr>
        <w:t>V § 51 ods. 12 sa slová „Neplatný alebo odňatý“ nahrádzajú slovom „Odňatý“.</w:t>
      </w:r>
    </w:p>
    <w:p w:rsidR="00EA7BE3" w:rsidP="00EA7BE3">
      <w:pPr>
        <w:pStyle w:val="odsek1"/>
        <w:numPr>
          <w:numId w:val="1"/>
        </w:numPr>
        <w:tabs>
          <w:tab w:val="clear" w:pos="360"/>
        </w:tabs>
        <w:bidi w:val="0"/>
        <w:spacing w:before="240" w:after="240"/>
        <w:ind w:left="357" w:hanging="357"/>
        <w:rPr>
          <w:rFonts w:ascii="Times New Roman" w:hAnsi="Times New Roman"/>
          <w:szCs w:val="24"/>
        </w:rPr>
      </w:pPr>
      <w:r w:rsidRPr="0021781D">
        <w:rPr>
          <w:rFonts w:ascii="Times New Roman" w:hAnsi="Times New Roman"/>
        </w:rPr>
        <w:t>V § 53 ods. 1 sa na konci prvej vety pripája čiarka a tieto slová: „ak tento zákon neustanovuje inak“.</w:t>
      </w:r>
    </w:p>
    <w:p w:rsidR="00EA7BE3" w:rsidRPr="003479A9" w:rsidP="00EA7BE3">
      <w:pPr>
        <w:pStyle w:val="odsek1"/>
        <w:numPr>
          <w:numId w:val="1"/>
        </w:numPr>
        <w:tabs>
          <w:tab w:val="clear" w:pos="360"/>
        </w:tabs>
        <w:bidi w:val="0"/>
        <w:spacing w:before="240" w:after="240"/>
        <w:ind w:left="357" w:hanging="357"/>
        <w:rPr>
          <w:rFonts w:ascii="Times New Roman" w:hAnsi="Times New Roman"/>
          <w:szCs w:val="24"/>
        </w:rPr>
      </w:pPr>
      <w:r w:rsidRPr="003479A9">
        <w:rPr>
          <w:rFonts w:ascii="Times New Roman" w:hAnsi="Times New Roman"/>
          <w:szCs w:val="24"/>
        </w:rPr>
        <w:t>V § 53 ods. 6 sa na konci pripája veta „Pri love husí a kačíc na ťahu podľa § 55 ods. 9 nemusí užívateľ poľovného revíru vydať povolenie na lov poľovníckemu hosťovi, ktorý vykonáva lov za prítomnosti člena poľovníckej organizácie, ktorá poľovný revír užíva alebo zamestnanca užívateľa poľovného revíru.“.</w:t>
      </w:r>
    </w:p>
    <w:p w:rsidR="00EA7BE3" w:rsidP="00EA7BE3">
      <w:pPr>
        <w:numPr>
          <w:numId w:val="1"/>
        </w:numPr>
        <w:bidi w:val="0"/>
        <w:ind w:left="426"/>
        <w:rPr>
          <w:rFonts w:ascii="Times New Roman" w:hAnsi="Times New Roman"/>
        </w:rPr>
      </w:pPr>
      <w:r w:rsidRPr="0021781D">
        <w:rPr>
          <w:rFonts w:ascii="Times New Roman" w:hAnsi="Times New Roman"/>
        </w:rPr>
        <w:t>§ 55 sa dopĺňa odsekom 12, ktorý znie:</w:t>
      </w:r>
    </w:p>
    <w:p w:rsidR="00EA7BE3" w:rsidP="00EA7BE3">
      <w:pPr>
        <w:bidi w:val="0"/>
        <w:ind w:left="360"/>
        <w:rPr>
          <w:rFonts w:ascii="Times New Roman" w:hAnsi="Times New Roman"/>
        </w:rPr>
      </w:pPr>
      <w:r w:rsidRPr="0021781D">
        <w:rPr>
          <w:rFonts w:ascii="Times New Roman" w:hAnsi="Times New Roman"/>
        </w:rPr>
        <w:t>„(12) V po</w:t>
      </w:r>
      <w:r w:rsidRPr="0021781D">
        <w:rPr>
          <w:rFonts w:ascii="Times New Roman" w:eastAsia="PalatinoLinotype-Roman" w:hAnsi="Times New Roman" w:hint="default"/>
        </w:rPr>
        <w:t>ľ</w:t>
      </w:r>
      <w:r w:rsidRPr="0021781D">
        <w:rPr>
          <w:rFonts w:ascii="Times New Roman" w:hAnsi="Times New Roman"/>
        </w:rPr>
        <w:t>ovných oblastiach s chovom malej zveri, kde nie je diviak zaradený do kvalitatívnej triedy, možno lovi</w:t>
      </w:r>
      <w:r w:rsidRPr="0021781D">
        <w:rPr>
          <w:rFonts w:ascii="Times New Roman" w:eastAsia="PalatinoLinotype-Roman" w:hAnsi="Times New Roman" w:hint="default"/>
        </w:rPr>
        <w:t>ť</w:t>
      </w:r>
      <w:r w:rsidRPr="0021781D">
        <w:rPr>
          <w:rFonts w:ascii="Times New Roman" w:eastAsia="PalatinoLinotype-Roman" w:hAnsi="Times New Roman" w:hint="default"/>
        </w:rPr>
        <w:t xml:space="preserve"> </w:t>
      </w:r>
      <w:r w:rsidRPr="0021781D">
        <w:rPr>
          <w:rFonts w:ascii="Times New Roman" w:hAnsi="Times New Roman"/>
        </w:rPr>
        <w:t>diviaka v dobe lovu bez schváleného plánu chovu a lovu a to aj na spoločnej poľovačke a na vnadisku.“.</w:t>
      </w:r>
    </w:p>
    <w:p w:rsidR="00EA7BE3" w:rsidP="00EA7BE3">
      <w:pPr>
        <w:bidi w:val="0"/>
        <w:ind w:left="360"/>
        <w:rPr>
          <w:rFonts w:ascii="Times New Roman" w:hAnsi="Times New Roman"/>
        </w:rPr>
      </w:pPr>
    </w:p>
    <w:p w:rsidR="00EA7BE3" w:rsidRPr="008C44B0" w:rsidP="00EA7BE3">
      <w:pPr>
        <w:numPr>
          <w:numId w:val="1"/>
        </w:numPr>
        <w:bidi w:val="0"/>
        <w:ind w:left="426"/>
        <w:rPr>
          <w:rFonts w:ascii="Times New Roman" w:hAnsi="Times New Roman"/>
          <w:szCs w:val="24"/>
        </w:rPr>
      </w:pPr>
      <w:r w:rsidRPr="0021781D">
        <w:rPr>
          <w:rFonts w:ascii="Times New Roman" w:hAnsi="Times New Roman"/>
        </w:rPr>
        <w:t>V § 56 ods. 1 sa za slová „lesnej výroby“ vkladajú slová „s dôrazom na predchádzanie vzniku škôd“ a slová „môže obvodný lesný úrad povoliť“ nahrádzajú slovami „obvodný lesný úrad povolí“.</w:t>
      </w:r>
    </w:p>
    <w:p w:rsidR="00EA7BE3" w:rsidRPr="00CC4C60" w:rsidP="00EA7BE3">
      <w:pPr>
        <w:bidi w:val="0"/>
        <w:ind w:left="426"/>
        <w:rPr>
          <w:rFonts w:ascii="Times New Roman" w:hAnsi="Times New Roman"/>
          <w:szCs w:val="24"/>
        </w:rPr>
      </w:pPr>
    </w:p>
    <w:p w:rsidR="00EA7BE3" w:rsidRPr="001249A7" w:rsidP="00EA7BE3">
      <w:pPr>
        <w:numPr>
          <w:numId w:val="1"/>
        </w:numPr>
        <w:bidi w:val="0"/>
        <w:ind w:left="426"/>
        <w:rPr>
          <w:rFonts w:ascii="Times New Roman" w:hAnsi="Times New Roman"/>
          <w:szCs w:val="24"/>
        </w:rPr>
      </w:pPr>
      <w:r w:rsidRPr="0021781D">
        <w:rPr>
          <w:rFonts w:ascii="Times New Roman" w:hAnsi="Times New Roman"/>
        </w:rPr>
        <w:t xml:space="preserve">V § 58 ods. 3 sa na konci </w:t>
      </w:r>
      <w:r>
        <w:rPr>
          <w:rFonts w:ascii="Times New Roman" w:hAnsi="Times New Roman"/>
        </w:rPr>
        <w:t>pripája</w:t>
      </w:r>
      <w:r w:rsidRPr="0021781D">
        <w:rPr>
          <w:rFonts w:ascii="Times New Roman" w:hAnsi="Times New Roman"/>
        </w:rPr>
        <w:t xml:space="preserve"> táto veta: „Spoločnú poľovačku možno organizovať najviac dvakrát ročne na tých istých poľovných pozemkoch; to neplatí pri uplatňovaní § 56.“</w:t>
      </w:r>
    </w:p>
    <w:p w:rsidR="00EA7BE3" w:rsidP="00EA7BE3">
      <w:pPr>
        <w:bidi w:val="0"/>
        <w:ind w:left="426"/>
        <w:rPr>
          <w:rFonts w:ascii="Times New Roman" w:hAnsi="Times New Roman"/>
          <w:szCs w:val="24"/>
        </w:rPr>
      </w:pPr>
    </w:p>
    <w:p w:rsidR="00EA7BE3" w:rsidP="00EA7BE3">
      <w:pPr>
        <w:numPr>
          <w:numId w:val="1"/>
        </w:numPr>
        <w:bidi w:val="0"/>
        <w:ind w:left="426"/>
        <w:rPr>
          <w:rFonts w:ascii="Times New Roman" w:hAnsi="Times New Roman"/>
        </w:rPr>
      </w:pPr>
      <w:r w:rsidRPr="0021781D">
        <w:rPr>
          <w:rFonts w:ascii="Times New Roman" w:hAnsi="Times New Roman"/>
        </w:rPr>
        <w:t>V § 58 odsek 5 znie:</w:t>
      </w:r>
    </w:p>
    <w:p w:rsidR="00EA7BE3" w:rsidRPr="00A20102" w:rsidP="00EA7BE3">
      <w:pPr>
        <w:bidi w:val="0"/>
        <w:spacing w:before="100" w:beforeAutospacing="1" w:after="100" w:afterAutospacing="1"/>
        <w:ind w:left="426"/>
        <w:rPr>
          <w:rFonts w:ascii="Times New Roman" w:hAnsi="Times New Roman"/>
          <w:szCs w:val="24"/>
        </w:rPr>
      </w:pPr>
      <w:r w:rsidRPr="00A20102">
        <w:rPr>
          <w:rFonts w:ascii="Times New Roman" w:hAnsi="Times New Roman"/>
          <w:szCs w:val="24"/>
        </w:rPr>
        <w:t xml:space="preserve">„(5) </w:t>
      </w:r>
      <w:r w:rsidRPr="00A20102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>Na spoločnej poľovačke možno loviť malú zver a diviačiu zver,  podľa pokynov vedúceho spoločnej poľovačky tiež netrofejovú raticovú zver podľa plánu chovu a lovu, inú zver podľa § 56 ods. 1 a zver, ktorá nepodlieha poľovníckemu plánovaniu.“.</w:t>
      </w:r>
    </w:p>
    <w:p w:rsidR="00EA7BE3" w:rsidP="00036853">
      <w:pPr>
        <w:bidi w:val="0"/>
        <w:spacing w:before="0" w:after="0"/>
        <w:rPr>
          <w:rFonts w:ascii="Times New Roman" w:hAnsi="Times New Roman"/>
          <w:szCs w:val="24"/>
        </w:rPr>
      </w:pPr>
    </w:p>
    <w:p w:rsidR="00EA7BE3" w:rsidP="00036853">
      <w:pPr>
        <w:keepNext/>
        <w:widowControl/>
        <w:numPr>
          <w:numId w:val="1"/>
        </w:numPr>
        <w:bidi w:val="0"/>
        <w:spacing w:before="0" w:after="0"/>
        <w:ind w:left="0" w:firstLine="0"/>
        <w:rPr>
          <w:rFonts w:ascii="Times New Roman" w:hAnsi="Times New Roman"/>
          <w:szCs w:val="24"/>
        </w:rPr>
      </w:pPr>
      <w:r w:rsidRPr="0021781D">
        <w:rPr>
          <w:rFonts w:ascii="Times New Roman" w:hAnsi="Times New Roman"/>
        </w:rPr>
        <w:t>V § 59 ods. 3 písm. d) sa slovo „diviačiu“ nahrádza slovom „raticovú“.</w:t>
      </w:r>
    </w:p>
    <w:p w:rsidR="00EA7BE3" w:rsidRPr="003479A9" w:rsidP="00EA7BE3">
      <w:pPr>
        <w:keepNext/>
        <w:widowControl/>
        <w:numPr>
          <w:numId w:val="1"/>
        </w:numPr>
        <w:bidi w:val="0"/>
        <w:spacing w:before="240" w:after="240"/>
        <w:ind w:left="0" w:firstLine="0"/>
        <w:rPr>
          <w:rFonts w:ascii="Times New Roman" w:hAnsi="Times New Roman"/>
          <w:szCs w:val="24"/>
        </w:rPr>
      </w:pPr>
      <w:r w:rsidRPr="003479A9">
        <w:rPr>
          <w:rFonts w:ascii="Times New Roman" w:hAnsi="Times New Roman"/>
          <w:szCs w:val="24"/>
        </w:rPr>
        <w:t>Za § 60 sa vkladá § 60a, ktorý vrátane nadpisu znie:</w:t>
      </w:r>
    </w:p>
    <w:p w:rsidR="00EA7BE3" w:rsidRPr="003479A9" w:rsidP="00EA7BE3">
      <w:pPr>
        <w:pStyle w:val="Heading1"/>
        <w:keepLines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„</w:t>
      </w:r>
      <w:r w:rsidRPr="003479A9">
        <w:rPr>
          <w:rFonts w:ascii="Times New Roman" w:hAnsi="Times New Roman"/>
        </w:rPr>
        <w:t>§ 60a</w:t>
      </w:r>
    </w:p>
    <w:p w:rsidR="00EA7BE3" w:rsidRPr="003479A9" w:rsidP="00EA7BE3">
      <w:pPr>
        <w:pStyle w:val="Heading1"/>
        <w:keepLines/>
        <w:bidi w:val="0"/>
        <w:rPr>
          <w:rFonts w:ascii="Times New Roman" w:hAnsi="Times New Roman"/>
        </w:rPr>
      </w:pPr>
      <w:r w:rsidRPr="003479A9">
        <w:rPr>
          <w:rFonts w:ascii="Times New Roman" w:hAnsi="Times New Roman"/>
        </w:rPr>
        <w:t>Poľovnícka kynológia</w:t>
      </w:r>
    </w:p>
    <w:p w:rsidR="00EA7BE3" w:rsidRPr="003479A9" w:rsidP="00EA7BE3">
      <w:pPr>
        <w:pStyle w:val="odsek1"/>
        <w:tabs>
          <w:tab w:val="clear" w:pos="360"/>
        </w:tabs>
        <w:bidi w:val="0"/>
        <w:ind w:left="357" w:firstLine="567"/>
        <w:rPr>
          <w:rFonts w:ascii="Times New Roman" w:hAnsi="Times New Roman"/>
        </w:rPr>
      </w:pPr>
      <w:r w:rsidRPr="003479A9">
        <w:rPr>
          <w:rFonts w:ascii="Times New Roman" w:hAnsi="Times New Roman"/>
        </w:rPr>
        <w:t xml:space="preserve">Poľovníckou kynológiou </w:t>
      </w:r>
      <w:r>
        <w:rPr>
          <w:rFonts w:ascii="Times New Roman" w:hAnsi="Times New Roman"/>
        </w:rPr>
        <w:t>na</w:t>
      </w:r>
      <w:r w:rsidRPr="003479A9">
        <w:rPr>
          <w:rFonts w:ascii="Times New Roman" w:hAnsi="Times New Roman"/>
        </w:rPr>
        <w:t xml:space="preserve"> účely tohto zákona </w:t>
      </w:r>
      <w:r>
        <w:rPr>
          <w:rFonts w:ascii="Times New Roman" w:hAnsi="Times New Roman"/>
        </w:rPr>
        <w:t xml:space="preserve">je </w:t>
      </w:r>
      <w:r w:rsidRPr="003479A9">
        <w:rPr>
          <w:rFonts w:ascii="Times New Roman" w:hAnsi="Times New Roman"/>
        </w:rPr>
        <w:t>chov, držanie a</w:t>
      </w:r>
      <w:r>
        <w:rPr>
          <w:rFonts w:ascii="Times New Roman" w:hAnsi="Times New Roman"/>
        </w:rPr>
        <w:t> </w:t>
      </w:r>
      <w:r w:rsidRPr="003479A9">
        <w:rPr>
          <w:rFonts w:ascii="Times New Roman" w:hAnsi="Times New Roman"/>
        </w:rPr>
        <w:t>výcvik</w:t>
      </w:r>
      <w:r>
        <w:rPr>
          <w:rFonts w:ascii="Times New Roman" w:hAnsi="Times New Roman"/>
        </w:rPr>
        <w:t xml:space="preserve"> </w:t>
      </w:r>
      <w:r w:rsidRPr="003479A9">
        <w:rPr>
          <w:rFonts w:ascii="Times New Roman" w:hAnsi="Times New Roman"/>
        </w:rPr>
        <w:t>poľovne upotrebiteľných psov, ako aj ich využívanie na ochranu, lov a</w:t>
      </w:r>
      <w:r>
        <w:rPr>
          <w:rFonts w:ascii="Times New Roman" w:hAnsi="Times New Roman"/>
        </w:rPr>
        <w:t> </w:t>
      </w:r>
      <w:r w:rsidRPr="003479A9">
        <w:rPr>
          <w:rFonts w:ascii="Times New Roman" w:hAnsi="Times New Roman"/>
        </w:rPr>
        <w:t>dohľadávanie</w:t>
      </w:r>
      <w:r>
        <w:rPr>
          <w:rFonts w:ascii="Times New Roman" w:hAnsi="Times New Roman"/>
        </w:rPr>
        <w:t xml:space="preserve"> </w:t>
      </w:r>
      <w:r w:rsidRPr="003479A9">
        <w:rPr>
          <w:rFonts w:ascii="Times New Roman" w:hAnsi="Times New Roman"/>
        </w:rPr>
        <w:t>ulovenej a poranenej zveri.</w:t>
      </w:r>
    </w:p>
    <w:p w:rsidR="00EA7BE3" w:rsidRPr="003479A9" w:rsidP="00EA7BE3">
      <w:pPr>
        <w:pStyle w:val="odsek1"/>
        <w:tabs>
          <w:tab w:val="clear" w:pos="360"/>
        </w:tabs>
        <w:bidi w:val="0"/>
        <w:ind w:left="357" w:firstLine="567"/>
        <w:rPr>
          <w:rFonts w:ascii="Times New Roman" w:hAnsi="Times New Roman"/>
        </w:rPr>
      </w:pPr>
      <w:r w:rsidRPr="003479A9">
        <w:rPr>
          <w:rFonts w:ascii="Times New Roman" w:hAnsi="Times New Roman"/>
        </w:rPr>
        <w:t>Odborným orgánom poľovníckej kynológie je kynologická rada. Kynologická rada sa podieľa na tvorbe skúšobných poriadkov pre skúšky poľovnej upotrebiteľnosti psov, zabezpečuje výchovu a vzdelávanie kynológov, kynologických rozhodcov, ako aj ďalší rozvoj poľovníckej kynológie; organizuje skúšky poľovnej upotrebiteľnosti jednotlivých plemien poľovných psov.</w:t>
      </w:r>
    </w:p>
    <w:p w:rsidR="00EA7BE3" w:rsidRPr="003479A9" w:rsidP="00EA7BE3">
      <w:pPr>
        <w:pStyle w:val="odsek1"/>
        <w:tabs>
          <w:tab w:val="clear" w:pos="360"/>
        </w:tabs>
        <w:bidi w:val="0"/>
        <w:ind w:left="357" w:firstLine="567"/>
        <w:rPr>
          <w:rFonts w:ascii="Times New Roman" w:hAnsi="Times New Roman"/>
        </w:rPr>
      </w:pPr>
      <w:r w:rsidRPr="003479A9">
        <w:rPr>
          <w:rFonts w:ascii="Times New Roman" w:hAnsi="Times New Roman"/>
        </w:rPr>
        <w:t>Na zabezpečenie ochrany zveri, riadneho poľovníckeho hospodárenia, lovu zveri, dohľadania ulovenej a postrieľanej zveri, záchranu zveri a vajec v čase zberu poľnohospodárskych plodín a živelných udalostí je užívateľ poľovného revíru povinný zabezpečiť poľovne upotrebiteľných psov s predpísanou kvalifikáciou.</w:t>
      </w:r>
    </w:p>
    <w:p w:rsidR="00EA7BE3" w:rsidP="00EA7BE3">
      <w:pPr>
        <w:pStyle w:val="odsek1"/>
        <w:tabs>
          <w:tab w:val="clear" w:pos="360"/>
        </w:tabs>
        <w:bidi w:val="0"/>
        <w:ind w:left="357" w:firstLine="567"/>
        <w:rPr>
          <w:rFonts w:ascii="Times New Roman" w:hAnsi="Times New Roman"/>
        </w:rPr>
      </w:pPr>
      <w:r w:rsidRPr="003479A9">
        <w:rPr>
          <w:rFonts w:ascii="Times New Roman" w:hAnsi="Times New Roman"/>
        </w:rPr>
        <w:t>Na lov a dohľadávanie zveri sa môžu použiť iba poľovne upotrebiteľné psy poľovných plemien, ktoré majú absolvovanú príslušnú odbornú skúšku.“.</w:t>
      </w:r>
    </w:p>
    <w:p w:rsidR="00036853" w:rsidRPr="003479A9" w:rsidP="00036853">
      <w:pPr>
        <w:pStyle w:val="odsek1"/>
        <w:numPr>
          <w:numId w:val="0"/>
        </w:numPr>
        <w:tabs>
          <w:tab w:val="clear" w:pos="360"/>
        </w:tabs>
        <w:bidi w:val="0"/>
        <w:ind w:left="924" w:firstLine="0"/>
        <w:rPr>
          <w:rFonts w:ascii="Times New Roman" w:hAnsi="Times New Roman"/>
        </w:rPr>
      </w:pPr>
    </w:p>
    <w:p w:rsidR="00EA7BE3" w:rsidP="00036853">
      <w:pPr>
        <w:keepNext/>
        <w:widowControl/>
        <w:numPr>
          <w:numId w:val="1"/>
        </w:numPr>
        <w:bidi w:val="0"/>
        <w:spacing w:before="0" w:after="0"/>
        <w:ind w:left="357" w:hanging="357"/>
        <w:rPr>
          <w:rFonts w:ascii="Times New Roman" w:hAnsi="Times New Roman"/>
          <w:szCs w:val="24"/>
        </w:rPr>
      </w:pPr>
      <w:r w:rsidRPr="0021781D">
        <w:rPr>
          <w:rFonts w:ascii="Times New Roman" w:hAnsi="Times New Roman"/>
        </w:rPr>
        <w:t>V § 62 ods. 9 sa slová „súhlasom a za podmienok, ktoré určí užívateľ tohto poľovného revíru“ nahrádzajú slovami „zbraňou uloženou v puzdre“.</w:t>
      </w:r>
    </w:p>
    <w:p w:rsidR="00EA7BE3" w:rsidRPr="00A20102" w:rsidP="00036853">
      <w:pPr>
        <w:keepNext/>
        <w:widowControl/>
        <w:bidi w:val="0"/>
        <w:spacing w:before="0" w:after="0"/>
        <w:rPr>
          <w:rFonts w:ascii="Times New Roman" w:hAnsi="Times New Roman"/>
          <w:szCs w:val="24"/>
        </w:rPr>
      </w:pPr>
    </w:p>
    <w:p w:rsidR="00EA7BE3" w:rsidRPr="003479A9" w:rsidP="00036853">
      <w:pPr>
        <w:keepNext/>
        <w:widowControl/>
        <w:numPr>
          <w:numId w:val="1"/>
        </w:numPr>
        <w:bidi w:val="0"/>
        <w:spacing w:before="0" w:after="0"/>
        <w:ind w:left="357" w:hanging="357"/>
        <w:rPr>
          <w:rFonts w:ascii="Times New Roman" w:hAnsi="Times New Roman"/>
          <w:szCs w:val="24"/>
        </w:rPr>
      </w:pPr>
      <w:r w:rsidRPr="003479A9">
        <w:rPr>
          <w:rFonts w:ascii="Times New Roman" w:hAnsi="Times New Roman"/>
          <w:szCs w:val="24"/>
        </w:rPr>
        <w:t>V § 63 ods. 3 sa za slovo „zároveň“ vkladá slovo „celoročne“ a na konci sa pripájajú tieto slová „ktorý určí spôsob ďalšieho nakladania s ňou podľa osobitného predpisu.</w:t>
      </w:r>
      <w:r w:rsidRPr="003479A9">
        <w:rPr>
          <w:rFonts w:ascii="Times New Roman" w:hAnsi="Times New Roman"/>
          <w:szCs w:val="24"/>
          <w:vertAlign w:val="superscript"/>
        </w:rPr>
        <w:t>32a</w:t>
      </w:r>
      <w:r w:rsidRPr="003479A9">
        <w:rPr>
          <w:rFonts w:ascii="Times New Roman" w:hAnsi="Times New Roman"/>
          <w:szCs w:val="24"/>
        </w:rPr>
        <w:t>)“.</w:t>
      </w:r>
    </w:p>
    <w:p w:rsidR="00EA7BE3" w:rsidRPr="003479A9" w:rsidP="00EA7BE3">
      <w:pPr>
        <w:keepNext/>
        <w:widowControl/>
        <w:tabs>
          <w:tab w:val="left" w:pos="426"/>
        </w:tabs>
        <w:bidi w:val="0"/>
        <w:spacing w:before="240" w:after="240"/>
        <w:ind w:left="284"/>
        <w:rPr>
          <w:rFonts w:ascii="Times New Roman" w:hAnsi="Times New Roman"/>
          <w:szCs w:val="24"/>
        </w:rPr>
      </w:pPr>
      <w:r w:rsidRPr="003479A9">
        <w:rPr>
          <w:rFonts w:ascii="Times New Roman" w:hAnsi="Times New Roman"/>
          <w:szCs w:val="24"/>
        </w:rPr>
        <w:t>Poznámka pod čiarou k odkazu 32a znie:</w:t>
      </w:r>
    </w:p>
    <w:p w:rsidR="00EA7BE3" w:rsidRPr="003479A9" w:rsidP="00EA7BE3">
      <w:pPr>
        <w:keepNext/>
        <w:widowControl/>
        <w:tabs>
          <w:tab w:val="left" w:pos="426"/>
        </w:tabs>
        <w:bidi w:val="0"/>
        <w:spacing w:before="240" w:after="240"/>
        <w:ind w:left="284"/>
        <w:rPr>
          <w:rFonts w:ascii="Times New Roman" w:hAnsi="Times New Roman"/>
          <w:szCs w:val="24"/>
        </w:rPr>
      </w:pPr>
      <w:r w:rsidRPr="003479A9">
        <w:rPr>
          <w:rFonts w:ascii="Times New Roman" w:hAnsi="Times New Roman"/>
          <w:szCs w:val="24"/>
        </w:rPr>
        <w:t>„</w:t>
      </w:r>
      <w:r w:rsidRPr="003479A9">
        <w:rPr>
          <w:rFonts w:ascii="Times New Roman" w:hAnsi="Times New Roman"/>
          <w:szCs w:val="24"/>
          <w:vertAlign w:val="superscript"/>
        </w:rPr>
        <w:t>32a</w:t>
      </w:r>
      <w:r w:rsidRPr="003479A9">
        <w:rPr>
          <w:rFonts w:ascii="Times New Roman" w:hAnsi="Times New Roman"/>
          <w:szCs w:val="24"/>
        </w:rPr>
        <w:t>) Napríklad § 45 a 68 zákona č. 543/2002 Z. z. v znení neskorších predpisov.“.</w:t>
      </w:r>
    </w:p>
    <w:p w:rsidR="00EA7BE3" w:rsidRPr="003479A9" w:rsidP="00EA7BE3">
      <w:pPr>
        <w:keepNext/>
        <w:widowControl/>
        <w:numPr>
          <w:numId w:val="1"/>
        </w:numPr>
        <w:bidi w:val="0"/>
        <w:spacing w:before="240" w:after="240"/>
        <w:ind w:left="357" w:hanging="357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 § 63 ods. 5 sa na konci pripája čiarka a tieto slová: „ktorý určí spôsob ďalšieho nakladania s ňou podľa osobitného predpisu.</w:t>
      </w:r>
      <w:r w:rsidRPr="00595720">
        <w:rPr>
          <w:rFonts w:ascii="Times New Roman" w:hAnsi="Times New Roman"/>
          <w:szCs w:val="24"/>
          <w:vertAlign w:val="superscript"/>
        </w:rPr>
        <w:t>32a</w:t>
      </w:r>
      <w:r>
        <w:rPr>
          <w:rFonts w:ascii="Times New Roman" w:hAnsi="Times New Roman"/>
          <w:szCs w:val="24"/>
        </w:rPr>
        <w:t>)</w:t>
      </w:r>
    </w:p>
    <w:p w:rsidR="00EA7BE3" w:rsidP="00EA7BE3">
      <w:pPr>
        <w:keepNext/>
        <w:widowControl/>
        <w:numPr>
          <w:numId w:val="1"/>
        </w:numPr>
        <w:tabs>
          <w:tab w:val="left" w:pos="426"/>
        </w:tabs>
        <w:bidi w:val="0"/>
        <w:spacing w:before="240" w:after="240"/>
        <w:ind w:left="284" w:hanging="284"/>
        <w:rPr>
          <w:rFonts w:ascii="Times New Roman" w:hAnsi="Times New Roman"/>
          <w:szCs w:val="24"/>
        </w:rPr>
      </w:pPr>
      <w:r w:rsidRPr="0021781D">
        <w:rPr>
          <w:rFonts w:ascii="Times New Roman" w:hAnsi="Times New Roman"/>
        </w:rPr>
        <w:t>V § 64 ods. 2 písm. c) sa slovo „12“ nahrádza slovom „24“.</w:t>
      </w:r>
    </w:p>
    <w:p w:rsidR="00EA7BE3" w:rsidRPr="003479A9" w:rsidP="00EA7BE3">
      <w:pPr>
        <w:keepNext/>
        <w:widowControl/>
        <w:numPr>
          <w:numId w:val="1"/>
        </w:numPr>
        <w:tabs>
          <w:tab w:val="left" w:pos="426"/>
        </w:tabs>
        <w:bidi w:val="0"/>
        <w:spacing w:before="240" w:after="240"/>
        <w:ind w:left="284" w:hanging="284"/>
        <w:rPr>
          <w:rFonts w:ascii="Times New Roman" w:hAnsi="Times New Roman"/>
          <w:szCs w:val="24"/>
        </w:rPr>
      </w:pPr>
      <w:r w:rsidRPr="003479A9">
        <w:rPr>
          <w:rFonts w:ascii="Times New Roman" w:hAnsi="Times New Roman"/>
          <w:szCs w:val="24"/>
        </w:rPr>
        <w:t>V</w:t>
      </w:r>
      <w:r>
        <w:rPr>
          <w:rFonts w:ascii="Times New Roman" w:hAnsi="Times New Roman"/>
          <w:szCs w:val="24"/>
        </w:rPr>
        <w:t> </w:t>
      </w:r>
      <w:r w:rsidRPr="003479A9">
        <w:rPr>
          <w:rFonts w:ascii="Times New Roman" w:hAnsi="Times New Roman"/>
          <w:szCs w:val="24"/>
        </w:rPr>
        <w:t>§ 65 ods. 2 sa nad slovom „lovu“ vypúšťa odkaz 34.</w:t>
      </w:r>
    </w:p>
    <w:p w:rsidR="00EA7BE3" w:rsidRPr="003479A9" w:rsidP="00EA7BE3">
      <w:pPr>
        <w:keepNext/>
        <w:widowControl/>
        <w:numPr>
          <w:numId w:val="1"/>
        </w:numPr>
        <w:tabs>
          <w:tab w:val="left" w:pos="426"/>
        </w:tabs>
        <w:bidi w:val="0"/>
        <w:spacing w:before="240" w:after="240"/>
        <w:ind w:left="284" w:hanging="284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 § 65 ods. 2 písmeno b) znie:</w:t>
      </w:r>
    </w:p>
    <w:p w:rsidR="00EA7BE3" w:rsidRPr="003479A9" w:rsidP="00EA7BE3">
      <w:pPr>
        <w:keepNext/>
        <w:widowControl/>
        <w:bidi w:val="0"/>
        <w:spacing w:before="0" w:after="0"/>
        <w:ind w:left="426"/>
        <w:rPr>
          <w:rFonts w:ascii="Times New Roman" w:hAnsi="Times New Roman"/>
          <w:szCs w:val="24"/>
        </w:rPr>
      </w:pPr>
      <w:r w:rsidRPr="003479A9">
        <w:rPr>
          <w:rFonts w:ascii="Times New Roman" w:hAnsi="Times New Roman"/>
          <w:szCs w:val="24"/>
        </w:rPr>
        <w:t>„</w:t>
      </w:r>
      <w:r>
        <w:rPr>
          <w:rFonts w:ascii="Times New Roman" w:hAnsi="Times New Roman"/>
          <w:szCs w:val="24"/>
        </w:rPr>
        <w:t xml:space="preserve">b) </w:t>
      </w:r>
      <w:r>
        <w:rPr>
          <w:rFonts w:ascii="Times New Roman" w:hAnsi="Times New Roman"/>
        </w:rPr>
        <w:t>chytanie do pascí, ktoré sú založené na princípe neselektívneho odchytu alebo ktoré za určitých podmienok chytajú neselektívne</w:t>
      </w:r>
      <w:r w:rsidRPr="003479A9">
        <w:rPr>
          <w:rFonts w:ascii="Times New Roman" w:hAnsi="Times New Roman"/>
          <w:szCs w:val="24"/>
        </w:rPr>
        <w:t>,“</w:t>
      </w:r>
    </w:p>
    <w:p w:rsidR="00EA7BE3" w:rsidRPr="003479A9" w:rsidP="00EA7BE3">
      <w:pPr>
        <w:keepNext/>
        <w:widowControl/>
        <w:numPr>
          <w:numId w:val="1"/>
        </w:numPr>
        <w:bidi w:val="0"/>
        <w:spacing w:before="240" w:after="240"/>
        <w:ind w:left="357" w:hanging="357"/>
        <w:rPr>
          <w:rFonts w:ascii="Times New Roman" w:hAnsi="Times New Roman"/>
          <w:szCs w:val="24"/>
        </w:rPr>
      </w:pPr>
      <w:r w:rsidRPr="003479A9">
        <w:rPr>
          <w:rFonts w:ascii="Times New Roman" w:hAnsi="Times New Roman"/>
          <w:szCs w:val="24"/>
        </w:rPr>
        <w:t>§ 65 sa odsek 2 dopĺňa písmenom n), ktoré znie:</w:t>
      </w:r>
    </w:p>
    <w:p w:rsidR="00EA7BE3" w:rsidRPr="003479A9" w:rsidP="00EA7BE3">
      <w:pPr>
        <w:keepNext/>
        <w:widowControl/>
        <w:bidi w:val="0"/>
        <w:spacing w:before="120" w:after="120"/>
        <w:ind w:left="714" w:hanging="357"/>
        <w:rPr>
          <w:rFonts w:ascii="Times New Roman" w:hAnsi="Times New Roman"/>
          <w:szCs w:val="24"/>
        </w:rPr>
      </w:pPr>
      <w:r w:rsidRPr="003479A9">
        <w:rPr>
          <w:rFonts w:ascii="Times New Roman" w:hAnsi="Times New Roman"/>
          <w:szCs w:val="24"/>
        </w:rPr>
        <w:t>„n) strieľanie na zver samonabíjacou zbraňou alebo samočinnou zbraňou, ktorej zásobník obsahuje viac ako dva náboje.“.</w:t>
      </w:r>
    </w:p>
    <w:p w:rsidR="00EA7BE3" w:rsidRPr="003479A9" w:rsidP="00EA7BE3">
      <w:pPr>
        <w:keepNext/>
        <w:widowControl/>
        <w:numPr>
          <w:numId w:val="1"/>
        </w:numPr>
        <w:bidi w:val="0"/>
        <w:spacing w:before="240" w:after="240"/>
        <w:ind w:left="357" w:hanging="357"/>
        <w:rPr>
          <w:rFonts w:ascii="Times New Roman" w:hAnsi="Times New Roman"/>
          <w:szCs w:val="24"/>
        </w:rPr>
      </w:pPr>
      <w:r w:rsidRPr="003479A9">
        <w:rPr>
          <w:rFonts w:ascii="Times New Roman" w:hAnsi="Times New Roman"/>
          <w:szCs w:val="24"/>
        </w:rPr>
        <w:t>V § 65 ods</w:t>
      </w:r>
      <w:r>
        <w:rPr>
          <w:rFonts w:ascii="Times New Roman" w:hAnsi="Times New Roman"/>
          <w:szCs w:val="24"/>
        </w:rPr>
        <w:t>.</w:t>
      </w:r>
      <w:r w:rsidRPr="003479A9">
        <w:rPr>
          <w:rFonts w:ascii="Times New Roman" w:hAnsi="Times New Roman"/>
          <w:szCs w:val="24"/>
        </w:rPr>
        <w:t xml:space="preserve"> 3 uvádzacia veta znie „Nesprávnym spôsobom lovu je“.</w:t>
      </w:r>
    </w:p>
    <w:p w:rsidR="00EA7BE3" w:rsidP="00EA7BE3">
      <w:pPr>
        <w:keepNext/>
        <w:widowControl/>
        <w:numPr>
          <w:numId w:val="1"/>
        </w:numPr>
        <w:bidi w:val="0"/>
        <w:spacing w:before="240" w:after="240"/>
        <w:ind w:left="357" w:hanging="357"/>
        <w:rPr>
          <w:rFonts w:ascii="Times New Roman" w:hAnsi="Times New Roman"/>
          <w:szCs w:val="24"/>
        </w:rPr>
      </w:pPr>
      <w:r w:rsidRPr="0021781D">
        <w:rPr>
          <w:rFonts w:ascii="Times New Roman" w:hAnsi="Times New Roman"/>
        </w:rPr>
        <w:t>V § 65 ods. 3 písm. d) sa slová „jednej hodiny“ nahrádzajú slovami „dvoch hodín“ a slovo „dve“ sa nahrádza slovom „tri“.</w:t>
      </w:r>
    </w:p>
    <w:p w:rsidR="00EA7BE3" w:rsidRPr="003479A9" w:rsidP="00EA7BE3">
      <w:pPr>
        <w:keepNext/>
        <w:widowControl/>
        <w:numPr>
          <w:numId w:val="1"/>
        </w:numPr>
        <w:bidi w:val="0"/>
        <w:spacing w:before="240" w:after="240"/>
        <w:ind w:left="357" w:hanging="357"/>
        <w:rPr>
          <w:rFonts w:ascii="Times New Roman" w:hAnsi="Times New Roman"/>
          <w:szCs w:val="24"/>
        </w:rPr>
      </w:pPr>
      <w:r w:rsidRPr="003479A9">
        <w:rPr>
          <w:rFonts w:ascii="Times New Roman" w:hAnsi="Times New Roman"/>
          <w:szCs w:val="24"/>
        </w:rPr>
        <w:t>V § 65 ods. 3 sa písmeno e) vypúšťa.</w:t>
      </w:r>
    </w:p>
    <w:p w:rsidR="00EA7BE3" w:rsidRPr="003479A9" w:rsidP="00EA7BE3">
      <w:pPr>
        <w:keepNext/>
        <w:widowControl/>
        <w:bidi w:val="0"/>
        <w:spacing w:before="240" w:after="240"/>
        <w:ind w:left="357"/>
        <w:rPr>
          <w:rFonts w:ascii="Times New Roman" w:hAnsi="Times New Roman"/>
          <w:szCs w:val="24"/>
        </w:rPr>
      </w:pPr>
      <w:r w:rsidRPr="003479A9">
        <w:rPr>
          <w:rFonts w:ascii="Times New Roman" w:hAnsi="Times New Roman"/>
          <w:szCs w:val="24"/>
        </w:rPr>
        <w:t>Doterajšie písmená f) až p) sa označujú písmenami e) až o).</w:t>
      </w:r>
    </w:p>
    <w:p w:rsidR="00EA7BE3" w:rsidRPr="003479A9" w:rsidP="00EA7BE3">
      <w:pPr>
        <w:keepNext/>
        <w:widowControl/>
        <w:numPr>
          <w:numId w:val="1"/>
        </w:numPr>
        <w:bidi w:val="0"/>
        <w:spacing w:before="240" w:after="240"/>
        <w:ind w:left="357" w:hanging="357"/>
        <w:rPr>
          <w:rFonts w:ascii="Times New Roman" w:hAnsi="Times New Roman"/>
          <w:szCs w:val="24"/>
        </w:rPr>
      </w:pPr>
      <w:r w:rsidRPr="003479A9">
        <w:rPr>
          <w:rFonts w:ascii="Times New Roman" w:hAnsi="Times New Roman"/>
          <w:szCs w:val="24"/>
        </w:rPr>
        <w:t>V § 65 ods. 9 sa vypúšťa písmeno a).</w:t>
      </w:r>
    </w:p>
    <w:p w:rsidR="00EA7BE3" w:rsidP="00EA7BE3">
      <w:pPr>
        <w:keepNext/>
        <w:widowControl/>
        <w:bidi w:val="0"/>
        <w:spacing w:before="240" w:after="240"/>
        <w:ind w:left="357"/>
        <w:rPr>
          <w:rFonts w:ascii="Times New Roman" w:hAnsi="Times New Roman"/>
          <w:szCs w:val="24"/>
        </w:rPr>
      </w:pPr>
      <w:r w:rsidRPr="003479A9">
        <w:rPr>
          <w:rFonts w:ascii="Times New Roman" w:hAnsi="Times New Roman"/>
          <w:szCs w:val="24"/>
        </w:rPr>
        <w:t>Zrušuje sa označenie písmena b).</w:t>
      </w:r>
    </w:p>
    <w:p w:rsidR="00EA7BE3" w:rsidP="00EA7BE3">
      <w:pPr>
        <w:keepNext/>
        <w:widowControl/>
        <w:bidi w:val="0"/>
        <w:spacing w:before="240" w:after="240"/>
        <w:ind w:left="357"/>
        <w:rPr>
          <w:rFonts w:ascii="Times New Roman" w:hAnsi="Times New Roman"/>
          <w:szCs w:val="24"/>
        </w:rPr>
      </w:pPr>
    </w:p>
    <w:p w:rsidR="00036853" w:rsidRPr="003479A9" w:rsidP="00EA7BE3">
      <w:pPr>
        <w:keepNext/>
        <w:widowControl/>
        <w:bidi w:val="0"/>
        <w:spacing w:before="240" w:after="240"/>
        <w:ind w:left="357"/>
        <w:rPr>
          <w:rFonts w:ascii="Times New Roman" w:hAnsi="Times New Roman"/>
          <w:szCs w:val="24"/>
        </w:rPr>
      </w:pPr>
    </w:p>
    <w:p w:rsidR="00EA7BE3" w:rsidRPr="003479A9" w:rsidP="00EA7BE3">
      <w:pPr>
        <w:pStyle w:val="odsek1"/>
        <w:numPr>
          <w:numId w:val="1"/>
        </w:numPr>
        <w:tabs>
          <w:tab w:val="clear" w:pos="360"/>
        </w:tabs>
        <w:bidi w:val="0"/>
        <w:spacing w:before="240" w:after="240"/>
        <w:ind w:left="357" w:hanging="357"/>
        <w:rPr>
          <w:rFonts w:ascii="Times New Roman" w:hAnsi="Times New Roman"/>
          <w:szCs w:val="24"/>
        </w:rPr>
      </w:pPr>
      <w:r w:rsidRPr="003479A9">
        <w:rPr>
          <w:rFonts w:ascii="Times New Roman" w:hAnsi="Times New Roman"/>
          <w:szCs w:val="24"/>
        </w:rPr>
        <w:t>§ 67 vrátane nadpisu znie:</w:t>
      </w:r>
    </w:p>
    <w:p w:rsidR="00EA7BE3" w:rsidRPr="003479A9" w:rsidP="00EA7BE3">
      <w:pPr>
        <w:pStyle w:val="Heading1"/>
        <w:bidi w:val="0"/>
        <w:rPr>
          <w:rFonts w:ascii="Times New Roman" w:hAnsi="Times New Roman"/>
        </w:rPr>
      </w:pPr>
      <w:r w:rsidRPr="003479A9">
        <w:rPr>
          <w:rFonts w:ascii="Times New Roman" w:hAnsi="Times New Roman"/>
        </w:rPr>
        <w:t>„§ 67</w:t>
      </w:r>
    </w:p>
    <w:p w:rsidR="00EA7BE3" w:rsidRPr="003479A9" w:rsidP="00EA7BE3">
      <w:pPr>
        <w:pStyle w:val="Heading2"/>
        <w:bidi w:val="0"/>
        <w:rPr>
          <w:rFonts w:ascii="Times New Roman" w:hAnsi="Times New Roman"/>
        </w:rPr>
      </w:pPr>
      <w:r w:rsidRPr="003479A9">
        <w:rPr>
          <w:rFonts w:ascii="Times New Roman" w:hAnsi="Times New Roman"/>
        </w:rPr>
        <w:t xml:space="preserve">Preprava diviny a živej zveri </w:t>
      </w:r>
    </w:p>
    <w:p w:rsidR="00EA7BE3" w:rsidRPr="003479A9" w:rsidP="00EA7BE3">
      <w:pPr>
        <w:pStyle w:val="odsek1"/>
        <w:numPr>
          <w:numId w:val="11"/>
        </w:numPr>
        <w:tabs>
          <w:tab w:val="clear" w:pos="360"/>
        </w:tabs>
        <w:bidi w:val="0"/>
        <w:ind w:left="357" w:firstLine="567"/>
        <w:rPr>
          <w:rFonts w:ascii="Times New Roman" w:hAnsi="Times New Roman"/>
          <w:szCs w:val="24"/>
        </w:rPr>
      </w:pPr>
      <w:r w:rsidRPr="003479A9">
        <w:rPr>
          <w:rFonts w:ascii="Times New Roman" w:hAnsi="Times New Roman"/>
        </w:rPr>
        <w:t>Po</w:t>
      </w:r>
      <w:r w:rsidRPr="003479A9">
        <w:rPr>
          <w:rFonts w:ascii="Times New Roman" w:eastAsia="PalatinoLinotype-Roman" w:hAnsi="Times New Roman" w:hint="default"/>
        </w:rPr>
        <w:t>č</w:t>
      </w:r>
      <w:r w:rsidRPr="003479A9">
        <w:rPr>
          <w:rFonts w:ascii="Times New Roman" w:hAnsi="Times New Roman"/>
        </w:rPr>
        <w:t>as prepravy musia by</w:t>
      </w:r>
      <w:r w:rsidRPr="003479A9">
        <w:rPr>
          <w:rFonts w:ascii="Times New Roman" w:eastAsia="PalatinoLinotype-Roman" w:hAnsi="Times New Roman" w:hint="default"/>
        </w:rPr>
        <w:t>ť</w:t>
      </w:r>
      <w:r w:rsidRPr="003479A9">
        <w:rPr>
          <w:rFonts w:ascii="Times New Roman" w:eastAsia="PalatinoLinotype-Roman" w:hAnsi="Times New Roman" w:hint="default"/>
        </w:rPr>
        <w:t xml:space="preserve"> </w:t>
      </w:r>
      <w:r w:rsidRPr="003479A9">
        <w:rPr>
          <w:rFonts w:ascii="Times New Roman" w:hAnsi="Times New Roman"/>
        </w:rPr>
        <w:t>všetky ulovené jedince raticovej zveri ozna</w:t>
      </w:r>
      <w:r w:rsidRPr="003479A9">
        <w:rPr>
          <w:rFonts w:ascii="Times New Roman" w:eastAsia="PalatinoLinotype-Roman" w:hAnsi="Times New Roman" w:hint="default"/>
        </w:rPr>
        <w:t>č</w:t>
      </w:r>
      <w:r w:rsidRPr="003479A9">
        <w:rPr>
          <w:rFonts w:ascii="Times New Roman" w:hAnsi="Times New Roman"/>
        </w:rPr>
        <w:t>ené zna</w:t>
      </w:r>
      <w:r w:rsidRPr="003479A9">
        <w:rPr>
          <w:rFonts w:ascii="Times New Roman" w:eastAsia="PalatinoLinotype-Roman" w:hAnsi="Times New Roman" w:hint="default"/>
        </w:rPr>
        <w:t>č</w:t>
      </w:r>
      <w:r w:rsidRPr="003479A9">
        <w:rPr>
          <w:rFonts w:ascii="Times New Roman" w:hAnsi="Times New Roman"/>
        </w:rPr>
        <w:t>kou a pôvod ulovenej zveri musí by</w:t>
      </w:r>
      <w:r w:rsidRPr="003479A9">
        <w:rPr>
          <w:rFonts w:ascii="Times New Roman" w:eastAsia="PalatinoLinotype-Roman" w:hAnsi="Times New Roman" w:hint="default"/>
        </w:rPr>
        <w:t>ť</w:t>
      </w:r>
      <w:r w:rsidRPr="003479A9">
        <w:rPr>
          <w:rFonts w:ascii="Times New Roman" w:eastAsia="PalatinoLinotype-Roman" w:hAnsi="Times New Roman" w:hint="default"/>
        </w:rPr>
        <w:t xml:space="preserve"> </w:t>
      </w:r>
      <w:r w:rsidRPr="003479A9">
        <w:rPr>
          <w:rFonts w:ascii="Times New Roman" w:hAnsi="Times New Roman"/>
        </w:rPr>
        <w:t xml:space="preserve">doložený lístkom o pôvode zveri. Príjemca zveri je povinný </w:t>
      </w:r>
      <w:r w:rsidRPr="003479A9">
        <w:rPr>
          <w:rFonts w:ascii="Times New Roman" w:hAnsi="Times New Roman"/>
          <w:szCs w:val="24"/>
        </w:rPr>
        <w:t>uchováva</w:t>
      </w:r>
      <w:r w:rsidRPr="003479A9">
        <w:rPr>
          <w:rFonts w:ascii="Times New Roman" w:eastAsia="PalatinoLinotype-Roman" w:hAnsi="Times New Roman" w:hint="default"/>
          <w:szCs w:val="24"/>
        </w:rPr>
        <w:t>ť</w:t>
      </w:r>
      <w:r w:rsidRPr="003479A9">
        <w:rPr>
          <w:rFonts w:ascii="Times New Roman" w:eastAsia="PalatinoLinotype-Roman" w:hAnsi="Times New Roman" w:hint="default"/>
          <w:szCs w:val="24"/>
        </w:rPr>
        <w:t xml:space="preserve"> </w:t>
      </w:r>
      <w:r w:rsidRPr="003479A9">
        <w:rPr>
          <w:rFonts w:ascii="Times New Roman" w:hAnsi="Times New Roman"/>
          <w:szCs w:val="24"/>
        </w:rPr>
        <w:t>lístok o pôvode zveri a zna</w:t>
      </w:r>
      <w:r w:rsidRPr="003479A9">
        <w:rPr>
          <w:rFonts w:ascii="Times New Roman" w:eastAsia="PalatinoLinotype-Roman" w:hAnsi="Times New Roman" w:hint="default"/>
          <w:szCs w:val="24"/>
        </w:rPr>
        <w:t>č</w:t>
      </w:r>
      <w:r w:rsidRPr="003479A9">
        <w:rPr>
          <w:rFonts w:ascii="Times New Roman" w:hAnsi="Times New Roman"/>
          <w:szCs w:val="24"/>
        </w:rPr>
        <w:t>ku do najbližšej kontroly, najdlhšie však jeden rok od prevzatia zveri.</w:t>
      </w:r>
    </w:p>
    <w:p w:rsidR="00EA7BE3" w:rsidRPr="003479A9" w:rsidP="00EA7BE3">
      <w:pPr>
        <w:pStyle w:val="odsek1"/>
        <w:tabs>
          <w:tab w:val="clear" w:pos="360"/>
        </w:tabs>
        <w:bidi w:val="0"/>
        <w:ind w:left="357" w:firstLine="567"/>
        <w:rPr>
          <w:rFonts w:ascii="Times New Roman" w:hAnsi="Times New Roman"/>
          <w:szCs w:val="24"/>
        </w:rPr>
      </w:pPr>
      <w:r w:rsidRPr="003479A9">
        <w:rPr>
          <w:rFonts w:ascii="Times New Roman" w:hAnsi="Times New Roman"/>
          <w:szCs w:val="24"/>
        </w:rPr>
        <w:t>Odchytenú živú zver ur</w:t>
      </w:r>
      <w:r w:rsidRPr="003479A9">
        <w:rPr>
          <w:rFonts w:ascii="Times New Roman" w:eastAsia="PalatinoLinotype-Roman" w:hAnsi="Times New Roman" w:hint="default"/>
          <w:szCs w:val="24"/>
        </w:rPr>
        <w:t>č</w:t>
      </w:r>
      <w:r w:rsidRPr="003479A9">
        <w:rPr>
          <w:rFonts w:ascii="Times New Roman" w:hAnsi="Times New Roman"/>
          <w:szCs w:val="24"/>
        </w:rPr>
        <w:t>enú na zazverovanie v po</w:t>
      </w:r>
      <w:r w:rsidRPr="003479A9">
        <w:rPr>
          <w:rFonts w:ascii="Times New Roman" w:eastAsia="PalatinoLinotype-Roman" w:hAnsi="Times New Roman" w:hint="default"/>
          <w:szCs w:val="24"/>
        </w:rPr>
        <w:t>ľ</w:t>
      </w:r>
      <w:r w:rsidRPr="003479A9">
        <w:rPr>
          <w:rFonts w:ascii="Times New Roman" w:hAnsi="Times New Roman"/>
          <w:szCs w:val="24"/>
        </w:rPr>
        <w:t>ovných revíroch Slovenskej republiky môže užívate</w:t>
      </w:r>
      <w:r w:rsidRPr="003479A9">
        <w:rPr>
          <w:rFonts w:ascii="Times New Roman" w:eastAsia="PalatinoLinotype-Roman" w:hAnsi="Times New Roman" w:hint="default"/>
          <w:szCs w:val="24"/>
        </w:rPr>
        <w:t>ľ</w:t>
      </w:r>
      <w:r w:rsidRPr="003479A9">
        <w:rPr>
          <w:rFonts w:ascii="Times New Roman" w:eastAsia="PalatinoLinotype-Roman" w:hAnsi="Times New Roman" w:hint="default"/>
          <w:szCs w:val="24"/>
        </w:rPr>
        <w:t xml:space="preserve"> </w:t>
      </w:r>
      <w:r w:rsidRPr="003479A9">
        <w:rPr>
          <w:rFonts w:ascii="Times New Roman" w:hAnsi="Times New Roman"/>
          <w:szCs w:val="24"/>
        </w:rPr>
        <w:t>po</w:t>
      </w:r>
      <w:r w:rsidRPr="003479A9">
        <w:rPr>
          <w:rFonts w:ascii="Times New Roman" w:eastAsia="PalatinoLinotype-Roman" w:hAnsi="Times New Roman" w:hint="default"/>
          <w:szCs w:val="24"/>
        </w:rPr>
        <w:t>ľ</w:t>
      </w:r>
      <w:r w:rsidRPr="003479A9">
        <w:rPr>
          <w:rFonts w:ascii="Times New Roman" w:hAnsi="Times New Roman"/>
          <w:szCs w:val="24"/>
        </w:rPr>
        <w:t>ovného revíru priamo previes</w:t>
      </w:r>
      <w:r w:rsidRPr="003479A9">
        <w:rPr>
          <w:rFonts w:ascii="Times New Roman" w:eastAsia="PalatinoLinotype-Roman" w:hAnsi="Times New Roman" w:hint="default"/>
          <w:szCs w:val="24"/>
        </w:rPr>
        <w:t>ť</w:t>
      </w:r>
      <w:r w:rsidRPr="003479A9">
        <w:rPr>
          <w:rFonts w:ascii="Times New Roman" w:eastAsia="PalatinoLinotype-Roman" w:hAnsi="Times New Roman" w:hint="default"/>
          <w:szCs w:val="24"/>
        </w:rPr>
        <w:t xml:space="preserve"> </w:t>
      </w:r>
      <w:r w:rsidRPr="003479A9">
        <w:rPr>
          <w:rFonts w:ascii="Times New Roman" w:hAnsi="Times New Roman"/>
          <w:szCs w:val="24"/>
        </w:rPr>
        <w:t>na iného užívate</w:t>
      </w:r>
      <w:r w:rsidRPr="003479A9">
        <w:rPr>
          <w:rFonts w:ascii="Times New Roman" w:eastAsia="PalatinoLinotype-Roman" w:hAnsi="Times New Roman" w:hint="default"/>
          <w:szCs w:val="24"/>
        </w:rPr>
        <w:t>ľ</w:t>
      </w:r>
      <w:r w:rsidRPr="003479A9">
        <w:rPr>
          <w:rFonts w:ascii="Times New Roman" w:hAnsi="Times New Roman"/>
          <w:szCs w:val="24"/>
        </w:rPr>
        <w:t>a po</w:t>
      </w:r>
      <w:r w:rsidRPr="003479A9">
        <w:rPr>
          <w:rFonts w:ascii="Times New Roman" w:eastAsia="PalatinoLinotype-Roman" w:hAnsi="Times New Roman" w:hint="default"/>
          <w:szCs w:val="24"/>
        </w:rPr>
        <w:t>ľ</w:t>
      </w:r>
      <w:r w:rsidRPr="003479A9">
        <w:rPr>
          <w:rFonts w:ascii="Times New Roman" w:hAnsi="Times New Roman"/>
          <w:szCs w:val="24"/>
        </w:rPr>
        <w:t>ovného revíru len po príslušnom veterinárnom vyšetrení.“.</w:t>
      </w:r>
    </w:p>
    <w:p w:rsidR="00EA7BE3" w:rsidRPr="003479A9" w:rsidP="00EA7BE3">
      <w:pPr>
        <w:keepNext/>
        <w:widowControl/>
        <w:bidi w:val="0"/>
        <w:ind w:left="357"/>
        <w:rPr>
          <w:rFonts w:ascii="Times New Roman" w:hAnsi="Times New Roman"/>
          <w:szCs w:val="24"/>
        </w:rPr>
      </w:pPr>
      <w:r w:rsidRPr="003479A9">
        <w:rPr>
          <w:rFonts w:ascii="Times New Roman" w:hAnsi="Times New Roman"/>
          <w:szCs w:val="24"/>
        </w:rPr>
        <w:t>Poznámky pod čiarou k odkazom 41 a 42 sa vypúšťajú.</w:t>
      </w:r>
    </w:p>
    <w:p w:rsidR="00EA7BE3" w:rsidRPr="003479A9" w:rsidP="00EA7BE3">
      <w:pPr>
        <w:pStyle w:val="odsek1"/>
        <w:numPr>
          <w:numId w:val="1"/>
        </w:numPr>
        <w:tabs>
          <w:tab w:val="clear" w:pos="360"/>
        </w:tabs>
        <w:bidi w:val="0"/>
        <w:spacing w:before="240" w:after="240"/>
        <w:ind w:left="357" w:hanging="357"/>
        <w:rPr>
          <w:rFonts w:ascii="Times New Roman" w:hAnsi="Times New Roman"/>
          <w:szCs w:val="24"/>
        </w:rPr>
      </w:pPr>
      <w:r w:rsidRPr="003479A9">
        <w:rPr>
          <w:rFonts w:ascii="Times New Roman" w:hAnsi="Times New Roman"/>
          <w:szCs w:val="24"/>
        </w:rPr>
        <w:t>§ 72 sa dopĺňa písmenom v), ktoré znie:</w:t>
      </w:r>
    </w:p>
    <w:p w:rsidR="00EA7BE3" w:rsidRPr="003479A9" w:rsidP="00EA7BE3">
      <w:pPr>
        <w:pStyle w:val="odsek1"/>
        <w:numPr>
          <w:numId w:val="0"/>
        </w:numPr>
        <w:tabs>
          <w:tab w:val="clear" w:pos="360"/>
        </w:tabs>
        <w:bidi w:val="0"/>
        <w:spacing w:before="240" w:after="240"/>
        <w:ind w:left="357" w:firstLine="0"/>
        <w:rPr>
          <w:rFonts w:ascii="Times New Roman" w:hAnsi="Times New Roman"/>
          <w:szCs w:val="24"/>
        </w:rPr>
      </w:pPr>
      <w:r w:rsidRPr="003479A9">
        <w:rPr>
          <w:rFonts w:ascii="Times New Roman" w:hAnsi="Times New Roman"/>
          <w:szCs w:val="24"/>
        </w:rPr>
        <w:t>„v) rozhoduje o vyhradenom revíri podľa § 13b.“.</w:t>
      </w:r>
    </w:p>
    <w:p w:rsidR="00EA7BE3" w:rsidP="00EA7BE3">
      <w:pPr>
        <w:numPr>
          <w:numId w:val="1"/>
        </w:numPr>
        <w:bidi w:val="0"/>
        <w:ind w:left="357" w:hanging="357"/>
        <w:rPr>
          <w:rFonts w:ascii="Times New Roman" w:hAnsi="Times New Roman"/>
        </w:rPr>
      </w:pPr>
      <w:r w:rsidRPr="0021781D">
        <w:rPr>
          <w:rFonts w:ascii="Times New Roman" w:hAnsi="Times New Roman"/>
        </w:rPr>
        <w:t>§ 73 sa dopĺňa písmenom o), ktoré znie:</w:t>
      </w:r>
    </w:p>
    <w:p w:rsidR="00EA7BE3" w:rsidRPr="0057636C" w:rsidP="00EA7BE3">
      <w:pPr>
        <w:bidi w:val="0"/>
        <w:ind w:left="426"/>
        <w:rPr>
          <w:rFonts w:ascii="Times New Roman" w:hAnsi="Times New Roman"/>
        </w:rPr>
      </w:pPr>
      <w:r w:rsidRPr="0021781D">
        <w:rPr>
          <w:rFonts w:ascii="Times New Roman" w:hAnsi="Times New Roman"/>
        </w:rPr>
        <w:t>„o) určuje čas núdze.“.</w:t>
      </w:r>
    </w:p>
    <w:p w:rsidR="00EA7BE3" w:rsidRPr="003479A9" w:rsidP="00EA7BE3">
      <w:pPr>
        <w:pStyle w:val="odsek1"/>
        <w:numPr>
          <w:numId w:val="1"/>
        </w:numPr>
        <w:tabs>
          <w:tab w:val="clear" w:pos="360"/>
        </w:tabs>
        <w:bidi w:val="0"/>
        <w:spacing w:before="240" w:after="240"/>
        <w:ind w:left="357" w:hanging="357"/>
        <w:rPr>
          <w:rFonts w:ascii="Times New Roman" w:hAnsi="Times New Roman"/>
          <w:szCs w:val="24"/>
        </w:rPr>
      </w:pPr>
      <w:r w:rsidRPr="003479A9">
        <w:rPr>
          <w:rFonts w:ascii="Times New Roman" w:hAnsi="Times New Roman"/>
          <w:szCs w:val="24"/>
        </w:rPr>
        <w:t>V § 74 ods</w:t>
      </w:r>
      <w:r>
        <w:rPr>
          <w:rFonts w:ascii="Times New Roman" w:hAnsi="Times New Roman"/>
          <w:szCs w:val="24"/>
        </w:rPr>
        <w:t>.</w:t>
      </w:r>
      <w:r w:rsidRPr="003479A9">
        <w:rPr>
          <w:rFonts w:ascii="Times New Roman" w:hAnsi="Times New Roman"/>
          <w:szCs w:val="24"/>
        </w:rPr>
        <w:t xml:space="preserve"> 1 písm</w:t>
      </w:r>
      <w:r>
        <w:rPr>
          <w:rFonts w:ascii="Times New Roman" w:hAnsi="Times New Roman"/>
          <w:szCs w:val="24"/>
        </w:rPr>
        <w:t>.</w:t>
      </w:r>
      <w:r w:rsidRPr="003479A9">
        <w:rPr>
          <w:rFonts w:ascii="Times New Roman" w:hAnsi="Times New Roman"/>
          <w:szCs w:val="24"/>
        </w:rPr>
        <w:t xml:space="preserve"> b) sa na konci pripájajú tieto slová</w:t>
      </w:r>
      <w:r>
        <w:rPr>
          <w:rFonts w:ascii="Times New Roman" w:hAnsi="Times New Roman"/>
          <w:szCs w:val="24"/>
        </w:rPr>
        <w:t>:</w:t>
      </w:r>
      <w:r w:rsidRPr="003479A9">
        <w:rPr>
          <w:rFonts w:ascii="Times New Roman" w:hAnsi="Times New Roman"/>
          <w:szCs w:val="24"/>
        </w:rPr>
        <w:t xml:space="preserve"> „</w:t>
      </w:r>
      <w:r w:rsidRPr="00A20102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>alebo na žiadosť vlastníka pozemku podľa § 4 ods. 7; rozhoduje aj o vyhlásení pozemku za poľovný pozemok podľa § 4 ods. 8“</w:t>
      </w:r>
      <w:r w:rsidRPr="00A20102">
        <w:rPr>
          <w:rFonts w:ascii="Times New Roman" w:hAnsi="Times New Roman"/>
          <w:szCs w:val="24"/>
        </w:rPr>
        <w:t>.</w:t>
      </w:r>
    </w:p>
    <w:p w:rsidR="00EA7BE3" w:rsidRPr="003479A9" w:rsidP="00EA7BE3">
      <w:pPr>
        <w:pStyle w:val="odsek1"/>
        <w:numPr>
          <w:numId w:val="1"/>
        </w:numPr>
        <w:tabs>
          <w:tab w:val="clear" w:pos="360"/>
        </w:tabs>
        <w:bidi w:val="0"/>
        <w:spacing w:before="240" w:after="240"/>
        <w:ind w:left="357" w:hanging="357"/>
        <w:rPr>
          <w:rFonts w:ascii="Times New Roman" w:hAnsi="Times New Roman"/>
          <w:szCs w:val="24"/>
        </w:rPr>
      </w:pPr>
      <w:r w:rsidRPr="003479A9">
        <w:rPr>
          <w:rFonts w:ascii="Times New Roman" w:hAnsi="Times New Roman"/>
          <w:szCs w:val="24"/>
        </w:rPr>
        <w:t>V § 74 ods</w:t>
      </w:r>
      <w:r>
        <w:rPr>
          <w:rFonts w:ascii="Times New Roman" w:hAnsi="Times New Roman"/>
          <w:szCs w:val="24"/>
        </w:rPr>
        <w:t>.</w:t>
      </w:r>
      <w:r w:rsidRPr="003479A9">
        <w:rPr>
          <w:rFonts w:ascii="Times New Roman" w:hAnsi="Times New Roman"/>
          <w:szCs w:val="24"/>
        </w:rPr>
        <w:t xml:space="preserve"> 1 písmeno e) znie:</w:t>
      </w:r>
    </w:p>
    <w:p w:rsidR="00EA7BE3" w:rsidRPr="003479A9" w:rsidP="00EA7BE3">
      <w:pPr>
        <w:pStyle w:val="odsek1"/>
        <w:numPr>
          <w:numId w:val="0"/>
        </w:numPr>
        <w:tabs>
          <w:tab w:val="clear" w:pos="360"/>
        </w:tabs>
        <w:bidi w:val="0"/>
        <w:spacing w:before="240" w:after="240"/>
        <w:ind w:left="357" w:firstLine="0"/>
        <w:rPr>
          <w:rFonts w:ascii="Times New Roman" w:hAnsi="Times New Roman"/>
          <w:szCs w:val="24"/>
        </w:rPr>
      </w:pPr>
      <w:r w:rsidRPr="003479A9">
        <w:rPr>
          <w:rFonts w:ascii="Times New Roman" w:hAnsi="Times New Roman"/>
          <w:szCs w:val="24"/>
        </w:rPr>
        <w:t>„e) povolení výnimky zo zákazu podľa § 24 ods. 9,“.</w:t>
      </w:r>
    </w:p>
    <w:p w:rsidR="00EA7BE3" w:rsidRPr="003479A9" w:rsidP="00EA7BE3">
      <w:pPr>
        <w:pStyle w:val="odsek1"/>
        <w:numPr>
          <w:numId w:val="1"/>
        </w:numPr>
        <w:tabs>
          <w:tab w:val="clear" w:pos="360"/>
        </w:tabs>
        <w:bidi w:val="0"/>
        <w:spacing w:before="240" w:after="240"/>
        <w:ind w:left="357" w:hanging="357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 § 76 odsek 1 znie:</w:t>
      </w:r>
    </w:p>
    <w:p w:rsidR="00EA7BE3" w:rsidRPr="003479A9" w:rsidP="00EA7BE3">
      <w:pPr>
        <w:pStyle w:val="odsek1"/>
        <w:numPr>
          <w:numId w:val="0"/>
        </w:numPr>
        <w:tabs>
          <w:tab w:val="clear" w:pos="360"/>
        </w:tabs>
        <w:bidi w:val="0"/>
        <w:ind w:left="924" w:firstLine="0"/>
        <w:rPr>
          <w:rFonts w:ascii="Times New Roman" w:hAnsi="Times New Roman"/>
        </w:rPr>
      </w:pPr>
      <w:r w:rsidRPr="003479A9">
        <w:rPr>
          <w:rFonts w:ascii="Times New Roman" w:hAnsi="Times New Roman"/>
        </w:rPr>
        <w:t xml:space="preserve">„(1) </w:t>
      </w:r>
      <w:r w:rsidRPr="00833EB9">
        <w:rPr>
          <w:rFonts w:ascii="Times New Roman" w:hAnsi="Times New Roman"/>
        </w:rPr>
        <w:t>Priestupku na úseku poľovníctva sa dopustí ten, kto</w:t>
      </w:r>
    </w:p>
    <w:p w:rsidR="00EA7BE3" w:rsidP="00EA7BE3">
      <w:pPr>
        <w:pStyle w:val="adda"/>
        <w:numPr>
          <w:numId w:val="3"/>
        </w:numPr>
        <w:bidi w:val="0"/>
        <w:ind w:left="714" w:hanging="357"/>
        <w:rPr>
          <w:rFonts w:ascii="Times New Roman" w:hAnsi="Times New Roman"/>
        </w:rPr>
      </w:pPr>
      <w:r w:rsidRPr="00833EB9">
        <w:rPr>
          <w:rFonts w:ascii="Times New Roman" w:hAnsi="Times New Roman"/>
        </w:rPr>
        <w:t>porušuje zákaz alebo povinnosť na ochranu a zachovanie genofondu zveri podľa § 20 a 21,</w:t>
      </w:r>
    </w:p>
    <w:p w:rsidR="00EA7BE3" w:rsidRPr="00886590" w:rsidP="00EA7BE3">
      <w:pPr>
        <w:pStyle w:val="adda"/>
        <w:numPr>
          <w:numId w:val="3"/>
        </w:numPr>
        <w:bidi w:val="0"/>
        <w:ind w:left="714" w:hanging="357"/>
        <w:rPr>
          <w:rFonts w:ascii="Times New Roman" w:hAnsi="Times New Roman"/>
          <w:szCs w:val="24"/>
        </w:rPr>
      </w:pPr>
      <w:r w:rsidRPr="00833EB9">
        <w:rPr>
          <w:rFonts w:ascii="Times New Roman" w:hAnsi="Times New Roman"/>
        </w:rPr>
        <w:t>porušuje povinnosti pri držbe a chove zveri v zajatí podľa § 22,</w:t>
      </w:r>
    </w:p>
    <w:p w:rsidR="00EA7BE3" w:rsidRPr="00886590" w:rsidP="00EA7BE3">
      <w:pPr>
        <w:pStyle w:val="adda"/>
        <w:numPr>
          <w:numId w:val="3"/>
        </w:numPr>
        <w:bidi w:val="0"/>
        <w:ind w:left="714" w:hanging="357"/>
        <w:rPr>
          <w:rFonts w:ascii="Times New Roman" w:hAnsi="Times New Roman"/>
          <w:szCs w:val="24"/>
        </w:rPr>
      </w:pPr>
      <w:r w:rsidRPr="00833EB9">
        <w:rPr>
          <w:rFonts w:ascii="Times New Roman" w:hAnsi="Times New Roman"/>
        </w:rPr>
        <w:t xml:space="preserve">nepredloží poľovnícku trofej na prehliadku poľovníckych trofejí podľa § 23; </w:t>
      </w:r>
    </w:p>
    <w:p w:rsidR="00EA7BE3" w:rsidRPr="00833EB9" w:rsidP="00EA7BE3">
      <w:pPr>
        <w:numPr>
          <w:numId w:val="3"/>
        </w:numPr>
        <w:bidi w:val="0"/>
        <w:rPr>
          <w:rFonts w:ascii="Times New Roman" w:hAnsi="Times New Roman"/>
        </w:rPr>
      </w:pPr>
      <w:r w:rsidRPr="00833EB9">
        <w:rPr>
          <w:rFonts w:ascii="Times New Roman" w:hAnsi="Times New Roman"/>
        </w:rPr>
        <w:t>) porušuje povinnosť alebo zákaz na úseku ochrany poľovníctva podľa § 24; okrem § 24 ods. 3 písm. g) a i),</w:t>
      </w:r>
    </w:p>
    <w:p w:rsidR="00EA7BE3" w:rsidRPr="00833EB9" w:rsidP="00EA7BE3">
      <w:pPr>
        <w:numPr>
          <w:numId w:val="3"/>
        </w:numPr>
        <w:bidi w:val="0"/>
        <w:rPr>
          <w:rFonts w:ascii="Times New Roman" w:hAnsi="Times New Roman"/>
        </w:rPr>
      </w:pPr>
      <w:r w:rsidRPr="00833EB9">
        <w:rPr>
          <w:rFonts w:ascii="Times New Roman" w:hAnsi="Times New Roman"/>
        </w:rPr>
        <w:t>ako užívateľ poľovného pozemku neplní povinnosti podľa § 25,</w:t>
      </w:r>
    </w:p>
    <w:p w:rsidR="00EA7BE3" w:rsidRPr="00886590" w:rsidP="00EA7BE3">
      <w:pPr>
        <w:pStyle w:val="adda"/>
        <w:numPr>
          <w:numId w:val="3"/>
        </w:numPr>
        <w:bidi w:val="0"/>
        <w:ind w:left="714" w:hanging="357"/>
        <w:rPr>
          <w:rFonts w:ascii="Times New Roman" w:hAnsi="Times New Roman"/>
          <w:szCs w:val="24"/>
        </w:rPr>
      </w:pPr>
      <w:r w:rsidRPr="00833EB9">
        <w:rPr>
          <w:rFonts w:ascii="Times New Roman" w:hAnsi="Times New Roman"/>
        </w:rPr>
        <w:t>neodovzdá preukaz alebo odznak poľovníckej stráže podľa § 28 ods. 7,</w:t>
      </w:r>
    </w:p>
    <w:p w:rsidR="00EA7BE3" w:rsidRPr="00886590" w:rsidP="00EA7BE3">
      <w:pPr>
        <w:pStyle w:val="adda"/>
        <w:numPr>
          <w:numId w:val="3"/>
        </w:numPr>
        <w:bidi w:val="0"/>
        <w:ind w:left="714" w:hanging="357"/>
        <w:rPr>
          <w:rFonts w:ascii="Times New Roman" w:hAnsi="Times New Roman"/>
          <w:szCs w:val="24"/>
        </w:rPr>
      </w:pPr>
      <w:r w:rsidRPr="00833EB9">
        <w:rPr>
          <w:rFonts w:ascii="Times New Roman" w:hAnsi="Times New Roman"/>
        </w:rPr>
        <w:t>ako člen poľovníckej stráže poruší alebo neplní povinnosť alebo prekročí oprávnenia podľa § 29,</w:t>
      </w:r>
    </w:p>
    <w:p w:rsidR="00EA7BE3" w:rsidRPr="00833EB9" w:rsidP="00EA7BE3">
      <w:pPr>
        <w:numPr>
          <w:numId w:val="3"/>
        </w:numPr>
        <w:bidi w:val="0"/>
        <w:rPr>
          <w:rFonts w:ascii="Times New Roman" w:hAnsi="Times New Roman"/>
        </w:rPr>
      </w:pPr>
      <w:r w:rsidRPr="00833EB9">
        <w:rPr>
          <w:rFonts w:ascii="Times New Roman" w:hAnsi="Times New Roman"/>
        </w:rPr>
        <w:t>neodovzdá rozhodnutím odňatý poľovný lístok (§ 51 ods. 12),</w:t>
      </w:r>
    </w:p>
    <w:p w:rsidR="00EA7BE3" w:rsidRPr="003479A9" w:rsidP="00EA7BE3">
      <w:pPr>
        <w:pStyle w:val="adda"/>
        <w:numPr>
          <w:numId w:val="3"/>
        </w:numPr>
        <w:bidi w:val="0"/>
        <w:ind w:left="714" w:hanging="357"/>
        <w:rPr>
          <w:rFonts w:ascii="Times New Roman" w:hAnsi="Times New Roman"/>
          <w:szCs w:val="24"/>
        </w:rPr>
      </w:pPr>
      <w:r w:rsidRPr="00833EB9">
        <w:rPr>
          <w:rFonts w:ascii="Times New Roman" w:hAnsi="Times New Roman"/>
        </w:rPr>
        <w:t>vykonáva lov zveri bez dokladov uvedených v § 53 ods. 1,</w:t>
      </w:r>
    </w:p>
    <w:p w:rsidR="00EA7BE3" w:rsidP="00EA7BE3">
      <w:pPr>
        <w:numPr>
          <w:numId w:val="3"/>
        </w:numPr>
        <w:bidi w:val="0"/>
        <w:rPr>
          <w:rFonts w:ascii="Times New Roman" w:hAnsi="Times New Roman"/>
        </w:rPr>
      </w:pPr>
      <w:r w:rsidRPr="00833EB9">
        <w:rPr>
          <w:rFonts w:ascii="Times New Roman" w:hAnsi="Times New Roman"/>
        </w:rPr>
        <w:t>ako vedúci spoločnej poľovačky neplní alebo poruší povinnosti podľa § 59,</w:t>
      </w:r>
    </w:p>
    <w:p w:rsidR="00EA7BE3" w:rsidP="00EA7BE3">
      <w:pPr>
        <w:pStyle w:val="adda"/>
        <w:numPr>
          <w:numId w:val="3"/>
        </w:numPr>
        <w:bidi w:val="0"/>
        <w:rPr>
          <w:rFonts w:ascii="Times New Roman" w:hAnsi="Times New Roman"/>
          <w:szCs w:val="24"/>
        </w:rPr>
      </w:pPr>
      <w:r w:rsidRPr="00833EB9">
        <w:rPr>
          <w:rFonts w:ascii="Times New Roman" w:hAnsi="Times New Roman"/>
        </w:rPr>
        <w:t>neplní opatrenia orgánov štátnej správy poľovníctva.“</w:t>
      </w:r>
    </w:p>
    <w:p w:rsidR="00EA7BE3" w:rsidRPr="003479A9" w:rsidP="00EA7BE3">
      <w:pPr>
        <w:pStyle w:val="odsek1"/>
        <w:numPr>
          <w:numId w:val="1"/>
        </w:numPr>
        <w:tabs>
          <w:tab w:val="clear" w:pos="360"/>
        </w:tabs>
        <w:bidi w:val="0"/>
        <w:spacing w:before="240" w:after="240"/>
        <w:ind w:left="357" w:hanging="357"/>
        <w:rPr>
          <w:rFonts w:ascii="Times New Roman" w:hAnsi="Times New Roman"/>
          <w:szCs w:val="24"/>
        </w:rPr>
      </w:pPr>
      <w:r w:rsidRPr="003479A9">
        <w:rPr>
          <w:rFonts w:ascii="Times New Roman" w:hAnsi="Times New Roman"/>
          <w:szCs w:val="24"/>
        </w:rPr>
        <w:t>V § 76 ods</w:t>
      </w:r>
      <w:r>
        <w:rPr>
          <w:rFonts w:ascii="Times New Roman" w:hAnsi="Times New Roman"/>
          <w:szCs w:val="24"/>
        </w:rPr>
        <w:t>.</w:t>
      </w:r>
      <w:r w:rsidRPr="003479A9">
        <w:rPr>
          <w:rFonts w:ascii="Times New Roman" w:hAnsi="Times New Roman"/>
          <w:szCs w:val="24"/>
        </w:rPr>
        <w:t xml:space="preserve"> 5 sa vypúšťajú slová „predtým uloženej“.</w:t>
      </w:r>
    </w:p>
    <w:p w:rsidR="00EA7BE3" w:rsidRPr="003479A9" w:rsidP="00EA7BE3">
      <w:pPr>
        <w:pStyle w:val="odsek1"/>
        <w:numPr>
          <w:numId w:val="1"/>
        </w:numPr>
        <w:tabs>
          <w:tab w:val="clear" w:pos="360"/>
        </w:tabs>
        <w:bidi w:val="0"/>
        <w:spacing w:before="240" w:after="240"/>
        <w:ind w:left="357" w:hanging="357"/>
        <w:rPr>
          <w:rFonts w:ascii="Times New Roman" w:hAnsi="Times New Roman"/>
          <w:szCs w:val="24"/>
        </w:rPr>
      </w:pPr>
      <w:r w:rsidRPr="003479A9">
        <w:rPr>
          <w:rFonts w:ascii="Times New Roman" w:hAnsi="Times New Roman"/>
          <w:szCs w:val="24"/>
        </w:rPr>
        <w:t>§ 77 vrátane nadpisu znie:</w:t>
      </w:r>
    </w:p>
    <w:p w:rsidR="00EA7BE3" w:rsidRPr="003479A9" w:rsidP="00EA7BE3">
      <w:pPr>
        <w:pStyle w:val="odsek1"/>
        <w:numPr>
          <w:numId w:val="0"/>
        </w:numPr>
        <w:tabs>
          <w:tab w:val="clear" w:pos="360"/>
        </w:tabs>
        <w:bidi w:val="0"/>
        <w:spacing w:before="240" w:after="240"/>
        <w:ind w:left="357" w:firstLine="0"/>
        <w:jc w:val="center"/>
        <w:rPr>
          <w:rFonts w:ascii="Times New Roman" w:hAnsi="Times New Roman"/>
          <w:b/>
          <w:szCs w:val="24"/>
        </w:rPr>
      </w:pPr>
      <w:r w:rsidRPr="003479A9">
        <w:rPr>
          <w:rFonts w:ascii="Times New Roman" w:hAnsi="Times New Roman"/>
          <w:b/>
          <w:szCs w:val="24"/>
        </w:rPr>
        <w:t>„§ 77</w:t>
      </w:r>
    </w:p>
    <w:p w:rsidR="00EA7BE3" w:rsidRPr="003479A9" w:rsidP="00EA7BE3">
      <w:pPr>
        <w:pStyle w:val="odsek1"/>
        <w:numPr>
          <w:numId w:val="0"/>
        </w:numPr>
        <w:tabs>
          <w:tab w:val="clear" w:pos="360"/>
        </w:tabs>
        <w:bidi w:val="0"/>
        <w:spacing w:before="240" w:after="240"/>
        <w:ind w:left="357" w:firstLine="0"/>
        <w:jc w:val="center"/>
        <w:rPr>
          <w:rFonts w:ascii="Times New Roman" w:hAnsi="Times New Roman"/>
          <w:b/>
          <w:szCs w:val="24"/>
        </w:rPr>
      </w:pPr>
      <w:r w:rsidRPr="003479A9">
        <w:rPr>
          <w:rFonts w:ascii="Times New Roman" w:hAnsi="Times New Roman"/>
          <w:b/>
          <w:szCs w:val="24"/>
        </w:rPr>
        <w:t>Disciplinárne previnenia</w:t>
      </w:r>
    </w:p>
    <w:p w:rsidR="00EA7BE3" w:rsidRPr="003479A9" w:rsidP="00EA7BE3">
      <w:pPr>
        <w:pStyle w:val="odsek1"/>
        <w:numPr>
          <w:ilvl w:val="2"/>
          <w:numId w:val="3"/>
        </w:numPr>
        <w:tabs>
          <w:tab w:val="clear" w:pos="360"/>
        </w:tabs>
        <w:bidi w:val="0"/>
        <w:spacing w:before="120" w:after="120"/>
        <w:ind w:left="357" w:firstLine="567"/>
        <w:rPr>
          <w:rFonts w:ascii="Times New Roman" w:hAnsi="Times New Roman"/>
          <w:szCs w:val="24"/>
        </w:rPr>
      </w:pPr>
      <w:r w:rsidRPr="003479A9">
        <w:rPr>
          <w:rFonts w:ascii="Times New Roman" w:hAnsi="Times New Roman"/>
          <w:szCs w:val="24"/>
        </w:rPr>
        <w:t>Disciplinárnym previnením je konanie držiteľa poľovného lístka, ktoré nevykazuje znaky trestného činu</w:t>
      </w:r>
      <w:r w:rsidRPr="003479A9">
        <w:rPr>
          <w:rFonts w:ascii="Times New Roman" w:hAnsi="Times New Roman"/>
          <w:szCs w:val="24"/>
          <w:vertAlign w:val="superscript"/>
        </w:rPr>
        <w:t>34</w:t>
      </w:r>
      <w:r w:rsidRPr="003479A9">
        <w:rPr>
          <w:rFonts w:ascii="Times New Roman" w:hAnsi="Times New Roman"/>
          <w:szCs w:val="24"/>
        </w:rPr>
        <w:t>), priestupku podľa § 76 alebo iného správneho deliktu podľa § 78 a je v rozpore s disciplinárnym poriadkom vydaným komorou.</w:t>
      </w:r>
    </w:p>
    <w:p w:rsidR="00EA7BE3" w:rsidRPr="003479A9" w:rsidP="00EA7BE3">
      <w:pPr>
        <w:pStyle w:val="odsek1"/>
        <w:numPr>
          <w:ilvl w:val="2"/>
          <w:numId w:val="3"/>
        </w:numPr>
        <w:tabs>
          <w:tab w:val="clear" w:pos="360"/>
        </w:tabs>
        <w:bidi w:val="0"/>
        <w:spacing w:before="120" w:after="120"/>
        <w:ind w:left="357" w:firstLine="567"/>
        <w:rPr>
          <w:rFonts w:ascii="Times New Roman" w:hAnsi="Times New Roman"/>
          <w:szCs w:val="24"/>
        </w:rPr>
      </w:pPr>
      <w:r w:rsidRPr="003479A9">
        <w:rPr>
          <w:rFonts w:ascii="Times New Roman" w:hAnsi="Times New Roman"/>
          <w:szCs w:val="24"/>
        </w:rPr>
        <w:t>Disciplinárne previnenie rieši komora podľa disciplinárneho poriadku.“.</w:t>
      </w:r>
    </w:p>
    <w:p w:rsidR="00EA7BE3" w:rsidRPr="003479A9" w:rsidP="00EA7BE3">
      <w:pPr>
        <w:pStyle w:val="odsek1"/>
        <w:numPr>
          <w:numId w:val="1"/>
        </w:numPr>
        <w:tabs>
          <w:tab w:val="clear" w:pos="360"/>
        </w:tabs>
        <w:bidi w:val="0"/>
        <w:spacing w:before="240" w:after="240"/>
        <w:ind w:left="357" w:hanging="357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  <w:r w:rsidRPr="003479A9">
        <w:rPr>
          <w:rFonts w:ascii="Times New Roman" w:hAnsi="Times New Roman"/>
          <w:szCs w:val="24"/>
        </w:rPr>
        <w:t>§ 78 ods.1 sa dopĺňa písmenom f), ktoré znie:</w:t>
      </w:r>
    </w:p>
    <w:p w:rsidR="00EA7BE3" w:rsidRPr="003479A9" w:rsidP="00EA7BE3">
      <w:pPr>
        <w:pStyle w:val="odsek1"/>
        <w:numPr>
          <w:numId w:val="0"/>
        </w:numPr>
        <w:tabs>
          <w:tab w:val="clear" w:pos="360"/>
        </w:tabs>
        <w:bidi w:val="0"/>
        <w:spacing w:before="240" w:after="240"/>
        <w:ind w:left="357" w:firstLine="0"/>
        <w:rPr>
          <w:rFonts w:ascii="Times New Roman" w:hAnsi="Times New Roman"/>
          <w:szCs w:val="24"/>
        </w:rPr>
      </w:pPr>
      <w:r w:rsidRPr="003479A9">
        <w:rPr>
          <w:rFonts w:ascii="Times New Roman" w:hAnsi="Times New Roman"/>
          <w:szCs w:val="24"/>
        </w:rPr>
        <w:t>„f) neplní povinnosť podľa § 26 ods. 1 písm. p).“.</w:t>
      </w:r>
    </w:p>
    <w:p w:rsidR="00EA7BE3" w:rsidRPr="003479A9" w:rsidP="00EA7BE3">
      <w:pPr>
        <w:pStyle w:val="odsek1"/>
        <w:numPr>
          <w:numId w:val="1"/>
        </w:numPr>
        <w:tabs>
          <w:tab w:val="clear" w:pos="360"/>
          <w:tab w:val="left" w:pos="426"/>
        </w:tabs>
        <w:bidi w:val="0"/>
        <w:spacing w:before="240" w:after="240"/>
        <w:ind w:left="426" w:hanging="426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  <w:r w:rsidRPr="003479A9">
        <w:rPr>
          <w:rFonts w:ascii="Times New Roman" w:hAnsi="Times New Roman"/>
          <w:szCs w:val="24"/>
        </w:rPr>
        <w:t>V § 78 ods. 2 písm. c) sa slová „poľovne upotrebiteľné psy (§ 58 ods. 8)</w:t>
      </w:r>
      <w:r>
        <w:rPr>
          <w:rFonts w:ascii="Times New Roman" w:hAnsi="Times New Roman"/>
          <w:szCs w:val="24"/>
        </w:rPr>
        <w:t>“</w:t>
      </w:r>
      <w:r w:rsidRPr="003479A9">
        <w:rPr>
          <w:rFonts w:ascii="Times New Roman" w:hAnsi="Times New Roman"/>
          <w:szCs w:val="24"/>
        </w:rPr>
        <w:t xml:space="preserve"> nahrádzajú </w:t>
      </w:r>
      <w:r>
        <w:rPr>
          <w:rFonts w:ascii="Times New Roman" w:hAnsi="Times New Roman"/>
          <w:szCs w:val="24"/>
        </w:rPr>
        <w:t xml:space="preserve">  </w:t>
      </w:r>
      <w:r w:rsidRPr="003479A9">
        <w:rPr>
          <w:rFonts w:ascii="Times New Roman" w:hAnsi="Times New Roman"/>
          <w:szCs w:val="24"/>
        </w:rPr>
        <w:t>slovami „potrebný počet poľovne upotrebiteľných psov“.</w:t>
      </w:r>
    </w:p>
    <w:p w:rsidR="00EA7BE3" w:rsidRPr="00833EB9" w:rsidP="00EA7BE3">
      <w:pPr>
        <w:keepNext/>
        <w:numPr>
          <w:numId w:val="1"/>
        </w:numPr>
        <w:bidi w:val="0"/>
        <w:ind w:left="426" w:hanging="426"/>
        <w:rPr>
          <w:rFonts w:ascii="Times New Roman" w:hAnsi="Times New Roman"/>
        </w:rPr>
      </w:pPr>
      <w:r w:rsidR="00036853">
        <w:rPr>
          <w:rFonts w:ascii="Times New Roman" w:hAnsi="Times New Roman"/>
        </w:rPr>
        <w:t xml:space="preserve"> </w:t>
      </w:r>
      <w:r w:rsidRPr="00833EB9">
        <w:rPr>
          <w:rFonts w:ascii="Times New Roman" w:hAnsi="Times New Roman"/>
        </w:rPr>
        <w:t>V § 78 ods. 3 písmeno f) znie:</w:t>
      </w:r>
    </w:p>
    <w:p w:rsidR="00EA7BE3" w:rsidP="00EA7BE3">
      <w:pPr>
        <w:keepNext/>
        <w:bidi w:val="0"/>
        <w:ind w:left="426"/>
        <w:rPr>
          <w:rFonts w:ascii="Times New Roman" w:hAnsi="Times New Roman"/>
        </w:rPr>
      </w:pPr>
      <w:r w:rsidRPr="00833EB9">
        <w:rPr>
          <w:rFonts w:ascii="Times New Roman" w:hAnsi="Times New Roman"/>
        </w:rPr>
        <w:t>„f) neoznámi Policajnému zboru nález usmrtenej zveri alebo zranenej zveri v rozpore s týmto zákonom; pri celoročne chránenej zveri aj orgánu ochrany prírody a krajiny (§ 63 ods. 5),“.</w:t>
      </w:r>
    </w:p>
    <w:p w:rsidR="00EA7BE3" w:rsidRPr="00833EB9" w:rsidP="00EA7BE3">
      <w:pPr>
        <w:keepNext/>
        <w:bidi w:val="0"/>
        <w:ind w:left="426"/>
        <w:rPr>
          <w:rFonts w:ascii="Times New Roman" w:hAnsi="Times New Roman"/>
        </w:rPr>
      </w:pPr>
    </w:p>
    <w:p w:rsidR="00EA7BE3" w:rsidRPr="00833EB9" w:rsidP="00EA7BE3">
      <w:pPr>
        <w:keepNext/>
        <w:numPr>
          <w:numId w:val="1"/>
        </w:numPr>
        <w:bidi w:val="0"/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833EB9">
        <w:rPr>
          <w:rFonts w:ascii="Times New Roman" w:hAnsi="Times New Roman"/>
        </w:rPr>
        <w:t>V § 78 ods. 3 sa písmeno g) vypúšťa.</w:t>
      </w:r>
    </w:p>
    <w:p w:rsidR="00EA7BE3" w:rsidP="00EA7BE3">
      <w:pPr>
        <w:pStyle w:val="odsek1"/>
        <w:numPr>
          <w:numId w:val="0"/>
        </w:numPr>
        <w:tabs>
          <w:tab w:val="clear" w:pos="360"/>
        </w:tabs>
        <w:bidi w:val="0"/>
        <w:spacing w:before="240" w:after="240"/>
        <w:ind w:left="426" w:firstLine="0"/>
        <w:rPr>
          <w:rFonts w:ascii="Times New Roman" w:hAnsi="Times New Roman"/>
          <w:szCs w:val="24"/>
        </w:rPr>
      </w:pPr>
      <w:r w:rsidRPr="00833EB9">
        <w:rPr>
          <w:rFonts w:ascii="Times New Roman" w:hAnsi="Times New Roman"/>
        </w:rPr>
        <w:t>Doterajšie písmeno h) sa označuje ako písmeno g).</w:t>
      </w:r>
    </w:p>
    <w:p w:rsidR="00EA7BE3" w:rsidRPr="003479A9" w:rsidP="00EA7BE3">
      <w:pPr>
        <w:pStyle w:val="odsek1"/>
        <w:numPr>
          <w:numId w:val="1"/>
        </w:numPr>
        <w:tabs>
          <w:tab w:val="clear" w:pos="360"/>
          <w:tab w:val="left" w:pos="426"/>
        </w:tabs>
        <w:bidi w:val="0"/>
        <w:spacing w:before="240" w:after="240"/>
        <w:ind w:left="709" w:hanging="709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  <w:r w:rsidRPr="003479A9">
        <w:rPr>
          <w:rFonts w:ascii="Times New Roman" w:hAnsi="Times New Roman"/>
          <w:szCs w:val="24"/>
        </w:rPr>
        <w:t>V § 78 ods. 6 sa dvakrát číslo „3“ nahrádza číslom „4“.</w:t>
      </w:r>
    </w:p>
    <w:p w:rsidR="00EA7BE3" w:rsidRPr="003479A9" w:rsidP="00EA7BE3">
      <w:pPr>
        <w:pStyle w:val="odsek1"/>
        <w:numPr>
          <w:numId w:val="1"/>
        </w:numPr>
        <w:tabs>
          <w:tab w:val="clear" w:pos="360"/>
          <w:tab w:val="left" w:pos="426"/>
        </w:tabs>
        <w:bidi w:val="0"/>
        <w:spacing w:before="240" w:after="240"/>
        <w:ind w:left="709" w:hanging="709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  <w:r w:rsidR="00F077E2">
        <w:rPr>
          <w:rFonts w:ascii="Times New Roman" w:hAnsi="Times New Roman"/>
          <w:szCs w:val="24"/>
        </w:rPr>
        <w:t>Za § 80 sa vkladajú</w:t>
      </w:r>
      <w:r w:rsidRPr="003479A9">
        <w:rPr>
          <w:rFonts w:ascii="Times New Roman" w:hAnsi="Times New Roman"/>
          <w:szCs w:val="24"/>
        </w:rPr>
        <w:t xml:space="preserve"> § 80a</w:t>
      </w:r>
      <w:r>
        <w:rPr>
          <w:rFonts w:ascii="Times New Roman" w:hAnsi="Times New Roman"/>
          <w:szCs w:val="24"/>
        </w:rPr>
        <w:t xml:space="preserve"> a 80b</w:t>
      </w:r>
      <w:r w:rsidRPr="003479A9">
        <w:rPr>
          <w:rFonts w:ascii="Times New Roman" w:hAnsi="Times New Roman"/>
          <w:szCs w:val="24"/>
        </w:rPr>
        <w:t>, ktor</w:t>
      </w:r>
      <w:r>
        <w:rPr>
          <w:rFonts w:ascii="Times New Roman" w:hAnsi="Times New Roman"/>
          <w:szCs w:val="24"/>
        </w:rPr>
        <w:t>é</w:t>
      </w:r>
      <w:r w:rsidRPr="003479A9">
        <w:rPr>
          <w:rFonts w:ascii="Times New Roman" w:hAnsi="Times New Roman"/>
          <w:szCs w:val="24"/>
        </w:rPr>
        <w:t xml:space="preserve"> vrátane nadpis</w:t>
      </w:r>
      <w:r w:rsidR="00F077E2">
        <w:rPr>
          <w:rFonts w:ascii="Times New Roman" w:hAnsi="Times New Roman"/>
          <w:szCs w:val="24"/>
        </w:rPr>
        <w:t>ov</w:t>
      </w:r>
      <w:r w:rsidRPr="003479A9">
        <w:rPr>
          <w:rFonts w:ascii="Times New Roman" w:hAnsi="Times New Roman"/>
          <w:szCs w:val="24"/>
        </w:rPr>
        <w:t xml:space="preserve"> zn</w:t>
      </w:r>
      <w:r>
        <w:rPr>
          <w:rFonts w:ascii="Times New Roman" w:hAnsi="Times New Roman"/>
          <w:szCs w:val="24"/>
        </w:rPr>
        <w:t>ejú</w:t>
      </w:r>
      <w:r w:rsidRPr="003479A9">
        <w:rPr>
          <w:rFonts w:ascii="Times New Roman" w:hAnsi="Times New Roman"/>
          <w:szCs w:val="24"/>
        </w:rPr>
        <w:t>:</w:t>
      </w:r>
    </w:p>
    <w:p w:rsidR="00EA7BE3" w:rsidRPr="003479A9" w:rsidP="00EA7BE3">
      <w:pPr>
        <w:pStyle w:val="Heading1"/>
        <w:bidi w:val="0"/>
        <w:rPr>
          <w:rFonts w:ascii="Times New Roman" w:hAnsi="Times New Roman"/>
        </w:rPr>
      </w:pPr>
      <w:r w:rsidRPr="003479A9">
        <w:rPr>
          <w:rFonts w:ascii="Times New Roman" w:hAnsi="Times New Roman"/>
        </w:rPr>
        <w:t>„§ 80a</w:t>
      </w:r>
    </w:p>
    <w:p w:rsidR="00EA7BE3" w:rsidRPr="003479A9" w:rsidP="00EA7BE3">
      <w:pPr>
        <w:pStyle w:val="Heading2"/>
        <w:bidi w:val="0"/>
        <w:rPr>
          <w:rFonts w:ascii="Times New Roman" w:hAnsi="Times New Roman"/>
        </w:rPr>
      </w:pPr>
      <w:r w:rsidRPr="003479A9">
        <w:rPr>
          <w:rFonts w:ascii="Times New Roman" w:hAnsi="Times New Roman"/>
        </w:rPr>
        <w:t xml:space="preserve">Prechodné ustanovenia k úprave účinnej od 1. </w:t>
      </w:r>
      <w:r>
        <w:rPr>
          <w:rFonts w:ascii="Times New Roman" w:hAnsi="Times New Roman"/>
        </w:rPr>
        <w:t>mája</w:t>
      </w:r>
      <w:r w:rsidRPr="003479A9">
        <w:rPr>
          <w:rFonts w:ascii="Times New Roman" w:hAnsi="Times New Roman"/>
        </w:rPr>
        <w:t xml:space="preserve"> 2013</w:t>
      </w:r>
    </w:p>
    <w:p w:rsidR="00EA7BE3" w:rsidRPr="003479A9" w:rsidP="00EA7BE3">
      <w:pPr>
        <w:pStyle w:val="odsek1"/>
        <w:numPr>
          <w:numId w:val="4"/>
        </w:numPr>
        <w:tabs>
          <w:tab w:val="clear" w:pos="360"/>
        </w:tabs>
        <w:bidi w:val="0"/>
        <w:ind w:left="357" w:firstLine="567"/>
        <w:rPr>
          <w:rFonts w:ascii="Times New Roman" w:hAnsi="Times New Roman"/>
        </w:rPr>
      </w:pPr>
      <w:r w:rsidRPr="003479A9">
        <w:rPr>
          <w:rFonts w:ascii="Times New Roman" w:hAnsi="Times New Roman"/>
        </w:rPr>
        <w:t>Právne úkony, ktoré vykonali organizačné zložky</w:t>
      </w:r>
      <w:r w:rsidRPr="00DD439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poľovníckej organizácie</w:t>
      </w:r>
      <w:r w:rsidRPr="003479A9">
        <w:rPr>
          <w:rFonts w:ascii="Times New Roman" w:hAnsi="Times New Roman"/>
        </w:rPr>
        <w:t xml:space="preserve">, ktorým bolo </w:t>
      </w:r>
      <w:r>
        <w:rPr>
          <w:rFonts w:ascii="Times New Roman" w:hAnsi="Times New Roman"/>
          <w:szCs w:val="24"/>
        </w:rPr>
        <w:t>pred 1. májom 2013 pridelené identifikačné číslo</w:t>
      </w:r>
      <w:r w:rsidRPr="00583B68">
        <w:rPr>
          <w:rFonts w:ascii="Times New Roman" w:hAnsi="Times New Roman"/>
          <w:szCs w:val="24"/>
          <w:vertAlign w:val="superscript"/>
        </w:rPr>
        <w:t>51</w:t>
      </w:r>
      <w:r>
        <w:rPr>
          <w:rFonts w:ascii="Times New Roman" w:hAnsi="Times New Roman"/>
          <w:szCs w:val="24"/>
        </w:rPr>
        <w:t xml:space="preserve">) </w:t>
      </w:r>
      <w:r w:rsidRPr="003479A9">
        <w:rPr>
          <w:rFonts w:ascii="Times New Roman" w:hAnsi="Times New Roman"/>
        </w:rPr>
        <w:t>sú právnymi úkonmi vykonanými týmito organizačnými zložkami, ktoré sú identifikované identifikátorom podľa § 34 ods. 1 písm. f) piaty bod.</w:t>
      </w:r>
    </w:p>
    <w:p w:rsidR="00EA7BE3" w:rsidRPr="003479A9" w:rsidP="00EA7BE3">
      <w:pPr>
        <w:pStyle w:val="odsek1"/>
        <w:numPr>
          <w:numId w:val="4"/>
        </w:numPr>
        <w:tabs>
          <w:tab w:val="clear" w:pos="360"/>
        </w:tabs>
        <w:bidi w:val="0"/>
        <w:ind w:left="357" w:firstLine="567"/>
        <w:rPr>
          <w:rFonts w:ascii="Times New Roman" w:hAnsi="Times New Roman"/>
        </w:rPr>
      </w:pPr>
      <w:r w:rsidRPr="003479A9">
        <w:rPr>
          <w:rFonts w:ascii="Times New Roman" w:hAnsi="Times New Roman"/>
        </w:rPr>
        <w:t>Poľovnícke organizácie, ktoré sa členia na organizačné zložky</w:t>
      </w:r>
      <w:r>
        <w:rPr>
          <w:rFonts w:ascii="Times New Roman" w:hAnsi="Times New Roman"/>
        </w:rPr>
        <w:t>,</w:t>
      </w:r>
      <w:r w:rsidRPr="003479A9">
        <w:rPr>
          <w:rFonts w:ascii="Times New Roman" w:hAnsi="Times New Roman"/>
        </w:rPr>
        <w:t xml:space="preserve"> sú povinné do 3</w:t>
      </w:r>
      <w:r>
        <w:rPr>
          <w:rFonts w:ascii="Times New Roman" w:hAnsi="Times New Roman"/>
        </w:rPr>
        <w:t>1</w:t>
      </w:r>
      <w:r w:rsidRPr="003479A9">
        <w:rPr>
          <w:rFonts w:ascii="Times New Roman" w:hAnsi="Times New Roman"/>
        </w:rPr>
        <w:t>. </w:t>
      </w:r>
      <w:r>
        <w:rPr>
          <w:rFonts w:ascii="Times New Roman" w:hAnsi="Times New Roman"/>
        </w:rPr>
        <w:t>októbra</w:t>
      </w:r>
      <w:r w:rsidRPr="003479A9">
        <w:rPr>
          <w:rFonts w:ascii="Times New Roman" w:hAnsi="Times New Roman"/>
        </w:rPr>
        <w:t xml:space="preserve"> 2013 predložiť do centrálneho registra údaje podľa § 34 ods. 1 písm. f).</w:t>
      </w:r>
    </w:p>
    <w:p w:rsidR="00EA7BE3" w:rsidRPr="003479A9" w:rsidP="00EA7BE3">
      <w:pPr>
        <w:pStyle w:val="odsek1"/>
        <w:numPr>
          <w:numId w:val="4"/>
        </w:numPr>
        <w:tabs>
          <w:tab w:val="clear" w:pos="360"/>
        </w:tabs>
        <w:bidi w:val="0"/>
        <w:ind w:left="357" w:firstLine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Ak bol osobe odňatý poľovný lístok na dobu určitú alebo zakázaný lov jedného alebo všetkých druhov zveri na dobu určitú </w:t>
      </w:r>
      <w:r w:rsidRPr="003479A9">
        <w:rPr>
          <w:rFonts w:ascii="Times New Roman" w:hAnsi="Times New Roman"/>
        </w:rPr>
        <w:t>podľa predpisu platného do 31. augusta 2009</w:t>
      </w:r>
      <w:r>
        <w:rPr>
          <w:rFonts w:ascii="Times New Roman" w:hAnsi="Times New Roman"/>
        </w:rPr>
        <w:t>,</w:t>
      </w:r>
      <w:r w:rsidRPr="003479A9">
        <w:rPr>
          <w:rFonts w:ascii="Times New Roman" w:hAnsi="Times New Roman"/>
        </w:rPr>
        <w:t xml:space="preserve"> môže komora </w:t>
      </w:r>
      <w:r>
        <w:rPr>
          <w:rFonts w:ascii="Times New Roman" w:hAnsi="Times New Roman"/>
        </w:rPr>
        <w:t>p</w:t>
      </w:r>
      <w:r w:rsidRPr="003479A9">
        <w:rPr>
          <w:rFonts w:ascii="Times New Roman" w:hAnsi="Times New Roman"/>
        </w:rPr>
        <w:t xml:space="preserve">o uplynutí polovice </w:t>
      </w:r>
      <w:r>
        <w:rPr>
          <w:rFonts w:ascii="Times New Roman" w:hAnsi="Times New Roman"/>
        </w:rPr>
        <w:t>tejto doby</w:t>
      </w:r>
      <w:r w:rsidRPr="003479A9">
        <w:rPr>
          <w:rFonts w:ascii="Times New Roman" w:hAnsi="Times New Roman"/>
        </w:rPr>
        <w:t xml:space="preserve"> upustiť od výkonu zvyšku tejto sankcie.</w:t>
      </w:r>
    </w:p>
    <w:p w:rsidR="00EA7BE3" w:rsidP="00EA7BE3">
      <w:pPr>
        <w:pStyle w:val="odsek1"/>
        <w:numPr>
          <w:numId w:val="0"/>
        </w:numPr>
        <w:tabs>
          <w:tab w:val="clear" w:pos="360"/>
        </w:tabs>
        <w:bidi w:val="0"/>
        <w:spacing w:before="120" w:after="120"/>
        <w:ind w:left="357" w:firstLine="0"/>
        <w:rPr>
          <w:rFonts w:ascii="Times New Roman" w:hAnsi="Times New Roman"/>
        </w:rPr>
      </w:pPr>
    </w:p>
    <w:p w:rsidR="00EA7BE3" w:rsidP="00EA7BE3">
      <w:pPr>
        <w:pStyle w:val="odsek1"/>
        <w:numPr>
          <w:numId w:val="0"/>
        </w:numPr>
        <w:tabs>
          <w:tab w:val="clear" w:pos="360"/>
        </w:tabs>
        <w:bidi w:val="0"/>
        <w:spacing w:before="120" w:after="120"/>
        <w:ind w:left="357" w:firstLine="0"/>
        <w:rPr>
          <w:rFonts w:ascii="Times New Roman" w:hAnsi="Times New Roman"/>
        </w:rPr>
      </w:pPr>
    </w:p>
    <w:p w:rsidR="00EA7BE3" w:rsidRPr="003479A9" w:rsidP="00EA7BE3">
      <w:pPr>
        <w:pStyle w:val="odsek1"/>
        <w:numPr>
          <w:numId w:val="0"/>
        </w:numPr>
        <w:tabs>
          <w:tab w:val="clear" w:pos="360"/>
        </w:tabs>
        <w:bidi w:val="0"/>
        <w:spacing w:before="120" w:after="120"/>
        <w:ind w:left="357" w:firstLine="0"/>
        <w:rPr>
          <w:rFonts w:ascii="Times New Roman" w:hAnsi="Times New Roman"/>
        </w:rPr>
      </w:pPr>
      <w:r w:rsidRPr="003479A9">
        <w:rPr>
          <w:rFonts w:ascii="Times New Roman" w:hAnsi="Times New Roman"/>
        </w:rPr>
        <w:t>Poznámka pod čiarou k odkazu 51 znie:</w:t>
      </w:r>
    </w:p>
    <w:p w:rsidR="00EA7BE3" w:rsidP="00EA7BE3">
      <w:pPr>
        <w:pStyle w:val="odsek1"/>
        <w:numPr>
          <w:numId w:val="0"/>
        </w:numPr>
        <w:tabs>
          <w:tab w:val="clear" w:pos="360"/>
        </w:tabs>
        <w:bidi w:val="0"/>
        <w:spacing w:before="120" w:after="120"/>
        <w:ind w:left="357" w:firstLine="0"/>
        <w:rPr>
          <w:rFonts w:ascii="Times New Roman" w:hAnsi="Times New Roman"/>
        </w:rPr>
      </w:pPr>
      <w:r w:rsidRPr="003479A9">
        <w:rPr>
          <w:rFonts w:ascii="Times New Roman" w:hAnsi="Times New Roman"/>
        </w:rPr>
        <w:t>„</w:t>
      </w:r>
      <w:r w:rsidRPr="003479A9">
        <w:rPr>
          <w:rFonts w:ascii="Times New Roman" w:hAnsi="Times New Roman"/>
          <w:vertAlign w:val="superscript"/>
        </w:rPr>
        <w:t>51</w:t>
      </w:r>
      <w:r w:rsidRPr="003479A9">
        <w:rPr>
          <w:rFonts w:ascii="Times New Roman" w:hAnsi="Times New Roman"/>
        </w:rPr>
        <w:t>) § 27 zákona č. 540/2001 Z. z. o štátnej štatistike v znení neskorších predpisov.“.</w:t>
      </w:r>
    </w:p>
    <w:p w:rsidR="00EA7BE3" w:rsidP="00EA7BE3">
      <w:pPr>
        <w:pStyle w:val="odsek1"/>
        <w:numPr>
          <w:numId w:val="0"/>
        </w:numPr>
        <w:tabs>
          <w:tab w:val="clear" w:pos="360"/>
        </w:tabs>
        <w:bidi w:val="0"/>
        <w:spacing w:before="120" w:after="120"/>
        <w:ind w:left="357" w:firstLine="0"/>
        <w:rPr>
          <w:rFonts w:ascii="Times New Roman" w:hAnsi="Times New Roman"/>
        </w:rPr>
      </w:pPr>
    </w:p>
    <w:p w:rsidR="00EA7BE3" w:rsidRPr="008C44B0" w:rsidP="00EA7BE3">
      <w:pPr>
        <w:pStyle w:val="odsek1"/>
        <w:numPr>
          <w:numId w:val="0"/>
        </w:numPr>
        <w:tabs>
          <w:tab w:val="clear" w:pos="360"/>
        </w:tabs>
        <w:bidi w:val="0"/>
        <w:spacing w:before="120" w:after="120"/>
        <w:ind w:left="357" w:firstLine="0"/>
        <w:jc w:val="center"/>
        <w:rPr>
          <w:rFonts w:ascii="Times New Roman" w:hAnsi="Times New Roman"/>
          <w:b/>
        </w:rPr>
      </w:pPr>
      <w:r w:rsidRPr="008C44B0">
        <w:rPr>
          <w:rFonts w:ascii="Times New Roman" w:hAnsi="Times New Roman"/>
          <w:b/>
        </w:rPr>
        <w:t>§</w:t>
      </w:r>
      <w:r w:rsidR="00C609F5">
        <w:rPr>
          <w:rFonts w:ascii="Times New Roman" w:hAnsi="Times New Roman"/>
          <w:b/>
        </w:rPr>
        <w:t xml:space="preserve"> </w:t>
      </w:r>
      <w:r w:rsidRPr="008C44B0">
        <w:rPr>
          <w:rFonts w:ascii="Times New Roman" w:hAnsi="Times New Roman"/>
          <w:b/>
        </w:rPr>
        <w:t>80b</w:t>
      </w:r>
    </w:p>
    <w:p w:rsidR="00EA7BE3" w:rsidRPr="008C44B0" w:rsidP="00EA7BE3">
      <w:pPr>
        <w:keepNext/>
        <w:bidi w:val="0"/>
        <w:spacing w:before="240" w:after="240"/>
        <w:jc w:val="center"/>
        <w:rPr>
          <w:rFonts w:ascii="Times New Roman" w:hAnsi="Times New Roman"/>
          <w:b/>
          <w:szCs w:val="24"/>
        </w:rPr>
      </w:pPr>
      <w:r w:rsidRPr="008C44B0">
        <w:rPr>
          <w:rFonts w:ascii="Times New Roman" w:hAnsi="Times New Roman"/>
          <w:b/>
          <w:szCs w:val="24"/>
        </w:rPr>
        <w:t>Prechodné ustanovenie k úprave účinnej od 1. januára 2014</w:t>
      </w:r>
    </w:p>
    <w:p w:rsidR="00EA7BE3" w:rsidRPr="00E52DB2" w:rsidP="00EA7BE3">
      <w:pPr>
        <w:keepNext/>
        <w:bidi w:val="0"/>
        <w:spacing w:before="240" w:after="240"/>
        <w:rPr>
          <w:rFonts w:ascii="Times New Roman" w:hAnsi="Times New Roman"/>
          <w:szCs w:val="24"/>
        </w:rPr>
      </w:pPr>
      <w:r w:rsidRPr="00E52DB2">
        <w:rPr>
          <w:rFonts w:ascii="Times New Roman" w:hAnsi="Times New Roman"/>
          <w:szCs w:val="24"/>
        </w:rPr>
        <w:t>Disciplinárne konanie začaté pred 1. januárom 2014 sa dokončí podľa doterajších predpisov.“</w:t>
      </w:r>
      <w:r>
        <w:rPr>
          <w:rFonts w:ascii="Times New Roman" w:hAnsi="Times New Roman"/>
          <w:szCs w:val="24"/>
        </w:rPr>
        <w:t>.</w:t>
      </w:r>
    </w:p>
    <w:p w:rsidR="00EA7BE3" w:rsidRPr="003479A9" w:rsidP="00EA7BE3">
      <w:pPr>
        <w:pStyle w:val="odsek1"/>
        <w:numPr>
          <w:numId w:val="0"/>
        </w:numPr>
        <w:tabs>
          <w:tab w:val="clear" w:pos="360"/>
        </w:tabs>
        <w:bidi w:val="0"/>
        <w:spacing w:before="120" w:after="120"/>
        <w:ind w:left="357" w:firstLine="0"/>
        <w:rPr>
          <w:rFonts w:ascii="Times New Roman" w:hAnsi="Times New Roman"/>
        </w:rPr>
      </w:pPr>
    </w:p>
    <w:p w:rsidR="00EA7BE3" w:rsidRPr="003479A9" w:rsidP="00EA7BE3">
      <w:pPr>
        <w:pStyle w:val="odsek1"/>
        <w:numPr>
          <w:numId w:val="1"/>
        </w:numPr>
        <w:tabs>
          <w:tab w:val="clear" w:pos="360"/>
          <w:tab w:val="left" w:pos="426"/>
        </w:tabs>
        <w:bidi w:val="0"/>
        <w:spacing w:before="240" w:after="240"/>
        <w:ind w:left="357" w:hanging="357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  <w:r w:rsidRPr="003479A9">
        <w:rPr>
          <w:rFonts w:ascii="Times New Roman" w:hAnsi="Times New Roman"/>
          <w:szCs w:val="24"/>
        </w:rPr>
        <w:t xml:space="preserve">V § 82 písm. n) sa </w:t>
      </w:r>
      <w:r>
        <w:rPr>
          <w:rFonts w:ascii="Times New Roman" w:hAnsi="Times New Roman"/>
          <w:szCs w:val="24"/>
        </w:rPr>
        <w:t xml:space="preserve">na </w:t>
      </w:r>
      <w:r w:rsidRPr="003479A9">
        <w:rPr>
          <w:rFonts w:ascii="Times New Roman" w:hAnsi="Times New Roman"/>
          <w:szCs w:val="24"/>
        </w:rPr>
        <w:t>slov</w:t>
      </w:r>
      <w:r>
        <w:rPr>
          <w:rFonts w:ascii="Times New Roman" w:hAnsi="Times New Roman"/>
          <w:szCs w:val="24"/>
        </w:rPr>
        <w:t>á</w:t>
      </w:r>
      <w:r w:rsidRPr="003479A9">
        <w:rPr>
          <w:rFonts w:ascii="Times New Roman" w:hAnsi="Times New Roman"/>
          <w:szCs w:val="24"/>
        </w:rPr>
        <w:t xml:space="preserve"> „</w:t>
      </w:r>
      <w:r>
        <w:rPr>
          <w:rFonts w:ascii="Times New Roman" w:hAnsi="Times New Roman"/>
        </w:rPr>
        <w:t>druhoch a kvalifikácii</w:t>
      </w:r>
      <w:r w:rsidRPr="003479A9">
        <w:rPr>
          <w:rFonts w:ascii="Times New Roman" w:hAnsi="Times New Roman"/>
          <w:szCs w:val="24"/>
        </w:rPr>
        <w:t xml:space="preserve">“ </w:t>
      </w:r>
      <w:r>
        <w:rPr>
          <w:rFonts w:ascii="Times New Roman" w:hAnsi="Times New Roman"/>
          <w:szCs w:val="24"/>
        </w:rPr>
        <w:t xml:space="preserve">nahrádzajú </w:t>
      </w:r>
      <w:r w:rsidRPr="003479A9">
        <w:rPr>
          <w:rFonts w:ascii="Times New Roman" w:hAnsi="Times New Roman"/>
          <w:szCs w:val="24"/>
        </w:rPr>
        <w:t>slov</w:t>
      </w:r>
      <w:r>
        <w:rPr>
          <w:rFonts w:ascii="Times New Roman" w:hAnsi="Times New Roman"/>
          <w:szCs w:val="24"/>
        </w:rPr>
        <w:t>ami</w:t>
      </w:r>
      <w:r w:rsidRPr="003479A9">
        <w:rPr>
          <w:rFonts w:ascii="Times New Roman" w:hAnsi="Times New Roman"/>
          <w:szCs w:val="24"/>
        </w:rPr>
        <w:t xml:space="preserve"> „</w:t>
      </w:r>
      <w:r>
        <w:rPr>
          <w:rFonts w:ascii="Times New Roman" w:hAnsi="Times New Roman"/>
        </w:rPr>
        <w:t>druhoch,</w:t>
      </w:r>
      <w:r w:rsidRPr="003479A9">
        <w:rPr>
          <w:rFonts w:ascii="Times New Roman" w:hAnsi="Times New Roman"/>
          <w:szCs w:val="24"/>
        </w:rPr>
        <w:t xml:space="preserve"> potrebnom počte</w:t>
      </w:r>
      <w:r w:rsidRPr="00577DE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 kvalifikácii</w:t>
      </w:r>
      <w:r w:rsidRPr="003479A9">
        <w:rPr>
          <w:rFonts w:ascii="Times New Roman" w:hAnsi="Times New Roman"/>
          <w:szCs w:val="24"/>
        </w:rPr>
        <w:t>“.</w:t>
      </w:r>
    </w:p>
    <w:p w:rsidR="00EA7BE3" w:rsidRPr="00833EB9" w:rsidP="00EA7BE3">
      <w:pPr>
        <w:numPr>
          <w:numId w:val="1"/>
        </w:numPr>
        <w:bidi w:val="0"/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833EB9">
        <w:rPr>
          <w:rFonts w:ascii="Times New Roman" w:hAnsi="Times New Roman"/>
        </w:rPr>
        <w:t>V § 82 sa doterajší text označuje ako odsek 1 a dopĺňa sa odsek 2, ktorý znie:</w:t>
      </w:r>
    </w:p>
    <w:p w:rsidR="00EA7BE3" w:rsidP="00EA7BE3">
      <w:pPr>
        <w:pStyle w:val="odsek1"/>
        <w:numPr>
          <w:numId w:val="0"/>
        </w:numPr>
        <w:tabs>
          <w:tab w:val="clear" w:pos="360"/>
        </w:tabs>
        <w:bidi w:val="0"/>
        <w:spacing w:before="240" w:after="240"/>
        <w:ind w:left="426" w:firstLine="0"/>
        <w:rPr>
          <w:rFonts w:ascii="Times New Roman" w:hAnsi="Times New Roman"/>
          <w:szCs w:val="24"/>
        </w:rPr>
      </w:pPr>
      <w:r w:rsidRPr="00833EB9">
        <w:rPr>
          <w:rFonts w:ascii="Times New Roman" w:hAnsi="Times New Roman"/>
        </w:rPr>
        <w:t>„(2) Ministerstvo všeobecne záväzným právnym predpisom určí spoločenskú hodnotu poľovnej zveri.“.</w:t>
      </w:r>
    </w:p>
    <w:p w:rsidR="00EA7BE3" w:rsidRPr="003479A9" w:rsidP="00EA7BE3">
      <w:pPr>
        <w:pStyle w:val="odsek1"/>
        <w:numPr>
          <w:numId w:val="1"/>
        </w:numPr>
        <w:tabs>
          <w:tab w:val="clear" w:pos="360"/>
          <w:tab w:val="left" w:pos="567"/>
        </w:tabs>
        <w:bidi w:val="0"/>
        <w:spacing w:before="240" w:after="240"/>
        <w:ind w:left="357" w:hanging="357"/>
        <w:rPr>
          <w:rFonts w:ascii="Times New Roman" w:hAnsi="Times New Roman"/>
          <w:szCs w:val="24"/>
        </w:rPr>
      </w:pPr>
      <w:r w:rsidRPr="003479A9">
        <w:rPr>
          <w:rFonts w:ascii="Times New Roman" w:hAnsi="Times New Roman"/>
          <w:szCs w:val="24"/>
        </w:rPr>
        <w:t>V prílohe č. 2 v nadpise sa slovo „nájomného“ nahrádza slovom „náhrad“.</w:t>
      </w:r>
    </w:p>
    <w:p w:rsidR="00EA7BE3" w:rsidP="00EA7BE3">
      <w:pPr>
        <w:pStyle w:val="odsek1"/>
        <w:numPr>
          <w:numId w:val="0"/>
        </w:numPr>
        <w:tabs>
          <w:tab w:val="clear" w:pos="360"/>
        </w:tabs>
        <w:bidi w:val="0"/>
        <w:spacing w:before="0" w:after="0"/>
        <w:ind w:left="426" w:firstLine="0"/>
        <w:rPr>
          <w:rFonts w:ascii="Times New Roman" w:hAnsi="Times New Roman"/>
          <w:szCs w:val="24"/>
        </w:rPr>
      </w:pPr>
      <w:r w:rsidRPr="003479A9">
        <w:rPr>
          <w:rFonts w:ascii="Times New Roman" w:hAnsi="Times New Roman"/>
          <w:szCs w:val="24"/>
        </w:rPr>
        <w:t>V prílohe č. 2 tabuľke ,,Oblasti s chovom malej zveri“ v položke „Srnec“, podpoložke Srnec sa číslo „0,20“ nahrádza číslom ,,0,25“ a číslo „0,25“ sa nahrádza číslom „0,20“.</w:t>
      </w:r>
    </w:p>
    <w:p w:rsidR="008D65F3" w:rsidP="00EA7BE3">
      <w:pPr>
        <w:pStyle w:val="odsek1"/>
        <w:numPr>
          <w:numId w:val="0"/>
        </w:numPr>
        <w:tabs>
          <w:tab w:val="clear" w:pos="360"/>
        </w:tabs>
        <w:bidi w:val="0"/>
        <w:spacing w:before="0" w:after="0"/>
        <w:ind w:left="426" w:firstLine="0"/>
        <w:rPr>
          <w:rFonts w:ascii="Times New Roman" w:hAnsi="Times New Roman"/>
          <w:szCs w:val="24"/>
        </w:rPr>
      </w:pPr>
    </w:p>
    <w:p w:rsidR="008D65F3" w:rsidP="008D65F3">
      <w:pPr>
        <w:pStyle w:val="odsek1"/>
        <w:numPr>
          <w:numId w:val="1"/>
        </w:numPr>
        <w:tabs>
          <w:tab w:val="clear" w:pos="360"/>
        </w:tabs>
        <w:bidi w:val="0"/>
        <w:spacing w:before="0" w:after="0"/>
        <w:ind w:left="426" w:hanging="426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V prílohe č. 3 sa za bod 2 vkladá bod 3, ktorý znie:</w:t>
      </w:r>
    </w:p>
    <w:p w:rsidR="008D65F3" w:rsidRPr="003479A9" w:rsidP="008D65F3">
      <w:pPr>
        <w:pStyle w:val="odsek1"/>
        <w:numPr>
          <w:numId w:val="0"/>
        </w:numPr>
        <w:tabs>
          <w:tab w:val="clear" w:pos="360"/>
        </w:tabs>
        <w:bidi w:val="0"/>
        <w:spacing w:before="0" w:after="0"/>
        <w:ind w:left="426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„3. Smernica Európskeho parlamentu a Rady 2009/147 ES z 30. novembra 2009 o ochrane voľne žijúceho vtáctva (Ú. v. EÚ L 20, 26.1.2010).“.</w:t>
      </w:r>
    </w:p>
    <w:p w:rsidR="00036853" w:rsidP="00EA7BE3">
      <w:pPr>
        <w:pStyle w:val="Heading1"/>
        <w:bidi w:val="0"/>
        <w:rPr>
          <w:rFonts w:ascii="Times New Roman" w:hAnsi="Times New Roman"/>
        </w:rPr>
      </w:pPr>
    </w:p>
    <w:p w:rsidR="00EA7BE3" w:rsidP="00EA7BE3">
      <w:pPr>
        <w:pStyle w:val="Heading1"/>
        <w:bidi w:val="0"/>
        <w:rPr>
          <w:rFonts w:ascii="Times New Roman" w:hAnsi="Times New Roman"/>
        </w:rPr>
      </w:pPr>
      <w:r w:rsidRPr="003479A9">
        <w:rPr>
          <w:rFonts w:ascii="Times New Roman" w:hAnsi="Times New Roman"/>
        </w:rPr>
        <w:t>Čl. II</w:t>
      </w:r>
    </w:p>
    <w:p w:rsidR="00036853" w:rsidRPr="00036853" w:rsidP="00036853">
      <w:pPr>
        <w:bidi w:val="0"/>
        <w:rPr>
          <w:rFonts w:ascii="Times New Roman" w:hAnsi="Times New Roman"/>
        </w:rPr>
      </w:pPr>
    </w:p>
    <w:p w:rsidR="00EA7BE3" w:rsidRPr="003479A9" w:rsidP="00EA7BE3">
      <w:pPr>
        <w:pStyle w:val="odsek"/>
        <w:bidi w:val="0"/>
        <w:rPr>
          <w:rFonts w:ascii="Times New Roman" w:hAnsi="Times New Roman"/>
        </w:rPr>
      </w:pPr>
      <w:r w:rsidRPr="003479A9">
        <w:rPr>
          <w:rFonts w:ascii="Times New Roman" w:hAnsi="Times New Roman"/>
        </w:rPr>
        <w:t>Zákon č. 326/2005 Z. z. o lesoch v znení zákona č. 275/2007 Z. z., zákona č. 359/2007 Z. z., zákona č. 360/2007 Z. z., zákona č. 540/2008 Z. z., zákona č. 499/2009 Z. z.,</w:t>
      </w:r>
      <w:r>
        <w:rPr>
          <w:rFonts w:ascii="Times New Roman" w:hAnsi="Times New Roman"/>
        </w:rPr>
        <w:t xml:space="preserve"> </w:t>
      </w:r>
      <w:r w:rsidRPr="003479A9">
        <w:rPr>
          <w:rFonts w:ascii="Times New Roman" w:hAnsi="Times New Roman"/>
        </w:rPr>
        <w:t>zákona č. 117/2010 Z. z.</w:t>
      </w:r>
      <w:r>
        <w:rPr>
          <w:rFonts w:ascii="Times New Roman" w:hAnsi="Times New Roman"/>
        </w:rPr>
        <w:t xml:space="preserve">, </w:t>
      </w:r>
      <w:r w:rsidRPr="003479A9">
        <w:rPr>
          <w:rFonts w:ascii="Times New Roman" w:hAnsi="Times New Roman"/>
        </w:rPr>
        <w:t xml:space="preserve">zákona č. 96/2012 Z. z. </w:t>
      </w:r>
      <w:r>
        <w:rPr>
          <w:rFonts w:ascii="Times New Roman" w:hAnsi="Times New Roman"/>
        </w:rPr>
        <w:t xml:space="preserve">a zákona č. 345/2012 Z. z. </w:t>
      </w:r>
      <w:r w:rsidRPr="003479A9">
        <w:rPr>
          <w:rFonts w:ascii="Times New Roman" w:hAnsi="Times New Roman"/>
        </w:rPr>
        <w:t>sa dopĺňa takto:</w:t>
      </w:r>
    </w:p>
    <w:p w:rsidR="00EA7BE3" w:rsidRPr="003479A9" w:rsidP="00EA7BE3">
      <w:pPr>
        <w:keepNext/>
        <w:widowControl/>
        <w:bidi w:val="0"/>
        <w:spacing w:before="120" w:after="120"/>
        <w:rPr>
          <w:rFonts w:ascii="Times New Roman" w:hAnsi="Times New Roman"/>
          <w:szCs w:val="24"/>
        </w:rPr>
      </w:pPr>
      <w:r w:rsidRPr="003479A9">
        <w:rPr>
          <w:rFonts w:ascii="Times New Roman" w:hAnsi="Times New Roman"/>
          <w:szCs w:val="24"/>
        </w:rPr>
        <w:t>V § 31 ods. 5 sa za číslo „53“ vkladajú slová „a podľa osobitného predpisu</w:t>
      </w:r>
      <w:r w:rsidRPr="003479A9">
        <w:rPr>
          <w:rFonts w:ascii="Times New Roman" w:hAnsi="Times New Roman"/>
          <w:szCs w:val="24"/>
          <w:vertAlign w:val="superscript"/>
        </w:rPr>
        <w:t>45ab</w:t>
      </w:r>
      <w:r w:rsidRPr="003479A9">
        <w:rPr>
          <w:rFonts w:ascii="Times New Roman" w:hAnsi="Times New Roman"/>
          <w:szCs w:val="24"/>
        </w:rPr>
        <w:t>)“.</w:t>
      </w:r>
    </w:p>
    <w:p w:rsidR="00EA7BE3" w:rsidRPr="003479A9" w:rsidP="00EA7BE3">
      <w:pPr>
        <w:keepNext/>
        <w:widowControl/>
        <w:bidi w:val="0"/>
        <w:spacing w:before="120" w:after="120"/>
        <w:rPr>
          <w:rFonts w:ascii="Times New Roman" w:hAnsi="Times New Roman"/>
          <w:szCs w:val="24"/>
        </w:rPr>
      </w:pPr>
      <w:r w:rsidRPr="003479A9">
        <w:rPr>
          <w:rFonts w:ascii="Times New Roman" w:hAnsi="Times New Roman"/>
          <w:szCs w:val="24"/>
        </w:rPr>
        <w:t>Poznámka pod čiarou k odkazu 45ab znie:</w:t>
      </w:r>
    </w:p>
    <w:p w:rsidR="00EA7BE3" w:rsidRPr="003479A9" w:rsidP="00EA7BE3">
      <w:pPr>
        <w:keepNext/>
        <w:widowControl/>
        <w:bidi w:val="0"/>
        <w:spacing w:before="120" w:after="120"/>
        <w:ind w:left="567" w:hanging="567"/>
        <w:rPr>
          <w:rFonts w:ascii="Times New Roman" w:hAnsi="Times New Roman"/>
          <w:szCs w:val="24"/>
        </w:rPr>
      </w:pPr>
      <w:r w:rsidRPr="003479A9">
        <w:rPr>
          <w:rFonts w:ascii="Times New Roman" w:hAnsi="Times New Roman"/>
          <w:szCs w:val="24"/>
        </w:rPr>
        <w:t>„</w:t>
      </w:r>
      <w:r w:rsidRPr="003479A9">
        <w:rPr>
          <w:rFonts w:ascii="Times New Roman" w:hAnsi="Times New Roman"/>
          <w:szCs w:val="24"/>
          <w:vertAlign w:val="superscript"/>
        </w:rPr>
        <w:t>45ab</w:t>
      </w:r>
      <w:r w:rsidRPr="003479A9">
        <w:rPr>
          <w:rFonts w:ascii="Times New Roman" w:hAnsi="Times New Roman"/>
          <w:szCs w:val="24"/>
        </w:rPr>
        <w:t>) § 2 písm. y) a § 27 ods. 4 zákona č. 274/2009 Z. z. o poľovníctve a o zmene a doplnení niektorých zákonov.“.</w:t>
      </w:r>
    </w:p>
    <w:p w:rsidR="00EA7BE3" w:rsidP="00EA7BE3">
      <w:pPr>
        <w:widowControl/>
        <w:autoSpaceDE/>
        <w:autoSpaceDN/>
        <w:bidi w:val="0"/>
        <w:adjustRightInd/>
        <w:spacing w:before="0" w:after="0"/>
        <w:jc w:val="left"/>
        <w:rPr>
          <w:rFonts w:ascii="Times New Roman" w:hAnsi="Times New Roman"/>
          <w:b/>
          <w:bCs/>
          <w:kern w:val="32"/>
          <w:szCs w:val="32"/>
        </w:rPr>
      </w:pPr>
      <w:r>
        <w:rPr>
          <w:rFonts w:ascii="Times New Roman" w:hAnsi="Times New Roman"/>
        </w:rPr>
        <w:br w:type="page"/>
      </w:r>
    </w:p>
    <w:p w:rsidR="00EA7BE3" w:rsidP="00EA7BE3">
      <w:pPr>
        <w:pStyle w:val="Heading1"/>
        <w:bidi w:val="0"/>
        <w:rPr>
          <w:rFonts w:ascii="Times New Roman" w:hAnsi="Times New Roman"/>
        </w:rPr>
      </w:pPr>
      <w:r w:rsidRPr="003479A9">
        <w:rPr>
          <w:rFonts w:ascii="Times New Roman" w:hAnsi="Times New Roman"/>
        </w:rPr>
        <w:t>Čl. III</w:t>
      </w:r>
    </w:p>
    <w:p w:rsidR="00036853" w:rsidRPr="00036853" w:rsidP="00036853">
      <w:pPr>
        <w:bidi w:val="0"/>
        <w:rPr>
          <w:rFonts w:ascii="Times New Roman" w:hAnsi="Times New Roman"/>
        </w:rPr>
      </w:pPr>
    </w:p>
    <w:p w:rsidR="00EA7BE3" w:rsidP="00EA7BE3">
      <w:pPr>
        <w:pStyle w:val="odsek"/>
        <w:bidi w:val="0"/>
        <w:rPr>
          <w:rFonts w:ascii="Times New Roman" w:hAnsi="Times New Roman"/>
        </w:rPr>
      </w:pPr>
      <w:r w:rsidRPr="003479A9">
        <w:rPr>
          <w:rFonts w:ascii="Times New Roman" w:hAnsi="Times New Roman"/>
        </w:rPr>
        <w:t>Tento zákon nadobúda účinnosť 1. </w:t>
      </w:r>
      <w:r>
        <w:rPr>
          <w:rFonts w:ascii="Times New Roman" w:hAnsi="Times New Roman"/>
        </w:rPr>
        <w:t>mája</w:t>
      </w:r>
      <w:r w:rsidRPr="003479A9">
        <w:rPr>
          <w:rFonts w:ascii="Times New Roman" w:hAnsi="Times New Roman"/>
        </w:rPr>
        <w:t xml:space="preserve"> 2013</w:t>
      </w:r>
      <w:r>
        <w:rPr>
          <w:rFonts w:ascii="Times New Roman" w:hAnsi="Times New Roman"/>
        </w:rPr>
        <w:t xml:space="preserve"> okrem</w:t>
      </w:r>
      <w:r w:rsidR="000D706B">
        <w:rPr>
          <w:rFonts w:ascii="Times New Roman" w:hAnsi="Times New Roman"/>
        </w:rPr>
        <w:t xml:space="preserve"> čl. I</w:t>
      </w:r>
      <w:r>
        <w:rPr>
          <w:rFonts w:ascii="Times New Roman" w:hAnsi="Times New Roman"/>
        </w:rPr>
        <w:t xml:space="preserve"> bodov 67, 68, 69, 70</w:t>
      </w:r>
      <w:r w:rsidR="00F077E2">
        <w:rPr>
          <w:rFonts w:ascii="Times New Roman" w:hAnsi="Times New Roman"/>
        </w:rPr>
        <w:t>, 98</w:t>
      </w:r>
      <w:r>
        <w:rPr>
          <w:rFonts w:ascii="Times New Roman" w:hAnsi="Times New Roman"/>
        </w:rPr>
        <w:t xml:space="preserve"> a 106, ktoré nadobúdajú účinnosť 1. januára 2014. </w:t>
      </w:r>
    </w:p>
    <w:p w:rsidR="00EA7BE3" w:rsidRPr="003479A9" w:rsidP="00EA7BE3">
      <w:pPr>
        <w:pStyle w:val="odsek"/>
        <w:bidi w:val="0"/>
        <w:rPr>
          <w:rFonts w:ascii="Times New Roman" w:hAnsi="Times New Roman"/>
        </w:rPr>
      </w:pPr>
    </w:p>
    <w:p w:rsidR="00EA7BE3" w:rsidRPr="00652773" w:rsidP="00EA7BE3">
      <w:pPr>
        <w:widowControl/>
        <w:autoSpaceDE/>
        <w:autoSpaceDN/>
        <w:bidi w:val="0"/>
        <w:adjustRightInd/>
        <w:spacing w:before="0" w:after="0"/>
        <w:ind w:firstLine="708"/>
        <w:rPr>
          <w:rFonts w:ascii="Times New Roman" w:hAnsi="Times New Roman"/>
          <w:bCs/>
          <w:szCs w:val="24"/>
        </w:rPr>
      </w:pPr>
    </w:p>
    <w:p w:rsidR="00EA7BE3" w:rsidP="00EA7BE3">
      <w:pPr>
        <w:widowControl/>
        <w:autoSpaceDE/>
        <w:autoSpaceDN/>
        <w:bidi w:val="0"/>
        <w:adjustRightInd/>
        <w:spacing w:before="0" w:after="200" w:line="276" w:lineRule="auto"/>
        <w:jc w:val="left"/>
        <w:rPr>
          <w:rFonts w:ascii="Times New Roman" w:hAnsi="Times New Roman"/>
          <w:szCs w:val="24"/>
          <w:lang w:eastAsia="en-US"/>
        </w:rPr>
      </w:pPr>
    </w:p>
    <w:p w:rsidR="00036853" w:rsidP="00EA7BE3">
      <w:pPr>
        <w:widowControl/>
        <w:autoSpaceDE/>
        <w:autoSpaceDN/>
        <w:bidi w:val="0"/>
        <w:adjustRightInd/>
        <w:spacing w:before="0" w:after="200" w:line="276" w:lineRule="auto"/>
        <w:jc w:val="left"/>
        <w:rPr>
          <w:rFonts w:ascii="Times New Roman" w:hAnsi="Times New Roman"/>
          <w:szCs w:val="24"/>
          <w:lang w:eastAsia="en-US"/>
        </w:rPr>
      </w:pPr>
    </w:p>
    <w:p w:rsidR="00036853" w:rsidP="00EA7BE3">
      <w:pPr>
        <w:widowControl/>
        <w:autoSpaceDE/>
        <w:autoSpaceDN/>
        <w:bidi w:val="0"/>
        <w:adjustRightInd/>
        <w:spacing w:before="0" w:after="200" w:line="276" w:lineRule="auto"/>
        <w:jc w:val="left"/>
        <w:rPr>
          <w:rFonts w:ascii="Times New Roman" w:hAnsi="Times New Roman"/>
          <w:szCs w:val="24"/>
          <w:lang w:eastAsia="en-US"/>
        </w:rPr>
      </w:pPr>
    </w:p>
    <w:p w:rsidR="00036853" w:rsidRPr="00652773" w:rsidP="00EA7BE3">
      <w:pPr>
        <w:widowControl/>
        <w:autoSpaceDE/>
        <w:autoSpaceDN/>
        <w:bidi w:val="0"/>
        <w:adjustRightInd/>
        <w:spacing w:before="0" w:after="200" w:line="276" w:lineRule="auto"/>
        <w:jc w:val="left"/>
        <w:rPr>
          <w:rFonts w:ascii="Times New Roman" w:hAnsi="Times New Roman"/>
          <w:szCs w:val="24"/>
          <w:lang w:eastAsia="en-US"/>
        </w:rPr>
      </w:pPr>
    </w:p>
    <w:p w:rsidR="00EA7BE3" w:rsidRPr="00652773" w:rsidP="00EA7BE3">
      <w:pPr>
        <w:widowControl/>
        <w:autoSpaceDE/>
        <w:autoSpaceDN/>
        <w:bidi w:val="0"/>
        <w:adjustRightInd/>
        <w:spacing w:before="0" w:after="200" w:line="276" w:lineRule="auto"/>
        <w:jc w:val="center"/>
        <w:rPr>
          <w:rFonts w:ascii="Times New Roman" w:hAnsi="Times New Roman"/>
          <w:szCs w:val="24"/>
          <w:lang w:eastAsia="en-US"/>
        </w:rPr>
      </w:pPr>
      <w:r w:rsidRPr="00652773">
        <w:rPr>
          <w:rFonts w:ascii="Times New Roman" w:hAnsi="Times New Roman"/>
          <w:szCs w:val="24"/>
          <w:lang w:eastAsia="en-US"/>
        </w:rPr>
        <w:t>prezident Slovenskej republiky</w:t>
      </w:r>
    </w:p>
    <w:p w:rsidR="00EA7BE3" w:rsidRPr="00652773" w:rsidP="00EA7BE3">
      <w:pPr>
        <w:widowControl/>
        <w:autoSpaceDE/>
        <w:autoSpaceDN/>
        <w:bidi w:val="0"/>
        <w:adjustRightInd/>
        <w:spacing w:before="0" w:after="200" w:line="276" w:lineRule="auto"/>
        <w:jc w:val="left"/>
        <w:rPr>
          <w:rFonts w:ascii="Times New Roman" w:hAnsi="Times New Roman"/>
          <w:szCs w:val="24"/>
          <w:lang w:eastAsia="en-US"/>
        </w:rPr>
      </w:pPr>
    </w:p>
    <w:p w:rsidR="00EA7BE3" w:rsidRPr="00652773" w:rsidP="00EA7BE3">
      <w:pPr>
        <w:widowControl/>
        <w:autoSpaceDE/>
        <w:autoSpaceDN/>
        <w:bidi w:val="0"/>
        <w:adjustRightInd/>
        <w:spacing w:before="0" w:after="200" w:line="276" w:lineRule="auto"/>
        <w:jc w:val="left"/>
        <w:rPr>
          <w:rFonts w:ascii="Times New Roman" w:hAnsi="Times New Roman"/>
          <w:szCs w:val="24"/>
          <w:lang w:eastAsia="en-US"/>
        </w:rPr>
      </w:pPr>
    </w:p>
    <w:p w:rsidR="00EA7BE3" w:rsidRPr="00652773" w:rsidP="00EA7BE3">
      <w:pPr>
        <w:widowControl/>
        <w:autoSpaceDE/>
        <w:autoSpaceDN/>
        <w:bidi w:val="0"/>
        <w:adjustRightInd/>
        <w:spacing w:before="0" w:after="200" w:line="276" w:lineRule="auto"/>
        <w:jc w:val="left"/>
        <w:rPr>
          <w:rFonts w:ascii="Times New Roman" w:hAnsi="Times New Roman"/>
          <w:szCs w:val="24"/>
          <w:lang w:eastAsia="en-US"/>
        </w:rPr>
      </w:pPr>
    </w:p>
    <w:p w:rsidR="00EA7BE3" w:rsidRPr="00652773" w:rsidP="00EA7BE3">
      <w:pPr>
        <w:widowControl/>
        <w:autoSpaceDE/>
        <w:autoSpaceDN/>
        <w:bidi w:val="0"/>
        <w:adjustRightInd/>
        <w:spacing w:before="0" w:after="200" w:line="276" w:lineRule="auto"/>
        <w:jc w:val="left"/>
        <w:rPr>
          <w:rFonts w:ascii="Times New Roman" w:hAnsi="Times New Roman"/>
          <w:szCs w:val="24"/>
          <w:lang w:eastAsia="en-US"/>
        </w:rPr>
      </w:pPr>
    </w:p>
    <w:p w:rsidR="00EA7BE3" w:rsidRPr="00652773" w:rsidP="00EA7BE3">
      <w:pPr>
        <w:widowControl/>
        <w:autoSpaceDE/>
        <w:autoSpaceDN/>
        <w:bidi w:val="0"/>
        <w:adjustRightInd/>
        <w:spacing w:before="0" w:after="200" w:line="276" w:lineRule="auto"/>
        <w:jc w:val="center"/>
        <w:rPr>
          <w:rFonts w:ascii="Times New Roman" w:hAnsi="Times New Roman"/>
          <w:szCs w:val="24"/>
          <w:lang w:eastAsia="en-US"/>
        </w:rPr>
      </w:pPr>
    </w:p>
    <w:p w:rsidR="00EA7BE3" w:rsidRPr="00652773" w:rsidP="00EA7BE3">
      <w:pPr>
        <w:widowControl/>
        <w:autoSpaceDE/>
        <w:autoSpaceDN/>
        <w:bidi w:val="0"/>
        <w:adjustRightInd/>
        <w:spacing w:before="0" w:after="200" w:line="276" w:lineRule="auto"/>
        <w:jc w:val="center"/>
        <w:rPr>
          <w:rFonts w:ascii="Times New Roman" w:hAnsi="Times New Roman"/>
          <w:szCs w:val="24"/>
          <w:lang w:eastAsia="en-US"/>
        </w:rPr>
      </w:pPr>
      <w:r w:rsidRPr="00652773">
        <w:rPr>
          <w:rFonts w:ascii="Times New Roman" w:hAnsi="Times New Roman"/>
          <w:szCs w:val="24"/>
          <w:lang w:eastAsia="en-US"/>
        </w:rPr>
        <w:t>predseda Národnej rady Slovenskej republiky</w:t>
      </w:r>
    </w:p>
    <w:p w:rsidR="00EA7BE3" w:rsidRPr="00652773" w:rsidP="00EA7BE3">
      <w:pPr>
        <w:widowControl/>
        <w:autoSpaceDE/>
        <w:autoSpaceDN/>
        <w:bidi w:val="0"/>
        <w:adjustRightInd/>
        <w:spacing w:before="0" w:after="200" w:line="276" w:lineRule="auto"/>
        <w:jc w:val="left"/>
        <w:rPr>
          <w:rFonts w:ascii="Times New Roman" w:hAnsi="Times New Roman"/>
          <w:szCs w:val="24"/>
          <w:lang w:eastAsia="en-US"/>
        </w:rPr>
      </w:pPr>
    </w:p>
    <w:p w:rsidR="00EA7BE3" w:rsidRPr="00652773" w:rsidP="00EA7BE3">
      <w:pPr>
        <w:widowControl/>
        <w:autoSpaceDE/>
        <w:autoSpaceDN/>
        <w:bidi w:val="0"/>
        <w:adjustRightInd/>
        <w:spacing w:before="0" w:after="200" w:line="276" w:lineRule="auto"/>
        <w:jc w:val="left"/>
        <w:rPr>
          <w:rFonts w:ascii="Times New Roman" w:hAnsi="Times New Roman"/>
          <w:szCs w:val="24"/>
          <w:lang w:eastAsia="en-US"/>
        </w:rPr>
      </w:pPr>
    </w:p>
    <w:p w:rsidR="00EA7BE3" w:rsidRPr="00652773" w:rsidP="00EA7BE3">
      <w:pPr>
        <w:widowControl/>
        <w:autoSpaceDE/>
        <w:autoSpaceDN/>
        <w:bidi w:val="0"/>
        <w:adjustRightInd/>
        <w:spacing w:before="0" w:after="200" w:line="276" w:lineRule="auto"/>
        <w:jc w:val="left"/>
        <w:rPr>
          <w:rFonts w:ascii="Times New Roman" w:hAnsi="Times New Roman"/>
          <w:szCs w:val="24"/>
          <w:lang w:eastAsia="en-US"/>
        </w:rPr>
      </w:pPr>
    </w:p>
    <w:p w:rsidR="00EA7BE3" w:rsidRPr="00652773" w:rsidP="00EA7BE3">
      <w:pPr>
        <w:widowControl/>
        <w:autoSpaceDE/>
        <w:autoSpaceDN/>
        <w:bidi w:val="0"/>
        <w:adjustRightInd/>
        <w:spacing w:before="0" w:after="200" w:line="276" w:lineRule="auto"/>
        <w:jc w:val="left"/>
        <w:rPr>
          <w:rFonts w:ascii="Times New Roman" w:hAnsi="Times New Roman"/>
          <w:szCs w:val="24"/>
          <w:lang w:eastAsia="en-US"/>
        </w:rPr>
      </w:pPr>
    </w:p>
    <w:p w:rsidR="00EA7BE3" w:rsidRPr="00652773" w:rsidP="00EA7BE3">
      <w:pPr>
        <w:widowControl/>
        <w:autoSpaceDE/>
        <w:autoSpaceDN/>
        <w:bidi w:val="0"/>
        <w:adjustRightInd/>
        <w:spacing w:before="0" w:after="200" w:line="276" w:lineRule="auto"/>
        <w:jc w:val="left"/>
        <w:rPr>
          <w:rFonts w:ascii="Times New Roman" w:hAnsi="Times New Roman"/>
          <w:szCs w:val="24"/>
          <w:lang w:eastAsia="en-US"/>
        </w:rPr>
      </w:pPr>
    </w:p>
    <w:p w:rsidR="00EA7BE3" w:rsidRPr="00652773" w:rsidP="00EA7BE3">
      <w:pPr>
        <w:widowControl/>
        <w:autoSpaceDE/>
        <w:autoSpaceDN/>
        <w:bidi w:val="0"/>
        <w:adjustRightInd/>
        <w:spacing w:before="0" w:after="200" w:line="276" w:lineRule="auto"/>
        <w:jc w:val="center"/>
        <w:rPr>
          <w:rFonts w:ascii="Times New Roman" w:hAnsi="Times New Roman"/>
          <w:szCs w:val="24"/>
          <w:lang w:eastAsia="en-US"/>
        </w:rPr>
      </w:pPr>
      <w:r w:rsidRPr="00652773">
        <w:rPr>
          <w:rFonts w:ascii="Times New Roman" w:hAnsi="Times New Roman"/>
          <w:szCs w:val="24"/>
          <w:lang w:eastAsia="en-US"/>
        </w:rPr>
        <w:t>predseda vlády Slovenskej republiky</w:t>
      </w:r>
    </w:p>
    <w:p w:rsidR="00EA7BE3" w:rsidRPr="00652773" w:rsidP="00EA7BE3">
      <w:pPr>
        <w:widowControl/>
        <w:tabs>
          <w:tab w:val="left" w:pos="2490"/>
        </w:tabs>
        <w:autoSpaceDE/>
        <w:autoSpaceDN/>
        <w:bidi w:val="0"/>
        <w:adjustRightInd/>
        <w:spacing w:before="0" w:after="0"/>
        <w:jc w:val="left"/>
        <w:rPr>
          <w:rFonts w:ascii="Times New Roman" w:hAnsi="Times New Roman" w:cs="Helvetica"/>
          <w:szCs w:val="24"/>
        </w:rPr>
      </w:pPr>
    </w:p>
    <w:p w:rsidR="00EA7BE3" w:rsidP="00EA7BE3">
      <w:pPr>
        <w:bidi w:val="0"/>
        <w:rPr>
          <w:rFonts w:ascii="Times New Roman" w:hAnsi="Times New Roman"/>
        </w:rPr>
      </w:pPr>
    </w:p>
    <w:p w:rsidR="009B05AB">
      <w:pPr>
        <w:bidi w:val="0"/>
        <w:rPr>
          <w:rFonts w:ascii="Times New Roman" w:hAnsi="Times New Roman"/>
        </w:rPr>
      </w:pPr>
    </w:p>
    <w:sectPr w:rsidSect="00427083">
      <w:headerReference w:type="default" r:id="rId4"/>
      <w:footerReference w:type="even" r:id="rId5"/>
      <w:footerReference w:type="default" r:id="rId6"/>
      <w:pgSz w:w="11906" w:h="16838"/>
      <w:pgMar w:top="1418" w:right="1418" w:bottom="1418" w:left="1418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PalatinoLinotype-Roman">
    <w:altName w:val="MS Mincho"/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@PalatinoLinotype-Roman"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0920" w:rsidP="008A2028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 w:rsidR="00036853">
      <w:rPr>
        <w:rStyle w:val="PageNumber"/>
        <w:rFonts w:ascii="Times New Roman" w:hAnsi="Times New Roman"/>
      </w:rPr>
      <w:fldChar w:fldCharType="begin"/>
    </w:r>
    <w:r w:rsidR="00036853">
      <w:rPr>
        <w:rStyle w:val="PageNumber"/>
        <w:rFonts w:ascii="Times New Roman" w:hAnsi="Times New Roman"/>
      </w:rPr>
      <w:instrText xml:space="preserve">PAGE  </w:instrText>
    </w:r>
    <w:r w:rsidR="00036853">
      <w:rPr>
        <w:rStyle w:val="PageNumber"/>
        <w:rFonts w:ascii="Times New Roman" w:hAnsi="Times New Roman"/>
      </w:rPr>
      <w:fldChar w:fldCharType="separate"/>
    </w:r>
    <w:r w:rsidR="00036853">
      <w:rPr>
        <w:rStyle w:val="PageNumber"/>
        <w:rFonts w:ascii="Times New Roman" w:hAnsi="Times New Roman"/>
        <w:noProof/>
      </w:rPr>
      <w:t>6</w:t>
    </w:r>
    <w:r w:rsidR="00036853">
      <w:rPr>
        <w:rStyle w:val="PageNumber"/>
        <w:rFonts w:ascii="Times New Roman" w:hAnsi="Times New Roman"/>
      </w:rPr>
      <w:fldChar w:fldCharType="end"/>
    </w:r>
  </w:p>
  <w:p w:rsidR="00220920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0920" w:rsidP="00A100DE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 w:rsidR="00036853">
      <w:rPr>
        <w:rStyle w:val="PageNumber"/>
        <w:rFonts w:ascii="Times New Roman" w:hAnsi="Times New Roman"/>
      </w:rPr>
      <w:fldChar w:fldCharType="begin"/>
    </w:r>
    <w:r w:rsidR="00036853">
      <w:rPr>
        <w:rStyle w:val="PageNumber"/>
        <w:rFonts w:ascii="Times New Roman" w:hAnsi="Times New Roman"/>
      </w:rPr>
      <w:instrText xml:space="preserve">PAGE  </w:instrText>
    </w:r>
    <w:r w:rsidR="00036853">
      <w:rPr>
        <w:rStyle w:val="PageNumber"/>
        <w:rFonts w:ascii="Times New Roman" w:hAnsi="Times New Roman"/>
      </w:rPr>
      <w:fldChar w:fldCharType="separate"/>
    </w:r>
    <w:r w:rsidR="00A51F77">
      <w:rPr>
        <w:rStyle w:val="PageNumber"/>
        <w:rFonts w:ascii="Times New Roman" w:hAnsi="Times New Roman"/>
        <w:noProof/>
      </w:rPr>
      <w:t>1</w:t>
    </w:r>
    <w:r w:rsidR="00036853">
      <w:rPr>
        <w:rStyle w:val="PageNumber"/>
        <w:rFonts w:ascii="Times New Roman" w:hAnsi="Times New Roman"/>
      </w:rPr>
      <w:fldChar w:fldCharType="end"/>
    </w:r>
  </w:p>
  <w:p w:rsidR="00220920">
    <w:pPr>
      <w:pStyle w:val="Footer"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0920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A7F04"/>
    <w:multiLevelType w:val="hybridMultilevel"/>
    <w:tmpl w:val="0EEA99B4"/>
    <w:lvl w:ilvl="0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/>
        <w:rtl w:val="0"/>
        <w:cs w:val="0"/>
      </w:rPr>
    </w:lvl>
  </w:abstractNum>
  <w:abstractNum w:abstractNumId="1">
    <w:nsid w:val="1E09720A"/>
    <w:multiLevelType w:val="hybridMultilevel"/>
    <w:tmpl w:val="52864B74"/>
    <w:lvl w:ilvl="0">
      <w:start w:val="1"/>
      <w:numFmt w:val="lowerLetter"/>
      <w:pStyle w:val="adda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2792445F"/>
    <w:multiLevelType w:val="hybridMultilevel"/>
    <w:tmpl w:val="83667C20"/>
    <w:lvl w:ilvl="0">
      <w:start w:val="1"/>
      <w:numFmt w:val="decimal"/>
      <w:lvlText w:val="(%1)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  <w:rtl w:val="0"/>
        <w:cs w:val="0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  <w:rtl w:val="0"/>
        <w:cs w:val="0"/>
      </w:rPr>
    </w:lvl>
  </w:abstractNum>
  <w:abstractNum w:abstractNumId="3">
    <w:nsid w:val="2F7C536A"/>
    <w:multiLevelType w:val="hybridMultilevel"/>
    <w:tmpl w:val="C6706992"/>
    <w:lvl w:ilvl="0">
      <w:start w:val="1"/>
      <w:numFmt w:val="lowerLetter"/>
      <w:lvlText w:val="%1)"/>
      <w:lvlJc w:val="left"/>
      <w:pPr>
        <w:ind w:left="177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49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21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93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65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37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09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81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536" w:hanging="180"/>
      </w:pPr>
      <w:rPr>
        <w:rFonts w:cs="Times New Roman"/>
        <w:rtl w:val="0"/>
        <w:cs w:val="0"/>
      </w:rPr>
    </w:lvl>
  </w:abstractNum>
  <w:abstractNum w:abstractNumId="4">
    <w:nsid w:val="315A12B4"/>
    <w:multiLevelType w:val="hybridMultilevel"/>
    <w:tmpl w:val="D698314C"/>
    <w:lvl w:ilvl="0">
      <w:start w:val="1"/>
      <w:numFmt w:val="decimal"/>
      <w:lvlText w:val="(%1)"/>
      <w:lvlJc w:val="left"/>
      <w:pPr>
        <w:ind w:left="142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14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6" w:hanging="180"/>
      </w:pPr>
      <w:rPr>
        <w:rFonts w:cs="Times New Roman"/>
        <w:rtl w:val="0"/>
        <w:cs w:val="0"/>
      </w:rPr>
    </w:lvl>
  </w:abstractNum>
  <w:abstractNum w:abstractNumId="5">
    <w:nsid w:val="3EAF6D70"/>
    <w:multiLevelType w:val="hybridMultilevel"/>
    <w:tmpl w:val="1E3C591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(%3)"/>
      <w:lvlJc w:val="left"/>
      <w:pPr>
        <w:ind w:left="2925" w:hanging="945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5B5233E3"/>
    <w:multiLevelType w:val="hybridMultilevel"/>
    <w:tmpl w:val="59EACB4C"/>
    <w:lvl w:ilvl="0">
      <w:start w:val="9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2">
      <w:start w:val="3"/>
      <w:numFmt w:val="decimal"/>
      <w:lvlText w:val="(%3)"/>
      <w:lvlJc w:val="left"/>
      <w:pPr>
        <w:ind w:left="234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66C30804"/>
    <w:multiLevelType w:val="hybridMultilevel"/>
    <w:tmpl w:val="9FFAD24C"/>
    <w:lvl w:ilvl="0">
      <w:start w:val="1"/>
      <w:numFmt w:val="decimal"/>
      <w:lvlText w:val="(%1)"/>
      <w:lvlJc w:val="left"/>
      <w:pPr>
        <w:ind w:left="1211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931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51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71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91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11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31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51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71" w:hanging="180"/>
      </w:pPr>
      <w:rPr>
        <w:rFonts w:cs="Times New Roman"/>
        <w:rtl w:val="0"/>
        <w:cs w:val="0"/>
      </w:rPr>
    </w:lvl>
  </w:abstractNum>
  <w:abstractNum w:abstractNumId="8">
    <w:nsid w:val="6FA27C64"/>
    <w:multiLevelType w:val="hybridMultilevel"/>
    <w:tmpl w:val="7D8CFB50"/>
    <w:lvl w:ilvl="0">
      <w:start w:val="1"/>
      <w:numFmt w:val="decimal"/>
      <w:pStyle w:val="odsek1"/>
      <w:lvlText w:val="(%1)"/>
      <w:lvlJc w:val="left"/>
      <w:pPr>
        <w:ind w:left="1069" w:hanging="360"/>
      </w:pPr>
      <w:rPr>
        <w:rFonts w:ascii="Times New Roman" w:hAnsi="Times New Roman" w:cs="Times New Roman" w:hint="default"/>
        <w:b w:val="0"/>
        <w:i w:val="0"/>
        <w:spacing w:val="0"/>
        <w:w w:val="100"/>
        <w:kern w:val="0"/>
        <w:position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  <w:rtl w:val="0"/>
        <w:cs w:val="0"/>
      </w:rPr>
    </w:lvl>
  </w:abstractNum>
  <w:abstractNum w:abstractNumId="9">
    <w:nsid w:val="722F5628"/>
    <w:multiLevelType w:val="hybridMultilevel"/>
    <w:tmpl w:val="8632944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color w:val="auto"/>
        <w:rtl w:val="0"/>
        <w:cs w:val="0"/>
      </w:rPr>
    </w:lvl>
    <w:lvl w:ilvl="1">
      <w:start w:val="1"/>
      <w:numFmt w:val="decimal"/>
      <w:lvlText w:val="(%2)"/>
      <w:lvlJc w:val="left"/>
      <w:pPr>
        <w:ind w:left="1620" w:hanging="360"/>
      </w:pPr>
      <w:rPr>
        <w:rFonts w:cs="Times New Roman" w:hint="default"/>
        <w:rtl w:val="0"/>
        <w:cs w:val="0"/>
      </w:rPr>
    </w:lvl>
    <w:lvl w:ilvl="2">
      <w:start w:val="1"/>
      <w:numFmt w:val="lowerLetter"/>
      <w:lvlText w:val="%3)"/>
      <w:lvlJc w:val="left"/>
      <w:pPr>
        <w:ind w:left="2629" w:hanging="360"/>
      </w:pPr>
      <w:rPr>
        <w:rFonts w:cs="Times New Roman" w:hint="default"/>
        <w:rtl w:val="0"/>
        <w:cs w:val="0"/>
      </w:rPr>
    </w:lvl>
    <w:lvl w:ilvl="3">
      <w:start w:val="10"/>
      <w:numFmt w:val="bullet"/>
      <w:lvlText w:val=""/>
      <w:lvlJc w:val="left"/>
      <w:pPr>
        <w:ind w:left="3300" w:hanging="360"/>
      </w:pPr>
      <w:rPr>
        <w:rFonts w:ascii="Symbol" w:eastAsia="Times New Roman" w:hAnsi="Symbol" w:hint="default"/>
      </w:rPr>
    </w:lvl>
    <w:lvl w:ilvl="4">
      <w:start w:val="1"/>
      <w:numFmt w:val="lowerLetter"/>
      <w:lvlText w:val="%5."/>
      <w:lvlJc w:val="left"/>
      <w:pPr>
        <w:ind w:left="40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00" w:hanging="180"/>
      </w:pPr>
      <w:rPr>
        <w:rFonts w:cs="Times New Roman"/>
        <w:rtl w:val="0"/>
        <w:cs w:val="0"/>
      </w:rPr>
    </w:lvl>
  </w:abstractNum>
  <w:num w:numId="1">
    <w:abstractNumId w:val="9"/>
  </w:num>
  <w:num w:numId="2">
    <w:abstractNumId w:val="6"/>
  </w:num>
  <w:num w:numId="3">
    <w:abstractNumId w:val="5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7"/>
  </w:num>
  <w:num w:numId="6">
    <w:abstractNumId w:val="3"/>
  </w:num>
  <w:num w:numId="7">
    <w:abstractNumId w:val="4"/>
  </w:num>
  <w:num w:numId="8">
    <w:abstractNumId w:val="0"/>
  </w:num>
  <w:num w:numId="9">
    <w:abstractNumId w:val="8"/>
  </w:num>
  <w:num w:numId="10">
    <w:abstractNumId w:val="1"/>
  </w:num>
  <w:num w:numId="11">
    <w:abstractNumId w:val="8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characterSpacingControl w:val="doNotCompress"/>
  <w:compat/>
  <w:rsids>
    <w:rsidRoot w:val="00EA7BE3"/>
    <w:rsid w:val="0002272B"/>
    <w:rsid w:val="00036853"/>
    <w:rsid w:val="00084A68"/>
    <w:rsid w:val="00091567"/>
    <w:rsid w:val="00093304"/>
    <w:rsid w:val="000D706B"/>
    <w:rsid w:val="001249A7"/>
    <w:rsid w:val="00211D44"/>
    <w:rsid w:val="0021781D"/>
    <w:rsid w:val="00220920"/>
    <w:rsid w:val="0026462C"/>
    <w:rsid w:val="00295984"/>
    <w:rsid w:val="002F2494"/>
    <w:rsid w:val="003479A9"/>
    <w:rsid w:val="0057636C"/>
    <w:rsid w:val="00577DE1"/>
    <w:rsid w:val="00583B68"/>
    <w:rsid w:val="00595720"/>
    <w:rsid w:val="00623EBD"/>
    <w:rsid w:val="00652773"/>
    <w:rsid w:val="007E4686"/>
    <w:rsid w:val="0081494D"/>
    <w:rsid w:val="00833EB9"/>
    <w:rsid w:val="00886590"/>
    <w:rsid w:val="008A2028"/>
    <w:rsid w:val="008C44B0"/>
    <w:rsid w:val="008D65F3"/>
    <w:rsid w:val="008E5B2B"/>
    <w:rsid w:val="0094008D"/>
    <w:rsid w:val="009B05AB"/>
    <w:rsid w:val="00A100DE"/>
    <w:rsid w:val="00A20102"/>
    <w:rsid w:val="00A51F77"/>
    <w:rsid w:val="00C609F5"/>
    <w:rsid w:val="00C66733"/>
    <w:rsid w:val="00CC4C60"/>
    <w:rsid w:val="00D97D45"/>
    <w:rsid w:val="00DD4390"/>
    <w:rsid w:val="00E31ABF"/>
    <w:rsid w:val="00E52DB2"/>
    <w:rsid w:val="00EA7BE3"/>
    <w:rsid w:val="00F077E2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A7BE3"/>
    <w:pPr>
      <w:framePr w:wrap="auto"/>
      <w:widowControl w:val="0"/>
      <w:autoSpaceDE w:val="0"/>
      <w:autoSpaceDN w:val="0"/>
      <w:adjustRightInd w:val="0"/>
      <w:spacing w:before="60" w:after="60"/>
      <w:ind w:left="0" w:right="0"/>
      <w:jc w:val="both"/>
      <w:textAlignment w:val="auto"/>
    </w:pPr>
    <w:rPr>
      <w:rFonts w:cs="Times New Roman"/>
      <w:sz w:val="24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EA7BE3"/>
    <w:pPr>
      <w:keepNext/>
      <w:widowControl/>
      <w:spacing w:before="360" w:after="120"/>
      <w:jc w:val="center"/>
      <w:outlineLvl w:val="0"/>
    </w:pPr>
    <w:rPr>
      <w:b/>
      <w:bCs/>
      <w:kern w:val="32"/>
      <w:szCs w:val="32"/>
    </w:rPr>
  </w:style>
  <w:style w:type="paragraph" w:styleId="Heading2">
    <w:name w:val="heading 2"/>
    <w:basedOn w:val="Normal"/>
    <w:next w:val="Normal"/>
    <w:link w:val="Nadpis2Char"/>
    <w:uiPriority w:val="9"/>
    <w:unhideWhenUsed/>
    <w:qFormat/>
    <w:rsid w:val="00EA7BE3"/>
    <w:pPr>
      <w:keepNext/>
      <w:widowControl/>
      <w:spacing w:before="240"/>
      <w:jc w:val="center"/>
      <w:outlineLvl w:val="1"/>
    </w:pPr>
    <w:rPr>
      <w:b/>
      <w:bCs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EA7BE3"/>
    <w:rPr>
      <w:rFonts w:cs="Times New Roman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EA7BE3"/>
    <w:rPr>
      <w:rFonts w:cs="Times New Roman"/>
      <w:b/>
      <w:bCs/>
      <w:iCs/>
      <w:sz w:val="28"/>
      <w:szCs w:val="28"/>
      <w:rtl w:val="0"/>
      <w:cs w:val="0"/>
    </w:rPr>
  </w:style>
  <w:style w:type="paragraph" w:customStyle="1" w:styleId="odsek">
    <w:name w:val="odsek"/>
    <w:basedOn w:val="Normal"/>
    <w:link w:val="odsekChar"/>
    <w:qFormat/>
    <w:rsid w:val="00EA7BE3"/>
    <w:pPr>
      <w:keepNext/>
      <w:widowControl/>
      <w:ind w:firstLine="709"/>
      <w:jc w:val="both"/>
    </w:pPr>
  </w:style>
  <w:style w:type="paragraph" w:customStyle="1" w:styleId="odsek1">
    <w:name w:val="odsek1"/>
    <w:basedOn w:val="odsek"/>
    <w:qFormat/>
    <w:rsid w:val="00EA7BE3"/>
    <w:pPr>
      <w:numPr>
        <w:numId w:val="9"/>
      </w:numPr>
      <w:tabs>
        <w:tab w:val="num" w:pos="360"/>
      </w:tabs>
      <w:jc w:val="both"/>
    </w:pPr>
  </w:style>
  <w:style w:type="paragraph" w:customStyle="1" w:styleId="adda">
    <w:name w:val="adda"/>
    <w:basedOn w:val="Normal"/>
    <w:qFormat/>
    <w:rsid w:val="00EA7BE3"/>
    <w:pPr>
      <w:keepNext/>
      <w:widowControl/>
      <w:numPr>
        <w:numId w:val="10"/>
      </w:numPr>
      <w:ind w:left="720" w:hanging="360"/>
      <w:jc w:val="both"/>
    </w:pPr>
  </w:style>
  <w:style w:type="paragraph" w:styleId="Header">
    <w:name w:val="header"/>
    <w:basedOn w:val="Normal"/>
    <w:link w:val="HlavikaChar"/>
    <w:uiPriority w:val="99"/>
    <w:rsid w:val="00EA7BE3"/>
    <w:pPr>
      <w:tabs>
        <w:tab w:val="center" w:pos="4536"/>
        <w:tab w:val="right" w:pos="9072"/>
      </w:tabs>
      <w:jc w:val="both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EA7BE3"/>
    <w:rPr>
      <w:rFonts w:cs="Times New Roman"/>
      <w:sz w:val="24"/>
      <w:rtl w:val="0"/>
      <w:cs w:val="0"/>
    </w:rPr>
  </w:style>
  <w:style w:type="paragraph" w:styleId="Footer">
    <w:name w:val="footer"/>
    <w:basedOn w:val="Normal"/>
    <w:link w:val="PtaChar"/>
    <w:uiPriority w:val="99"/>
    <w:rsid w:val="00EA7BE3"/>
    <w:pPr>
      <w:tabs>
        <w:tab w:val="center" w:pos="4536"/>
        <w:tab w:val="right" w:pos="9072"/>
      </w:tabs>
      <w:jc w:val="both"/>
    </w:pPr>
  </w:style>
  <w:style w:type="character" w:customStyle="1" w:styleId="PtaChar">
    <w:name w:val="Päta Char"/>
    <w:basedOn w:val="DefaultParagraphFont"/>
    <w:link w:val="Footer"/>
    <w:uiPriority w:val="99"/>
    <w:locked/>
    <w:rsid w:val="00EA7BE3"/>
    <w:rPr>
      <w:rFonts w:cs="Times New Roman"/>
      <w:sz w:val="24"/>
      <w:rtl w:val="0"/>
      <w:cs w:val="0"/>
    </w:rPr>
  </w:style>
  <w:style w:type="character" w:styleId="PageNumber">
    <w:name w:val="page number"/>
    <w:uiPriority w:val="99"/>
    <w:rsid w:val="00EA7BE3"/>
  </w:style>
  <w:style w:type="character" w:customStyle="1" w:styleId="ppp-input-value1">
    <w:name w:val="ppp-input-value1"/>
    <w:rsid w:val="00EA7BE3"/>
    <w:rPr>
      <w:rFonts w:ascii="Tahoma" w:hAnsi="Tahoma" w:cs="Tahoma"/>
      <w:color w:val="837A73"/>
      <w:sz w:val="16"/>
    </w:rPr>
  </w:style>
  <w:style w:type="character" w:customStyle="1" w:styleId="odsekChar">
    <w:name w:val="odsek Char"/>
    <w:link w:val="odsek"/>
    <w:locked/>
    <w:rsid w:val="00EA7BE3"/>
    <w:rPr>
      <w:sz w:val="24"/>
    </w:rPr>
  </w:style>
  <w:style w:type="paragraph" w:styleId="ListParagraph">
    <w:name w:val="List Paragraph"/>
    <w:basedOn w:val="Normal"/>
    <w:uiPriority w:val="34"/>
    <w:qFormat/>
    <w:rsid w:val="00F077E2"/>
    <w:pPr>
      <w:ind w:left="720"/>
      <w:contextualSpacing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13</Pages>
  <Words>3381</Words>
  <Characters>19274</Characters>
  <Application>Microsoft Office Word</Application>
  <DocSecurity>0</DocSecurity>
  <Lines>0</Lines>
  <Paragraphs>0</Paragraphs>
  <ScaleCrop>false</ScaleCrop>
  <Company>Kancelaria NR SR</Company>
  <LinksUpToDate>false</LinksUpToDate>
  <CharactersWithSpaces>22610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Švorcová, Veronika</dc:creator>
  <cp:lastModifiedBy>Švorcová, Veronika</cp:lastModifiedBy>
  <cp:revision>2</cp:revision>
  <cp:lastPrinted>2013-03-27T09:14:00Z</cp:lastPrinted>
  <dcterms:created xsi:type="dcterms:W3CDTF">2013-03-27T12:18:00Z</dcterms:created>
  <dcterms:modified xsi:type="dcterms:W3CDTF">2013-03-27T12:18:00Z</dcterms:modified>
</cp:coreProperties>
</file>