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3A91" w:rsidP="00FC3A91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FC3A91" w:rsidP="00FC3A91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C3A91" w:rsidRPr="005B0199" w:rsidP="00FC3A91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FC3A91" w:rsidRPr="00526EED" w:rsidP="00FC3A91">
      <w:pPr>
        <w:bidi w:val="0"/>
        <w:jc w:val="right"/>
      </w:pPr>
      <w:r>
        <w:tab/>
        <w:tab/>
        <w:tab/>
        <w:t xml:space="preserve">        11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FC3A91" w:rsidRPr="00FC3A91" w:rsidP="00FC3A91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CRD-2270/2012</w:t>
      </w:r>
    </w:p>
    <w:p w:rsidR="00FC3A91" w:rsidRPr="003D7767" w:rsidP="00FC3A9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</w:t>
      </w:r>
    </w:p>
    <w:p w:rsidR="00FC3A91" w:rsidRPr="003D7767" w:rsidP="00FC3A91">
      <w:pPr>
        <w:bidi w:val="0"/>
        <w:jc w:val="center"/>
        <w:rPr>
          <w:b/>
          <w:bCs/>
          <w:sz w:val="28"/>
          <w:szCs w:val="28"/>
        </w:rPr>
      </w:pPr>
    </w:p>
    <w:p w:rsidR="00FC3A91" w:rsidP="00FC3A91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C3A91" w:rsidP="00FC3A91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C3A91" w:rsidP="00FC3A91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C3A91" w:rsidP="00FC3A91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12. marca  2013</w:t>
      </w:r>
    </w:p>
    <w:p w:rsidR="00FC3A91" w:rsidP="00FC3A91">
      <w:pPr>
        <w:bidi w:val="0"/>
        <w:jc w:val="center"/>
        <w:rPr>
          <w:b/>
          <w:bCs/>
        </w:rPr>
      </w:pPr>
    </w:p>
    <w:p w:rsidR="00FC3A91" w:rsidRPr="00DB626A" w:rsidP="00FC3A91">
      <w:pPr>
        <w:bidi w:val="0"/>
        <w:jc w:val="both"/>
        <w:rPr>
          <w:b/>
          <w:bCs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225617">
        <w:rPr>
          <w:b/>
        </w:rPr>
        <w:t>Návrh</w:t>
      </w:r>
      <w:r>
        <w:rPr>
          <w:b/>
        </w:rPr>
        <w:t>u</w:t>
      </w:r>
      <w:r w:rsidRPr="00225617">
        <w:rPr>
          <w:b/>
        </w:rPr>
        <w:t xml:space="preserve"> </w:t>
      </w:r>
      <w:r w:rsidRPr="0064794E">
        <w:rPr>
          <w:b/>
        </w:rPr>
        <w:t xml:space="preserve">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</w:t>
      </w:r>
      <w:r w:rsidRPr="0064794E">
        <w:t>(tlač 305</w:t>
      </w:r>
      <w:r>
        <w:t>a</w:t>
      </w:r>
      <w:r w:rsidRPr="0064794E">
        <w:t>)</w:t>
      </w:r>
      <w:r w:rsidRPr="0064794E">
        <w:rPr>
          <w:b/>
        </w:rPr>
        <w:t xml:space="preserve"> </w:t>
      </w:r>
      <w:r w:rsidRPr="00A84C93">
        <w:t>v druhom čítaní</w:t>
      </w:r>
    </w:p>
    <w:p w:rsidR="00FC3A91" w:rsidP="00FC3A91">
      <w:pPr>
        <w:pStyle w:val="BodyText"/>
        <w:bidi w:val="0"/>
      </w:pPr>
    </w:p>
    <w:p w:rsidR="00FC3A91" w:rsidP="00FC3A91">
      <w:pPr>
        <w:pStyle w:val="Heading1"/>
        <w:bidi w:val="0"/>
      </w:pPr>
      <w:r>
        <w:tab/>
        <w:t>Výbor Národnej rady Slovenskej republiky pre zdravotníctvo</w:t>
      </w:r>
    </w:p>
    <w:p w:rsidR="00FC3A91" w:rsidP="00FC3A91">
      <w:pPr>
        <w:bidi w:val="0"/>
        <w:jc w:val="both"/>
      </w:pPr>
    </w:p>
    <w:p w:rsidR="00FC3A91" w:rsidP="00FC3A91">
      <w:pPr>
        <w:pStyle w:val="Heading2"/>
        <w:bidi w:val="0"/>
      </w:pPr>
      <w:r>
        <w:t>p r e r o k o v a l</w:t>
      </w:r>
    </w:p>
    <w:p w:rsidR="00FC3A91" w:rsidP="00FC3A91">
      <w:pPr>
        <w:bidi w:val="0"/>
        <w:jc w:val="both"/>
      </w:pPr>
      <w:r>
        <w:t xml:space="preserve">  </w:t>
      </w:r>
    </w:p>
    <w:p w:rsidR="00FC3A91" w:rsidRPr="00FC3A91" w:rsidP="00FC3A91">
      <w:pPr>
        <w:pStyle w:val="BodyText"/>
        <w:bidi w:val="0"/>
        <w:ind w:firstLine="705"/>
      </w:pPr>
      <w:r w:rsidRPr="00AE70B9">
        <w:t xml:space="preserve">      spoločnú správu výborov Národnej rady Slovenskej republiky </w:t>
      </w:r>
      <w:r w:rsidRPr="00FC3A91">
        <w:t>o  prerokovaní Návrhu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305);</w:t>
      </w:r>
    </w:p>
    <w:p w:rsidR="00FC3A91" w:rsidRPr="003D7767" w:rsidP="00FC3A91">
      <w:pPr>
        <w:pStyle w:val="BodyText"/>
        <w:bidi w:val="0"/>
      </w:pPr>
    </w:p>
    <w:p w:rsidR="00FC3A91" w:rsidRPr="000A0715" w:rsidP="00FC3A91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FC3A91" w:rsidP="00FC3A91">
      <w:pPr>
        <w:pStyle w:val="BodyText"/>
        <w:bidi w:val="0"/>
      </w:pPr>
    </w:p>
    <w:p w:rsidR="00FC3A91" w:rsidP="00FC3A91">
      <w:pPr>
        <w:pStyle w:val="BodyText"/>
        <w:bidi w:val="0"/>
      </w:pPr>
      <w:r>
        <w:tab/>
        <w:t>spoločnú správu výborov Národnej rady Slovenskej republiky  uvedenú v bode A. tohto uznesenia;</w:t>
      </w:r>
    </w:p>
    <w:p w:rsidR="00FC3A91" w:rsidP="00FC3A91">
      <w:pPr>
        <w:bidi w:val="0"/>
      </w:pPr>
    </w:p>
    <w:p w:rsidR="00FC3A91" w:rsidP="00FC3A91">
      <w:pPr>
        <w:pStyle w:val="Heading2"/>
        <w:numPr>
          <w:numId w:val="2"/>
        </w:numPr>
        <w:bidi w:val="0"/>
      </w:pPr>
      <w:r>
        <w:t>u r č u j e</w:t>
      </w:r>
    </w:p>
    <w:p w:rsidR="00FC3A91" w:rsidRPr="00AE70B9" w:rsidP="00FC3A91">
      <w:pPr>
        <w:bidi w:val="0"/>
      </w:pPr>
    </w:p>
    <w:p w:rsidR="00FC3A91" w:rsidP="00FC3A91">
      <w:pPr>
        <w:bidi w:val="0"/>
        <w:rPr>
          <w:b/>
        </w:rPr>
      </w:pPr>
      <w:r>
        <w:tab/>
        <w:t xml:space="preserve">     poslanca  </w:t>
      </w:r>
      <w:r>
        <w:rPr>
          <w:b/>
        </w:rPr>
        <w:t xml:space="preserve">Jozefa  J e ž í k a     </w:t>
      </w:r>
    </w:p>
    <w:p w:rsidR="00FC3A91" w:rsidP="00FC3A91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FC3A91" w:rsidP="00FC3A91">
      <w:pPr>
        <w:bidi w:val="0"/>
      </w:pPr>
    </w:p>
    <w:p w:rsidR="00FC3A91" w:rsidP="00FC3A91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FC3A91" w:rsidP="00FC3A91">
      <w:pPr>
        <w:bidi w:val="0"/>
      </w:pPr>
    </w:p>
    <w:p w:rsidR="00FC3A91" w:rsidP="00FC3A91">
      <w:pPr>
        <w:pStyle w:val="BodyText"/>
        <w:bidi w:val="0"/>
      </w:pPr>
      <w:r>
        <w:t xml:space="preserve">                 predniesol správu Výboru NR SR pre zdravotníctvo na schôdzi Národnej rady Slovenskej republiky.</w:t>
      </w:r>
    </w:p>
    <w:p w:rsidR="00FC3A91" w:rsidP="00FC3A91">
      <w:pPr>
        <w:bidi w:val="0"/>
        <w:rPr>
          <w:b/>
        </w:rPr>
      </w:pPr>
    </w:p>
    <w:p w:rsidR="00FC3A91" w:rsidP="00FC3A91">
      <w:pPr>
        <w:bidi w:val="0"/>
        <w:rPr>
          <w:b/>
        </w:rPr>
      </w:pPr>
    </w:p>
    <w:p w:rsidR="00FC3A91" w:rsidRPr="007B7AC5" w:rsidP="00FC3A91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D459B3" w:rsidP="00D459B3">
      <w:pPr>
        <w:bidi w:val="0"/>
      </w:pPr>
      <w:r w:rsidR="00FC3A91">
        <w:tab/>
        <w:tab/>
        <w:tab/>
        <w:tab/>
        <w:tab/>
        <w:tab/>
        <w:tab/>
        <w:tab/>
        <w:t xml:space="preserve">           predseda výboru</w:t>
      </w:r>
    </w:p>
    <w:p w:rsidR="00D459B3" w:rsidRPr="00D459B3" w:rsidP="00D459B3">
      <w:pPr>
        <w:bidi w:val="0"/>
        <w:rPr>
          <w:b/>
        </w:rPr>
      </w:pPr>
      <w:r w:rsidRPr="00D459B3">
        <w:rPr>
          <w:b/>
        </w:rPr>
        <w:t xml:space="preserve">Emília M ü l l e r o v á </w:t>
      </w:r>
    </w:p>
    <w:p w:rsidR="00D459B3" w:rsidRPr="00D459B3" w:rsidP="00D459B3">
      <w:pPr>
        <w:bidi w:val="0"/>
      </w:pPr>
      <w:r w:rsidRPr="00D459B3">
        <w:rPr>
          <w:bCs/>
        </w:rPr>
        <w:t>o</w:t>
      </w:r>
      <w:r w:rsidRPr="00D459B3">
        <w:t>verovateľka výboru</w:t>
      </w:r>
    </w:p>
    <w:p w:rsidR="00D459B3" w:rsidP="00D459B3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3A91"/>
    <w:rsid w:val="000A0715"/>
    <w:rsid w:val="00225617"/>
    <w:rsid w:val="003D7767"/>
    <w:rsid w:val="00526EED"/>
    <w:rsid w:val="005B0199"/>
    <w:rsid w:val="005D7E04"/>
    <w:rsid w:val="0064794E"/>
    <w:rsid w:val="007B7AC5"/>
    <w:rsid w:val="008254E1"/>
    <w:rsid w:val="008C449C"/>
    <w:rsid w:val="00A84C93"/>
    <w:rsid w:val="00AE70B9"/>
    <w:rsid w:val="00CA75CB"/>
    <w:rsid w:val="00D459B3"/>
    <w:rsid w:val="00DB626A"/>
    <w:rsid w:val="00FC3A9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3A91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FC3A91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3A91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C3A91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FC3A9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FC3A91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243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2013-03-12T12:31:00Z</cp:lastPrinted>
  <dcterms:created xsi:type="dcterms:W3CDTF">2013-03-07T09:58:00Z</dcterms:created>
  <dcterms:modified xsi:type="dcterms:W3CDTF">2013-03-12T12:31:00Z</dcterms:modified>
</cp:coreProperties>
</file>