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3973">
        <w:rPr>
          <w:rFonts w:ascii="Arial" w:hAnsi="Arial" w:cs="Arial"/>
        </w:rPr>
        <w:t>30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8E3973">
        <w:rPr>
          <w:rFonts w:ascii="Arial" w:hAnsi="Arial" w:cs="Arial"/>
        </w:rPr>
        <w:t>98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22206D">
        <w:rPr>
          <w:rFonts w:ascii="Arial" w:hAnsi="Arial" w:cs="Arial"/>
          <w:b/>
          <w:sz w:val="32"/>
          <w:szCs w:val="28"/>
        </w:rPr>
        <w:t>125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22206D">
        <w:rPr>
          <w:rFonts w:ascii="Arial" w:hAnsi="Arial" w:cs="Arial"/>
        </w:rPr>
        <w:t> 12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8E3973">
        <w:rPr>
          <w:rFonts w:ascii="Arial" w:hAnsi="Arial" w:cs="Arial"/>
        </w:rPr>
        <w:t>marca 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8E3973" w:rsidP="008E3973">
      <w:pPr>
        <w:ind w:firstLine="708"/>
        <w:jc w:val="both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 xml:space="preserve"> 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>
        <w:rPr>
          <w:rFonts w:ascii="Arial" w:hAnsi="Arial" w:cs="Arial"/>
        </w:rPr>
        <w:t>vládneh</w:t>
      </w:r>
      <w:r w:rsidRPr="00392540">
        <w:rPr>
          <w:rFonts w:ascii="Arial" w:hAnsi="Arial" w:cs="Arial"/>
        </w:rPr>
        <w:t xml:space="preserve">o návrhu </w:t>
      </w:r>
      <w:r w:rsidRPr="00392540">
        <w:rPr>
          <w:rFonts w:ascii="Arial" w:hAnsi="Arial" w:cs="Arial"/>
          <w:noProof/>
        </w:rPr>
        <w:t xml:space="preserve">zákona, </w:t>
      </w:r>
      <w:r w:rsidRPr="008E3973">
        <w:rPr>
          <w:rFonts w:ascii="Arial" w:hAnsi="Arial" w:cs="Arial"/>
          <w:bCs/>
        </w:rPr>
        <w:t>ktorým sa mení a dopĺňa zákon č. 25/2006 Z. z. o verejnom obstarávaní a o zmene a doplnení niektorých zákonov v znení neskorších predpisov a o zmene zákona č. 455/1991 Zb. o živnostenskom podnikaní (živnostenský zákon) v znení neskorších predpisov</w:t>
      </w:r>
      <w:r>
        <w:rPr>
          <w:rFonts w:ascii="Arial" w:hAnsi="Arial" w:cs="Arial"/>
          <w:bCs/>
        </w:rPr>
        <w:t xml:space="preserve"> </w:t>
      </w:r>
      <w:r w:rsidRPr="009601BB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359a</w:t>
      </w:r>
      <w:r w:rsidRPr="009601BB">
        <w:rPr>
          <w:rFonts w:ascii="Arial" w:hAnsi="Arial" w:cs="Arial"/>
        </w:rPr>
        <w:t>)</w:t>
      </w:r>
    </w:p>
    <w:p w:rsidR="004D4C52" w:rsidP="004D4C52">
      <w:pPr>
        <w:ind w:firstLine="708"/>
        <w:jc w:val="both"/>
        <w:rPr>
          <w:rFonts w:ascii="Arial" w:hAnsi="Arial" w:cs="Arial"/>
          <w:szCs w:val="22"/>
        </w:rPr>
      </w:pPr>
      <w:r w:rsidR="00440AAF">
        <w:rPr>
          <w:rFonts w:ascii="Arial" w:hAnsi="Arial" w:cs="Arial"/>
          <w:szCs w:val="22"/>
        </w:rPr>
        <w:t>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8E3973" w:rsidP="008E3973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>
        <w:rPr>
          <w:rFonts w:ascii="Arial" w:hAnsi="Arial" w:cs="Arial"/>
        </w:rPr>
        <w:t xml:space="preserve">vládneho návrhu </w:t>
      </w:r>
      <w:r w:rsidRPr="00392540">
        <w:rPr>
          <w:rFonts w:ascii="Arial" w:hAnsi="Arial" w:cs="Arial"/>
          <w:noProof/>
        </w:rPr>
        <w:t xml:space="preserve">zákona, </w:t>
      </w:r>
      <w:r w:rsidRPr="008E3973">
        <w:rPr>
          <w:rFonts w:ascii="Arial" w:hAnsi="Arial" w:cs="Arial"/>
          <w:bCs/>
        </w:rPr>
        <w:t>ktorým sa mení a dopĺňa zákon č. 25/2006 Z. z. o verejnom obstarávaní a o zmene a doplnení niektorých zákonov v znení neskorších predpisov a o zmene zákona č. 455/1991 Zb. o živnostenskom podnikaní (živnostenský zákon) v znení neskorších predpisov</w:t>
      </w:r>
      <w:r>
        <w:rPr>
          <w:rFonts w:ascii="Arial" w:hAnsi="Arial" w:cs="Arial"/>
          <w:bCs/>
        </w:rPr>
        <w:t xml:space="preserve"> </w:t>
      </w:r>
      <w:r w:rsidRPr="009601BB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359a</w:t>
      </w:r>
      <w:r w:rsidRPr="009601B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440AAF">
        <w:rPr>
          <w:rFonts w:ascii="Arial" w:hAnsi="Arial" w:cs="Arial"/>
        </w:rPr>
        <w:t>M</w:t>
      </w:r>
      <w:r w:rsidR="00DA7F6D">
        <w:rPr>
          <w:rFonts w:ascii="Arial" w:hAnsi="Arial" w:cs="Arial"/>
        </w:rPr>
        <w:t xml:space="preserve">. </w:t>
      </w:r>
      <w:r w:rsidR="008E3973">
        <w:rPr>
          <w:rFonts w:ascii="Arial" w:hAnsi="Arial" w:cs="Arial"/>
          <w:b/>
        </w:rPr>
        <w:t xml:space="preserve">Bagačku </w:t>
      </w:r>
      <w:r w:rsidRPr="00BE18B9">
        <w:rPr>
          <w:rFonts w:ascii="Arial" w:hAnsi="Arial" w:cs="Arial"/>
          <w:bCs/>
        </w:rPr>
        <w:t>(</w:t>
      </w:r>
      <w:r w:rsidR="00440AAF">
        <w:rPr>
          <w:rFonts w:ascii="Arial" w:hAnsi="Arial" w:cs="Arial"/>
          <w:bCs/>
        </w:rPr>
        <w:t>A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/>
          <w:bCs/>
        </w:rPr>
        <w:t>Kolesíka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440AAF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440AAF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540"/>
    <w:rsid w:val="003A7B29"/>
    <w:rsid w:val="003D1779"/>
    <w:rsid w:val="003E0DC8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752EE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601BB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11</cp:revision>
  <cp:lastPrinted>2011-09-09T09:02:00Z</cp:lastPrinted>
  <dcterms:created xsi:type="dcterms:W3CDTF">2012-10-10T08:40:00Z</dcterms:created>
  <dcterms:modified xsi:type="dcterms:W3CDTF">2013-03-05T13:59:00Z</dcterms:modified>
</cp:coreProperties>
</file>