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6F00" w:rsidRPr="009E4A17" w:rsidP="00846F00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46F00" w:rsidRPr="009E4A17" w:rsidP="00846F00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15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</w:t>
      </w:r>
      <w:r>
        <w:rPr>
          <w:rFonts w:ascii="Times New Roman" w:hAnsi="Times New Roman"/>
          <w:szCs w:val="24"/>
          <w:lang w:eastAsia="sk-SK"/>
        </w:rPr>
        <w:t>CRD-96/2013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62</w:t>
      </w:r>
    </w:p>
    <w:p w:rsidR="00846F00" w:rsidRPr="009E4A17" w:rsidP="00846F0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6. marca 2013</w:t>
      </w:r>
    </w:p>
    <w:p w:rsidR="00846F00" w:rsidRPr="009E4A17" w:rsidP="00846F0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846F00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404/2011 Z. z. o pobyte cudzincov a o zmene a doplnení niektorých zákonov a ktorým sa menia a dopĺňajú niektoré zákony </w:t>
      </w:r>
      <w:r w:rsidRPr="00846F00">
        <w:rPr>
          <w:rFonts w:ascii="Times New Roman" w:hAnsi="Times New Roman"/>
          <w:b/>
          <w:bCs/>
          <w:szCs w:val="24"/>
          <w:lang w:eastAsia="sk-SK"/>
        </w:rPr>
        <w:t>(tlač 352)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846F00" w:rsidRPr="009E4A17" w:rsidP="00846F0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46F00" w:rsidRPr="009E4A17" w:rsidP="00846F00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846F00" w:rsidRPr="009E4A17" w:rsidP="00846F00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46F00" w:rsidRPr="00B27331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846F00">
        <w:rPr>
          <w:rFonts w:ascii="Times New Roman" w:hAnsi="Times New Roman"/>
          <w:bCs/>
          <w:szCs w:val="24"/>
          <w:lang w:eastAsia="sk-SK"/>
        </w:rPr>
        <w:t>ládny</w:t>
      </w:r>
      <w:r>
        <w:rPr>
          <w:rFonts w:ascii="Times New Roman" w:hAnsi="Times New Roman"/>
          <w:bCs/>
          <w:szCs w:val="24"/>
          <w:lang w:eastAsia="sk-SK"/>
        </w:rPr>
        <w:t>m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352);</w:t>
      </w:r>
    </w:p>
    <w:p w:rsidR="00846F00" w:rsidRPr="009E4A17" w:rsidP="00846F0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846F00" w:rsidP="00846F0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v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404/2011 Z. z. o pobyte cudzincov a o zmene a doplnení niektorých zákonov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352) </w:t>
      </w:r>
      <w:r w:rsidRPr="009E4A17">
        <w:rPr>
          <w:rFonts w:ascii="Times New Roman" w:hAnsi="Times New Roman"/>
          <w:szCs w:val="24"/>
          <w:lang w:eastAsia="sk-SK"/>
        </w:rPr>
        <w:t>schváliť s</w:t>
      </w:r>
      <w:r w:rsidRPr="009E4A17">
        <w:rPr>
          <w:rFonts w:ascii="Times New Roman" w:hAnsi="Times New Roman"/>
          <w:b/>
          <w:szCs w:val="24"/>
          <w:lang w:eastAsia="sk-SK"/>
        </w:rPr>
        <w:t> </w:t>
      </w:r>
      <w:r w:rsidRPr="009E4A17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846F00" w:rsidRPr="009E4A17" w:rsidP="00846F0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846F00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846F00" w:rsidRPr="004F2C66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</w:t>
      </w:r>
      <w:r w:rsidRPr="004F2C66">
        <w:rPr>
          <w:rFonts w:ascii="Times New Roman" w:hAnsi="Times New Roman"/>
          <w:szCs w:val="24"/>
          <w:lang w:eastAsia="sk-SK"/>
        </w:rPr>
        <w:t>v spolupráci s ostatnými predsedami výborov</w:t>
      </w:r>
      <w:r>
        <w:rPr>
          <w:rFonts w:ascii="Times New Roman" w:hAnsi="Times New Roman"/>
          <w:szCs w:val="24"/>
          <w:lang w:eastAsia="sk-SK"/>
        </w:rPr>
        <w:t xml:space="preserve"> Národnej rady Slovenskej republiky</w:t>
      </w:r>
      <w:r w:rsidRPr="004F2C66">
        <w:rPr>
          <w:rFonts w:ascii="Times New Roman" w:hAnsi="Times New Roman"/>
          <w:szCs w:val="24"/>
          <w:lang w:eastAsia="sk-SK"/>
        </w:rPr>
        <w:t>, ktorí</w:t>
      </w:r>
      <w:r>
        <w:rPr>
          <w:rFonts w:ascii="Times New Roman" w:hAnsi="Times New Roman"/>
          <w:szCs w:val="24"/>
          <w:lang w:eastAsia="sk-SK"/>
        </w:rPr>
        <w:t xml:space="preserve"> predmetný vládny návrh zákona </w:t>
      </w:r>
      <w:r w:rsidRPr="004F2C66">
        <w:rPr>
          <w:rFonts w:ascii="Times New Roman" w:hAnsi="Times New Roman"/>
          <w:szCs w:val="24"/>
          <w:lang w:eastAsia="sk-SK"/>
        </w:rPr>
        <w:t xml:space="preserve">prerokovali, predložiť Národnej rade Slovenskej republiky </w:t>
      </w:r>
      <w:r>
        <w:rPr>
          <w:rFonts w:ascii="Times New Roman" w:hAnsi="Times New Roman"/>
          <w:szCs w:val="24"/>
          <w:lang w:eastAsia="sk-SK"/>
        </w:rPr>
        <w:t xml:space="preserve"> spoločnú </w:t>
      </w:r>
      <w:r w:rsidRPr="004F2C66">
        <w:rPr>
          <w:rFonts w:ascii="Times New Roman" w:hAnsi="Times New Roman"/>
          <w:szCs w:val="24"/>
          <w:lang w:eastAsia="sk-SK"/>
        </w:rPr>
        <w:t xml:space="preserve">správu o výsledku </w:t>
      </w:r>
      <w:r>
        <w:rPr>
          <w:rFonts w:ascii="Times New Roman" w:hAnsi="Times New Roman"/>
          <w:szCs w:val="24"/>
          <w:lang w:eastAsia="sk-SK"/>
        </w:rPr>
        <w:t>prerokovania uvedeného vládneho návrhu zákona</w:t>
      </w:r>
      <w:r w:rsidRPr="004F2C66">
        <w:rPr>
          <w:rFonts w:ascii="Times New Roman" w:hAnsi="Times New Roman"/>
          <w:szCs w:val="24"/>
          <w:lang w:eastAsia="sk-SK"/>
        </w:rPr>
        <w:t xml:space="preserve"> vo vý</w:t>
      </w:r>
      <w:r>
        <w:rPr>
          <w:rFonts w:ascii="Times New Roman" w:hAnsi="Times New Roman"/>
          <w:szCs w:val="24"/>
          <w:lang w:eastAsia="sk-SK"/>
        </w:rPr>
        <w:t>boroch.</w:t>
      </w:r>
    </w:p>
    <w:p w:rsidR="00846F00" w:rsidRPr="004F2C66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Jaroslav BAŠKA</w:t>
      </w: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846F00" w:rsidRPr="009E4A17" w:rsidP="00846F00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846F00" w:rsidRPr="009E4A17" w:rsidP="00846F00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846F00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6F00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6F00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6F00" w:rsidRPr="009E4A17" w:rsidP="00846F0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6F00" w:rsidRPr="009E4A17" w:rsidP="00846F00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Príloha k uzn. č. 62</w:t>
      </w:r>
    </w:p>
    <w:p w:rsidR="00846F00" w:rsidRPr="009E4A17" w:rsidP="00846F00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846F00" w:rsidRPr="009E4A17" w:rsidP="00846F0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846F00" w:rsidRPr="00846F00" w:rsidP="00846F0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846F00">
        <w:rPr>
          <w:rFonts w:ascii="Times New Roman" w:hAnsi="Times New Roman"/>
          <w:szCs w:val="24"/>
          <w:lang w:eastAsia="sk-SK"/>
        </w:rPr>
        <w:t>k</w:t>
      </w:r>
      <w:r w:rsidRPr="00846F00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846F00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 w:rsidRPr="00846F00">
        <w:rPr>
          <w:rFonts w:ascii="Times New Roman" w:hAnsi="Times New Roman"/>
          <w:b/>
          <w:bCs/>
          <w:szCs w:val="24"/>
          <w:lang w:eastAsia="sk-SK"/>
        </w:rPr>
        <w:t>(tlač 352) – druhé čítanie</w:t>
      </w:r>
    </w:p>
    <w:p w:rsidR="00846F00" w:rsidRPr="00951A68" w:rsidP="00846F00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05710" w:rsidRPr="00F05710" w:rsidP="00F05710">
      <w:pPr>
        <w:pStyle w:val="ListParagraph"/>
        <w:numPr>
          <w:numId w:val="5"/>
        </w:numPr>
        <w:bidi w:val="0"/>
        <w:rPr>
          <w:rFonts w:ascii="Times New Roman" w:hAnsi="Times New Roman"/>
          <w:szCs w:val="24"/>
          <w:u w:val="single"/>
        </w:rPr>
      </w:pPr>
      <w:r w:rsidRPr="00F05710">
        <w:rPr>
          <w:rFonts w:ascii="Times New Roman" w:hAnsi="Times New Roman"/>
          <w:szCs w:val="24"/>
          <w:u w:val="single"/>
        </w:rPr>
        <w:t>K čl. I</w:t>
      </w:r>
    </w:p>
    <w:p w:rsidR="00F05710" w:rsidP="00F05710">
      <w:pPr>
        <w:bidi w:val="0"/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26. bod sa vkladá nový 27. bod, ktorý znie: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„27. V § 32 ods. 6 písm. c)  sa slová „výpisom z osobitného účtu“  nahrádzajú slovami „potvrdením o zostatku na účte“.“</w:t>
      </w:r>
    </w:p>
    <w:p w:rsidR="00F05710" w:rsidP="00F0571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Doterajšie body 27 až 164 návrhu sa prečíslujú.</w:t>
      </w: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P="00F05710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zjednotenie terminológie, ktorá nadväzuje na navrhovanú úpravu obsiahnutú v predloženom návrhu zákona (body 25 a 26).</w:t>
      </w: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F05710" w:rsidP="00F05710">
      <w:pPr>
        <w:pStyle w:val="ListParagraph"/>
        <w:numPr>
          <w:numId w:val="5"/>
        </w:numPr>
        <w:bidi w:val="0"/>
        <w:rPr>
          <w:rFonts w:ascii="Times New Roman" w:hAnsi="Times New Roman"/>
          <w:szCs w:val="24"/>
          <w:u w:val="single"/>
          <w:lang w:eastAsia="sk-SK"/>
        </w:rPr>
      </w:pPr>
      <w:r w:rsidRPr="00F05710">
        <w:rPr>
          <w:rFonts w:ascii="Times New Roman" w:hAnsi="Times New Roman"/>
          <w:szCs w:val="24"/>
          <w:u w:val="single"/>
          <w:lang w:eastAsia="sk-SK"/>
        </w:rPr>
        <w:t>K čl. I 153. bod (§ 125 ods. 9)</w:t>
      </w:r>
    </w:p>
    <w:p w:rsidR="00F05710" w:rsidRPr="00F05710" w:rsidP="00F05710">
      <w:pPr>
        <w:pStyle w:val="ListParagraph"/>
        <w:bidi w:val="0"/>
        <w:rPr>
          <w:rFonts w:ascii="Times New Roman" w:hAnsi="Times New Roman"/>
          <w:szCs w:val="24"/>
          <w:u w:val="single"/>
          <w:lang w:eastAsia="sk-SK"/>
        </w:rPr>
      </w:pPr>
      <w:r w:rsidRPr="00F05710">
        <w:rPr>
          <w:rFonts w:ascii="Times New Roman" w:hAnsi="Times New Roman"/>
          <w:szCs w:val="24"/>
          <w:lang w:eastAsia="sk-SK"/>
        </w:rPr>
        <w:t>V § 125 ods. 9 sa za slovo „vnútra“ vkladajú slová „do 30 dní od doručenia žiadosti“.</w:t>
      </w:r>
    </w:p>
    <w:p w:rsidR="00F05710" w:rsidP="00F05710">
      <w:pPr>
        <w:bidi w:val="0"/>
        <w:rPr>
          <w:rFonts w:ascii="Times New Roman" w:hAnsi="Times New Roman"/>
          <w:szCs w:val="24"/>
          <w:lang w:eastAsia="sk-SK"/>
        </w:rPr>
      </w:pPr>
    </w:p>
    <w:p w:rsidR="00F05710" w:rsidP="00F05710">
      <w:pPr>
        <w:bidi w:val="0"/>
        <w:ind w:left="354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lang w:eastAsia="sk-SK"/>
        </w:rPr>
        <w:t xml:space="preserve">Navrhované doplnenie lehoty na zaslanie informácie druhému členskému štátu zosúlaďuje znenie ustanovenia s </w:t>
      </w:r>
      <w:r>
        <w:rPr>
          <w:rFonts w:ascii="Times New Roman" w:hAnsi="Times New Roman"/>
          <w:szCs w:val="24"/>
          <w:lang w:eastAsia="sk-SK"/>
        </w:rPr>
        <w:t>čl. 8 ods. 5 smernice 2003/109/ES.</w:t>
      </w: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u w:val="single"/>
        </w:rPr>
      </w:pPr>
    </w:p>
    <w:p w:rsidR="00F05710" w:rsidP="00F05710">
      <w:pPr>
        <w:pStyle w:val="NormalWeb"/>
        <w:numPr>
          <w:numId w:val="5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K čl. I 163. bod (§131a)</w:t>
      </w:r>
    </w:p>
    <w:p w:rsidR="00F05710" w:rsidP="00F05710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  <w:tab/>
        <w:t>V navrhovanom § 131a odsek 1 znie:</w:t>
      </w:r>
    </w:p>
    <w:p w:rsidR="00F05710" w:rsidP="00F05710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„(1) Konania podľa tohto zákona začaté pred 1. májom 2013 sa dokončia podľa predpisov účinných do 30. apríla 2013; podľa ustanovení tohto zákona účinných od 1. mája 2013 sa dokončia iba vtedy, ak je to pre osobu priaznivejšie.“.</w:t>
      </w: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5710" w:rsidP="00F05710">
      <w:pPr>
        <w:pStyle w:val="NormalWeb"/>
        <w:bidi w:val="0"/>
        <w:spacing w:before="0" w:beforeAutospacing="0" w:after="0" w:afterAutospacing="0"/>
        <w:ind w:left="3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súlade s  právnou istotou ako jedného z princípov právneho štátu je potrebné z hľadiska jasnosti a určitosti právneho predpisu jednoznačne vymedziť, podľa ktorých ustanovení zákona o pobyte cudzincov sa bude postupovať v konaniach začatých pred účinnosťou navrhovanej novely, teda pred 1. májom 2013.</w:t>
      </w:r>
    </w:p>
    <w:p w:rsidR="00F05710" w:rsidP="00F057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RPr="00F05710" w:rsidP="00F05710">
      <w:pPr>
        <w:pStyle w:val="ListParagraph"/>
        <w:numPr>
          <w:numId w:val="5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F05710">
        <w:rPr>
          <w:rFonts w:ascii="Times New Roman" w:hAnsi="Times New Roman"/>
          <w:szCs w:val="24"/>
          <w:u w:val="single"/>
        </w:rPr>
        <w:t>K čl. II 2. bod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V čl. II sa vypúšťa 2. bod.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Zároveň v 1. bode v   navrhovanom § 250sa  v odseku 1 nad slovom „zaistenia“ odkaz „32a“ a poznámka pod čiarou k odkazu „32a“ sa označuje ako odkaz a poznámka pod čiarou „32aa“.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S prihliadnutím na vypustenie 2. bodu sa označenie 1. bodu zrušuje.</w:t>
      </w: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P="00F05710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RPr="00F05710" w:rsidP="00F05710">
      <w:pPr>
        <w:pStyle w:val="ListParagraph"/>
        <w:numPr>
          <w:numId w:val="5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F05710">
        <w:rPr>
          <w:rFonts w:ascii="Times New Roman" w:hAnsi="Times New Roman"/>
          <w:szCs w:val="24"/>
          <w:u w:val="single"/>
        </w:rPr>
        <w:t>K čl. III 4. bod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V čl. III sa vypúšťa 4. bod.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Zároveň v 3. bode  v   navrhovanom § 20a ods. 1 posledná veta v písmene f)  nad slovom „predpisu“ odkaz „10a“  a poznámka pod čiarou k odkazu „10a“ sa označuje ako odkaz a poznámka pod čiarou „10aa“.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S prihliadnutím na vypustenie 4. bodu sa  5. bod označuje ako 4. bod.</w:t>
      </w: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P="00151314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legislatívnu úpravu nadväzujúcu na legislatívno-technické pravidla tvorby zákonov, v zmysle ktorých sa poznámky pod čiarou vnútri zákona neprečíslujú.</w:t>
      </w:r>
      <w:r w:rsidR="00151314">
        <w:rPr>
          <w:rFonts w:ascii="Times New Roman" w:hAnsi="Times New Roman"/>
          <w:szCs w:val="24"/>
        </w:rPr>
        <w:t xml:space="preserve"> </w:t>
      </w:r>
    </w:p>
    <w:p w:rsidR="00151314" w:rsidP="00151314">
      <w:pPr>
        <w:bidi w:val="0"/>
        <w:ind w:left="3540"/>
        <w:rPr>
          <w:rFonts w:ascii="Times New Roman" w:hAnsi="Times New Roman"/>
          <w:szCs w:val="24"/>
        </w:rPr>
      </w:pPr>
    </w:p>
    <w:p w:rsidR="00F05710" w:rsidRPr="00F05710" w:rsidP="00F05710">
      <w:pPr>
        <w:pStyle w:val="ListParagraph"/>
        <w:numPr>
          <w:numId w:val="5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F05710">
        <w:rPr>
          <w:rFonts w:ascii="Times New Roman" w:hAnsi="Times New Roman"/>
          <w:szCs w:val="24"/>
          <w:u w:val="single"/>
        </w:rPr>
        <w:t>K čl. V 38. bod (§ 54b)</w:t>
      </w:r>
    </w:p>
    <w:p w:rsidR="00F05710" w:rsidP="00F05710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>V navrhovanom § 54b sa na konci slová „podľa predpisov účinných do 30. apríla 2013“ nahrádzajú slovami „podľa ustanovení tohto zákona účinných do 30. apríla 2013“.</w:t>
      </w:r>
    </w:p>
    <w:p w:rsidR="00F05710" w:rsidP="00F05710">
      <w:pPr>
        <w:bidi w:val="0"/>
        <w:rPr>
          <w:rFonts w:ascii="Times New Roman" w:hAnsi="Times New Roman"/>
          <w:szCs w:val="24"/>
        </w:rPr>
      </w:pPr>
    </w:p>
    <w:p w:rsidR="00F05710" w:rsidP="00F05710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spresnenie navrhovaného ustanovenia z hľadiska jeho jasnosti a určitosti.</w:t>
      </w:r>
    </w:p>
    <w:p w:rsidR="00F05710" w:rsidP="00F05710">
      <w:pPr>
        <w:bidi w:val="0"/>
        <w:ind w:left="3540"/>
        <w:rPr>
          <w:rFonts w:ascii="Times New Roman" w:hAnsi="Times New Roman"/>
          <w:szCs w:val="24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B3182"/>
    <w:multiLevelType w:val="hybridMultilevel"/>
    <w:tmpl w:val="18EA2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D6550C"/>
    <w:multiLevelType w:val="hybridMultilevel"/>
    <w:tmpl w:val="BBB8166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685E29B7"/>
    <w:multiLevelType w:val="hybridMultilevel"/>
    <w:tmpl w:val="5B44C34A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">
    <w:nsid w:val="6DF35584"/>
    <w:multiLevelType w:val="hybridMultilevel"/>
    <w:tmpl w:val="BD9C91E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72D64546"/>
    <w:multiLevelType w:val="hybridMultilevel"/>
    <w:tmpl w:val="6FD01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846F00"/>
    <w:rsid w:val="00063994"/>
    <w:rsid w:val="00094499"/>
    <w:rsid w:val="00151314"/>
    <w:rsid w:val="0015305E"/>
    <w:rsid w:val="0023387C"/>
    <w:rsid w:val="002845B7"/>
    <w:rsid w:val="003060CC"/>
    <w:rsid w:val="00315088"/>
    <w:rsid w:val="00355836"/>
    <w:rsid w:val="003D0874"/>
    <w:rsid w:val="004152FC"/>
    <w:rsid w:val="004C7867"/>
    <w:rsid w:val="004F2C66"/>
    <w:rsid w:val="00532362"/>
    <w:rsid w:val="0065230A"/>
    <w:rsid w:val="006B615F"/>
    <w:rsid w:val="0083279F"/>
    <w:rsid w:val="00846F00"/>
    <w:rsid w:val="008C7211"/>
    <w:rsid w:val="00951A68"/>
    <w:rsid w:val="009E4A17"/>
    <w:rsid w:val="00A2199E"/>
    <w:rsid w:val="00B153CE"/>
    <w:rsid w:val="00B27331"/>
    <w:rsid w:val="00C2661D"/>
    <w:rsid w:val="00DB2D36"/>
    <w:rsid w:val="00F057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0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F00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846F00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230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230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628</Words>
  <Characters>3580</Characters>
  <Application>Microsoft Office Word</Application>
  <DocSecurity>0</DocSecurity>
  <Lines>0</Lines>
  <Paragraphs>0</Paragraphs>
  <ScaleCrop>false</ScaleCrop>
  <Company>Kancelaria NR SR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2013-03-06T13:47:00Z</cp:lastPrinted>
  <dcterms:created xsi:type="dcterms:W3CDTF">2013-02-11T07:45:00Z</dcterms:created>
  <dcterms:modified xsi:type="dcterms:W3CDTF">2013-03-06T13:50:00Z</dcterms:modified>
</cp:coreProperties>
</file>