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395A" w:rsidRPr="00BA4EE8" w:rsidP="0025395A">
      <w:pPr>
        <w:widowControl/>
        <w:bidi w:val="0"/>
        <w:jc w:val="center"/>
        <w:rPr>
          <w:rFonts w:ascii="Times New Roman" w:hAnsi="Times New Roman"/>
          <w:b/>
          <w:caps/>
          <w:spacing w:val="30"/>
        </w:rPr>
      </w:pPr>
      <w:r w:rsidRPr="00BA4EE8">
        <w:rPr>
          <w:rFonts w:ascii="Times New Roman" w:hAnsi="Times New Roman"/>
          <w:b/>
          <w:caps/>
          <w:spacing w:val="30"/>
        </w:rPr>
        <w:t>Dôvodová správa</w:t>
      </w:r>
    </w:p>
    <w:p w:rsidR="0025395A" w:rsidRPr="00BA4EE8" w:rsidP="0025395A">
      <w:pPr>
        <w:widowControl/>
        <w:bidi w:val="0"/>
        <w:jc w:val="both"/>
        <w:rPr>
          <w:rFonts w:ascii="Times New Roman" w:hAnsi="Times New Roman"/>
        </w:rPr>
      </w:pPr>
    </w:p>
    <w:p w:rsidR="0025395A" w:rsidRPr="00BA4EE8" w:rsidP="0025395A">
      <w:pPr>
        <w:widowControl/>
        <w:bidi w:val="0"/>
        <w:jc w:val="both"/>
        <w:rPr>
          <w:rFonts w:ascii="Times New Roman" w:hAnsi="Times New Roman"/>
        </w:rPr>
      </w:pPr>
    </w:p>
    <w:p w:rsidR="0025395A" w:rsidRPr="00BA4EE8" w:rsidP="0025395A">
      <w:pPr>
        <w:bidi w:val="0"/>
        <w:spacing w:line="20" w:lineRule="atLeast"/>
        <w:jc w:val="both"/>
        <w:rPr>
          <w:rFonts w:ascii="Times New Roman" w:hAnsi="Times New Roman"/>
          <w:b/>
          <w:color w:val="000000"/>
        </w:rPr>
      </w:pP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B. Osobitná časť</w:t>
      </w:r>
    </w:p>
    <w:p w:rsidR="0025395A" w:rsidRPr="00BA4EE8" w:rsidP="0025395A">
      <w:pPr>
        <w:bidi w:val="0"/>
        <w:spacing w:line="20" w:lineRule="atLeast"/>
        <w:rPr>
          <w:rFonts w:ascii="Times New Roman" w:hAnsi="Times New Roman"/>
          <w:b/>
          <w:color w:val="000000"/>
        </w:rPr>
      </w:pPr>
    </w:p>
    <w:p w:rsidR="0025395A" w:rsidRPr="00BA4EE8" w:rsidP="0025395A">
      <w:pPr>
        <w:bidi w:val="0"/>
        <w:spacing w:line="20" w:lineRule="atLeast"/>
        <w:rPr>
          <w:rFonts w:ascii="Times New Roman" w:hAnsi="Times New Roman"/>
          <w:b/>
          <w:color w:val="000000"/>
        </w:rPr>
      </w:pPr>
      <w:r w:rsidRPr="00BA4EE8">
        <w:rPr>
          <w:rFonts w:ascii="Times New Roman" w:hAnsi="Times New Roman"/>
          <w:b/>
          <w:color w:val="000000"/>
        </w:rPr>
        <w:t>K Čl. I</w:t>
      </w: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 1</w:t>
      </w:r>
    </w:p>
    <w:p w:rsidR="0025395A" w:rsidRPr="00BA4EE8" w:rsidP="0025395A">
      <w:pPr>
        <w:pStyle w:val="ListParagraph1"/>
        <w:bidi w:val="0"/>
        <w:spacing w:line="20" w:lineRule="atLeast"/>
        <w:ind w:left="0" w:firstLine="708"/>
        <w:jc w:val="both"/>
        <w:rPr>
          <w:rFonts w:ascii="Times New Roman" w:hAnsi="Times New Roman"/>
          <w:color w:val="000000"/>
          <w:lang w:val="sk-SK"/>
        </w:rPr>
      </w:pPr>
      <w:r w:rsidRPr="00BA4EE8">
        <w:rPr>
          <w:rFonts w:ascii="Times New Roman" w:hAnsi="Times New Roman"/>
          <w:color w:val="000000"/>
          <w:lang w:val="sk-SK"/>
        </w:rPr>
        <w:t>Vymedzuje sa predmet úpravy návrhu zákona. Určuje sa národný zdravotnícky informačný systém a jeho údajová základňa. Upravuje sa postup spravovania údajov v Národnom zdravotníckom informačnom systéme, zavádzajú sa štandardy zdravotníckej informatiky a proces posudzovania zhody informačných systémov poskytovateľov zdravotnej starostlivosti, prevádzka národného portálu zdravia a postavenie a úlohy Národného centra zdravotníckych informácií ako príspevkov</w:t>
      </w:r>
      <w:r>
        <w:rPr>
          <w:rFonts w:ascii="Times New Roman" w:hAnsi="Times New Roman"/>
          <w:color w:val="000000"/>
          <w:lang w:val="sk-SK"/>
        </w:rPr>
        <w:t>ej</w:t>
      </w:r>
      <w:r w:rsidRPr="00BA4EE8">
        <w:rPr>
          <w:rFonts w:ascii="Times New Roman" w:hAnsi="Times New Roman"/>
          <w:color w:val="000000"/>
          <w:lang w:val="sk-SK"/>
        </w:rPr>
        <w:t xml:space="preserve"> organizáci</w:t>
      </w:r>
      <w:r>
        <w:rPr>
          <w:rFonts w:ascii="Times New Roman" w:hAnsi="Times New Roman"/>
          <w:color w:val="000000"/>
          <w:lang w:val="sk-SK"/>
        </w:rPr>
        <w:t>e</w:t>
      </w:r>
      <w:r w:rsidRPr="00BA4EE8">
        <w:rPr>
          <w:rFonts w:ascii="Times New Roman" w:hAnsi="Times New Roman"/>
          <w:color w:val="000000"/>
          <w:lang w:val="sk-SK"/>
        </w:rPr>
        <w:t xml:space="preserve"> ministerstva zdravotníctva so sídlom v Bratislave.</w:t>
      </w:r>
    </w:p>
    <w:p w:rsidR="0025395A" w:rsidRPr="00BA4EE8" w:rsidP="0025395A">
      <w:pPr>
        <w:pStyle w:val="ListParagraph1"/>
        <w:bidi w:val="0"/>
        <w:spacing w:line="20" w:lineRule="atLeast"/>
        <w:ind w:left="0"/>
        <w:jc w:val="both"/>
        <w:rPr>
          <w:rFonts w:ascii="Times New Roman" w:hAnsi="Times New Roman"/>
          <w:color w:val="000000"/>
          <w:lang w:val="sk-SK"/>
        </w:rPr>
      </w:pP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 2</w:t>
      </w:r>
    </w:p>
    <w:p w:rsidR="0025395A" w:rsidRPr="00BA4EE8" w:rsidP="0025395A">
      <w:pPr>
        <w:pStyle w:val="ListParagraph1"/>
        <w:bidi w:val="0"/>
        <w:spacing w:line="20" w:lineRule="atLeast"/>
        <w:ind w:left="0" w:firstLine="708"/>
        <w:jc w:val="both"/>
        <w:rPr>
          <w:rFonts w:ascii="Times New Roman" w:hAnsi="Times New Roman"/>
          <w:lang w:val="sk-SK"/>
        </w:rPr>
      </w:pPr>
      <w:r w:rsidRPr="00BA4EE8">
        <w:rPr>
          <w:rFonts w:ascii="Times New Roman" w:hAnsi="Times New Roman"/>
          <w:color w:val="000000"/>
          <w:lang w:val="sk-SK"/>
        </w:rPr>
        <w:t>Definujú sa základné pojmy používané súvisiace s prevádzkou a funkciou národného zdravotníckeho informačného systému. Na účely zákona sa definujú n</w:t>
      </w:r>
      <w:r w:rsidRPr="00BA4EE8">
        <w:rPr>
          <w:rFonts w:ascii="Times New Roman" w:hAnsi="Times New Roman"/>
          <w:lang w:val="sk-SK"/>
        </w:rPr>
        <w:t>árodný zdravotnícky informačný systém, ú</w:t>
      </w:r>
      <w:r w:rsidRPr="00BA4EE8">
        <w:rPr>
          <w:rStyle w:val="Strong"/>
          <w:rFonts w:ascii="Times New Roman" w:hAnsi="Times New Roman"/>
          <w:b w:val="0"/>
          <w:lang w:val="sk-SK"/>
        </w:rPr>
        <w:t>dajová základňa,</w:t>
      </w:r>
      <w:r w:rsidRPr="00BA4EE8">
        <w:rPr>
          <w:rStyle w:val="Strong"/>
          <w:rFonts w:ascii="Times New Roman" w:hAnsi="Times New Roman"/>
          <w:lang w:val="sk-SK"/>
        </w:rPr>
        <w:t xml:space="preserve"> </w:t>
      </w:r>
      <w:r w:rsidRPr="00BA4EE8">
        <w:rPr>
          <w:rStyle w:val="Strong"/>
          <w:rFonts w:ascii="Times New Roman" w:hAnsi="Times New Roman"/>
          <w:b w:val="0"/>
          <w:lang w:val="sk-SK"/>
        </w:rPr>
        <w:t>n</w:t>
      </w:r>
      <w:r w:rsidRPr="00BA4EE8">
        <w:rPr>
          <w:rFonts w:ascii="Times New Roman" w:hAnsi="Times New Roman"/>
          <w:lang w:val="sk-SK"/>
        </w:rPr>
        <w:t>árodné administratívne a národné zdravotné registre, národný portál zdravia, elektronická zdravotná knižka, pacientsky sumár, štandardy zdravotníckej informatiky, elektronický zdravotný záznam</w:t>
      </w:r>
      <w:r>
        <w:rPr>
          <w:rFonts w:ascii="Times New Roman" w:hAnsi="Times New Roman"/>
          <w:lang w:val="sk-SK"/>
        </w:rPr>
        <w:t xml:space="preserve">, </w:t>
      </w:r>
      <w:r w:rsidRPr="00BA4EE8">
        <w:rPr>
          <w:rFonts w:ascii="Times New Roman" w:hAnsi="Times New Roman"/>
          <w:lang w:val="sk-SK"/>
        </w:rPr>
        <w:t xml:space="preserve">elektronický preukaz zdravotníckeho pracovníka, posudzovanie zhody informačných systémov poskytovateľov zdravotnej starostlivosti. </w:t>
      </w:r>
    </w:p>
    <w:p w:rsidR="0025395A" w:rsidRPr="00BA4EE8" w:rsidP="0025395A">
      <w:pPr>
        <w:pStyle w:val="ListParagraph1"/>
        <w:bidi w:val="0"/>
        <w:spacing w:line="20" w:lineRule="atLeast"/>
        <w:ind w:left="0" w:firstLine="708"/>
        <w:jc w:val="both"/>
        <w:rPr>
          <w:rFonts w:ascii="Times New Roman" w:hAnsi="Times New Roman"/>
          <w:color w:val="000000"/>
          <w:lang w:val="sk-SK"/>
        </w:rPr>
      </w:pP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 3</w:t>
      </w:r>
    </w:p>
    <w:p w:rsidR="0025395A" w:rsidRPr="00BA4EE8" w:rsidP="0025395A">
      <w:pPr>
        <w:pStyle w:val="ListParagraph"/>
        <w:bidi w:val="0"/>
        <w:ind w:left="0" w:firstLine="708"/>
        <w:rPr>
          <w:rFonts w:ascii="Times New Roman" w:hAnsi="Times New Roman"/>
        </w:rPr>
      </w:pPr>
      <w:r w:rsidRPr="00BA4EE8">
        <w:rPr>
          <w:rFonts w:ascii="Times New Roman" w:hAnsi="Times New Roman"/>
          <w:color w:val="000000"/>
        </w:rPr>
        <w:t xml:space="preserve">Definuje sa </w:t>
      </w:r>
      <w:r>
        <w:rPr>
          <w:rFonts w:ascii="Times New Roman" w:hAnsi="Times New Roman"/>
          <w:color w:val="000000"/>
        </w:rPr>
        <w:t>obsah ú</w:t>
      </w:r>
      <w:r w:rsidRPr="00BA4EE8">
        <w:rPr>
          <w:rFonts w:ascii="Times New Roman" w:hAnsi="Times New Roman"/>
          <w:color w:val="000000"/>
        </w:rPr>
        <w:t>dajov</w:t>
      </w:r>
      <w:r>
        <w:rPr>
          <w:rFonts w:ascii="Times New Roman" w:hAnsi="Times New Roman"/>
          <w:color w:val="000000"/>
        </w:rPr>
        <w:t xml:space="preserve">ej </w:t>
      </w:r>
      <w:r w:rsidRPr="00BA4EE8">
        <w:rPr>
          <w:rFonts w:ascii="Times New Roman" w:hAnsi="Times New Roman"/>
          <w:color w:val="000000"/>
        </w:rPr>
        <w:t>základ</w:t>
      </w:r>
      <w:r>
        <w:rPr>
          <w:rFonts w:ascii="Times New Roman" w:hAnsi="Times New Roman"/>
          <w:color w:val="000000"/>
        </w:rPr>
        <w:t xml:space="preserve">ne. </w:t>
      </w:r>
      <w:r w:rsidRPr="00BA4EE8">
        <w:rPr>
          <w:rFonts w:ascii="Times New Roman" w:hAnsi="Times New Roman"/>
          <w:color w:val="000000"/>
        </w:rPr>
        <w:t xml:space="preserve">Určuje sa, že údajovú základňu tvoria </w:t>
      </w:r>
      <w:r>
        <w:rPr>
          <w:rFonts w:ascii="Times New Roman" w:hAnsi="Times New Roman"/>
          <w:color w:val="000000"/>
        </w:rPr>
        <w:t xml:space="preserve">údaje </w:t>
      </w:r>
      <w:r w:rsidRPr="00BA4EE8">
        <w:rPr>
          <w:rFonts w:ascii="Times New Roman" w:hAnsi="Times New Roman"/>
          <w:color w:val="000000"/>
        </w:rPr>
        <w:t>národn</w:t>
      </w:r>
      <w:r>
        <w:rPr>
          <w:rFonts w:ascii="Times New Roman" w:hAnsi="Times New Roman"/>
          <w:color w:val="000000"/>
        </w:rPr>
        <w:t xml:space="preserve">ých </w:t>
      </w:r>
      <w:r w:rsidRPr="00BA4EE8">
        <w:rPr>
          <w:rFonts w:ascii="Times New Roman" w:hAnsi="Times New Roman"/>
          <w:color w:val="000000"/>
        </w:rPr>
        <w:t>administratívn</w:t>
      </w:r>
      <w:r>
        <w:rPr>
          <w:rFonts w:ascii="Times New Roman" w:hAnsi="Times New Roman"/>
          <w:color w:val="000000"/>
        </w:rPr>
        <w:t xml:space="preserve">ych </w:t>
      </w:r>
      <w:r w:rsidRPr="00BA4EE8">
        <w:rPr>
          <w:rFonts w:ascii="Times New Roman" w:hAnsi="Times New Roman"/>
          <w:color w:val="000000"/>
        </w:rPr>
        <w:t>registr</w:t>
      </w:r>
      <w:r>
        <w:rPr>
          <w:rFonts w:ascii="Times New Roman" w:hAnsi="Times New Roman"/>
          <w:color w:val="000000"/>
        </w:rPr>
        <w:t>ov</w:t>
      </w:r>
      <w:r w:rsidRPr="00BA4EE8">
        <w:rPr>
          <w:rFonts w:ascii="Times New Roman" w:hAnsi="Times New Roman"/>
          <w:color w:val="000000"/>
        </w:rPr>
        <w:t>, Národn</w:t>
      </w:r>
      <w:r>
        <w:rPr>
          <w:rFonts w:ascii="Times New Roman" w:hAnsi="Times New Roman"/>
          <w:color w:val="000000"/>
        </w:rPr>
        <w:t xml:space="preserve">ých </w:t>
      </w:r>
      <w:r w:rsidRPr="00BA4EE8">
        <w:rPr>
          <w:rFonts w:ascii="Times New Roman" w:hAnsi="Times New Roman"/>
          <w:color w:val="000000"/>
        </w:rPr>
        <w:t>zdravotn</w:t>
      </w:r>
      <w:r>
        <w:rPr>
          <w:rFonts w:ascii="Times New Roman" w:hAnsi="Times New Roman"/>
          <w:color w:val="000000"/>
        </w:rPr>
        <w:t xml:space="preserve">ých </w:t>
      </w:r>
      <w:r w:rsidRPr="00BA4EE8">
        <w:rPr>
          <w:rFonts w:ascii="Times New Roman" w:hAnsi="Times New Roman"/>
          <w:color w:val="000000"/>
        </w:rPr>
        <w:t>registr</w:t>
      </w:r>
      <w:r>
        <w:rPr>
          <w:rFonts w:ascii="Times New Roman" w:hAnsi="Times New Roman"/>
          <w:color w:val="000000"/>
        </w:rPr>
        <w:t xml:space="preserve">ov </w:t>
      </w:r>
      <w:r w:rsidRPr="00BA4EE8">
        <w:rPr>
          <w:rFonts w:ascii="Times New Roman" w:hAnsi="Times New Roman"/>
          <w:color w:val="000000"/>
        </w:rPr>
        <w:t>a </w:t>
      </w:r>
      <w:r>
        <w:rPr>
          <w:rFonts w:ascii="Times New Roman" w:hAnsi="Times New Roman"/>
        </w:rPr>
        <w:t xml:space="preserve">pri správe údajovej základne sa používajú aj </w:t>
      </w:r>
      <w:r w:rsidRPr="004C32A8">
        <w:rPr>
          <w:rFonts w:ascii="Times New Roman" w:hAnsi="Times New Roman"/>
        </w:rPr>
        <w:t>údaje z </w:t>
      </w:r>
      <w:r w:rsidRPr="00BA4EE8">
        <w:rPr>
          <w:rFonts w:ascii="Times New Roman" w:hAnsi="Times New Roman"/>
          <w:color w:val="000000"/>
        </w:rPr>
        <w:t>registr</w:t>
      </w:r>
      <w:r>
        <w:rPr>
          <w:rFonts w:ascii="Times New Roman" w:hAnsi="Times New Roman"/>
          <w:color w:val="000000"/>
        </w:rPr>
        <w:t>ov</w:t>
      </w:r>
      <w:r w:rsidRPr="00BA4EE8">
        <w:rPr>
          <w:rFonts w:ascii="Times New Roman" w:hAnsi="Times New Roman"/>
          <w:color w:val="000000"/>
        </w:rPr>
        <w:t xml:space="preserve"> resp. zoznam</w:t>
      </w:r>
      <w:r>
        <w:rPr>
          <w:rFonts w:ascii="Times New Roman" w:hAnsi="Times New Roman"/>
          <w:color w:val="000000"/>
        </w:rPr>
        <w:t xml:space="preserve">ov </w:t>
      </w:r>
      <w:r w:rsidRPr="00BA4EE8">
        <w:rPr>
          <w:rFonts w:ascii="Times New Roman" w:hAnsi="Times New Roman"/>
          <w:color w:val="000000"/>
        </w:rPr>
        <w:t>referenčných dátových zdrojov rôznych inštitúcií. Medzi národné administratívne registre patria n</w:t>
      </w:r>
      <w:r w:rsidRPr="00BA4EE8">
        <w:rPr>
          <w:rFonts w:ascii="Times New Roman" w:hAnsi="Times New Roman"/>
        </w:rPr>
        <w:t xml:space="preserve">árodný register poskytovateľov zdravotnej starostlivosti a národný register zdravotníckych pracovníkov. </w:t>
      </w:r>
      <w:r w:rsidRPr="00BA4EE8">
        <w:rPr>
          <w:rFonts w:ascii="Times New Roman" w:hAnsi="Times New Roman"/>
          <w:color w:val="000000"/>
        </w:rPr>
        <w:t>Medzi národné zdravotné registre patria</w:t>
      </w:r>
      <w:r w:rsidRPr="00BA4EE8">
        <w:rPr>
          <w:rFonts w:ascii="Times New Roman" w:hAnsi="Times New Roman"/>
        </w:rPr>
        <w:t xml:space="preserve"> národný register elektronických zdravotných knižiek a národné registre vybraných druhov ochorení. </w:t>
      </w:r>
      <w:r>
        <w:rPr>
          <w:rFonts w:ascii="Times New Roman" w:hAnsi="Times New Roman"/>
        </w:rPr>
        <w:t>Pri správe údajovej základne NCZI používa</w:t>
      </w:r>
      <w:r w:rsidRPr="004C32A8">
        <w:rPr>
          <w:rFonts w:ascii="Times New Roman" w:hAnsi="Times New Roman"/>
        </w:rPr>
        <w:t xml:space="preserve"> </w:t>
      </w:r>
      <w:r>
        <w:rPr>
          <w:rFonts w:ascii="Times New Roman" w:hAnsi="Times New Roman"/>
        </w:rPr>
        <w:t xml:space="preserve">aj </w:t>
      </w:r>
      <w:r w:rsidRPr="004C32A8">
        <w:rPr>
          <w:rFonts w:ascii="Times New Roman" w:hAnsi="Times New Roman"/>
        </w:rPr>
        <w:t>údaje z </w:t>
      </w:r>
      <w:r w:rsidRPr="00803FF3">
        <w:rPr>
          <w:rFonts w:ascii="Times New Roman" w:hAnsi="Times New Roman"/>
        </w:rPr>
        <w:t>centráln</w:t>
      </w:r>
      <w:r>
        <w:rPr>
          <w:rFonts w:ascii="Times New Roman" w:hAnsi="Times New Roman"/>
        </w:rPr>
        <w:t>eho</w:t>
      </w:r>
      <w:r w:rsidRPr="00803FF3">
        <w:rPr>
          <w:rFonts w:ascii="Times New Roman" w:hAnsi="Times New Roman"/>
        </w:rPr>
        <w:t xml:space="preserve"> regist</w:t>
      </w:r>
      <w:r>
        <w:rPr>
          <w:rFonts w:ascii="Times New Roman" w:hAnsi="Times New Roman"/>
        </w:rPr>
        <w:t>ra</w:t>
      </w:r>
      <w:r w:rsidRPr="00803FF3">
        <w:rPr>
          <w:rFonts w:ascii="Times New Roman" w:hAnsi="Times New Roman"/>
        </w:rPr>
        <w:t xml:space="preserve"> poistencov</w:t>
      </w:r>
      <w:r>
        <w:rPr>
          <w:rFonts w:ascii="Times New Roman" w:hAnsi="Times New Roman"/>
        </w:rPr>
        <w:t xml:space="preserve">, </w:t>
      </w:r>
      <w:r w:rsidRPr="00803FF3">
        <w:rPr>
          <w:rFonts w:ascii="Times New Roman" w:hAnsi="Times New Roman"/>
        </w:rPr>
        <w:t>regist</w:t>
      </w:r>
      <w:r>
        <w:rPr>
          <w:rFonts w:ascii="Times New Roman" w:hAnsi="Times New Roman"/>
        </w:rPr>
        <w:t>ra</w:t>
      </w:r>
      <w:r w:rsidRPr="00803FF3">
        <w:rPr>
          <w:rFonts w:ascii="Times New Roman" w:hAnsi="Times New Roman"/>
        </w:rPr>
        <w:t xml:space="preserve"> poskytovateľov zdravotnej starostlivosti,</w:t>
      </w:r>
      <w:r>
        <w:rPr>
          <w:rFonts w:ascii="Times New Roman" w:hAnsi="Times New Roman"/>
        </w:rPr>
        <w:t xml:space="preserve"> </w:t>
      </w:r>
      <w:r w:rsidRPr="00803FF3">
        <w:rPr>
          <w:rFonts w:ascii="Times New Roman" w:hAnsi="Times New Roman"/>
        </w:rPr>
        <w:t>registr</w:t>
      </w:r>
      <w:r>
        <w:rPr>
          <w:rFonts w:ascii="Times New Roman" w:hAnsi="Times New Roman"/>
        </w:rPr>
        <w:t>ov</w:t>
      </w:r>
      <w:r w:rsidRPr="00803FF3">
        <w:rPr>
          <w:rFonts w:ascii="Times New Roman" w:hAnsi="Times New Roman"/>
        </w:rPr>
        <w:t xml:space="preserve"> zdravotníckych pracovníkov,</w:t>
      </w:r>
      <w:r>
        <w:rPr>
          <w:rFonts w:ascii="Times New Roman" w:hAnsi="Times New Roman"/>
        </w:rPr>
        <w:t xml:space="preserve"> </w:t>
      </w:r>
      <w:r w:rsidRPr="00803FF3">
        <w:rPr>
          <w:rFonts w:ascii="Times New Roman" w:hAnsi="Times New Roman"/>
        </w:rPr>
        <w:t>regist</w:t>
      </w:r>
      <w:r>
        <w:rPr>
          <w:rFonts w:ascii="Times New Roman" w:hAnsi="Times New Roman"/>
        </w:rPr>
        <w:t>ra</w:t>
      </w:r>
      <w:r w:rsidRPr="00803FF3">
        <w:rPr>
          <w:rFonts w:ascii="Times New Roman" w:hAnsi="Times New Roman"/>
        </w:rPr>
        <w:t xml:space="preserve"> zdravotných poisťovní</w:t>
      </w:r>
      <w:r>
        <w:rPr>
          <w:rFonts w:ascii="Times New Roman" w:hAnsi="Times New Roman"/>
        </w:rPr>
        <w:t xml:space="preserve">, registra licencií, </w:t>
      </w:r>
      <w:r w:rsidRPr="00803FF3">
        <w:rPr>
          <w:rFonts w:ascii="Times New Roman" w:hAnsi="Times New Roman"/>
        </w:rPr>
        <w:t>regist</w:t>
      </w:r>
      <w:r>
        <w:rPr>
          <w:rFonts w:ascii="Times New Roman" w:hAnsi="Times New Roman"/>
        </w:rPr>
        <w:t>rov</w:t>
      </w:r>
      <w:r w:rsidRPr="00803FF3">
        <w:rPr>
          <w:rFonts w:ascii="Times New Roman" w:hAnsi="Times New Roman"/>
        </w:rPr>
        <w:t xml:space="preserve"> </w:t>
      </w:r>
      <w:r>
        <w:rPr>
          <w:rFonts w:ascii="Times New Roman" w:hAnsi="Times New Roman"/>
        </w:rPr>
        <w:t>povolení</w:t>
      </w:r>
      <w:r w:rsidRPr="00803FF3">
        <w:rPr>
          <w:rFonts w:ascii="Times New Roman" w:hAnsi="Times New Roman"/>
        </w:rPr>
        <w:t>,</w:t>
      </w:r>
      <w:r>
        <w:rPr>
          <w:rFonts w:ascii="Times New Roman" w:hAnsi="Times New Roman"/>
        </w:rPr>
        <w:t xml:space="preserve"> z</w:t>
      </w:r>
      <w:r w:rsidRPr="00D5280B">
        <w:rPr>
          <w:rFonts w:ascii="Times New Roman" w:hAnsi="Times New Roman"/>
        </w:rPr>
        <w:t>oznam</w:t>
      </w:r>
      <w:r>
        <w:rPr>
          <w:rFonts w:ascii="Times New Roman" w:hAnsi="Times New Roman"/>
        </w:rPr>
        <w:t>u</w:t>
      </w:r>
      <w:r w:rsidRPr="00D5280B">
        <w:rPr>
          <w:rFonts w:ascii="Times New Roman" w:hAnsi="Times New Roman"/>
        </w:rPr>
        <w:t xml:space="preserve"> registrovaných humánnych liekov</w:t>
      </w:r>
      <w:r>
        <w:rPr>
          <w:rFonts w:ascii="Times New Roman" w:hAnsi="Times New Roman"/>
        </w:rPr>
        <w:t xml:space="preserve">, </w:t>
      </w:r>
      <w:r w:rsidRPr="00803FF3">
        <w:rPr>
          <w:rFonts w:ascii="Times New Roman" w:hAnsi="Times New Roman"/>
        </w:rPr>
        <w:t>databáz</w:t>
      </w:r>
      <w:r>
        <w:rPr>
          <w:rFonts w:ascii="Times New Roman" w:hAnsi="Times New Roman"/>
        </w:rPr>
        <w:t>y</w:t>
      </w:r>
      <w:r w:rsidRPr="00803FF3">
        <w:rPr>
          <w:rFonts w:ascii="Times New Roman" w:hAnsi="Times New Roman"/>
        </w:rPr>
        <w:t xml:space="preserve"> zdravotníckych pomôcok,</w:t>
      </w:r>
      <w:r>
        <w:rPr>
          <w:rFonts w:ascii="Times New Roman" w:hAnsi="Times New Roman"/>
        </w:rPr>
        <w:t xml:space="preserve"> z</w:t>
      </w:r>
      <w:r w:rsidRPr="00803FF3">
        <w:rPr>
          <w:rFonts w:ascii="Times New Roman" w:hAnsi="Times New Roman"/>
        </w:rPr>
        <w:t>oznam</w:t>
      </w:r>
      <w:r>
        <w:rPr>
          <w:rFonts w:ascii="Times New Roman" w:hAnsi="Times New Roman"/>
        </w:rPr>
        <w:t>u</w:t>
      </w:r>
      <w:r w:rsidRPr="00803FF3">
        <w:rPr>
          <w:rFonts w:ascii="Times New Roman" w:hAnsi="Times New Roman"/>
        </w:rPr>
        <w:t xml:space="preserve"> kategorizovaných liekov,</w:t>
      </w:r>
      <w:r>
        <w:rPr>
          <w:rFonts w:ascii="Times New Roman" w:hAnsi="Times New Roman"/>
        </w:rPr>
        <w:t xml:space="preserve"> </w:t>
      </w:r>
      <w:r w:rsidRPr="00803FF3">
        <w:rPr>
          <w:rFonts w:ascii="Times New Roman" w:hAnsi="Times New Roman"/>
        </w:rPr>
        <w:t>zoznam</w:t>
      </w:r>
      <w:r>
        <w:rPr>
          <w:rFonts w:ascii="Times New Roman" w:hAnsi="Times New Roman"/>
        </w:rPr>
        <w:t>u</w:t>
      </w:r>
      <w:r w:rsidRPr="00803FF3">
        <w:rPr>
          <w:rFonts w:ascii="Times New Roman" w:hAnsi="Times New Roman"/>
        </w:rPr>
        <w:t xml:space="preserve"> kategorizovaných zdravotníckych pomôcok,</w:t>
      </w:r>
      <w:r>
        <w:rPr>
          <w:rFonts w:ascii="Times New Roman" w:hAnsi="Times New Roman"/>
        </w:rPr>
        <w:t xml:space="preserve"> </w:t>
      </w:r>
      <w:r w:rsidRPr="00803FF3">
        <w:rPr>
          <w:rFonts w:ascii="Times New Roman" w:hAnsi="Times New Roman"/>
        </w:rPr>
        <w:t>zoznam</w:t>
      </w:r>
      <w:r>
        <w:rPr>
          <w:rFonts w:ascii="Times New Roman" w:hAnsi="Times New Roman"/>
        </w:rPr>
        <w:t>u</w:t>
      </w:r>
      <w:r w:rsidRPr="00803FF3">
        <w:rPr>
          <w:rFonts w:ascii="Times New Roman" w:hAnsi="Times New Roman"/>
        </w:rPr>
        <w:t xml:space="preserve"> kategorizovaných špeciál</w:t>
      </w:r>
      <w:r>
        <w:rPr>
          <w:rFonts w:ascii="Times New Roman" w:hAnsi="Times New Roman"/>
        </w:rPr>
        <w:t xml:space="preserve">nych zdravotníckych materiálov, </w:t>
      </w:r>
      <w:r w:rsidRPr="00803FF3">
        <w:rPr>
          <w:rFonts w:ascii="Times New Roman" w:hAnsi="Times New Roman"/>
        </w:rPr>
        <w:t>zoznam</w:t>
      </w:r>
      <w:r>
        <w:rPr>
          <w:rFonts w:ascii="Times New Roman" w:hAnsi="Times New Roman"/>
        </w:rPr>
        <w:t>u</w:t>
      </w:r>
      <w:r w:rsidRPr="00803FF3">
        <w:rPr>
          <w:rFonts w:ascii="Times New Roman" w:hAnsi="Times New Roman"/>
        </w:rPr>
        <w:t xml:space="preserve"> kategorizovaných dietetických potravín, regist</w:t>
      </w:r>
      <w:r>
        <w:rPr>
          <w:rFonts w:ascii="Times New Roman" w:hAnsi="Times New Roman"/>
        </w:rPr>
        <w:t>ra</w:t>
      </w:r>
      <w:r w:rsidRPr="00803FF3">
        <w:rPr>
          <w:rFonts w:ascii="Times New Roman" w:hAnsi="Times New Roman"/>
        </w:rPr>
        <w:t xml:space="preserve"> obyvateľov,</w:t>
      </w:r>
      <w:r>
        <w:rPr>
          <w:rFonts w:ascii="Times New Roman" w:hAnsi="Times New Roman"/>
        </w:rPr>
        <w:t xml:space="preserve"> </w:t>
      </w:r>
      <w:r w:rsidRPr="00803FF3">
        <w:rPr>
          <w:rFonts w:ascii="Times New Roman" w:hAnsi="Times New Roman"/>
        </w:rPr>
        <w:t>obchodn</w:t>
      </w:r>
      <w:r>
        <w:rPr>
          <w:rFonts w:ascii="Times New Roman" w:hAnsi="Times New Roman"/>
        </w:rPr>
        <w:t>ého</w:t>
      </w:r>
      <w:r w:rsidRPr="00803FF3">
        <w:rPr>
          <w:rFonts w:ascii="Times New Roman" w:hAnsi="Times New Roman"/>
        </w:rPr>
        <w:t xml:space="preserve"> regist</w:t>
      </w:r>
      <w:r>
        <w:rPr>
          <w:rFonts w:ascii="Times New Roman" w:hAnsi="Times New Roman"/>
        </w:rPr>
        <w:t xml:space="preserve">ra, </w:t>
      </w:r>
      <w:r w:rsidRPr="00803FF3">
        <w:rPr>
          <w:rFonts w:ascii="Times New Roman" w:hAnsi="Times New Roman"/>
        </w:rPr>
        <w:t>živnostensk</w:t>
      </w:r>
      <w:r>
        <w:rPr>
          <w:rFonts w:ascii="Times New Roman" w:hAnsi="Times New Roman"/>
        </w:rPr>
        <w:t>ého</w:t>
      </w:r>
      <w:r w:rsidRPr="00803FF3">
        <w:rPr>
          <w:rFonts w:ascii="Times New Roman" w:hAnsi="Times New Roman"/>
        </w:rPr>
        <w:t xml:space="preserve"> regist</w:t>
      </w:r>
      <w:r>
        <w:rPr>
          <w:rFonts w:ascii="Times New Roman" w:hAnsi="Times New Roman"/>
        </w:rPr>
        <w:t xml:space="preserve">ra, </w:t>
      </w:r>
      <w:r w:rsidRPr="00BA4EE8">
        <w:rPr>
          <w:rFonts w:ascii="Times New Roman" w:hAnsi="Times New Roman"/>
        </w:rPr>
        <w:t>národn</w:t>
      </w:r>
      <w:r>
        <w:rPr>
          <w:rFonts w:ascii="Times New Roman" w:hAnsi="Times New Roman"/>
        </w:rPr>
        <w:t xml:space="preserve">ého </w:t>
      </w:r>
      <w:r w:rsidRPr="00BA4EE8">
        <w:rPr>
          <w:rFonts w:ascii="Times New Roman" w:hAnsi="Times New Roman"/>
        </w:rPr>
        <w:t>transplantačn</w:t>
      </w:r>
      <w:r>
        <w:rPr>
          <w:rFonts w:ascii="Times New Roman" w:hAnsi="Times New Roman"/>
        </w:rPr>
        <w:t xml:space="preserve">ého </w:t>
      </w:r>
      <w:r w:rsidRPr="00BA4EE8">
        <w:rPr>
          <w:rFonts w:ascii="Times New Roman" w:hAnsi="Times New Roman"/>
        </w:rPr>
        <w:t>registr</w:t>
      </w:r>
      <w:r>
        <w:rPr>
          <w:rFonts w:ascii="Times New Roman" w:hAnsi="Times New Roman"/>
        </w:rPr>
        <w:t>a</w:t>
      </w:r>
      <w:r w:rsidRPr="00BA4EE8">
        <w:rPr>
          <w:rFonts w:ascii="Times New Roman" w:hAnsi="Times New Roman"/>
        </w:rPr>
        <w:t>, centráln</w:t>
      </w:r>
      <w:r>
        <w:rPr>
          <w:rFonts w:ascii="Times New Roman" w:hAnsi="Times New Roman"/>
        </w:rPr>
        <w:t xml:space="preserve">eho </w:t>
      </w:r>
      <w:r w:rsidRPr="00BA4EE8">
        <w:rPr>
          <w:rFonts w:ascii="Times New Roman" w:hAnsi="Times New Roman"/>
        </w:rPr>
        <w:t>regist</w:t>
      </w:r>
      <w:r>
        <w:rPr>
          <w:rFonts w:ascii="Times New Roman" w:hAnsi="Times New Roman"/>
        </w:rPr>
        <w:t xml:space="preserve">ra </w:t>
      </w:r>
      <w:r w:rsidRPr="00BA4EE8">
        <w:rPr>
          <w:rFonts w:ascii="Times New Roman" w:hAnsi="Times New Roman"/>
        </w:rPr>
        <w:t xml:space="preserve">prenosných ochorení v Slovenskej republike. </w:t>
      </w:r>
    </w:p>
    <w:p w:rsidR="0025395A" w:rsidP="0025395A">
      <w:pPr>
        <w:bidi w:val="0"/>
        <w:ind w:firstLine="708"/>
        <w:jc w:val="both"/>
        <w:rPr>
          <w:rFonts w:ascii="Times New Roman" w:hAnsi="Times New Roman"/>
        </w:rPr>
      </w:pPr>
      <w:r>
        <w:rPr>
          <w:rFonts w:ascii="Times New Roman" w:hAnsi="Times New Roman"/>
        </w:rPr>
        <w:t>Ustanovuje sa ú</w:t>
      </w:r>
      <w:r w:rsidRPr="00803FF3">
        <w:rPr>
          <w:rFonts w:ascii="Times New Roman" w:hAnsi="Times New Roman"/>
        </w:rPr>
        <w:t>čel sprac</w:t>
      </w:r>
      <w:r>
        <w:rPr>
          <w:rFonts w:ascii="Times New Roman" w:hAnsi="Times New Roman"/>
        </w:rPr>
        <w:t>ú</w:t>
      </w:r>
      <w:r w:rsidRPr="00803FF3">
        <w:rPr>
          <w:rFonts w:ascii="Times New Roman" w:hAnsi="Times New Roman"/>
        </w:rPr>
        <w:t>vania údajov</w:t>
      </w:r>
      <w:r>
        <w:rPr>
          <w:rFonts w:ascii="Times New Roman" w:hAnsi="Times New Roman"/>
        </w:rPr>
        <w:t>,</w:t>
      </w:r>
      <w:r w:rsidRPr="00803FF3">
        <w:rPr>
          <w:rFonts w:ascii="Times New Roman" w:hAnsi="Times New Roman"/>
        </w:rPr>
        <w:t xml:space="preserve"> zoznam sprac</w:t>
      </w:r>
      <w:r>
        <w:rPr>
          <w:rFonts w:ascii="Times New Roman" w:hAnsi="Times New Roman"/>
        </w:rPr>
        <w:t>ú</w:t>
      </w:r>
      <w:r w:rsidRPr="00803FF3">
        <w:rPr>
          <w:rFonts w:ascii="Times New Roman" w:hAnsi="Times New Roman"/>
        </w:rPr>
        <w:t>van</w:t>
      </w:r>
      <w:r>
        <w:rPr>
          <w:rFonts w:ascii="Times New Roman" w:hAnsi="Times New Roman"/>
        </w:rPr>
        <w:t>ý</w:t>
      </w:r>
      <w:r w:rsidRPr="00803FF3">
        <w:rPr>
          <w:rFonts w:ascii="Times New Roman" w:hAnsi="Times New Roman"/>
        </w:rPr>
        <w:t xml:space="preserve">ch údajov </w:t>
      </w:r>
      <w:r>
        <w:rPr>
          <w:rFonts w:ascii="Times New Roman" w:hAnsi="Times New Roman"/>
        </w:rPr>
        <w:t>a o</w:t>
      </w:r>
      <w:r w:rsidRPr="00803FF3">
        <w:rPr>
          <w:rFonts w:ascii="Times New Roman" w:hAnsi="Times New Roman"/>
        </w:rPr>
        <w:t xml:space="preserve">kruh dotknutých osôb, </w:t>
      </w:r>
      <w:r>
        <w:rPr>
          <w:rFonts w:ascii="Times New Roman" w:hAnsi="Times New Roman"/>
        </w:rPr>
        <w:t>o ktorých sa údaje spracúvajú,</w:t>
      </w:r>
      <w:r w:rsidRPr="00803FF3">
        <w:rPr>
          <w:rFonts w:ascii="Times New Roman" w:hAnsi="Times New Roman"/>
        </w:rPr>
        <w:t xml:space="preserve"> </w:t>
      </w:r>
      <w:r>
        <w:rPr>
          <w:rFonts w:ascii="Times New Roman" w:hAnsi="Times New Roman"/>
        </w:rPr>
        <w:t xml:space="preserve">ako aj </w:t>
      </w:r>
      <w:r w:rsidRPr="00422F90">
        <w:rPr>
          <w:rFonts w:ascii="Times New Roman" w:hAnsi="Times New Roman" w:cs="Calibri"/>
        </w:rPr>
        <w:t>účel ich poskytovania, zoznam údajov, ktoré možno poskytnúť a tretie strany, ktorým sa osobné údaje poskytujú</w:t>
      </w:r>
      <w:r>
        <w:rPr>
          <w:rFonts w:ascii="Times New Roman" w:hAnsi="Times New Roman" w:cs="Calibri"/>
        </w:rPr>
        <w:t>. Taktiež sa ustanovujú účel a inštitúcie, ktorým sa s</w:t>
      </w:r>
      <w:r w:rsidRPr="00803FF3">
        <w:rPr>
          <w:rFonts w:ascii="Times New Roman" w:hAnsi="Times New Roman"/>
        </w:rPr>
        <w:t>prac</w:t>
      </w:r>
      <w:r>
        <w:rPr>
          <w:rFonts w:ascii="Times New Roman" w:hAnsi="Times New Roman"/>
        </w:rPr>
        <w:t>ú</w:t>
      </w:r>
      <w:r w:rsidRPr="00803FF3">
        <w:rPr>
          <w:rFonts w:ascii="Times New Roman" w:hAnsi="Times New Roman"/>
        </w:rPr>
        <w:t>vané údaje</w:t>
      </w:r>
      <w:r>
        <w:rPr>
          <w:rFonts w:ascii="Times New Roman" w:hAnsi="Times New Roman"/>
        </w:rPr>
        <w:t xml:space="preserve"> národných administratívnych registrov  poskytujú </w:t>
      </w:r>
      <w:r w:rsidRPr="00803FF3">
        <w:rPr>
          <w:rFonts w:ascii="Times New Roman" w:hAnsi="Times New Roman"/>
        </w:rPr>
        <w:t>v agregovanom tvare</w:t>
      </w:r>
      <w:r>
        <w:rPr>
          <w:rFonts w:ascii="Times New Roman" w:hAnsi="Times New Roman"/>
        </w:rPr>
        <w:t xml:space="preserve">. </w:t>
      </w:r>
    </w:p>
    <w:p w:rsidR="0025395A" w:rsidRPr="00803FF3" w:rsidP="0025395A">
      <w:pPr>
        <w:bidi w:val="0"/>
        <w:ind w:firstLine="708"/>
        <w:jc w:val="both"/>
        <w:rPr>
          <w:rFonts w:ascii="Times New Roman" w:hAnsi="Times New Roman"/>
        </w:rPr>
      </w:pPr>
      <w:r>
        <w:rPr>
          <w:rFonts w:ascii="Times New Roman" w:hAnsi="Times New Roman"/>
        </w:rPr>
        <w:t xml:space="preserve"> </w:t>
      </w: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4</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color w:val="000000"/>
        </w:rPr>
        <w:t xml:space="preserve">Definujú sa národné zdravotné registre. Medzi národné zdravotné registre patria </w:t>
      </w:r>
      <w:r w:rsidRPr="00BA4EE8">
        <w:rPr>
          <w:rFonts w:ascii="Times New Roman" w:hAnsi="Times New Roman"/>
        </w:rPr>
        <w:t>národný register elektronických zdravotných knižiek, národný onkologický register, národný registe</w:t>
      </w:r>
      <w:r>
        <w:rPr>
          <w:rFonts w:ascii="Times New Roman" w:hAnsi="Times New Roman"/>
        </w:rPr>
        <w:t xml:space="preserve">r pacientov s diabetes mellitus, </w:t>
      </w:r>
      <w:r w:rsidRPr="00BA4EE8">
        <w:rPr>
          <w:rFonts w:ascii="Times New Roman" w:hAnsi="Times New Roman"/>
        </w:rPr>
        <w:t>národný register pacientov s vrodenou chybou srdca, národný register pacientov so srdcovocievnym ochorením, národný register pacientov s neurologickým ochoren</w:t>
      </w:r>
      <w:r>
        <w:rPr>
          <w:rFonts w:ascii="Times New Roman" w:hAnsi="Times New Roman"/>
        </w:rPr>
        <w:t>ím</w:t>
      </w:r>
      <w:r w:rsidRPr="00BA4EE8">
        <w:rPr>
          <w:rFonts w:ascii="Times New Roman" w:hAnsi="Times New Roman"/>
        </w:rPr>
        <w:t>, národný register pacientov s chronickým ochorením pľúc, národný register pacientov s tuberkulózou, národný artroplastický register, národný register pacientov s vrodenou vývojovou chybou, národný register pacientov so zápalovými  reumatickými chorobami, národný register osôb s úrazom vyžadujúcim poskytnutie ústavnej zdravotnej starostlivosti a národný register osôb s podozrením na ich zanedbávanie, týranie, zneužívanie alebo násilie.</w:t>
      </w:r>
    </w:p>
    <w:p w:rsidR="0025395A" w:rsidP="0025395A">
      <w:pPr>
        <w:bidi w:val="0"/>
        <w:ind w:firstLine="708"/>
        <w:jc w:val="both"/>
        <w:rPr>
          <w:rFonts w:ascii="Times New Roman" w:hAnsi="Times New Roman"/>
        </w:rPr>
      </w:pPr>
      <w:r>
        <w:rPr>
          <w:rFonts w:ascii="Times New Roman" w:hAnsi="Times New Roman"/>
        </w:rPr>
        <w:t>Ustanovuje sa ú</w:t>
      </w:r>
      <w:r w:rsidRPr="00803FF3">
        <w:rPr>
          <w:rFonts w:ascii="Times New Roman" w:hAnsi="Times New Roman"/>
        </w:rPr>
        <w:t>čel sprac</w:t>
      </w:r>
      <w:r>
        <w:rPr>
          <w:rFonts w:ascii="Times New Roman" w:hAnsi="Times New Roman"/>
        </w:rPr>
        <w:t>ú</w:t>
      </w:r>
      <w:r w:rsidRPr="00803FF3">
        <w:rPr>
          <w:rFonts w:ascii="Times New Roman" w:hAnsi="Times New Roman"/>
        </w:rPr>
        <w:t>vania údajov</w:t>
      </w:r>
      <w:r>
        <w:rPr>
          <w:rFonts w:ascii="Times New Roman" w:hAnsi="Times New Roman"/>
        </w:rPr>
        <w:t>,</w:t>
      </w:r>
      <w:r w:rsidRPr="00803FF3">
        <w:rPr>
          <w:rFonts w:ascii="Times New Roman" w:hAnsi="Times New Roman"/>
        </w:rPr>
        <w:t xml:space="preserve"> zoznam sprac</w:t>
      </w:r>
      <w:r>
        <w:rPr>
          <w:rFonts w:ascii="Times New Roman" w:hAnsi="Times New Roman"/>
        </w:rPr>
        <w:t>ú</w:t>
      </w:r>
      <w:r w:rsidRPr="00803FF3">
        <w:rPr>
          <w:rFonts w:ascii="Times New Roman" w:hAnsi="Times New Roman"/>
        </w:rPr>
        <w:t>van</w:t>
      </w:r>
      <w:r>
        <w:rPr>
          <w:rFonts w:ascii="Times New Roman" w:hAnsi="Times New Roman"/>
        </w:rPr>
        <w:t>ý</w:t>
      </w:r>
      <w:r w:rsidRPr="00803FF3">
        <w:rPr>
          <w:rFonts w:ascii="Times New Roman" w:hAnsi="Times New Roman"/>
        </w:rPr>
        <w:t xml:space="preserve">ch údajov </w:t>
      </w:r>
      <w:r>
        <w:rPr>
          <w:rFonts w:ascii="Times New Roman" w:hAnsi="Times New Roman"/>
        </w:rPr>
        <w:t>a o</w:t>
      </w:r>
      <w:r w:rsidRPr="00803FF3">
        <w:rPr>
          <w:rFonts w:ascii="Times New Roman" w:hAnsi="Times New Roman"/>
        </w:rPr>
        <w:t xml:space="preserve">kruh dotknutých osôb, </w:t>
      </w:r>
      <w:r>
        <w:rPr>
          <w:rFonts w:ascii="Times New Roman" w:hAnsi="Times New Roman"/>
        </w:rPr>
        <w:t>o ktorých sa údaje spracúvajú,</w:t>
      </w:r>
      <w:r w:rsidRPr="00803FF3">
        <w:rPr>
          <w:rFonts w:ascii="Times New Roman" w:hAnsi="Times New Roman"/>
        </w:rPr>
        <w:t xml:space="preserve"> </w:t>
      </w:r>
      <w:r>
        <w:rPr>
          <w:rFonts w:ascii="Times New Roman" w:hAnsi="Times New Roman"/>
        </w:rPr>
        <w:t xml:space="preserve">ako aj </w:t>
      </w:r>
      <w:r w:rsidRPr="00422F90">
        <w:rPr>
          <w:rFonts w:ascii="Times New Roman" w:hAnsi="Times New Roman" w:cs="Calibri"/>
        </w:rPr>
        <w:t>účel ich poskytovania, zoznam údajov, ktoré možno poskytnúť a tretie strany, ktorým sa osobné údaje poskytujú</w:t>
      </w:r>
      <w:r>
        <w:rPr>
          <w:rFonts w:ascii="Times New Roman" w:hAnsi="Times New Roman" w:cs="Calibri"/>
        </w:rPr>
        <w:t>. Taktiež sa ustanovujú účel a inštitúcie, ktorým sa s</w:t>
      </w:r>
      <w:r w:rsidRPr="00803FF3">
        <w:rPr>
          <w:rFonts w:ascii="Times New Roman" w:hAnsi="Times New Roman"/>
        </w:rPr>
        <w:t>prac</w:t>
      </w:r>
      <w:r>
        <w:rPr>
          <w:rFonts w:ascii="Times New Roman" w:hAnsi="Times New Roman"/>
        </w:rPr>
        <w:t>ú</w:t>
      </w:r>
      <w:r w:rsidRPr="00803FF3">
        <w:rPr>
          <w:rFonts w:ascii="Times New Roman" w:hAnsi="Times New Roman"/>
        </w:rPr>
        <w:t>vané údaje</w:t>
      </w:r>
      <w:r>
        <w:rPr>
          <w:rFonts w:ascii="Times New Roman" w:hAnsi="Times New Roman"/>
        </w:rPr>
        <w:t xml:space="preserve"> národných administratívnych registrov  poskytujú </w:t>
      </w:r>
      <w:r w:rsidRPr="00803FF3">
        <w:rPr>
          <w:rFonts w:ascii="Times New Roman" w:hAnsi="Times New Roman"/>
        </w:rPr>
        <w:t>v agregovanom tvare</w:t>
      </w:r>
      <w:r>
        <w:rPr>
          <w:rFonts w:ascii="Times New Roman" w:hAnsi="Times New Roman"/>
        </w:rPr>
        <w:t xml:space="preserve">. </w:t>
      </w:r>
    </w:p>
    <w:p w:rsidR="0025395A" w:rsidRPr="00BA4EE8" w:rsidP="0025395A">
      <w:pPr>
        <w:bidi w:val="0"/>
        <w:spacing w:line="20" w:lineRule="atLeast"/>
        <w:jc w:val="both"/>
        <w:rPr>
          <w:rFonts w:ascii="Times New Roman" w:hAnsi="Times New Roman"/>
          <w:color w:val="000000"/>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5</w:t>
      </w:r>
    </w:p>
    <w:p w:rsidR="0025395A" w:rsidRPr="00803FF3" w:rsidP="0025395A">
      <w:pPr>
        <w:bidi w:val="0"/>
        <w:ind w:firstLine="708"/>
        <w:jc w:val="both"/>
        <w:rPr>
          <w:rFonts w:ascii="Times New Roman" w:hAnsi="Times New Roman"/>
        </w:rPr>
      </w:pPr>
      <w:r w:rsidRPr="00DF0692">
        <w:rPr>
          <w:rFonts w:ascii="Times New Roman" w:hAnsi="Times New Roman"/>
          <w:color w:val="000000"/>
        </w:rPr>
        <w:t>Navrhovanou úpravou sa určuje obsah a rozsah údajov v e</w:t>
      </w:r>
      <w:r w:rsidRPr="00BA4EE8">
        <w:rPr>
          <w:rFonts w:ascii="Times New Roman" w:hAnsi="Times New Roman"/>
        </w:rPr>
        <w:t>lektronickej zdravotnej knižke občana vedenej v Národnom registri elektronických zdravotných knižiek</w:t>
      </w:r>
      <w:r>
        <w:rPr>
          <w:rFonts w:ascii="Times New Roman" w:hAnsi="Times New Roman"/>
        </w:rPr>
        <w:t xml:space="preserve">. </w:t>
      </w:r>
      <w:r w:rsidRPr="00BA4EE8">
        <w:rPr>
          <w:rFonts w:ascii="Times New Roman" w:hAnsi="Times New Roman"/>
        </w:rPr>
        <w:t xml:space="preserve">Elektronická zdravotná knižka občana obsahuje </w:t>
      </w:r>
      <w:r w:rsidRPr="00DF0692">
        <w:rPr>
          <w:rFonts w:ascii="Times New Roman" w:hAnsi="Times New Roman"/>
          <w:color w:val="000000"/>
        </w:rPr>
        <w:t>identifikačné</w:t>
      </w:r>
      <w:r w:rsidRPr="00BA4EE8">
        <w:rPr>
          <w:rFonts w:ascii="Times New Roman" w:hAnsi="Times New Roman"/>
        </w:rPr>
        <w:t xml:space="preserve"> údaje osoby, </w:t>
      </w:r>
      <w:r w:rsidRPr="00DF0692">
        <w:rPr>
          <w:rFonts w:ascii="Times New Roman" w:hAnsi="Times New Roman"/>
          <w:color w:val="000000"/>
        </w:rPr>
        <w:t>pacientsky sumár, záznamy o vykonaných preventívnych prehliadkach, žiadanky a výsledky vyšetrení spoločných a vyšetrovacích liečebných zložiek, záznamy o akejkoľvek poskytnutej ambulantnej zdravotnej starostlivosti, záznamy</w:t>
      </w:r>
      <w:r w:rsidRPr="00BA4EE8">
        <w:rPr>
          <w:rFonts w:ascii="Times New Roman" w:hAnsi="Times New Roman"/>
        </w:rPr>
        <w:t xml:space="preserve"> o prepustení osoby z  ústavnej zdravotnej starostlivosti, </w:t>
      </w:r>
      <w:r w:rsidRPr="00DF0692">
        <w:rPr>
          <w:rFonts w:ascii="Times New Roman" w:hAnsi="Times New Roman"/>
          <w:color w:val="000000"/>
        </w:rPr>
        <w:t>záznamy o predpísanom a vydanom humánnom lieku, zdravotníckej pomôcke alebo dietetickej potravine, záznamy o podanom humánnom lieku a výpis</w:t>
      </w:r>
      <w:r w:rsidRPr="00BA4EE8">
        <w:rPr>
          <w:rFonts w:ascii="Times New Roman" w:hAnsi="Times New Roman"/>
        </w:rPr>
        <w:t xml:space="preserve"> z účtu poistenca.</w:t>
      </w:r>
      <w:r>
        <w:rPr>
          <w:rFonts w:ascii="Times New Roman" w:hAnsi="Times New Roman"/>
        </w:rPr>
        <w:t xml:space="preserve"> </w:t>
      </w:r>
      <w:r w:rsidRPr="00803FF3">
        <w:rPr>
          <w:rFonts w:ascii="Times New Roman" w:hAnsi="Times New Roman"/>
        </w:rPr>
        <w:t xml:space="preserve">Každý </w:t>
      </w:r>
      <w:r>
        <w:rPr>
          <w:rFonts w:ascii="Times New Roman" w:hAnsi="Times New Roman"/>
        </w:rPr>
        <w:t xml:space="preserve">elektronický zdravotný </w:t>
      </w:r>
      <w:r w:rsidRPr="00803FF3">
        <w:rPr>
          <w:rFonts w:ascii="Times New Roman" w:hAnsi="Times New Roman"/>
        </w:rPr>
        <w:t xml:space="preserve">záznam v elektronickej zdravotnej knižke </w:t>
      </w:r>
      <w:r>
        <w:rPr>
          <w:rFonts w:ascii="Times New Roman" w:hAnsi="Times New Roman"/>
        </w:rPr>
        <w:t>je podpísaný</w:t>
      </w:r>
      <w:r w:rsidRPr="00803FF3">
        <w:rPr>
          <w:rFonts w:ascii="Times New Roman" w:hAnsi="Times New Roman"/>
        </w:rPr>
        <w:t xml:space="preserve"> elektronický</w:t>
      </w:r>
      <w:r>
        <w:rPr>
          <w:rFonts w:ascii="Times New Roman" w:hAnsi="Times New Roman"/>
        </w:rPr>
        <w:t>m</w:t>
      </w:r>
      <w:r w:rsidRPr="00803FF3">
        <w:rPr>
          <w:rFonts w:ascii="Times New Roman" w:hAnsi="Times New Roman"/>
        </w:rPr>
        <w:t xml:space="preserve"> podpis</w:t>
      </w:r>
      <w:r>
        <w:rPr>
          <w:rFonts w:ascii="Times New Roman" w:hAnsi="Times New Roman"/>
        </w:rPr>
        <w:t>om</w:t>
      </w:r>
      <w:r w:rsidRPr="00803FF3">
        <w:rPr>
          <w:rFonts w:ascii="Times New Roman" w:hAnsi="Times New Roman"/>
        </w:rPr>
        <w:t xml:space="preserve"> zdravotníckeho pracovníka, ktorý </w:t>
      </w:r>
      <w:r>
        <w:rPr>
          <w:rFonts w:ascii="Times New Roman" w:hAnsi="Times New Roman"/>
        </w:rPr>
        <w:t>tento</w:t>
      </w:r>
      <w:r w:rsidRPr="00803FF3">
        <w:rPr>
          <w:rFonts w:ascii="Times New Roman" w:hAnsi="Times New Roman"/>
        </w:rPr>
        <w:t xml:space="preserve"> záznam vytvoril.</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rPr>
        <w:t xml:space="preserve">Elektronická zdravotná knižka občana obsahuje aj časť pre </w:t>
      </w:r>
      <w:r w:rsidRPr="00BA4EE8">
        <w:rPr>
          <w:rFonts w:ascii="Times New Roman" w:hAnsi="Times New Roman"/>
          <w:color w:val="000000"/>
        </w:rPr>
        <w:t>vlastné</w:t>
      </w:r>
      <w:r w:rsidRPr="00BA4EE8">
        <w:rPr>
          <w:rFonts w:ascii="Times New Roman" w:hAnsi="Times New Roman"/>
        </w:rPr>
        <w:t xml:space="preserve"> záznamy osoby, kde si </w:t>
      </w:r>
      <w:r w:rsidRPr="00BA4EE8">
        <w:rPr>
          <w:rFonts w:ascii="Times New Roman" w:hAnsi="Times New Roman"/>
          <w:color w:val="000000"/>
        </w:rPr>
        <w:t xml:space="preserve">môže osoba zapisovať záznamy súvisiace s jej zdravotným stavom v rozsahu zoznam užívaných voľnopredajných liekov alebo homeopatík, poznámky o poskytnutej zdravotnej starostlivosti. </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color w:val="000000"/>
        </w:rPr>
        <w:t xml:space="preserve">Ustanovuje sa, že údaje v elektronickej zdravotnej knižke sa aktualizujú na základe poskytnutej zdravotnej starostlivosti osobe. Elektronický záznam je povinný vytvoriť lekár po poskytnutí zdravotnej starostlivosti ambulantnej zdravotnej starostlivosti a podpísať autorizovaným elektronickým podpisom. </w:t>
      </w:r>
    </w:p>
    <w:p w:rsidR="0025395A" w:rsidRPr="00BA4EE8" w:rsidP="0025395A">
      <w:pPr>
        <w:bidi w:val="0"/>
        <w:ind w:firstLine="708"/>
        <w:jc w:val="both"/>
        <w:rPr>
          <w:rFonts w:ascii="Times New Roman" w:hAnsi="Times New Roman"/>
          <w:color w:val="000000"/>
        </w:rPr>
      </w:pPr>
      <w:r w:rsidRPr="00BA4EE8">
        <w:rPr>
          <w:rFonts w:ascii="Times New Roman" w:hAnsi="Times New Roman"/>
        </w:rPr>
        <w:t>Právnou úpravou sa ustanovuje režim sprístupňovania údajov z elektronickej zdravotnej knižky osoby samotnej osobe ako aj zdravotn</w:t>
      </w:r>
      <w:r>
        <w:rPr>
          <w:rFonts w:ascii="Times New Roman" w:hAnsi="Times New Roman"/>
        </w:rPr>
        <w:t>íckym pracovníkom. Osoba pristupuje k ú</w:t>
      </w:r>
      <w:r w:rsidRPr="00803FF3">
        <w:rPr>
          <w:rFonts w:ascii="Times New Roman" w:hAnsi="Times New Roman"/>
        </w:rPr>
        <w:t>daj</w:t>
      </w:r>
      <w:r>
        <w:rPr>
          <w:rFonts w:ascii="Times New Roman" w:hAnsi="Times New Roman"/>
        </w:rPr>
        <w:t>om</w:t>
      </w:r>
      <w:r w:rsidRPr="00803FF3">
        <w:rPr>
          <w:rFonts w:ascii="Times New Roman" w:hAnsi="Times New Roman"/>
        </w:rPr>
        <w:t xml:space="preserve"> </w:t>
      </w:r>
      <w:r>
        <w:rPr>
          <w:rFonts w:ascii="Times New Roman" w:hAnsi="Times New Roman"/>
        </w:rPr>
        <w:t>v</w:t>
      </w:r>
      <w:r w:rsidRPr="00803FF3">
        <w:rPr>
          <w:rFonts w:ascii="Times New Roman" w:hAnsi="Times New Roman"/>
        </w:rPr>
        <w:t> elektronickej zdravotnej knižk</w:t>
      </w:r>
      <w:r>
        <w:rPr>
          <w:rFonts w:ascii="Times New Roman" w:hAnsi="Times New Roman"/>
        </w:rPr>
        <w:t>e</w:t>
      </w:r>
      <w:r w:rsidRPr="00803FF3">
        <w:rPr>
          <w:rFonts w:ascii="Times New Roman" w:hAnsi="Times New Roman"/>
        </w:rPr>
        <w:t xml:space="preserve"> cez Národný portál zdravia </w:t>
      </w:r>
      <w:r>
        <w:rPr>
          <w:rFonts w:ascii="Times New Roman" w:hAnsi="Times New Roman"/>
        </w:rPr>
        <w:t xml:space="preserve">zadaním bezpečnostného kódu po vložení preukazu poistenca s elektronickým čipom do technického zariadenia. Upravuje sa, že osoba má prístup k </w:t>
      </w:r>
      <w:r w:rsidRPr="00803FF3">
        <w:rPr>
          <w:rFonts w:ascii="Times New Roman" w:hAnsi="Times New Roman"/>
        </w:rPr>
        <w:t>výsledk</w:t>
      </w:r>
      <w:r>
        <w:rPr>
          <w:rFonts w:ascii="Times New Roman" w:hAnsi="Times New Roman"/>
        </w:rPr>
        <w:t>om</w:t>
      </w:r>
      <w:r w:rsidRPr="00803FF3">
        <w:rPr>
          <w:rFonts w:ascii="Times New Roman" w:hAnsi="Times New Roman"/>
        </w:rPr>
        <w:t>  vyšetren</w:t>
      </w:r>
      <w:r>
        <w:rPr>
          <w:rFonts w:ascii="Times New Roman" w:hAnsi="Times New Roman"/>
        </w:rPr>
        <w:t>í</w:t>
      </w:r>
      <w:r w:rsidRPr="00803FF3">
        <w:rPr>
          <w:rFonts w:ascii="Times New Roman" w:hAnsi="Times New Roman"/>
        </w:rPr>
        <w:t xml:space="preserve"> spoločných vyšetrovacích a liečebných zložiek</w:t>
      </w:r>
      <w:r>
        <w:rPr>
          <w:rFonts w:ascii="Times New Roman" w:hAnsi="Times New Roman"/>
        </w:rPr>
        <w:t xml:space="preserve"> až po tom, keď to lekár umožní, čím je chránená pred informáciami, ktoré nemá možnosť ako prvá správne interpretovať a mohli by poškodiť (psychická trauma) alebo negatívne ovplyvniť jej zdravotný stav (napr. výsledky nádorových markerov, </w:t>
      </w:r>
      <w:r w:rsidRPr="00BA4EE8">
        <w:rPr>
          <w:rFonts w:ascii="Times New Roman" w:hAnsi="Times New Roman"/>
          <w:color w:val="000000"/>
        </w:rPr>
        <w:t>výsledky histologických vyšetrení</w:t>
      </w:r>
      <w:r>
        <w:rPr>
          <w:rFonts w:ascii="Times New Roman" w:hAnsi="Times New Roman"/>
          <w:color w:val="000000"/>
        </w:rPr>
        <w:t xml:space="preserve">) Tieto výsledky </w:t>
      </w:r>
      <w:r w:rsidRPr="00BA4EE8">
        <w:rPr>
          <w:rFonts w:ascii="Times New Roman" w:hAnsi="Times New Roman"/>
          <w:color w:val="000000"/>
        </w:rPr>
        <w:t>interpret</w:t>
      </w:r>
      <w:r>
        <w:rPr>
          <w:rFonts w:ascii="Times New Roman" w:hAnsi="Times New Roman"/>
          <w:color w:val="000000"/>
        </w:rPr>
        <w:t xml:space="preserve">uje osobe </w:t>
      </w:r>
      <w:r w:rsidRPr="00BA4EE8">
        <w:rPr>
          <w:rFonts w:ascii="Times New Roman" w:hAnsi="Times New Roman"/>
          <w:color w:val="000000"/>
        </w:rPr>
        <w:t xml:space="preserve">lekár.   </w:t>
      </w:r>
    </w:p>
    <w:p w:rsidR="0025395A" w:rsidP="0025395A">
      <w:pPr>
        <w:bidi w:val="0"/>
        <w:spacing w:line="20" w:lineRule="atLeast"/>
        <w:ind w:firstLine="708"/>
        <w:jc w:val="both"/>
        <w:rPr>
          <w:rFonts w:ascii="Times New Roman" w:hAnsi="Times New Roman"/>
          <w:color w:val="000000"/>
        </w:rPr>
      </w:pPr>
      <w:r>
        <w:rPr>
          <w:rFonts w:ascii="Times New Roman" w:hAnsi="Times New Roman"/>
          <w:color w:val="000000"/>
        </w:rPr>
        <w:t>Určuje sa rozsah údajov a osôb (zdravotníckych pracovníkov), ktorým sa poskytujú ú</w:t>
      </w:r>
      <w:r w:rsidRPr="00803FF3">
        <w:rPr>
          <w:rFonts w:ascii="Times New Roman" w:hAnsi="Times New Roman"/>
        </w:rPr>
        <w:t>daje z elektronickej zdravotnej knižky</w:t>
      </w:r>
      <w:r>
        <w:rPr>
          <w:rFonts w:ascii="Times New Roman" w:hAnsi="Times New Roman"/>
        </w:rPr>
        <w:t>.</w:t>
      </w:r>
      <w:r w:rsidRPr="00803FF3">
        <w:rPr>
          <w:rFonts w:ascii="Times New Roman" w:hAnsi="Times New Roman"/>
        </w:rPr>
        <w:t xml:space="preserve"> </w:t>
      </w:r>
      <w:r>
        <w:rPr>
          <w:rFonts w:ascii="Times New Roman" w:hAnsi="Times New Roman"/>
        </w:rPr>
        <w:t xml:space="preserve">V plnom rozsahu sa </w:t>
      </w:r>
      <w:r w:rsidRPr="00BA4EE8">
        <w:rPr>
          <w:rFonts w:ascii="Times New Roman" w:hAnsi="Times New Roman"/>
          <w:color w:val="000000"/>
        </w:rPr>
        <w:t>sprístupňujú</w:t>
      </w:r>
      <w:r>
        <w:rPr>
          <w:rFonts w:ascii="Times New Roman" w:hAnsi="Times New Roman"/>
          <w:color w:val="000000"/>
        </w:rPr>
        <w:t xml:space="preserve"> údaje </w:t>
      </w:r>
      <w:r w:rsidRPr="00BA4EE8">
        <w:rPr>
          <w:rFonts w:ascii="Times New Roman" w:hAnsi="Times New Roman"/>
          <w:color w:val="000000"/>
        </w:rPr>
        <w:t>lekárovi všeobecnej zdravotnej starostlivosti, s ktorým má osoba uzavretú dohodu o poskytovaní zdravotnej starostlivosti</w:t>
      </w:r>
      <w:r>
        <w:rPr>
          <w:rFonts w:ascii="Times New Roman" w:hAnsi="Times New Roman"/>
          <w:color w:val="000000"/>
        </w:rPr>
        <w:t xml:space="preserve">. Ostatní zdravotnícki pracovníci majú poskytované údaje v určenom rozsahu (údajov vytvorených zdravotníckym pracovníkom </w:t>
      </w:r>
      <w:r w:rsidRPr="00BA4EE8">
        <w:rPr>
          <w:rFonts w:ascii="Times New Roman" w:hAnsi="Times New Roman"/>
          <w:color w:val="000000"/>
        </w:rPr>
        <w:t>a výsledkov vyšetrení spoločných vyšetrovacích a liečebných zložiek</w:t>
      </w:r>
      <w:r>
        <w:rPr>
          <w:rFonts w:ascii="Times New Roman" w:hAnsi="Times New Roman"/>
          <w:color w:val="000000"/>
        </w:rPr>
        <w:t xml:space="preserve">). </w:t>
      </w:r>
    </w:p>
    <w:p w:rsidR="0025395A" w:rsidRPr="00BA4EE8" w:rsidP="0025395A">
      <w:pPr>
        <w:bidi w:val="0"/>
        <w:ind w:firstLine="708"/>
        <w:jc w:val="both"/>
        <w:rPr>
          <w:rFonts w:ascii="Times New Roman" w:hAnsi="Times New Roman"/>
        </w:rPr>
      </w:pPr>
      <w:r>
        <w:rPr>
          <w:rFonts w:ascii="Times New Roman" w:hAnsi="Times New Roman"/>
        </w:rPr>
        <w:t xml:space="preserve">Upravuje sa, že zdravotnícky pracovník je oprávnený na prístup k údajom aj vo väčšom rozsahu, ale na základe súhlasu osoby. Takýto účel zisťovania je zdravotnícky pracovník povinný preukázateľne zdôvodniť. Súhlas na prístup k údajom z </w:t>
      </w:r>
      <w:r w:rsidRPr="00803FF3">
        <w:rPr>
          <w:rFonts w:ascii="Times New Roman" w:hAnsi="Times New Roman"/>
        </w:rPr>
        <w:t xml:space="preserve">elektronickej zdravotnej knižky  dáva osoba </w:t>
      </w:r>
      <w:r>
        <w:rPr>
          <w:rFonts w:ascii="Times New Roman" w:hAnsi="Times New Roman"/>
        </w:rPr>
        <w:t>zadaním bezpečnostného kódu</w:t>
      </w:r>
      <w:r w:rsidRPr="00BB506F">
        <w:rPr>
          <w:rFonts w:ascii="Times New Roman" w:hAnsi="Times New Roman"/>
          <w:vertAlign w:val="superscript"/>
        </w:rPr>
        <w:t>24)</w:t>
      </w:r>
      <w:r>
        <w:rPr>
          <w:rFonts w:ascii="Times New Roman" w:hAnsi="Times New Roman"/>
        </w:rPr>
        <w:t xml:space="preserve"> po vložení preukazu poistenca s elektronickým čipom do technického zariadenia poskytovateľa zdravotnej starostlivosti a trvá počas prítomnosti preukazu poistenca.</w:t>
      </w:r>
      <w:r w:rsidRPr="00BA4EE8">
        <w:rPr>
          <w:rFonts w:ascii="Times New Roman" w:hAnsi="Times New Roman"/>
        </w:rPr>
        <w:t xml:space="preserve"> </w:t>
      </w:r>
    </w:p>
    <w:p w:rsidR="0025395A" w:rsidP="0025395A">
      <w:pPr>
        <w:bidi w:val="0"/>
        <w:spacing w:line="20" w:lineRule="atLeast"/>
        <w:ind w:firstLine="708"/>
        <w:jc w:val="both"/>
        <w:rPr>
          <w:rFonts w:ascii="Times New Roman" w:hAnsi="Times New Roman"/>
          <w:b/>
          <w:color w:val="000000"/>
        </w:rPr>
      </w:pPr>
      <w:r>
        <w:rPr>
          <w:rFonts w:ascii="Times New Roman" w:hAnsi="Times New Roman"/>
          <w:color w:val="000000"/>
        </w:rPr>
        <w:t xml:space="preserve">Na </w:t>
      </w:r>
      <w:r w:rsidRPr="00BA4EE8">
        <w:rPr>
          <w:rFonts w:ascii="Times New Roman" w:hAnsi="Times New Roman"/>
          <w:color w:val="000000"/>
        </w:rPr>
        <w:t xml:space="preserve">účely kontroly a dokazovania </w:t>
      </w:r>
      <w:r>
        <w:rPr>
          <w:rFonts w:ascii="Times New Roman" w:hAnsi="Times New Roman"/>
          <w:color w:val="000000"/>
        </w:rPr>
        <w:t>je k</w:t>
      </w:r>
      <w:r w:rsidRPr="00803FF3">
        <w:rPr>
          <w:rFonts w:ascii="Times New Roman" w:hAnsi="Times New Roman"/>
        </w:rPr>
        <w:t>aždý záznam o</w:t>
      </w:r>
      <w:r>
        <w:rPr>
          <w:rFonts w:ascii="Times New Roman" w:hAnsi="Times New Roman"/>
        </w:rPr>
        <w:t> prístupe, o poskytnutí</w:t>
      </w:r>
      <w:r w:rsidRPr="00803FF3">
        <w:rPr>
          <w:rFonts w:ascii="Times New Roman" w:hAnsi="Times New Roman"/>
        </w:rPr>
        <w:t xml:space="preserve"> a každý pokus o</w:t>
      </w:r>
      <w:r>
        <w:rPr>
          <w:rFonts w:ascii="Times New Roman" w:hAnsi="Times New Roman"/>
        </w:rPr>
        <w:t> prístup alebo o poskytnutie</w:t>
      </w:r>
      <w:r w:rsidRPr="00803FF3">
        <w:rPr>
          <w:rFonts w:ascii="Times New Roman" w:hAnsi="Times New Roman"/>
        </w:rPr>
        <w:t xml:space="preserve"> údajov z elektronickej zdravotnej knižky zaznamenávaný v elektronickej zdravotnej knižke</w:t>
      </w:r>
      <w:r>
        <w:rPr>
          <w:rFonts w:ascii="Times New Roman" w:hAnsi="Times New Roman"/>
        </w:rPr>
        <w:t>.</w:t>
      </w:r>
    </w:p>
    <w:p w:rsidR="0025395A" w:rsidRPr="00BA4EE8" w:rsidP="0025395A">
      <w:pPr>
        <w:bidi w:val="0"/>
        <w:spacing w:line="20" w:lineRule="atLeast"/>
        <w:jc w:val="both"/>
        <w:rPr>
          <w:rFonts w:ascii="Times New Roman" w:hAnsi="Times New Roman"/>
          <w:b/>
          <w:color w:val="000000"/>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6</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color w:val="000000"/>
        </w:rPr>
        <w:t>Právnou úpravou sa určuje obsah a rozsah údajov v pacientskom sumáre</w:t>
      </w:r>
      <w:r>
        <w:rPr>
          <w:rFonts w:ascii="Times New Roman" w:hAnsi="Times New Roman"/>
          <w:color w:val="000000"/>
        </w:rPr>
        <w:t xml:space="preserve">, ktorý je na </w:t>
      </w:r>
      <w:r w:rsidRPr="00BA4EE8">
        <w:rPr>
          <w:rFonts w:ascii="Times New Roman" w:hAnsi="Times New Roman"/>
        </w:rPr>
        <w:t xml:space="preserve"> účely poskytnutia informácií o osobe v prípade poskytovania neodkladnej zdravotnej starostlivosti.</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color w:val="000000"/>
        </w:rPr>
        <w:t xml:space="preserve">Údaje v pacientskom sumári je povinný aktualizovať všeobecný lekár, okrem údajov o podaných a vydaných liekoch, ktoré sú aktualizované automaticky systémom na základe záznamu zdravotníckeho pracovníka, ktorý liek podal alebo vydal. </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Ustanovuje sa, že rozsah údajov v pacientskom sumári sa sprístupňujú ošetrujúcemu zdravotníckemu pracovníkovi pri poskytovaní zdravotnej starostlivosti a zdravotníckemu pracovníkovi záchrannej zdravotnej služby a zdravotníckemu pracovníkovi operačného strediska záchrannej zdravotnej služby pri zabezpečovaní neodkladnej zdravotnej starostlivosti osobe bez súhlasu osoby. </w:t>
      </w:r>
    </w:p>
    <w:p w:rsidR="0025395A" w:rsidRPr="00BA4EE8" w:rsidP="0025395A">
      <w:pPr>
        <w:bidi w:val="0"/>
        <w:spacing w:line="20" w:lineRule="atLeast"/>
        <w:jc w:val="both"/>
        <w:rPr>
          <w:rFonts w:ascii="Times New Roman" w:hAnsi="Times New Roman"/>
          <w:color w:val="000000"/>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7</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color w:val="000000"/>
        </w:rPr>
        <w:t>Definuje sa e</w:t>
      </w:r>
      <w:r w:rsidRPr="00BA4EE8">
        <w:rPr>
          <w:rFonts w:ascii="Times New Roman" w:hAnsi="Times New Roman"/>
        </w:rPr>
        <w:t xml:space="preserve">lektronický preukaz zdravotníckeho pracovníka, ktorý bude zdravotnícky pracovník používať na jeho identifikáciu,  autentizáciu a autorizáciu v informačnom systéme poskytovateľa zdravotnej starostlivosti a v Národnom zdravotníckom informačnom systéme. Právnou úpravou sa určujú </w:t>
      </w:r>
      <w:r>
        <w:rPr>
          <w:rFonts w:ascii="Times New Roman" w:hAnsi="Times New Roman"/>
        </w:rPr>
        <w:t xml:space="preserve">jeho </w:t>
      </w:r>
      <w:r w:rsidRPr="00BA4EE8">
        <w:rPr>
          <w:rFonts w:ascii="Times New Roman" w:hAnsi="Times New Roman"/>
        </w:rPr>
        <w:t xml:space="preserve">náležitosti </w:t>
      </w:r>
      <w:r>
        <w:rPr>
          <w:rFonts w:ascii="Times New Roman" w:hAnsi="Times New Roman"/>
        </w:rPr>
        <w:t xml:space="preserve">a náležitosti </w:t>
      </w:r>
      <w:r w:rsidRPr="00BA4EE8">
        <w:rPr>
          <w:rFonts w:ascii="Times New Roman" w:hAnsi="Times New Roman"/>
        </w:rPr>
        <w:t>elektronického čipu.</w:t>
      </w:r>
    </w:p>
    <w:p w:rsidR="0025395A" w:rsidRPr="00BA4EE8" w:rsidP="0025395A">
      <w:pPr>
        <w:bidi w:val="0"/>
        <w:ind w:firstLine="708"/>
        <w:jc w:val="both"/>
        <w:rPr>
          <w:rFonts w:ascii="Times New Roman" w:hAnsi="Times New Roman"/>
        </w:rPr>
      </w:pPr>
      <w:r w:rsidRPr="00BA4EE8">
        <w:rPr>
          <w:rFonts w:ascii="Times New Roman" w:hAnsi="Times New Roman"/>
        </w:rPr>
        <w:t xml:space="preserve">Upravuje sa proces žiadosti o vydanie elektronického preukazu zdravotníckeho pracovníka tak, že zdravotnícky pracovník podáva žiadosť osobne v listinnej forme na pracovisku Národného centra zdravotníckych informácií, alebo elektronicky so zaručeným elektronickým podpisom. Tento spôsob podávania žiadosti bol </w:t>
      </w:r>
      <w:r>
        <w:rPr>
          <w:rFonts w:ascii="Times New Roman" w:hAnsi="Times New Roman"/>
        </w:rPr>
        <w:t>daný</w:t>
      </w:r>
      <w:r w:rsidRPr="00BA4EE8">
        <w:rPr>
          <w:rFonts w:ascii="Times New Roman" w:hAnsi="Times New Roman"/>
        </w:rPr>
        <w:t xml:space="preserve"> potrebou zosúladenia procesu vydávania elektronických preukazov zdravotníckeho pracovníka s požiadavkami  </w:t>
      </w:r>
      <w:r>
        <w:rPr>
          <w:rFonts w:ascii="Times New Roman" w:hAnsi="Times New Roman"/>
        </w:rPr>
        <w:t>ustanovenými v</w:t>
      </w:r>
      <w:r w:rsidRPr="00BA4EE8">
        <w:rPr>
          <w:rFonts w:ascii="Times New Roman" w:hAnsi="Times New Roman"/>
        </w:rPr>
        <w:t xml:space="preserve"> zákon</w:t>
      </w:r>
      <w:r>
        <w:rPr>
          <w:rFonts w:ascii="Times New Roman" w:hAnsi="Times New Roman"/>
        </w:rPr>
        <w:t>e</w:t>
      </w:r>
      <w:r w:rsidRPr="00BA4EE8">
        <w:rPr>
          <w:rFonts w:ascii="Times New Roman" w:hAnsi="Times New Roman"/>
        </w:rPr>
        <w:t xml:space="preserve"> č. 215/2002 Z. z. o elektronickom podpise.</w:t>
      </w:r>
    </w:p>
    <w:p w:rsidR="0025395A" w:rsidRPr="00BA4EE8" w:rsidP="0025395A">
      <w:pPr>
        <w:bidi w:val="0"/>
        <w:ind w:firstLine="708"/>
        <w:jc w:val="both"/>
        <w:rPr>
          <w:rFonts w:ascii="Times New Roman" w:hAnsi="Times New Roman"/>
        </w:rPr>
      </w:pPr>
      <w:r w:rsidRPr="00BA4EE8">
        <w:rPr>
          <w:rFonts w:ascii="Times New Roman" w:hAnsi="Times New Roman"/>
        </w:rPr>
        <w:t>Ak zdravotnícky pracovník splní náležitosti procesu žiadosti o vydanie elektronického preukazu zdravotníckeho pracovníka Národné centrum zdravotníckych informácií zašle zdravotníckemu pracovníkovi elektronický preukaz do 10 dní od doručenia žiadosti. Elektronický preukaz zdravotníckeho pracovníka má platnosť 5 rokov od jeho vydania.</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8</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Upravujú sa podmienky</w:t>
      </w:r>
      <w:r>
        <w:rPr>
          <w:rFonts w:ascii="Times New Roman" w:hAnsi="Times New Roman"/>
        </w:rPr>
        <w:t>,</w:t>
      </w:r>
      <w:r w:rsidRPr="00BA4EE8">
        <w:rPr>
          <w:rFonts w:ascii="Times New Roman" w:hAnsi="Times New Roman"/>
        </w:rPr>
        <w:t xml:space="preserve"> spôsob a lehota vydávania nového elektronického preukazu zdravotníckeho pracovníka </w:t>
      </w:r>
      <w:r>
        <w:rPr>
          <w:rFonts w:ascii="Times New Roman" w:hAnsi="Times New Roman"/>
        </w:rPr>
        <w:t xml:space="preserve">v situáciách, kedy stratí platnosť </w:t>
      </w:r>
      <w:r w:rsidRPr="00BA4EE8">
        <w:rPr>
          <w:rFonts w:ascii="Times New Roman" w:hAnsi="Times New Roman"/>
        </w:rPr>
        <w:t>a taktiež sa určujú</w:t>
      </w:r>
      <w:r>
        <w:rPr>
          <w:rFonts w:ascii="Times New Roman" w:hAnsi="Times New Roman"/>
        </w:rPr>
        <w:t xml:space="preserve"> situácie, pri ktorých stratí platnosť </w:t>
      </w:r>
      <w:r w:rsidRPr="00BA4EE8">
        <w:rPr>
          <w:rFonts w:ascii="Times New Roman" w:hAnsi="Times New Roman"/>
        </w:rPr>
        <w:t>elektronick</w:t>
      </w:r>
      <w:r>
        <w:rPr>
          <w:rFonts w:ascii="Times New Roman" w:hAnsi="Times New Roman"/>
        </w:rPr>
        <w:t>ý</w:t>
      </w:r>
      <w:r w:rsidRPr="00BA4EE8">
        <w:rPr>
          <w:rFonts w:ascii="Times New Roman" w:hAnsi="Times New Roman"/>
        </w:rPr>
        <w:t xml:space="preserve"> preukaz zdravotníckeho pracovníka. </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9</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Upravuje sa účel používania štandardov zdravotníckej informatiky prostredníctvom ktorých sa zaistí, že údaje do národného zdravotníckeho informačného systému sa poskytujú v elektronickej forme. </w:t>
      </w:r>
    </w:p>
    <w:p w:rsidR="0025395A" w:rsidRPr="00BA4EE8" w:rsidP="0025395A">
      <w:pPr>
        <w:bidi w:val="0"/>
        <w:spacing w:line="20" w:lineRule="atLeast"/>
        <w:jc w:val="both"/>
        <w:rPr>
          <w:rFonts w:ascii="Times New Roman" w:hAnsi="Times New Roman"/>
          <w:b/>
          <w:color w:val="000000"/>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 10</w:t>
      </w:r>
    </w:p>
    <w:p w:rsidR="0025395A" w:rsidRPr="00803FF3" w:rsidP="0025395A">
      <w:pPr>
        <w:bidi w:val="0"/>
        <w:spacing w:line="20" w:lineRule="atLeast"/>
        <w:ind w:firstLine="708"/>
        <w:jc w:val="both"/>
        <w:rPr>
          <w:rFonts w:ascii="Times New Roman" w:hAnsi="Times New Roman"/>
        </w:rPr>
      </w:pPr>
      <w:r>
        <w:rPr>
          <w:rFonts w:ascii="Times New Roman" w:hAnsi="Times New Roman"/>
        </w:rPr>
        <w:t>Ustanovuje sa, že NCZI n</w:t>
      </w:r>
      <w:r w:rsidRPr="00803FF3">
        <w:rPr>
          <w:rFonts w:ascii="Times New Roman" w:hAnsi="Times New Roman"/>
        </w:rPr>
        <w:t>a účely zdravotníckej štatistiky a zisťovania udalostí charakterizujúcich zdravotný stav populácie vedie zoznam</w:t>
      </w:r>
      <w:r>
        <w:rPr>
          <w:rFonts w:ascii="Times New Roman" w:hAnsi="Times New Roman"/>
        </w:rPr>
        <w:t xml:space="preserve"> </w:t>
      </w:r>
      <w:r w:rsidRPr="00803FF3">
        <w:rPr>
          <w:rFonts w:ascii="Times New Roman" w:hAnsi="Times New Roman"/>
        </w:rPr>
        <w:t>hlásení o úmrtí a príčinách smrti,</w:t>
      </w:r>
      <w:r>
        <w:rPr>
          <w:rFonts w:ascii="Times New Roman" w:hAnsi="Times New Roman"/>
        </w:rPr>
        <w:t xml:space="preserve"> </w:t>
      </w:r>
      <w:r w:rsidRPr="00803FF3">
        <w:rPr>
          <w:rFonts w:ascii="Times New Roman" w:hAnsi="Times New Roman"/>
        </w:rPr>
        <w:t>hlásení o prijatí do ústavnej zdravotnej starostlivosti,</w:t>
      </w:r>
      <w:r>
        <w:rPr>
          <w:rFonts w:ascii="Times New Roman" w:hAnsi="Times New Roman"/>
        </w:rPr>
        <w:t xml:space="preserve"> </w:t>
      </w:r>
      <w:r w:rsidRPr="00803FF3">
        <w:rPr>
          <w:rFonts w:ascii="Times New Roman" w:hAnsi="Times New Roman"/>
        </w:rPr>
        <w:t>správ o rodičke,</w:t>
      </w:r>
      <w:r>
        <w:rPr>
          <w:rFonts w:ascii="Times New Roman" w:hAnsi="Times New Roman"/>
        </w:rPr>
        <w:t xml:space="preserve"> </w:t>
      </w:r>
      <w:r w:rsidRPr="00803FF3">
        <w:rPr>
          <w:rFonts w:ascii="Times New Roman" w:hAnsi="Times New Roman"/>
        </w:rPr>
        <w:t>správ o novorodencovi,</w:t>
      </w:r>
      <w:r>
        <w:rPr>
          <w:rFonts w:ascii="Times New Roman" w:hAnsi="Times New Roman"/>
        </w:rPr>
        <w:t xml:space="preserve"> </w:t>
      </w:r>
      <w:r w:rsidRPr="00803FF3">
        <w:rPr>
          <w:rFonts w:ascii="Times New Roman" w:hAnsi="Times New Roman"/>
        </w:rPr>
        <w:t>hlásení o spontánnom potrate a umelom prerušení tehotenstva,</w:t>
      </w:r>
      <w:r>
        <w:rPr>
          <w:rFonts w:ascii="Times New Roman" w:hAnsi="Times New Roman"/>
        </w:rPr>
        <w:t xml:space="preserve"> </w:t>
      </w:r>
      <w:r w:rsidRPr="00803FF3">
        <w:rPr>
          <w:rFonts w:ascii="Times New Roman" w:hAnsi="Times New Roman"/>
        </w:rPr>
        <w:t>hlásení o poskytnutí informácií  o umelom prerušení tehotenstva,</w:t>
      </w:r>
      <w:r>
        <w:rPr>
          <w:rFonts w:ascii="Times New Roman" w:hAnsi="Times New Roman"/>
        </w:rPr>
        <w:t xml:space="preserve"> </w:t>
      </w:r>
      <w:r w:rsidRPr="00803FF3">
        <w:rPr>
          <w:rFonts w:ascii="Times New Roman" w:hAnsi="Times New Roman"/>
        </w:rPr>
        <w:t>hlásení pohlavnej choroby,</w:t>
      </w:r>
      <w:r>
        <w:rPr>
          <w:rFonts w:ascii="Times New Roman" w:hAnsi="Times New Roman"/>
        </w:rPr>
        <w:t xml:space="preserve"> </w:t>
      </w:r>
      <w:r w:rsidRPr="00803FF3">
        <w:rPr>
          <w:rFonts w:ascii="Times New Roman" w:hAnsi="Times New Roman"/>
        </w:rPr>
        <w:t>hlásení choroby z povolania alebo ohrozenia chorobou z povolania,</w:t>
      </w:r>
      <w:r>
        <w:rPr>
          <w:rFonts w:ascii="Times New Roman" w:hAnsi="Times New Roman"/>
        </w:rPr>
        <w:t xml:space="preserve"> </w:t>
      </w:r>
      <w:r w:rsidRPr="00803FF3">
        <w:rPr>
          <w:rFonts w:ascii="Times New Roman" w:hAnsi="Times New Roman"/>
        </w:rPr>
        <w:t>hlásení o pacientovi v ústavnej psychiatrickej starostlivosti,</w:t>
      </w:r>
      <w:r>
        <w:rPr>
          <w:rFonts w:ascii="Times New Roman" w:hAnsi="Times New Roman"/>
        </w:rPr>
        <w:t xml:space="preserve"> </w:t>
      </w:r>
      <w:r w:rsidRPr="00803FF3">
        <w:rPr>
          <w:rFonts w:ascii="Times New Roman" w:hAnsi="Times New Roman"/>
        </w:rPr>
        <w:t>hlásení príčin a okolností úmyselného sebapoškodzovania,</w:t>
      </w:r>
      <w:r>
        <w:rPr>
          <w:rFonts w:ascii="Times New Roman" w:hAnsi="Times New Roman"/>
        </w:rPr>
        <w:t xml:space="preserve"> </w:t>
      </w:r>
      <w:r w:rsidRPr="00803FF3">
        <w:rPr>
          <w:rFonts w:ascii="Times New Roman" w:hAnsi="Times New Roman"/>
        </w:rPr>
        <w:t>hlás</w:t>
      </w:r>
      <w:r>
        <w:rPr>
          <w:rFonts w:ascii="Times New Roman" w:hAnsi="Times New Roman"/>
        </w:rPr>
        <w:t xml:space="preserve">ení o ukončenej kúpeľnej liečbe a </w:t>
      </w:r>
      <w:r w:rsidRPr="00803FF3">
        <w:rPr>
          <w:rFonts w:ascii="Times New Roman" w:hAnsi="Times New Roman"/>
        </w:rPr>
        <w:t>hlásení o</w:t>
      </w:r>
      <w:r>
        <w:rPr>
          <w:rFonts w:ascii="Times New Roman" w:hAnsi="Times New Roman"/>
        </w:rPr>
        <w:t xml:space="preserve"> </w:t>
      </w:r>
      <w:r w:rsidRPr="00803FF3">
        <w:rPr>
          <w:rFonts w:ascii="Times New Roman" w:hAnsi="Times New Roman"/>
        </w:rPr>
        <w:t>užívateľovi drog liečenom zo závislosti</w:t>
      </w:r>
      <w:r>
        <w:rPr>
          <w:rFonts w:ascii="Times New Roman" w:hAnsi="Times New Roman"/>
        </w:rPr>
        <w:t>.</w:t>
      </w:r>
    </w:p>
    <w:p w:rsidR="0025395A" w:rsidRPr="00BA4EE8" w:rsidP="0025395A">
      <w:pPr>
        <w:bidi w:val="0"/>
        <w:spacing w:line="20" w:lineRule="atLeast"/>
        <w:ind w:firstLine="708"/>
        <w:jc w:val="both"/>
        <w:rPr>
          <w:rFonts w:ascii="Times New Roman" w:hAnsi="Times New Roman"/>
        </w:rPr>
      </w:pPr>
      <w:r>
        <w:rPr>
          <w:rFonts w:ascii="Times New Roman" w:hAnsi="Times New Roman"/>
        </w:rPr>
        <w:t xml:space="preserve">Na </w:t>
      </w:r>
      <w:r w:rsidRPr="00BA4EE8">
        <w:rPr>
          <w:rFonts w:ascii="Times New Roman" w:hAnsi="Times New Roman"/>
        </w:rPr>
        <w:t xml:space="preserve">účely zdravotníckej štatistky </w:t>
      </w:r>
      <w:r>
        <w:rPr>
          <w:rFonts w:ascii="Times New Roman" w:hAnsi="Times New Roman"/>
        </w:rPr>
        <w:t xml:space="preserve">NCZI </w:t>
      </w:r>
      <w:r w:rsidRPr="00BA4EE8">
        <w:rPr>
          <w:rFonts w:ascii="Times New Roman" w:hAnsi="Times New Roman"/>
        </w:rPr>
        <w:t xml:space="preserve">spracováva aj údaje z národných administratívnych registrov, národných zdravotných registrov a štatistických výkazov. </w:t>
      </w:r>
    </w:p>
    <w:p w:rsidR="0025395A" w:rsidP="0025395A">
      <w:pPr>
        <w:bidi w:val="0"/>
        <w:ind w:firstLine="708"/>
        <w:jc w:val="both"/>
        <w:rPr>
          <w:rFonts w:ascii="Times New Roman" w:hAnsi="Times New Roman"/>
        </w:rPr>
      </w:pPr>
      <w:r>
        <w:rPr>
          <w:rFonts w:ascii="Times New Roman" w:hAnsi="Times New Roman"/>
        </w:rPr>
        <w:t>Ustanovuje sa ú</w:t>
      </w:r>
      <w:r w:rsidRPr="00803FF3">
        <w:rPr>
          <w:rFonts w:ascii="Times New Roman" w:hAnsi="Times New Roman"/>
        </w:rPr>
        <w:t>čel sprac</w:t>
      </w:r>
      <w:r>
        <w:rPr>
          <w:rFonts w:ascii="Times New Roman" w:hAnsi="Times New Roman"/>
        </w:rPr>
        <w:t>ú</w:t>
      </w:r>
      <w:r w:rsidRPr="00803FF3">
        <w:rPr>
          <w:rFonts w:ascii="Times New Roman" w:hAnsi="Times New Roman"/>
        </w:rPr>
        <w:t>vania údajov</w:t>
      </w:r>
      <w:r>
        <w:rPr>
          <w:rFonts w:ascii="Times New Roman" w:hAnsi="Times New Roman"/>
        </w:rPr>
        <w:t>,</w:t>
      </w:r>
      <w:r w:rsidRPr="00803FF3">
        <w:rPr>
          <w:rFonts w:ascii="Times New Roman" w:hAnsi="Times New Roman"/>
        </w:rPr>
        <w:t xml:space="preserve"> zoznam sprac</w:t>
      </w:r>
      <w:r>
        <w:rPr>
          <w:rFonts w:ascii="Times New Roman" w:hAnsi="Times New Roman"/>
        </w:rPr>
        <w:t>ú</w:t>
      </w:r>
      <w:r w:rsidRPr="00803FF3">
        <w:rPr>
          <w:rFonts w:ascii="Times New Roman" w:hAnsi="Times New Roman"/>
        </w:rPr>
        <w:t>van</w:t>
      </w:r>
      <w:r>
        <w:rPr>
          <w:rFonts w:ascii="Times New Roman" w:hAnsi="Times New Roman"/>
        </w:rPr>
        <w:t>ý</w:t>
      </w:r>
      <w:r w:rsidRPr="00803FF3">
        <w:rPr>
          <w:rFonts w:ascii="Times New Roman" w:hAnsi="Times New Roman"/>
        </w:rPr>
        <w:t xml:space="preserve">ch údajov </w:t>
      </w:r>
      <w:r>
        <w:rPr>
          <w:rFonts w:ascii="Times New Roman" w:hAnsi="Times New Roman"/>
        </w:rPr>
        <w:t>a o</w:t>
      </w:r>
      <w:r w:rsidRPr="00803FF3">
        <w:rPr>
          <w:rFonts w:ascii="Times New Roman" w:hAnsi="Times New Roman"/>
        </w:rPr>
        <w:t xml:space="preserve">kruh dotknutých osôb, </w:t>
      </w:r>
      <w:r>
        <w:rPr>
          <w:rFonts w:ascii="Times New Roman" w:hAnsi="Times New Roman"/>
        </w:rPr>
        <w:t>o ktorých sa údaje spracúvajú,</w:t>
      </w:r>
      <w:r w:rsidRPr="00803FF3">
        <w:rPr>
          <w:rFonts w:ascii="Times New Roman" w:hAnsi="Times New Roman"/>
        </w:rPr>
        <w:t xml:space="preserve"> </w:t>
      </w:r>
      <w:r>
        <w:rPr>
          <w:rFonts w:ascii="Times New Roman" w:hAnsi="Times New Roman"/>
        </w:rPr>
        <w:t xml:space="preserve">ako aj </w:t>
      </w:r>
      <w:r w:rsidRPr="00422F90">
        <w:rPr>
          <w:rFonts w:ascii="Times New Roman" w:hAnsi="Times New Roman" w:cs="Calibri"/>
        </w:rPr>
        <w:t>účel ich poskytovania, zoznam údajov, ktoré možno poskytnúť a tretie strany, ktorým sa údaje poskytujú</w:t>
      </w:r>
      <w:r>
        <w:rPr>
          <w:rFonts w:ascii="Times New Roman" w:hAnsi="Times New Roman" w:cs="Calibri"/>
        </w:rPr>
        <w:t>. Taktiež sa ustanovujú účel a inštitúcie, ktorým sa s</w:t>
      </w:r>
      <w:r w:rsidRPr="00803FF3">
        <w:rPr>
          <w:rFonts w:ascii="Times New Roman" w:hAnsi="Times New Roman"/>
        </w:rPr>
        <w:t>prac</w:t>
      </w:r>
      <w:r>
        <w:rPr>
          <w:rFonts w:ascii="Times New Roman" w:hAnsi="Times New Roman"/>
        </w:rPr>
        <w:t>ú</w:t>
      </w:r>
      <w:r w:rsidRPr="00803FF3">
        <w:rPr>
          <w:rFonts w:ascii="Times New Roman" w:hAnsi="Times New Roman"/>
        </w:rPr>
        <w:t>vané údaje</w:t>
      </w:r>
      <w:r>
        <w:rPr>
          <w:rFonts w:ascii="Times New Roman" w:hAnsi="Times New Roman"/>
        </w:rPr>
        <w:t xml:space="preserve"> poskytujú.  </w:t>
      </w:r>
    </w:p>
    <w:p w:rsidR="0025395A" w:rsidRPr="00803FF3" w:rsidP="0025395A">
      <w:pPr>
        <w:bidi w:val="0"/>
        <w:ind w:firstLine="708"/>
        <w:jc w:val="both"/>
        <w:rPr>
          <w:rFonts w:ascii="Times New Roman" w:hAnsi="Times New Roman"/>
        </w:rPr>
      </w:pPr>
      <w:r>
        <w:rPr>
          <w:rFonts w:ascii="Times New Roman" w:hAnsi="Times New Roman"/>
        </w:rPr>
        <w:t xml:space="preserve"> </w:t>
      </w:r>
    </w:p>
    <w:p w:rsidR="0025395A" w:rsidRPr="00BA4EE8" w:rsidP="0025395A">
      <w:pPr>
        <w:bidi w:val="0"/>
        <w:spacing w:line="20" w:lineRule="atLeast"/>
        <w:jc w:val="both"/>
        <w:rPr>
          <w:rFonts w:ascii="Times New Roman" w:hAnsi="Times New Roman"/>
          <w:b/>
        </w:rPr>
      </w:pPr>
      <w:r w:rsidRPr="00BA4EE8">
        <w:rPr>
          <w:rFonts w:ascii="Times New Roman" w:hAnsi="Times New Roman"/>
          <w:b/>
        </w:rPr>
        <w:t>K § 11</w:t>
      </w:r>
    </w:p>
    <w:p w:rsidR="0025395A" w:rsidRPr="00BA4EE8" w:rsidP="0025395A">
      <w:pPr>
        <w:bidi w:val="0"/>
        <w:spacing w:line="20" w:lineRule="atLeast"/>
        <w:jc w:val="both"/>
        <w:rPr>
          <w:rFonts w:ascii="Times New Roman" w:hAnsi="Times New Roman"/>
        </w:rPr>
      </w:pPr>
      <w:r w:rsidRPr="00BA4EE8">
        <w:rPr>
          <w:rFonts w:ascii="Times New Roman" w:hAnsi="Times New Roman"/>
        </w:rPr>
        <w:tab/>
        <w:t xml:space="preserve">Ustanovenie oprávňuje Národné centrum zdravotníckych informácií posudzovať zhodu informačného systému poskytovateľa zdravotnej starostlivosti so štandardmi na pripojenie do Národného zdravotníckeho informačného systému, ktorým sa zaistí, aby sa poskytovatelia zdravotnej starostlivosti pripájali k Národnému zdravotníckemu informačnému systému len takými informačnými systémami, u ktorých je preverené správne a bezpečné fungovanie. Ustanovuje sa spôsob podávania žiadosti výrobcu informačných systémov poskytovateľov zdravotnej starostlivosti o posúdenie zhody na pripojenie a zároveň sa ustanovuje lehota na vydanie osvedčenia o zhode. </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 12</w:t>
      </w:r>
    </w:p>
    <w:p w:rsidR="0025395A" w:rsidP="0025395A">
      <w:pPr>
        <w:bidi w:val="0"/>
        <w:spacing w:line="20" w:lineRule="atLeast"/>
        <w:ind w:firstLine="708"/>
        <w:jc w:val="both"/>
        <w:rPr>
          <w:rFonts w:ascii="Times New Roman" w:hAnsi="Times New Roman"/>
        </w:rPr>
      </w:pPr>
      <w:r w:rsidRPr="00BA4EE8">
        <w:rPr>
          <w:rFonts w:ascii="Times New Roman" w:hAnsi="Times New Roman"/>
        </w:rPr>
        <w:t>Ustanov</w:t>
      </w:r>
      <w:r>
        <w:rPr>
          <w:rFonts w:ascii="Times New Roman" w:hAnsi="Times New Roman"/>
        </w:rPr>
        <w:t xml:space="preserve">ujú sa kompetencie </w:t>
      </w:r>
      <w:r w:rsidRPr="00BA4EE8">
        <w:rPr>
          <w:rFonts w:ascii="Times New Roman" w:hAnsi="Times New Roman"/>
        </w:rPr>
        <w:t>N</w:t>
      </w:r>
      <w:r>
        <w:rPr>
          <w:rFonts w:ascii="Times New Roman" w:hAnsi="Times New Roman"/>
        </w:rPr>
        <w:t xml:space="preserve">CZI </w:t>
      </w:r>
      <w:r w:rsidRPr="00BA4EE8">
        <w:rPr>
          <w:rFonts w:ascii="Times New Roman" w:hAnsi="Times New Roman"/>
        </w:rPr>
        <w:t xml:space="preserve">ako príspevkovej organizácie so sídlom v Bratislave, ktorá je zriadená </w:t>
      </w:r>
      <w:r>
        <w:rPr>
          <w:rFonts w:ascii="Times New Roman" w:hAnsi="Times New Roman"/>
        </w:rPr>
        <w:t xml:space="preserve">na plnenie úloh </w:t>
      </w:r>
      <w:r w:rsidRPr="00803FF3">
        <w:rPr>
          <w:rFonts w:ascii="Times New Roman" w:hAnsi="Times New Roman"/>
        </w:rPr>
        <w:t xml:space="preserve">v oblasti informatizácie zdravotníctva, správy národného zdravotníckeho informačného systému, štandardizácie zdravotníckej informatiky, zdravotníckej štatistiky a poskytovania knižnično-informačných služieb v oblasti lekárskych vied a zdravotníctva.  </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 13</w:t>
      </w:r>
    </w:p>
    <w:p w:rsidR="0025395A" w:rsidRPr="00BA4EE8" w:rsidP="0025395A">
      <w:pPr>
        <w:bidi w:val="0"/>
        <w:spacing w:line="20" w:lineRule="atLeast"/>
        <w:jc w:val="both"/>
        <w:rPr>
          <w:rFonts w:ascii="Times New Roman" w:hAnsi="Times New Roman"/>
        </w:rPr>
      </w:pPr>
      <w:r w:rsidRPr="00BA4EE8">
        <w:rPr>
          <w:rFonts w:ascii="Times New Roman" w:hAnsi="Times New Roman"/>
        </w:rPr>
        <w:tab/>
      </w:r>
      <w:r>
        <w:rPr>
          <w:rFonts w:ascii="Times New Roman" w:hAnsi="Times New Roman"/>
        </w:rPr>
        <w:t>U</w:t>
      </w:r>
      <w:r w:rsidRPr="00BA4EE8">
        <w:rPr>
          <w:rFonts w:ascii="Times New Roman" w:hAnsi="Times New Roman"/>
        </w:rPr>
        <w:t xml:space="preserve">stanovuje, že na </w:t>
      </w:r>
      <w:r>
        <w:rPr>
          <w:rFonts w:ascii="Times New Roman" w:hAnsi="Times New Roman"/>
        </w:rPr>
        <w:t>konania</w:t>
      </w:r>
      <w:r w:rsidRPr="00BA4EE8">
        <w:rPr>
          <w:rFonts w:ascii="Times New Roman" w:hAnsi="Times New Roman"/>
        </w:rPr>
        <w:t xml:space="preserve"> upravené návrhom zákona sa vzťahuje správny poriadok a to, že na spracúvanie osobných údajov podľa tohto zákona sa vzťahuje všeobecný predpis o ochrane osobných údajov.</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 14</w:t>
      </w:r>
    </w:p>
    <w:p w:rsidR="0025395A" w:rsidP="0025395A">
      <w:pPr>
        <w:pStyle w:val="ListParagraph"/>
        <w:bidi w:val="0"/>
        <w:ind w:left="0" w:firstLine="720"/>
        <w:rPr>
          <w:rFonts w:ascii="Times New Roman" w:hAnsi="Times New Roman"/>
        </w:rPr>
      </w:pPr>
      <w:r w:rsidRPr="00BA4EE8">
        <w:rPr>
          <w:rFonts w:ascii="Times New Roman" w:hAnsi="Times New Roman"/>
        </w:rPr>
        <w:t xml:space="preserve">Ustanovením sa splnomocňuje Ministerstvo zdravotníctva Slovenskej republiky na vydanie všeobecne záväzného právneho predpisu, ktorý ustanoví </w:t>
      </w:r>
      <w:r>
        <w:rPr>
          <w:rFonts w:ascii="Times New Roman" w:hAnsi="Times New Roman"/>
        </w:rPr>
        <w:t>zoznam štatistických výkazov v zdravotníctve,</w:t>
      </w:r>
      <w:r w:rsidRPr="00803FF3">
        <w:rPr>
          <w:rFonts w:ascii="Times New Roman" w:hAnsi="Times New Roman"/>
        </w:rPr>
        <w:t xml:space="preserve"> okruh spravodajských jednotiek, rozsah štatistických </w:t>
      </w:r>
      <w:r>
        <w:rPr>
          <w:rFonts w:ascii="Times New Roman" w:hAnsi="Times New Roman"/>
        </w:rPr>
        <w:t>výkazov</w:t>
      </w:r>
      <w:r w:rsidRPr="00803FF3">
        <w:rPr>
          <w:rFonts w:ascii="Times New Roman" w:hAnsi="Times New Roman"/>
        </w:rPr>
        <w:t xml:space="preserve"> v zdravotníctve a ich charak</w:t>
      </w:r>
      <w:r>
        <w:rPr>
          <w:rFonts w:ascii="Times New Roman" w:hAnsi="Times New Roman"/>
        </w:rPr>
        <w:t xml:space="preserve">teristiky. </w:t>
      </w:r>
      <w:r w:rsidRPr="00BA4EE8">
        <w:rPr>
          <w:rFonts w:ascii="Times New Roman" w:hAnsi="Times New Roman"/>
        </w:rPr>
        <w:t xml:space="preserve">Ministerstvo zdravotníctva Slovenskej republiky </w:t>
      </w:r>
      <w:r>
        <w:rPr>
          <w:rFonts w:ascii="Times New Roman" w:hAnsi="Times New Roman"/>
        </w:rPr>
        <w:t xml:space="preserve">sa splnomocňuje na vydanie </w:t>
      </w:r>
      <w:r w:rsidRPr="00BA4EE8">
        <w:rPr>
          <w:rFonts w:ascii="Times New Roman" w:hAnsi="Times New Roman"/>
        </w:rPr>
        <w:t>všeobecne záväzného právneho predpisu</w:t>
      </w:r>
      <w:r w:rsidRPr="00384DBA">
        <w:rPr>
          <w:rFonts w:ascii="Times New Roman" w:hAnsi="Times New Roman"/>
        </w:rPr>
        <w:t xml:space="preserve"> </w:t>
      </w:r>
      <w:r w:rsidRPr="00A77139">
        <w:rPr>
          <w:rFonts w:ascii="Times New Roman" w:hAnsi="Times New Roman"/>
        </w:rPr>
        <w:t xml:space="preserve">po dohode s ministerstvom </w:t>
      </w:r>
      <w:r>
        <w:rPr>
          <w:rFonts w:ascii="Times New Roman" w:hAnsi="Times New Roman"/>
        </w:rPr>
        <w:t xml:space="preserve">financií, </w:t>
      </w:r>
      <w:r w:rsidRPr="00BA4EE8">
        <w:rPr>
          <w:rFonts w:ascii="Times New Roman" w:hAnsi="Times New Roman"/>
        </w:rPr>
        <w:t xml:space="preserve">ktorý </w:t>
      </w:r>
      <w:r w:rsidRPr="00803FF3">
        <w:rPr>
          <w:rFonts w:ascii="Times New Roman" w:hAnsi="Times New Roman"/>
        </w:rPr>
        <w:t>ustanoví</w:t>
      </w:r>
      <w:r w:rsidRPr="00A77139">
        <w:rPr>
          <w:rFonts w:ascii="Times New Roman" w:hAnsi="Times New Roman"/>
        </w:rPr>
        <w:t xml:space="preserve"> </w:t>
      </w:r>
      <w:r w:rsidRPr="00803FF3">
        <w:rPr>
          <w:rFonts w:ascii="Times New Roman" w:hAnsi="Times New Roman"/>
        </w:rPr>
        <w:t>štandardy zdravotníckej informatiky</w:t>
      </w:r>
      <w:r>
        <w:rPr>
          <w:rFonts w:ascii="Times New Roman" w:hAnsi="Times New Roman"/>
        </w:rPr>
        <w:t xml:space="preserve"> a </w:t>
      </w:r>
      <w:r w:rsidRPr="00CA3F08">
        <w:rPr>
          <w:rFonts w:ascii="Times New Roman" w:hAnsi="Times New Roman"/>
        </w:rPr>
        <w:t>štandardy</w:t>
      </w:r>
      <w:r w:rsidRPr="00803FF3">
        <w:rPr>
          <w:rFonts w:ascii="Times New Roman" w:hAnsi="Times New Roman"/>
        </w:rPr>
        <w:t xml:space="preserve"> na pripojenie k národnému zdra</w:t>
      </w:r>
      <w:r>
        <w:rPr>
          <w:rFonts w:ascii="Times New Roman" w:hAnsi="Times New Roman"/>
        </w:rPr>
        <w:t>votníckemu informačnému systému.</w:t>
      </w:r>
    </w:p>
    <w:p w:rsidR="0025395A" w:rsidRPr="00803FF3" w:rsidP="0025395A">
      <w:pPr>
        <w:bidi w:val="0"/>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 15</w:t>
      </w:r>
    </w:p>
    <w:p w:rsidR="0025395A" w:rsidRPr="00BA4EE8" w:rsidP="0025395A">
      <w:pPr>
        <w:bidi w:val="0"/>
        <w:ind w:firstLine="708"/>
        <w:jc w:val="both"/>
        <w:rPr>
          <w:rFonts w:ascii="Times New Roman" w:hAnsi="Times New Roman"/>
        </w:rPr>
      </w:pPr>
      <w:r>
        <w:rPr>
          <w:rFonts w:ascii="Times New Roman" w:hAnsi="Times New Roman"/>
        </w:rPr>
        <w:t xml:space="preserve">Prechodnými ustanoveniami sa </w:t>
      </w:r>
      <w:r w:rsidRPr="00BA4EE8">
        <w:rPr>
          <w:rFonts w:ascii="Times New Roman" w:hAnsi="Times New Roman"/>
        </w:rPr>
        <w:t>zabezpečuj</w:t>
      </w:r>
      <w:r>
        <w:rPr>
          <w:rFonts w:ascii="Times New Roman" w:hAnsi="Times New Roman"/>
        </w:rPr>
        <w:t xml:space="preserve">e </w:t>
      </w:r>
      <w:r w:rsidRPr="00BA4EE8">
        <w:rPr>
          <w:rFonts w:ascii="Times New Roman" w:hAnsi="Times New Roman"/>
        </w:rPr>
        <w:t>kontinuit</w:t>
      </w:r>
      <w:r>
        <w:rPr>
          <w:rFonts w:ascii="Times New Roman" w:hAnsi="Times New Roman"/>
        </w:rPr>
        <w:t>a</w:t>
      </w:r>
      <w:r w:rsidRPr="00BA4EE8">
        <w:rPr>
          <w:rFonts w:ascii="Times New Roman" w:hAnsi="Times New Roman"/>
        </w:rPr>
        <w:t xml:space="preserve"> vedenia Národného registra poskytovateľov zdravotnej starostlivosti  a Národného registra zdravotníckych pracovníkov.</w:t>
      </w:r>
      <w:r>
        <w:rPr>
          <w:rFonts w:ascii="Times New Roman" w:hAnsi="Times New Roman"/>
        </w:rPr>
        <w:t xml:space="preserve"> </w:t>
        <w:tab/>
        <w:t xml:space="preserve">Určuje sa lehota do kedy je zdravotnícky pracovník povinný požiadať o vydanie elektronického preukazu zdravotníckeho pracovníka. </w:t>
      </w:r>
    </w:p>
    <w:p w:rsidR="0025395A" w:rsidRPr="00BA4EE8"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Čl. II</w:t>
      </w: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1 (§ 4 ods. 6)</w:t>
      </w:r>
    </w:p>
    <w:p w:rsidR="0025395A" w:rsidRPr="002A15F7" w:rsidP="0025395A">
      <w:pPr>
        <w:bidi w:val="0"/>
        <w:spacing w:line="20" w:lineRule="atLeast"/>
        <w:jc w:val="both"/>
        <w:rPr>
          <w:rFonts w:ascii="Times New Roman" w:hAnsi="Times New Roman"/>
        </w:rPr>
      </w:pPr>
      <w:r w:rsidRPr="002A15F7">
        <w:rPr>
          <w:rFonts w:ascii="Times New Roman" w:hAnsi="Times New Roman"/>
        </w:rPr>
        <w:tab/>
        <w:t>Upravuje sa, že jedine zdravotná dokumentácia podľa zákona č. 576/2004 Z. z. je podkladom na výkon dohľadu nad zdravotnou starostlivosťou a na výkon kontroly správneho poskytovania zdravotnej starostlivosti.</w:t>
      </w:r>
    </w:p>
    <w:p w:rsidR="0025395A" w:rsidRPr="002A15F7" w:rsidP="0025395A">
      <w:pPr>
        <w:bidi w:val="0"/>
        <w:ind w:left="360" w:hanging="360"/>
        <w:rPr>
          <w:rFonts w:ascii="Times New Roman" w:hAnsi="Times New Roman"/>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2 (§ 19 ods. 2)</w:t>
      </w:r>
    </w:p>
    <w:p w:rsidR="0025395A" w:rsidRPr="002A15F7" w:rsidP="0025395A">
      <w:pPr>
        <w:bidi w:val="0"/>
        <w:spacing w:line="20" w:lineRule="atLeast"/>
        <w:jc w:val="both"/>
        <w:rPr>
          <w:rFonts w:ascii="Times New Roman" w:hAnsi="Times New Roman"/>
        </w:rPr>
      </w:pPr>
      <w:r w:rsidRPr="002A15F7">
        <w:rPr>
          <w:rFonts w:ascii="Times New Roman" w:hAnsi="Times New Roman"/>
        </w:rPr>
        <w:tab/>
        <w:t xml:space="preserve">Navrhovanou úpravou sa konkretizuje rozsah osobných údajov na identifikáciu osoby, ktorými sú  meno, priezvisko, dátum narodenia, rodné číslo, adresa bydliska a zdravotné údaje potrebné na zistenie anamnézy. Vzhľadom na potrebu vydania všeobecne záväzného právneho predpisu je potrebné tieto osobné údaje presne definovať v zákone. </w:t>
      </w:r>
    </w:p>
    <w:p w:rsidR="0025395A" w:rsidRPr="002A15F7" w:rsidP="0025395A">
      <w:pPr>
        <w:bidi w:val="0"/>
        <w:ind w:left="360" w:hanging="360"/>
        <w:rPr>
          <w:rFonts w:ascii="Times New Roman" w:hAnsi="Times New Roman"/>
        </w:rPr>
      </w:pPr>
    </w:p>
    <w:p w:rsidR="0025395A" w:rsidRPr="002A15F7" w:rsidP="0025395A">
      <w:pPr>
        <w:bidi w:val="0"/>
        <w:spacing w:line="20" w:lineRule="atLeast"/>
        <w:rPr>
          <w:rFonts w:ascii="Times New Roman" w:hAnsi="Times New Roman"/>
          <w:b/>
        </w:rPr>
      </w:pPr>
      <w:r w:rsidRPr="002A15F7">
        <w:rPr>
          <w:rFonts w:ascii="Times New Roman" w:hAnsi="Times New Roman"/>
          <w:b/>
        </w:rPr>
        <w:t>K bodu 3 (§ 20 ods. 1)</w:t>
      </w:r>
    </w:p>
    <w:p w:rsidR="0025395A" w:rsidRPr="002A15F7" w:rsidP="0025395A">
      <w:pPr>
        <w:bidi w:val="0"/>
        <w:spacing w:line="20" w:lineRule="atLeast"/>
        <w:ind w:firstLine="708"/>
        <w:jc w:val="both"/>
        <w:rPr>
          <w:rFonts w:ascii="Times New Roman" w:hAnsi="Times New Roman"/>
        </w:rPr>
      </w:pPr>
      <w:r w:rsidRPr="002A15F7">
        <w:rPr>
          <w:rFonts w:ascii="Times New Roman" w:hAnsi="Times New Roman"/>
        </w:rPr>
        <w:t xml:space="preserve">Ustanovuje sa, že ak poskytovateľ zdravotnej starostlivosti vedie zdravotnú dokumentáciu v elektronickej forme, tak je povinný ju viesť s elektronickým podpisom vzhľadom ku skutočnosti, že zaručený elektronický podpis je v aplikačnej praxi nevykonateľný vzhľadom na jeho finančnú a administratívnu náročnosť. Určuje sa, že aj  keď poskytovateľ zdravotnej starostlivosti vedie zdravotnú dokumentáciu v elektronickej forme v zákonom stanovenom rozsahu je povinný ju viesť v písomnej forme (písomná forma informovaného súhlasu, písomná dohoda o poskytovaní všeobecnej zdravotnej starostlivosti). </w:t>
      </w:r>
    </w:p>
    <w:p w:rsidR="0025395A" w:rsidRPr="002A15F7" w:rsidP="0025395A">
      <w:pPr>
        <w:pStyle w:val="ListParagraph"/>
        <w:bidi w:val="0"/>
        <w:rPr>
          <w:rFonts w:ascii="Times New Roman" w:hAnsi="Times New Roman"/>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4 (§ 20 nový odsek 2)</w:t>
      </w:r>
    </w:p>
    <w:p w:rsidR="0025395A" w:rsidRPr="002A15F7" w:rsidP="0025395A">
      <w:pPr>
        <w:bidi w:val="0"/>
        <w:spacing w:line="20" w:lineRule="atLeast"/>
        <w:jc w:val="both"/>
        <w:rPr>
          <w:rFonts w:ascii="Times New Roman" w:hAnsi="Times New Roman"/>
        </w:rPr>
      </w:pPr>
      <w:r w:rsidRPr="002A15F7">
        <w:rPr>
          <w:rFonts w:ascii="Times New Roman" w:hAnsi="Times New Roman"/>
          <w:b/>
        </w:rPr>
        <w:tab/>
      </w:r>
      <w:r w:rsidRPr="002A15F7">
        <w:rPr>
          <w:rFonts w:ascii="Times New Roman" w:hAnsi="Times New Roman"/>
        </w:rPr>
        <w:t>Ustanovuje sa povinnosť pri vedení zdravotnej dokumentácie v elektronickej forme uviesť ku každému záznamu dátum a čas jeho vyhotovenia.</w:t>
      </w:r>
    </w:p>
    <w:p w:rsidR="0025395A" w:rsidRPr="002A15F7" w:rsidP="0025395A">
      <w:pPr>
        <w:bidi w:val="0"/>
        <w:spacing w:line="20" w:lineRule="atLeast"/>
        <w:jc w:val="both"/>
        <w:rPr>
          <w:rFonts w:ascii="Times New Roman" w:hAnsi="Times New Roman"/>
          <w:b/>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5 (§ 20 ods. 4)</w:t>
      </w:r>
    </w:p>
    <w:p w:rsidR="0025395A" w:rsidRPr="002A15F7" w:rsidP="0025395A">
      <w:pPr>
        <w:bidi w:val="0"/>
        <w:spacing w:line="20" w:lineRule="atLeast"/>
        <w:ind w:firstLine="708"/>
        <w:jc w:val="both"/>
        <w:rPr>
          <w:rFonts w:ascii="Times New Roman" w:hAnsi="Times New Roman"/>
        </w:rPr>
      </w:pPr>
      <w:r w:rsidRPr="002A15F7">
        <w:rPr>
          <w:rFonts w:ascii="Times New Roman" w:hAnsi="Times New Roman"/>
        </w:rPr>
        <w:t>Upravuje sa, že poskytovateľ zdravotnej starostlivosti môže viesť zdravotnú dokumentáciu v elektronickej forme s elektronickým podpisom len za predpokladu, že bezpečnostné kópie dátových súborov sa budú vyhotovovať v štandardoch zdravotníckej informatiky najmenej jedenkrát za každý pracovný deň. Zároveň sa vkladá poznámka pod čiarou, ktorá odkazuje na túto kompetenciu Národného centra zdravotníckych informácií v príslušnom právnom predpise.</w:t>
      </w:r>
    </w:p>
    <w:p w:rsidR="0025395A" w:rsidRPr="002A15F7" w:rsidP="0025395A">
      <w:pPr>
        <w:bidi w:val="0"/>
        <w:rPr>
          <w:rFonts w:ascii="Times New Roman" w:hAnsi="Times New Roman"/>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6 (§ 20 ods. 5)</w:t>
      </w:r>
    </w:p>
    <w:p w:rsidR="0025395A" w:rsidRPr="002A15F7" w:rsidP="0025395A">
      <w:pPr>
        <w:pStyle w:val="ListParagraph"/>
        <w:bidi w:val="0"/>
        <w:ind w:left="0" w:firstLine="720"/>
        <w:rPr>
          <w:rFonts w:ascii="Times New Roman" w:hAnsi="Times New Roman"/>
        </w:rPr>
      </w:pPr>
      <w:r w:rsidRPr="002A15F7">
        <w:rPr>
          <w:rFonts w:ascii="Times New Roman" w:hAnsi="Times New Roman"/>
        </w:rPr>
        <w:t>Ustanovením sa splnomocňuje Ministerstvo zdravotníctva Slovenskej republiky na vydanie všeobecne záväzného právneho predpisu, ktorý ustanoví podrobnosti o vedení zdravotnej dokumentácie a </w:t>
      </w:r>
      <w:r w:rsidRPr="002A15F7">
        <w:rPr>
          <w:rFonts w:ascii="Times New Roman" w:hAnsi="Times New Roman"/>
          <w:szCs w:val="24"/>
        </w:rPr>
        <w:t>formuláre tlačív zdravotnej dokumentácie.</w:t>
      </w:r>
    </w:p>
    <w:p w:rsidR="0025395A" w:rsidRPr="002A15F7" w:rsidP="0025395A">
      <w:pPr>
        <w:bidi w:val="0"/>
        <w:rPr>
          <w:rFonts w:ascii="Times New Roman" w:hAnsi="Times New Roman"/>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7 (§ 20a)</w:t>
      </w:r>
    </w:p>
    <w:p w:rsidR="0025395A" w:rsidRPr="002A15F7" w:rsidP="0025395A">
      <w:pPr>
        <w:bidi w:val="0"/>
        <w:spacing w:line="20" w:lineRule="atLeast"/>
        <w:ind w:firstLine="708"/>
        <w:jc w:val="both"/>
        <w:rPr>
          <w:rFonts w:ascii="Times New Roman" w:hAnsi="Times New Roman"/>
        </w:rPr>
      </w:pPr>
      <w:r w:rsidRPr="002A15F7">
        <w:rPr>
          <w:rFonts w:ascii="Times New Roman" w:hAnsi="Times New Roman"/>
        </w:rPr>
        <w:t xml:space="preserve">Legislatívno-technická úprava súvisiaca s vypustením ustanovení, ktoré sú prevzaté do návrhu zákona o národnom zdravotníckom informačnom systéme.  </w:t>
      </w:r>
    </w:p>
    <w:p w:rsidR="0025395A" w:rsidRPr="002A15F7" w:rsidP="0025395A">
      <w:pPr>
        <w:bidi w:val="0"/>
        <w:ind w:left="360"/>
        <w:rPr>
          <w:rFonts w:ascii="Times New Roman" w:hAnsi="Times New Roman"/>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8 (§ 25 ods. 1 písm. d))</w:t>
      </w:r>
    </w:p>
    <w:p w:rsidR="0025395A" w:rsidRPr="002A15F7" w:rsidP="0025395A">
      <w:pPr>
        <w:pStyle w:val="ListParagraph2"/>
        <w:bidi w:val="0"/>
        <w:ind w:left="0"/>
        <w:jc w:val="both"/>
        <w:rPr>
          <w:rFonts w:ascii="Times New Roman" w:hAnsi="Times New Roman"/>
          <w:lang w:val="sk-SK"/>
        </w:rPr>
      </w:pPr>
      <w:r w:rsidRPr="002A15F7">
        <w:rPr>
          <w:rFonts w:ascii="Times New Roman" w:hAnsi="Times New Roman"/>
          <w:b/>
          <w:lang w:val="sk-SK"/>
        </w:rPr>
        <w:tab/>
      </w:r>
      <w:r w:rsidRPr="002A15F7">
        <w:rPr>
          <w:rFonts w:ascii="Times New Roman" w:hAnsi="Times New Roman"/>
          <w:lang w:val="sk-SK"/>
        </w:rPr>
        <w:t xml:space="preserve">Upravuje sa sprístupnenie údajov zo zdravotnej dokumentácie formou nahliadania do zdravotnej dokumentácie okrem revízneho lekára aj revíznemu farmaceutovi a revíznej sestre. Ide o zosúladenie so zákonom č. 581/2004 Z. z.  </w:t>
      </w: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9 (šiesta časť)</w:t>
      </w:r>
    </w:p>
    <w:p w:rsidR="0025395A" w:rsidRPr="002A15F7" w:rsidP="0025395A">
      <w:pPr>
        <w:bidi w:val="0"/>
        <w:spacing w:line="20" w:lineRule="atLeast"/>
        <w:ind w:firstLine="708"/>
        <w:jc w:val="both"/>
        <w:rPr>
          <w:rFonts w:ascii="Times New Roman" w:hAnsi="Times New Roman"/>
        </w:rPr>
      </w:pPr>
      <w:r w:rsidRPr="002A15F7">
        <w:rPr>
          <w:rFonts w:ascii="Times New Roman" w:hAnsi="Times New Roman"/>
        </w:rPr>
        <w:t xml:space="preserve">Legislatívno-technická úprava súvisiaca s vypustením časti zákona o informačnej sústave zdravotníctva, ktorá je prevzatá do návrhu zákona o národnom zdravotníckom informačnom systéme.  </w:t>
      </w:r>
    </w:p>
    <w:p w:rsidR="0025395A" w:rsidRPr="002A15F7" w:rsidP="0025395A">
      <w:pPr>
        <w:pStyle w:val="ListParagraph2"/>
        <w:bidi w:val="0"/>
        <w:ind w:left="0"/>
        <w:rPr>
          <w:rFonts w:ascii="Times New Roman" w:hAnsi="Times New Roman"/>
          <w:lang w:val="sk-SK"/>
        </w:rPr>
      </w:pPr>
      <w:r w:rsidRPr="002A15F7">
        <w:rPr>
          <w:rFonts w:ascii="Times New Roman" w:hAnsi="Times New Roman"/>
          <w:lang w:val="sk-SK"/>
        </w:rPr>
        <w:t xml:space="preserve"> </w:t>
      </w:r>
    </w:p>
    <w:p w:rsidR="0025395A" w:rsidRPr="002A15F7" w:rsidP="0025395A">
      <w:pPr>
        <w:bidi w:val="0"/>
        <w:spacing w:line="20" w:lineRule="atLeast"/>
        <w:jc w:val="both"/>
        <w:rPr>
          <w:rFonts w:ascii="Times New Roman" w:hAnsi="Times New Roman"/>
          <w:b/>
        </w:rPr>
      </w:pPr>
      <w:bookmarkStart w:id="0" w:name="_Hlk343687446"/>
      <w:r w:rsidRPr="002A15F7">
        <w:rPr>
          <w:rFonts w:ascii="Times New Roman" w:hAnsi="Times New Roman"/>
          <w:b/>
        </w:rPr>
        <w:t>K bodu 10 (§ 45 ods. 1)</w:t>
      </w:r>
    </w:p>
    <w:p w:rsidR="0025395A" w:rsidRPr="002A15F7" w:rsidP="0025395A">
      <w:pPr>
        <w:bidi w:val="0"/>
        <w:spacing w:line="20" w:lineRule="atLeast"/>
        <w:jc w:val="both"/>
        <w:rPr>
          <w:rFonts w:ascii="Times New Roman" w:hAnsi="Times New Roman"/>
        </w:rPr>
      </w:pPr>
      <w:bookmarkEnd w:id="0"/>
      <w:r w:rsidRPr="002A15F7">
        <w:rPr>
          <w:rFonts w:ascii="Times New Roman" w:hAnsi="Times New Roman"/>
        </w:rPr>
        <w:tab/>
        <w:t xml:space="preserve">Novou právnou úpravou sa rozširujú kompetencie Ministerstva zdravotníctva Slovenskej republiky o novú kompetenciu a to metodicky a koncepčne riadiť NCZI vzhľadom ku skutočnosti, že NCZI je príspevkovou organizáciou zriadenou na správu národného zdravotníckeho informačného systému. </w:t>
      </w:r>
    </w:p>
    <w:p w:rsidR="0025395A" w:rsidRPr="002A15F7" w:rsidP="0025395A">
      <w:pPr>
        <w:pStyle w:val="ListParagraph2"/>
        <w:bidi w:val="0"/>
        <w:rPr>
          <w:rFonts w:ascii="Times New Roman" w:hAnsi="Times New Roman"/>
          <w:lang w:val="sk-SK"/>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11  (§ 45 ods. 2)</w:t>
      </w:r>
    </w:p>
    <w:p w:rsidR="0025395A" w:rsidRPr="002A15F7" w:rsidP="0025395A">
      <w:pPr>
        <w:bidi w:val="0"/>
        <w:spacing w:line="20" w:lineRule="atLeast"/>
        <w:ind w:firstLine="708"/>
        <w:jc w:val="both"/>
        <w:rPr>
          <w:rFonts w:ascii="Times New Roman" w:hAnsi="Times New Roman"/>
        </w:rPr>
      </w:pPr>
      <w:r w:rsidRPr="002A15F7">
        <w:rPr>
          <w:rFonts w:ascii="Times New Roman" w:hAnsi="Times New Roman"/>
        </w:rPr>
        <w:t xml:space="preserve">Legislatívno-technická úprava súvisiaca s vypustením tej časti ustanovenia, ktorá upravuje úlohy Národného centra zdravotníckych informácií vzhľadom ku skutočnosti, že jeho úlohy a kompetencie sú prevzaté do návrhu zákona o národnom zdravotníckom informačnom systéme.  </w:t>
      </w:r>
    </w:p>
    <w:p w:rsidR="0025395A" w:rsidRPr="002A15F7" w:rsidP="0025395A">
      <w:pPr>
        <w:pStyle w:val="ListParagraph2"/>
        <w:bidi w:val="0"/>
        <w:ind w:left="0"/>
        <w:rPr>
          <w:rFonts w:ascii="Times New Roman" w:hAnsi="Times New Roman"/>
          <w:lang w:val="sk-SK"/>
        </w:rPr>
      </w:pPr>
    </w:p>
    <w:p w:rsidR="0025395A" w:rsidRPr="002A15F7" w:rsidP="0025395A">
      <w:pPr>
        <w:bidi w:val="0"/>
        <w:spacing w:line="20" w:lineRule="atLeast"/>
        <w:jc w:val="both"/>
        <w:rPr>
          <w:rFonts w:ascii="Times New Roman" w:hAnsi="Times New Roman"/>
          <w:b/>
        </w:rPr>
      </w:pPr>
      <w:r w:rsidRPr="002A15F7">
        <w:rPr>
          <w:rFonts w:ascii="Times New Roman" w:hAnsi="Times New Roman"/>
          <w:b/>
        </w:rPr>
        <w:t>K bodu 12 (Príloha č. 2)</w:t>
      </w:r>
    </w:p>
    <w:p w:rsidR="0025395A" w:rsidRPr="002A15F7" w:rsidP="0025395A">
      <w:pPr>
        <w:pStyle w:val="ListParagraph2"/>
        <w:bidi w:val="0"/>
        <w:ind w:left="0"/>
        <w:jc w:val="both"/>
        <w:rPr>
          <w:rFonts w:ascii="Times New Roman" w:hAnsi="Times New Roman"/>
          <w:lang w:val="sk-SK"/>
        </w:rPr>
      </w:pPr>
      <w:r w:rsidRPr="002A15F7">
        <w:rPr>
          <w:rFonts w:ascii="Times New Roman" w:hAnsi="Times New Roman"/>
          <w:lang w:val="sk-SK"/>
        </w:rPr>
        <w:tab/>
        <w:t>Legislatívno-právna úprava súvisiaca s vypustením obsahu prílohy č. 2 a zmenou jej názvu vzhľadom ku skutočnosti, že obsahom tejto prílohy je len národný transplantačný register, ktorý je vedený a spravovaný podľa § 45 zákona 576/2004 Z. z.</w:t>
      </w:r>
    </w:p>
    <w:p w:rsidR="0025395A" w:rsidP="0025395A">
      <w:pPr>
        <w:pStyle w:val="ListParagraph2"/>
        <w:bidi w:val="0"/>
        <w:ind w:left="0"/>
        <w:rPr>
          <w:rFonts w:ascii="Times New Roman" w:hAnsi="Times New Roman"/>
          <w:highlight w:val="yellow"/>
          <w:lang w:val="sk-SK"/>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w:t>
      </w:r>
      <w:r>
        <w:rPr>
          <w:rFonts w:ascii="Times New Roman" w:hAnsi="Times New Roman"/>
          <w:b/>
        </w:rPr>
        <w:t> </w:t>
      </w:r>
      <w:r w:rsidRPr="00BA4EE8">
        <w:rPr>
          <w:rFonts w:ascii="Times New Roman" w:hAnsi="Times New Roman"/>
          <w:b/>
        </w:rPr>
        <w:t>bod</w:t>
      </w:r>
      <w:r>
        <w:rPr>
          <w:rFonts w:ascii="Times New Roman" w:hAnsi="Times New Roman"/>
          <w:b/>
        </w:rPr>
        <w:t xml:space="preserve">om </w:t>
      </w:r>
      <w:r w:rsidRPr="00BA4EE8">
        <w:rPr>
          <w:rFonts w:ascii="Times New Roman" w:hAnsi="Times New Roman"/>
          <w:b/>
        </w:rPr>
        <w:t>1</w:t>
      </w:r>
      <w:r>
        <w:rPr>
          <w:rFonts w:ascii="Times New Roman" w:hAnsi="Times New Roman"/>
          <w:b/>
        </w:rPr>
        <w:t>3 až 15</w:t>
      </w:r>
      <w:r w:rsidRPr="00BA4EE8">
        <w:rPr>
          <w:rFonts w:ascii="Times New Roman" w:hAnsi="Times New Roman"/>
          <w:b/>
        </w:rPr>
        <w:t xml:space="preserve"> (Príloha č. 2)</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Oproti pôvodnej úpravy sa z Prílohy č. 2 vyp</w:t>
      </w:r>
      <w:r>
        <w:rPr>
          <w:rFonts w:ascii="Times New Roman" w:hAnsi="Times New Roman"/>
        </w:rPr>
        <w:t xml:space="preserve">úšťajú </w:t>
      </w:r>
      <w:r w:rsidRPr="00BA4EE8">
        <w:rPr>
          <w:rFonts w:ascii="Times New Roman" w:hAnsi="Times New Roman"/>
        </w:rPr>
        <w:t>národné administratívne registre, národné zdravotné registre a zisťovania udalostí charakterizujúcich zdravotný stav populácie a ich náležitosti teda okruh dotknutých osôb, zoznam spracovávaných údajov a účel spracovávania údajov</w:t>
      </w:r>
      <w:r>
        <w:rPr>
          <w:rFonts w:ascii="Times New Roman" w:hAnsi="Times New Roman"/>
        </w:rPr>
        <w:t xml:space="preserve">. V </w:t>
      </w:r>
      <w:r w:rsidRPr="00BA4EE8">
        <w:rPr>
          <w:rFonts w:ascii="Times New Roman" w:hAnsi="Times New Roman"/>
        </w:rPr>
        <w:t xml:space="preserve">Prílohe č. 2 </w:t>
      </w:r>
      <w:r>
        <w:rPr>
          <w:rFonts w:ascii="Times New Roman" w:hAnsi="Times New Roman"/>
        </w:rPr>
        <w:t xml:space="preserve">sa ponecháva </w:t>
      </w:r>
      <w:r w:rsidRPr="00BA4EE8">
        <w:rPr>
          <w:rFonts w:ascii="Times New Roman" w:hAnsi="Times New Roman"/>
        </w:rPr>
        <w:t xml:space="preserve">len Národný transplantačný register s jeho náležitosťami </w:t>
      </w:r>
      <w:r>
        <w:rPr>
          <w:rFonts w:ascii="Times New Roman" w:hAnsi="Times New Roman"/>
        </w:rPr>
        <w:t>vedenia spravovania podľa § 45 zákona č. 576/2004 Z. z. vzhľadom na jeho úpravu</w:t>
      </w:r>
      <w:r w:rsidRPr="00BA4EE8">
        <w:rPr>
          <w:rFonts w:ascii="Times New Roman" w:hAnsi="Times New Roman"/>
        </w:rPr>
        <w:t xml:space="preserve">, ktorým </w:t>
      </w:r>
      <w:r>
        <w:rPr>
          <w:rFonts w:ascii="Times New Roman" w:hAnsi="Times New Roman"/>
        </w:rPr>
        <w:t xml:space="preserve">boli </w:t>
      </w:r>
      <w:r w:rsidRPr="00BA4EE8">
        <w:rPr>
          <w:rFonts w:ascii="Times New Roman" w:hAnsi="Times New Roman"/>
        </w:rPr>
        <w:t>transponova</w:t>
      </w:r>
      <w:r>
        <w:rPr>
          <w:rFonts w:ascii="Times New Roman" w:hAnsi="Times New Roman"/>
        </w:rPr>
        <w:t xml:space="preserve">né </w:t>
      </w:r>
      <w:r w:rsidRPr="00BA4EE8">
        <w:rPr>
          <w:rFonts w:ascii="Times New Roman" w:hAnsi="Times New Roman"/>
        </w:rPr>
        <w:t>Smernica Európskeho parlamentu a Rady 2004/23/ES z 31. marca 2004, ustanovujúca normy kvality a bezpečnosti pri darovaní, odoberaní, testovaní, spracovávaní, konzervovaní, skladovaní a distribúcii ľudských tkanív a buniek (Ú.v. EÚ L 102, 7.4.2004) a Smernica Komisie 2006/86/ES z 24. októbra 2006, ktorou sa vykonáva smernica Európskeho parlamentu a Rady 2004/23/ES, pokiaľ ide o požiadavky na spätné sledovanie, o oznamovanie závažných nežiaducich reakcií a udalostí a o určité technické požiadavky na kódovanie, spracovanie, konzervovanie, skladovanie a distribúciu ľudských tkanív a buniek (Ú.v. EÚ L 294, 25.10.2006).</w:t>
      </w:r>
    </w:p>
    <w:p w:rsidR="0025395A" w:rsidP="0025395A">
      <w:pPr>
        <w:pStyle w:val="ListParagraph2"/>
        <w:bidi w:val="0"/>
        <w:ind w:left="0"/>
        <w:rPr>
          <w:rFonts w:ascii="Times New Roman" w:hAnsi="Times New Roman"/>
          <w:highlight w:val="yellow"/>
          <w:lang w:val="sk-SK"/>
        </w:rPr>
      </w:pPr>
    </w:p>
    <w:p w:rsidR="0025395A" w:rsidRPr="00BA4EE8"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Čl. III</w:t>
      </w: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 (Poznámka pod čiarou)</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color w:val="000000"/>
        </w:rPr>
        <w:t xml:space="preserve">Legislatívno-technická úprava súvisiaca so zmenou odkazu pod čiarou na správny právny predpis, ktorý nahradil už neplatný. </w:t>
      </w:r>
    </w:p>
    <w:p w:rsidR="0025395A" w:rsidP="0025395A">
      <w:pPr>
        <w:bidi w:val="0"/>
        <w:spacing w:line="20" w:lineRule="atLeast"/>
        <w:jc w:val="both"/>
        <w:rPr>
          <w:rFonts w:ascii="Times New Roman" w:hAnsi="Times New Roman"/>
          <w:color w:val="000000"/>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 (§ 16 ods. 3)</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color w:val="000000"/>
        </w:rPr>
        <w:t>Ustanovuje sa, že orgán príslušný na vydanie povolenia pri zmene údajov v povolení vykonané oznámením, teda zmeny ktoré nevyžadujú vydanie nového rozhodnutia o vydaní  povolenia okrem vyznačenia zmeny v povolení túto zmenu údajov bezodkladne vyznačí aj v registri</w:t>
      </w:r>
      <w:r w:rsidRPr="00BA4EE8">
        <w:rPr>
          <w:rFonts w:ascii="Times New Roman" w:hAnsi="Times New Roman"/>
        </w:rPr>
        <w:t xml:space="preserve">. </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3 (§ 26 ods. 6)</w:t>
      </w:r>
    </w:p>
    <w:p w:rsidR="0025395A" w:rsidRPr="00311EF2" w:rsidP="0025395A">
      <w:pPr>
        <w:bidi w:val="0"/>
        <w:spacing w:line="20" w:lineRule="atLeast"/>
        <w:ind w:firstLine="708"/>
        <w:jc w:val="both"/>
        <w:rPr>
          <w:rFonts w:ascii="Times New Roman" w:hAnsi="Times New Roman"/>
        </w:rPr>
      </w:pPr>
      <w:r w:rsidRPr="00BA4EE8">
        <w:rPr>
          <w:rFonts w:ascii="Times New Roman" w:hAnsi="Times New Roman"/>
          <w:color w:val="000000"/>
        </w:rPr>
        <w:t xml:space="preserve">Legislatívno-technická úprava súvisiaca s vypustením ustanovenia vzhľadom na jeho </w:t>
      </w:r>
      <w:r w:rsidRPr="00311EF2">
        <w:rPr>
          <w:rFonts w:ascii="Times New Roman" w:hAnsi="Times New Roman"/>
          <w:color w:val="000000"/>
        </w:rPr>
        <w:t>nefunkčnosť a jeho úpravou súvisiacou s elektronizáciou v zdravotníctve. Navrhuje sa, že v</w:t>
      </w:r>
      <w:r w:rsidRPr="00311EF2">
        <w:rPr>
          <w:rFonts w:ascii="Times New Roman" w:hAnsi="Times New Roman"/>
        </w:rPr>
        <w:t xml:space="preserve">ýrok právoplatného rozhodnutia o vydaní povolenia nebude Ministerstvo zdravotníctva Slovenskej republiky uverejňovať vo Vestníku Ministerstva zdravotníctva Slovenskej republiky. </w:t>
      </w:r>
    </w:p>
    <w:p w:rsidR="0025395A" w:rsidRPr="00311EF2" w:rsidP="0025395A">
      <w:pPr>
        <w:bidi w:val="0"/>
        <w:spacing w:line="20" w:lineRule="atLeast"/>
        <w:jc w:val="both"/>
        <w:rPr>
          <w:rFonts w:ascii="Times New Roman" w:hAnsi="Times New Roman"/>
        </w:rPr>
      </w:pPr>
    </w:p>
    <w:p w:rsidR="0025395A" w:rsidRPr="00311EF2" w:rsidP="0025395A">
      <w:pPr>
        <w:bidi w:val="0"/>
        <w:spacing w:line="20" w:lineRule="atLeast"/>
        <w:jc w:val="both"/>
        <w:rPr>
          <w:rFonts w:ascii="Times New Roman" w:hAnsi="Times New Roman"/>
          <w:b/>
          <w:color w:val="000000"/>
        </w:rPr>
      </w:pPr>
      <w:r w:rsidRPr="00311EF2">
        <w:rPr>
          <w:rFonts w:ascii="Times New Roman" w:hAnsi="Times New Roman"/>
          <w:b/>
          <w:color w:val="000000"/>
        </w:rPr>
        <w:t>K bodu 4 (§ 26a)</w:t>
      </w:r>
    </w:p>
    <w:p w:rsidR="0025395A" w:rsidRPr="00311EF2" w:rsidP="0025395A">
      <w:pPr>
        <w:pStyle w:val="CommentText"/>
        <w:bidi w:val="0"/>
        <w:spacing w:line="240" w:lineRule="auto"/>
        <w:rPr>
          <w:rFonts w:ascii="Times New Roman" w:hAnsi="Times New Roman"/>
          <w:sz w:val="24"/>
          <w:szCs w:val="24"/>
        </w:rPr>
      </w:pPr>
      <w:r w:rsidRPr="00311EF2">
        <w:rPr>
          <w:rFonts w:ascii="Times New Roman" w:hAnsi="Times New Roman"/>
          <w:sz w:val="24"/>
          <w:szCs w:val="24"/>
        </w:rPr>
        <w:tab/>
        <w:t>V súvislosti s elektronizáciou služieb zdravotníctva sa ustanovuje, že orgán príslušný na vydanie povolenia bude viesť register vydaných povolení. Určuje sa obsah a rozsah údajov, ktoré budú súčasťou registra. Taktiež sa upravuje, že orgán príslušný na vydanie povolenia bezodkladne po nadobudnutí právoplatnosti povolenia vykoná v registri povolení zápis alebo zmenu údajov. Navrhuje sa, aby orgán príslušný na vydanie povolenia poskytoval  v elektronickej podobe najmenej raz za 15 dní údaje z registra povolení národnému centru zdravotníckych informácií.</w:t>
      </w:r>
    </w:p>
    <w:p w:rsidR="0025395A" w:rsidRPr="00311EF2" w:rsidP="0025395A">
      <w:pPr>
        <w:bidi w:val="0"/>
        <w:spacing w:line="20" w:lineRule="atLeast"/>
        <w:jc w:val="both"/>
        <w:rPr>
          <w:rFonts w:ascii="Times New Roman" w:hAnsi="Times New Roman"/>
          <w:b/>
        </w:rPr>
      </w:pPr>
      <w:r w:rsidRPr="00311EF2">
        <w:rPr>
          <w:rFonts w:ascii="Times New Roman" w:hAnsi="Times New Roman"/>
          <w:b/>
        </w:rPr>
        <w:t>K bodu 5 (Poznámka pod čiarou)</w:t>
      </w:r>
    </w:p>
    <w:p w:rsidR="0025395A" w:rsidRPr="00311EF2" w:rsidP="0025395A">
      <w:pPr>
        <w:bidi w:val="0"/>
        <w:spacing w:line="20" w:lineRule="atLeast"/>
        <w:ind w:firstLine="708"/>
        <w:jc w:val="both"/>
        <w:rPr>
          <w:rFonts w:ascii="Times New Roman" w:hAnsi="Times New Roman"/>
        </w:rPr>
      </w:pPr>
      <w:r w:rsidRPr="00311EF2">
        <w:rPr>
          <w:rFonts w:ascii="Times New Roman" w:hAnsi="Times New Roman"/>
          <w:color w:val="000000"/>
        </w:rPr>
        <w:t>Legislatívno-technická úprava súvisiaca so zmenou odkazu pod čiarou na správny právny predpis, ktorý nahradil už neplatný.</w:t>
      </w:r>
    </w:p>
    <w:p w:rsidR="0025395A" w:rsidRPr="00311EF2" w:rsidP="0025395A">
      <w:pPr>
        <w:bidi w:val="0"/>
        <w:rPr>
          <w:rFonts w:ascii="Times New Roman" w:hAnsi="Times New Roman"/>
        </w:rPr>
      </w:pPr>
    </w:p>
    <w:p w:rsidR="0025395A" w:rsidRPr="00311EF2" w:rsidP="0025395A">
      <w:pPr>
        <w:bidi w:val="0"/>
        <w:spacing w:line="20" w:lineRule="atLeast"/>
        <w:jc w:val="both"/>
        <w:rPr>
          <w:rFonts w:ascii="Times New Roman" w:hAnsi="Times New Roman"/>
          <w:b/>
        </w:rPr>
      </w:pPr>
      <w:r w:rsidRPr="00311EF2">
        <w:rPr>
          <w:rFonts w:ascii="Times New Roman" w:hAnsi="Times New Roman"/>
          <w:b/>
        </w:rPr>
        <w:t>K bodu 6 (§ 49 ods. 1 písm. r)</w:t>
      </w:r>
    </w:p>
    <w:p w:rsidR="0025395A" w:rsidRPr="00BA4EE8" w:rsidP="0025395A">
      <w:pPr>
        <w:bidi w:val="0"/>
        <w:spacing w:line="20" w:lineRule="atLeast"/>
        <w:jc w:val="both"/>
        <w:rPr>
          <w:rFonts w:ascii="Times New Roman" w:hAnsi="Times New Roman"/>
        </w:rPr>
      </w:pPr>
      <w:r w:rsidRPr="00311EF2">
        <w:rPr>
          <w:rFonts w:ascii="Times New Roman" w:hAnsi="Times New Roman"/>
        </w:rPr>
        <w:tab/>
        <w:t>Úlohy komory sa dopĺňajú o kompetenciu viesť register vydaných licencií.</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 63 ods. 2)</w:t>
      </w:r>
    </w:p>
    <w:p w:rsidR="0025395A" w:rsidRPr="00BA4EE8" w:rsidP="0025395A">
      <w:pPr>
        <w:bidi w:val="0"/>
        <w:spacing w:line="20" w:lineRule="atLeast"/>
        <w:jc w:val="both"/>
        <w:rPr>
          <w:rFonts w:ascii="Times New Roman" w:hAnsi="Times New Roman"/>
        </w:rPr>
      </w:pPr>
      <w:r w:rsidRPr="00BA4EE8">
        <w:rPr>
          <w:rFonts w:ascii="Times New Roman" w:hAnsi="Times New Roman"/>
        </w:rPr>
        <w:tab/>
        <w:t>Rozširuje rozsah údajov, ktoré zdravotnícky pracovník zasiela príslušnej komore na vedenie registra o rodné číslo. Úprava je nevyhnutná na získanie potrebných údajov a zaistenie funkčnosti údajovej základe národného zdravotníckeho informačného systému.</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8 (§ 63 ods. 10)</w:t>
      </w:r>
    </w:p>
    <w:p w:rsidR="0025395A" w:rsidRPr="00BA4EE8" w:rsidP="0025395A">
      <w:pPr>
        <w:bidi w:val="0"/>
        <w:spacing w:line="20" w:lineRule="atLeast"/>
        <w:jc w:val="both"/>
        <w:rPr>
          <w:rFonts w:ascii="Times New Roman" w:hAnsi="Times New Roman"/>
        </w:rPr>
      </w:pPr>
      <w:r w:rsidRPr="00BA4EE8">
        <w:rPr>
          <w:rFonts w:ascii="Times New Roman" w:hAnsi="Times New Roman"/>
        </w:rPr>
        <w:tab/>
        <w:t>Navrhuje sa pre absolventa štúdia v zdravotníckom študijnom odbore, ktorý získal odbornú spôsobilosť na výkon zdravotníckeho povolania skrátenie doby povinnosti oznámiť údaje potrebné na registráciu najneskôr do 15 dní namiesto do troch mesiacov od začatia výkonu zdravotníckeho povolania u príslušného zamestnávateľa z dôvodu získania potrebných údajov a zaistenia funkčnosti údajovej základe národného zdravotníckeho informačného systému.</w:t>
      </w:r>
    </w:p>
    <w:p w:rsidR="0025395A" w:rsidRPr="00F66BDB" w:rsidP="0025395A">
      <w:pPr>
        <w:bidi w:val="0"/>
        <w:rPr>
          <w:rFonts w:ascii="Times New Roman" w:hAnsi="Times New Roman"/>
          <w:highlight w:val="yellow"/>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9 (§ 64)</w:t>
      </w:r>
    </w:p>
    <w:p w:rsidR="0025395A" w:rsidRPr="00BA4EE8" w:rsidP="0025395A">
      <w:pPr>
        <w:bidi w:val="0"/>
        <w:spacing w:line="20" w:lineRule="atLeast"/>
        <w:jc w:val="both"/>
        <w:rPr>
          <w:rFonts w:ascii="Times New Roman" w:hAnsi="Times New Roman"/>
        </w:rPr>
      </w:pPr>
      <w:r w:rsidRPr="00BA4EE8">
        <w:rPr>
          <w:rFonts w:ascii="Times New Roman" w:hAnsi="Times New Roman"/>
        </w:rPr>
        <w:tab/>
        <w:t xml:space="preserve">V súvislosti s novou úlohou komory sa ustanovuje rozsah a obsah vedenia registra zdravotníckych pracovníkov </w:t>
      </w:r>
      <w:r>
        <w:rPr>
          <w:rFonts w:ascii="Times New Roman" w:hAnsi="Times New Roman"/>
        </w:rPr>
        <w:t>príslušnou komorou</w:t>
      </w:r>
      <w:r w:rsidRPr="00BA4EE8">
        <w:rPr>
          <w:rFonts w:ascii="Times New Roman" w:hAnsi="Times New Roman"/>
        </w:rPr>
        <w:t>. Navrhovanou úpravou sa zaisťuje funkčnosť údajovej základe národného zdravotníckeho informačného systému.</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10 (§64 ods. 2)</w:t>
      </w:r>
    </w:p>
    <w:p w:rsidR="0025395A" w:rsidRPr="00BA4EE8" w:rsidP="0025395A">
      <w:pPr>
        <w:bidi w:val="0"/>
        <w:spacing w:line="20" w:lineRule="atLeast"/>
        <w:jc w:val="both"/>
        <w:rPr>
          <w:rFonts w:ascii="Times New Roman" w:hAnsi="Times New Roman"/>
        </w:rPr>
      </w:pPr>
      <w:r w:rsidRPr="00BA4EE8">
        <w:rPr>
          <w:rFonts w:ascii="Times New Roman" w:hAnsi="Times New Roman"/>
        </w:rPr>
        <w:tab/>
        <w:t xml:space="preserve">Navrhovanou úpravou sa upravuje rozsah </w:t>
      </w:r>
      <w:r>
        <w:rPr>
          <w:rFonts w:ascii="Times New Roman" w:hAnsi="Times New Roman"/>
        </w:rPr>
        <w:t xml:space="preserve">a frekvencia </w:t>
      </w:r>
      <w:r w:rsidRPr="00BA4EE8">
        <w:rPr>
          <w:rFonts w:ascii="Times New Roman" w:hAnsi="Times New Roman"/>
        </w:rPr>
        <w:t>údajov, ktoré príslušná komora poskytuje Národnému centru zdravotníckych informácií z registra zdravotníckych pracovníkov na účely  získania potrebných údajov a zaistenia funkčnosti údajovej základe národného zdravotníckeho informačného systému.</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11 (§ 68 ods. 2 až 10)</w:t>
      </w:r>
    </w:p>
    <w:p w:rsidR="0025395A" w:rsidRPr="00BA4EE8" w:rsidP="0025395A">
      <w:pPr>
        <w:bidi w:val="0"/>
        <w:spacing w:line="20" w:lineRule="atLeast"/>
        <w:jc w:val="both"/>
        <w:rPr>
          <w:rFonts w:ascii="Times New Roman" w:hAnsi="Times New Roman"/>
        </w:rPr>
      </w:pPr>
      <w:r w:rsidRPr="00BA4EE8">
        <w:rPr>
          <w:rFonts w:ascii="Times New Roman" w:hAnsi="Times New Roman"/>
        </w:rPr>
        <w:tab/>
        <w:t>Ustanovuje sa, že komory zriadené zákonom sú povinné okrem vydávania licencií aj viesť register vydaných licencií na účely získania potrebných údajov a zaistenia funkčnosti údajovej základe národného zdravotníckeho informačného systému.</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12 (§ 72 ods. 2)</w:t>
      </w:r>
    </w:p>
    <w:p w:rsidR="0025395A" w:rsidRPr="00BA4EE8" w:rsidP="0025395A">
      <w:pPr>
        <w:bidi w:val="0"/>
        <w:spacing w:line="20" w:lineRule="atLeast"/>
        <w:jc w:val="both"/>
        <w:rPr>
          <w:rFonts w:ascii="Times New Roman" w:hAnsi="Times New Roman"/>
        </w:rPr>
      </w:pPr>
      <w:r w:rsidRPr="00BA4EE8">
        <w:rPr>
          <w:rFonts w:ascii="Times New Roman" w:hAnsi="Times New Roman"/>
        </w:rPr>
        <w:tab/>
        <w:t>Ustanovuje sa, že komory zriadené zákonom na základe oznámenia držiteľa licencie sú povinné zmenu údajov v licencii bezodkladne vyznačiť aj registri licencií na účely zaistenia funkčnosti údajovej základe národného zdravotníckeho informačného systému.</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13 (§ 78)</w:t>
      </w:r>
    </w:p>
    <w:p w:rsidR="0025395A" w:rsidRPr="00BA4EE8" w:rsidP="0025395A">
      <w:pPr>
        <w:bidi w:val="0"/>
        <w:spacing w:line="20" w:lineRule="atLeast"/>
        <w:jc w:val="both"/>
        <w:rPr>
          <w:rFonts w:ascii="Times New Roman" w:hAnsi="Times New Roman"/>
        </w:rPr>
      </w:pPr>
      <w:r w:rsidRPr="00BA4EE8">
        <w:rPr>
          <w:rFonts w:ascii="Times New Roman" w:hAnsi="Times New Roman"/>
          <w:b/>
        </w:rPr>
        <w:tab/>
      </w:r>
      <w:r w:rsidRPr="00BA4EE8">
        <w:rPr>
          <w:rFonts w:ascii="Times New Roman" w:hAnsi="Times New Roman"/>
        </w:rPr>
        <w:t>Ustanovením sa vypúšťa povinnosť ministerstvo zdravotníctva uverejňovať vo Vestníku Ministerstva zdravotníctva Slovenskej republiky výrok právoplatného rozhodnutia o vydaní licencie, o dočasnom pozastavení licencie a o zrušení licencie.</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14 (§ 78a)</w:t>
      </w:r>
    </w:p>
    <w:p w:rsidR="0025395A" w:rsidRPr="00AB5B3E" w:rsidP="0025395A">
      <w:pPr>
        <w:pStyle w:val="CommentText"/>
        <w:bidi w:val="0"/>
        <w:spacing w:line="240" w:lineRule="auto"/>
        <w:ind w:firstLine="708"/>
        <w:rPr>
          <w:rFonts w:ascii="Times New Roman" w:hAnsi="Times New Roman"/>
          <w:sz w:val="24"/>
          <w:szCs w:val="24"/>
          <w:highlight w:val="yellow"/>
        </w:rPr>
      </w:pPr>
      <w:r w:rsidRPr="00AB5B3E">
        <w:rPr>
          <w:rFonts w:ascii="Times New Roman" w:hAnsi="Times New Roman"/>
          <w:sz w:val="24"/>
          <w:szCs w:val="24"/>
        </w:rPr>
        <w:t xml:space="preserve">V súvislosti s elektronizáciou služieb zdravotníctva sa ustanovuje, že </w:t>
      </w:r>
      <w:r>
        <w:rPr>
          <w:rFonts w:ascii="Times New Roman" w:hAnsi="Times New Roman"/>
          <w:sz w:val="24"/>
          <w:szCs w:val="24"/>
        </w:rPr>
        <w:t xml:space="preserve">komora príslušná na </w:t>
      </w:r>
      <w:r w:rsidRPr="00311EF2">
        <w:rPr>
          <w:rFonts w:ascii="Times New Roman" w:hAnsi="Times New Roman"/>
          <w:sz w:val="24"/>
          <w:szCs w:val="24"/>
        </w:rPr>
        <w:t>vydávanie licencií bude viesť register vydaných licencií. Určuje sa obsah a rozsah údajov, ktoré budú súčasťou registra. Taktiež sa upravuje, že komora príslušná na vydávanie licencií bezodkladne po nadobudnutí právoplatnosti licencie vykoná v registri licencií zápis alebo zmenu údajov. Navrhuje sa, aby komora príslušná na vydávanie licencií poskytovala v elektronickej podobe najmenej raz za 15 dní údaje z registra licencií národnému centru zdravotníckych informácií.</w:t>
      </w: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15 (§ 79 ods. 1)</w:t>
      </w:r>
    </w:p>
    <w:p w:rsidR="0025395A" w:rsidRPr="00BA4EE8" w:rsidP="0025395A">
      <w:pPr>
        <w:bidi w:val="0"/>
        <w:spacing w:line="20" w:lineRule="atLeast"/>
        <w:jc w:val="both"/>
        <w:rPr>
          <w:rFonts w:ascii="Times New Roman" w:hAnsi="Times New Roman"/>
        </w:rPr>
      </w:pPr>
      <w:r w:rsidRPr="00BA4EE8">
        <w:rPr>
          <w:rFonts w:ascii="Times New Roman" w:hAnsi="Times New Roman"/>
        </w:rPr>
        <w:tab/>
        <w:t xml:space="preserve">Rozširujú sa povinnosti poskytovateľov zdravotnej starostlivosti o povinnosti súvisiace so zavedením elektronizácie zdravotníctva. Určuje sa, že poskytovatelia zdravotnej starostlivosti sú povinní používať informačný systém, ktorý má osvedčenú zhodu a zabezpečiť technické zariadenia slúžiace na autentizáciu (jedná sa predovšetkým o čítačky elektronických kariet). Ďalej sa mu určuje povinnosť bezodkladne po poskytnutí zdravotnej starostlivosti vytvoriť o tom elektronický zdravotný záznam v elektronickej zdravotnej knižke osoby. Táto povinnosť nenahrádza povinnosť poskytovateľa viesť zdravotnú dokumentáciu v súlade s § 20 zákona č. 576/2004 Z. z.  o zdravotnej starostlivosti, službách súvisiacich s poskytovaním zdravotnej starostlivosti a o zmene a doplnení niektorých zákonov. Poskytovateľovi všeobecnej zdravotnej starostlivosti sa ukladá povinnosť viesť pacientsky sumár. </w:t>
      </w:r>
      <w:r>
        <w:rPr>
          <w:rFonts w:ascii="Times New Roman" w:hAnsi="Times New Roman"/>
        </w:rPr>
        <w:t>U</w:t>
      </w:r>
      <w:r w:rsidRPr="00BA4EE8">
        <w:rPr>
          <w:rFonts w:ascii="Times New Roman" w:hAnsi="Times New Roman"/>
        </w:rPr>
        <w:t xml:space="preserve">pravujú </w:t>
      </w:r>
      <w:r>
        <w:rPr>
          <w:rFonts w:ascii="Times New Roman" w:hAnsi="Times New Roman"/>
        </w:rPr>
        <w:t xml:space="preserve">sa </w:t>
      </w:r>
      <w:r w:rsidRPr="00BA4EE8">
        <w:rPr>
          <w:rFonts w:ascii="Times New Roman" w:hAnsi="Times New Roman"/>
        </w:rPr>
        <w:t xml:space="preserve">povinnosti </w:t>
      </w:r>
      <w:r>
        <w:rPr>
          <w:rFonts w:ascii="Times New Roman" w:hAnsi="Times New Roman"/>
        </w:rPr>
        <w:t xml:space="preserve">poskytovateľom </w:t>
      </w:r>
      <w:r w:rsidRPr="00BA4EE8">
        <w:rPr>
          <w:rFonts w:ascii="Times New Roman" w:hAnsi="Times New Roman"/>
        </w:rPr>
        <w:t xml:space="preserve">vytvoriť bezodkladne po poskytnutí zdravotnej starostlivosti elektronický zdravotný záznam podpísaný elektronickým podpisom v rozsahu zákonom ustanoveným a zneprístupniť elektronický záznam v elektronickej knižke osoby osobe v osobitných prípadoch ako napr. psychiatria, klinická psychológia alebo utajený pôrod ženy. </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16 (§ 79 ods. 5)</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Ustanovenie zavádza povinnosť všetkým poskytovateľom zdravotnej starostlivosti do  90 dní od vydania povolenia požiadať Úrad pre dohľad nad zdravotnou starostlivosťou o pridelenie kódu poskytovateľa. Dôvodom je potreba zabezpečenia centrálnej evidencie všetkých poskytovateľov zdravotnej starostlivosti v Slovenskej republike. </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17 (§ 79a ods. 1)</w:t>
      </w:r>
    </w:p>
    <w:p w:rsidR="0025395A" w:rsidRPr="00BA4EE8" w:rsidP="0025395A">
      <w:pPr>
        <w:bidi w:val="0"/>
        <w:ind w:firstLine="708"/>
        <w:jc w:val="both"/>
        <w:rPr>
          <w:rFonts w:ascii="Times New Roman" w:hAnsi="Times New Roman"/>
        </w:rPr>
      </w:pPr>
      <w:r w:rsidRPr="00BA4EE8">
        <w:rPr>
          <w:rFonts w:ascii="Times New Roman" w:hAnsi="Times New Roman"/>
        </w:rPr>
        <w:t>Vypúšťa sa povinnosť poskytovateľovi zdravotnej starostlivosti oznamovať zdravotnej poisťovni, s ktorou má uzatvorenú zmluvu o poskytovaní zdravotnej starostlivosti  vykonané preventívne prehliadky.</w:t>
      </w:r>
    </w:p>
    <w:p w:rsidR="0025395A" w:rsidRPr="00F66BDB" w:rsidP="0025395A">
      <w:pPr>
        <w:bidi w:val="0"/>
        <w:rPr>
          <w:rFonts w:ascii="Times New Roman" w:hAnsi="Times New Roman"/>
          <w:highlight w:val="yellow"/>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18 (§ 80 ods. 1)</w:t>
      </w:r>
    </w:p>
    <w:p w:rsidR="0025395A" w:rsidRPr="00BA4EE8" w:rsidP="0025395A">
      <w:pPr>
        <w:bidi w:val="0"/>
        <w:spacing w:line="20" w:lineRule="atLeast"/>
        <w:jc w:val="both"/>
        <w:rPr>
          <w:rFonts w:ascii="Times New Roman" w:hAnsi="Times New Roman"/>
        </w:rPr>
      </w:pPr>
      <w:r w:rsidRPr="00BA4EE8">
        <w:rPr>
          <w:rFonts w:ascii="Times New Roman" w:hAnsi="Times New Roman"/>
        </w:rPr>
        <w:tab/>
        <w:t>Rozširujú sa povinnosti zdravotníckych pracovníkov o povinnosti súvisiace s ochranou a používaním elektronického preukazu zdravotníckeho pracovníka</w:t>
      </w:r>
      <w:r>
        <w:rPr>
          <w:rFonts w:ascii="Times New Roman" w:hAnsi="Times New Roman"/>
        </w:rPr>
        <w:t xml:space="preserve"> a nahlásením jeho straty</w:t>
      </w:r>
      <w:r w:rsidRPr="00BA4EE8">
        <w:rPr>
          <w:rFonts w:ascii="Times New Roman" w:hAnsi="Times New Roman"/>
        </w:rPr>
        <w:t xml:space="preserve">. V súvislosti so zavedením elektronizácie zdravotníctva sa upravujú povinnosti zdravotníckym pracovníkom vytvoriť bezodkladne po poskytnutí zdravotnej starostlivosti elektronický zdravotný záznam podpísaný elektronickým podpisom v rozsahu zákonom ustanoveným a zneprístupniť elektronický záznam v elektronickej knižke osoby osobe v osobitných prípadoch ako napr.  psychiatria, klinická psychológia alebo utajený pôrod ženy. </w:t>
      </w:r>
    </w:p>
    <w:p w:rsidR="0025395A" w:rsidRPr="00F66BDB" w:rsidP="0025395A">
      <w:pPr>
        <w:bidi w:val="0"/>
        <w:rPr>
          <w:rFonts w:ascii="Times New Roman" w:hAnsi="Times New Roman"/>
          <w:highlight w:val="yellow"/>
        </w:rPr>
      </w:pPr>
    </w:p>
    <w:p w:rsidR="0025395A" w:rsidRPr="00BA4EE8" w:rsidP="0025395A">
      <w:pPr>
        <w:bidi w:val="0"/>
        <w:rPr>
          <w:rFonts w:ascii="Times New Roman" w:hAnsi="Times New Roman"/>
        </w:rPr>
      </w:pPr>
      <w:r w:rsidRPr="00BA4EE8">
        <w:rPr>
          <w:rFonts w:ascii="Times New Roman" w:hAnsi="Times New Roman"/>
          <w:b/>
        </w:rPr>
        <w:t>K</w:t>
      </w:r>
      <w:r>
        <w:rPr>
          <w:rFonts w:ascii="Times New Roman" w:hAnsi="Times New Roman"/>
          <w:b/>
        </w:rPr>
        <w:t> </w:t>
      </w:r>
      <w:r w:rsidRPr="00BA4EE8">
        <w:rPr>
          <w:rFonts w:ascii="Times New Roman" w:hAnsi="Times New Roman"/>
          <w:b/>
        </w:rPr>
        <w:t>bod</w:t>
      </w:r>
      <w:r>
        <w:rPr>
          <w:rFonts w:ascii="Times New Roman" w:hAnsi="Times New Roman"/>
          <w:b/>
        </w:rPr>
        <w:t xml:space="preserve">om </w:t>
      </w:r>
      <w:r w:rsidRPr="00BA4EE8">
        <w:rPr>
          <w:rFonts w:ascii="Times New Roman" w:hAnsi="Times New Roman"/>
          <w:b/>
        </w:rPr>
        <w:t xml:space="preserve">19 </w:t>
      </w:r>
      <w:r>
        <w:rPr>
          <w:rFonts w:ascii="Times New Roman" w:hAnsi="Times New Roman"/>
          <w:b/>
        </w:rPr>
        <w:t xml:space="preserve">a 20 </w:t>
      </w:r>
      <w:r w:rsidRPr="00BA4EE8">
        <w:rPr>
          <w:rFonts w:ascii="Times New Roman" w:hAnsi="Times New Roman"/>
          <w:b/>
        </w:rPr>
        <w:t xml:space="preserve">(§ 82 ods. 1 písm. </w:t>
      </w:r>
      <w:r>
        <w:rPr>
          <w:rFonts w:ascii="Times New Roman" w:hAnsi="Times New Roman"/>
          <w:b/>
        </w:rPr>
        <w:t>a</w:t>
      </w:r>
      <w:r w:rsidRPr="00BA4EE8">
        <w:rPr>
          <w:rFonts w:ascii="Times New Roman" w:hAnsi="Times New Roman"/>
          <w:b/>
        </w:rPr>
        <w:t>)</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Vzhľadom na úpravu nových povinností sa upravujú poskytovateľom zdravotnej starostlivosti sankcie za ich porušenie. Upravuje sa, že za porušenie týchto povinností môže orgán príslušný na vydanie povolenia uložiť poskytovateľovi zdravotnej starostlivosti pokutu až do výšky </w:t>
      </w:r>
      <w:r>
        <w:rPr>
          <w:rFonts w:ascii="Times New Roman" w:hAnsi="Times New Roman"/>
        </w:rPr>
        <w:t>663</w:t>
      </w:r>
      <w:r w:rsidRPr="00BA4EE8">
        <w:rPr>
          <w:rFonts w:ascii="Times New Roman" w:hAnsi="Times New Roman"/>
        </w:rPr>
        <w:t xml:space="preserve"> eur. </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2</w:t>
      </w:r>
      <w:r>
        <w:rPr>
          <w:rFonts w:ascii="Times New Roman" w:hAnsi="Times New Roman"/>
          <w:b/>
        </w:rPr>
        <w:t>1</w:t>
      </w:r>
      <w:r w:rsidRPr="00BA4EE8">
        <w:rPr>
          <w:rFonts w:ascii="Times New Roman" w:hAnsi="Times New Roman"/>
          <w:b/>
        </w:rPr>
        <w:t xml:space="preserve"> (§ 82 ods. 1</w:t>
      </w:r>
      <w:r>
        <w:rPr>
          <w:rFonts w:ascii="Times New Roman" w:hAnsi="Times New Roman"/>
          <w:b/>
        </w:rPr>
        <w:t xml:space="preserve"> písm. b</w:t>
      </w:r>
      <w:r w:rsidRPr="00BA4EE8">
        <w:rPr>
          <w:rFonts w:ascii="Times New Roman" w:hAnsi="Times New Roman"/>
          <w:b/>
        </w:rPr>
        <w:t>)</w:t>
      </w:r>
    </w:p>
    <w:p w:rsidR="0025395A" w:rsidRPr="00311EF2" w:rsidP="0025395A">
      <w:pPr>
        <w:bidi w:val="0"/>
        <w:spacing w:line="20" w:lineRule="atLeast"/>
        <w:ind w:firstLine="708"/>
        <w:jc w:val="both"/>
        <w:rPr>
          <w:rFonts w:ascii="Times New Roman" w:hAnsi="Times New Roman"/>
        </w:rPr>
      </w:pPr>
      <w:r>
        <w:rPr>
          <w:rFonts w:ascii="Times New Roman" w:hAnsi="Times New Roman"/>
        </w:rPr>
        <w:t xml:space="preserve">Legislatívno-technická úprava súvisiaca s novelizačným bodom 17. </w:t>
      </w:r>
      <w:r w:rsidRPr="00BA4EE8">
        <w:rPr>
          <w:rFonts w:ascii="Times New Roman" w:hAnsi="Times New Roman"/>
        </w:rPr>
        <w:t xml:space="preserve">Vzhľadom na </w:t>
      </w:r>
      <w:r>
        <w:rPr>
          <w:rFonts w:ascii="Times New Roman" w:hAnsi="Times New Roman"/>
        </w:rPr>
        <w:t xml:space="preserve">túto úpravu sa precizujú </w:t>
      </w:r>
      <w:r w:rsidRPr="00BA4EE8">
        <w:rPr>
          <w:rFonts w:ascii="Times New Roman" w:hAnsi="Times New Roman"/>
        </w:rPr>
        <w:t>sankcie za porušenie</w:t>
      </w:r>
      <w:r>
        <w:rPr>
          <w:rFonts w:ascii="Times New Roman" w:hAnsi="Times New Roman"/>
        </w:rPr>
        <w:t xml:space="preserve"> povinností poskytovateľa</w:t>
      </w:r>
      <w:r w:rsidRPr="00BA4EE8">
        <w:rPr>
          <w:rFonts w:ascii="Times New Roman" w:hAnsi="Times New Roman"/>
        </w:rPr>
        <w:t xml:space="preserve">. Upravuje sa, že za </w:t>
      </w:r>
      <w:r>
        <w:rPr>
          <w:rFonts w:ascii="Times New Roman" w:hAnsi="Times New Roman"/>
        </w:rPr>
        <w:t xml:space="preserve">možnosť </w:t>
      </w:r>
      <w:r w:rsidRPr="00BA4EE8">
        <w:rPr>
          <w:rFonts w:ascii="Times New Roman" w:hAnsi="Times New Roman"/>
        </w:rPr>
        <w:t>ulož</w:t>
      </w:r>
      <w:r>
        <w:rPr>
          <w:rFonts w:ascii="Times New Roman" w:hAnsi="Times New Roman"/>
        </w:rPr>
        <w:t xml:space="preserve">enia </w:t>
      </w:r>
      <w:r w:rsidRPr="00BA4EE8">
        <w:rPr>
          <w:rFonts w:ascii="Times New Roman" w:hAnsi="Times New Roman"/>
        </w:rPr>
        <w:t>poskytovateľovi zdravotnej starostlivosti pokut</w:t>
      </w:r>
      <w:r>
        <w:rPr>
          <w:rFonts w:ascii="Times New Roman" w:hAnsi="Times New Roman"/>
        </w:rPr>
        <w:t>y</w:t>
      </w:r>
      <w:r w:rsidRPr="00BA4EE8">
        <w:rPr>
          <w:rFonts w:ascii="Times New Roman" w:hAnsi="Times New Roman"/>
        </w:rPr>
        <w:t xml:space="preserve"> až do výšky </w:t>
      </w:r>
      <w:r>
        <w:rPr>
          <w:rFonts w:ascii="Times New Roman" w:hAnsi="Times New Roman"/>
        </w:rPr>
        <w:t>3319</w:t>
      </w:r>
      <w:r w:rsidRPr="00BA4EE8">
        <w:rPr>
          <w:rFonts w:ascii="Times New Roman" w:hAnsi="Times New Roman"/>
        </w:rPr>
        <w:t xml:space="preserve"> eur. </w:t>
      </w:r>
    </w:p>
    <w:p w:rsidR="0025395A" w:rsidP="0025395A">
      <w:pPr>
        <w:bidi w:val="0"/>
        <w:rPr>
          <w:rFonts w:ascii="Times New Roman" w:hAnsi="Times New Roman"/>
          <w:b/>
        </w:rPr>
      </w:pPr>
    </w:p>
    <w:p w:rsidR="0025395A" w:rsidRPr="00BA4EE8" w:rsidP="0025395A">
      <w:pPr>
        <w:bidi w:val="0"/>
        <w:rPr>
          <w:rFonts w:ascii="Times New Roman" w:hAnsi="Times New Roman"/>
        </w:rPr>
      </w:pPr>
      <w:r>
        <w:rPr>
          <w:rFonts w:ascii="Times New Roman" w:hAnsi="Times New Roman"/>
          <w:b/>
        </w:rPr>
        <w:t>K bodu 22</w:t>
      </w:r>
      <w:r w:rsidRPr="00AD0E25">
        <w:rPr>
          <w:rFonts w:ascii="Times New Roman" w:hAnsi="Times New Roman"/>
          <w:b/>
        </w:rPr>
        <w:t xml:space="preserve"> (§ 82 ods. </w:t>
      </w:r>
      <w:r>
        <w:rPr>
          <w:rFonts w:ascii="Times New Roman" w:hAnsi="Times New Roman"/>
          <w:b/>
        </w:rPr>
        <w:t>2</w:t>
      </w:r>
      <w:r w:rsidRPr="00AD0E25">
        <w:rPr>
          <w:rFonts w:ascii="Times New Roman" w:hAnsi="Times New Roman"/>
          <w:b/>
        </w:rPr>
        <w:t xml:space="preserve"> písm. a)</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Vzhľadom na úpravu nových povinností sa upravujú poskytovateľom zdravotnej starostlivosti sankcie za ich porušenie. Upravuje sa, že za porušenie týchto povinností môže </w:t>
      </w:r>
      <w:r>
        <w:rPr>
          <w:rFonts w:ascii="Times New Roman" w:hAnsi="Times New Roman"/>
        </w:rPr>
        <w:t xml:space="preserve">komora </w:t>
      </w:r>
      <w:r w:rsidRPr="00BA4EE8">
        <w:rPr>
          <w:rFonts w:ascii="Times New Roman" w:hAnsi="Times New Roman"/>
        </w:rPr>
        <w:t>príslušn</w:t>
      </w:r>
      <w:r>
        <w:rPr>
          <w:rFonts w:ascii="Times New Roman" w:hAnsi="Times New Roman"/>
        </w:rPr>
        <w:t xml:space="preserve">á na registráciu </w:t>
      </w:r>
      <w:r w:rsidRPr="00BA4EE8">
        <w:rPr>
          <w:rFonts w:ascii="Times New Roman" w:hAnsi="Times New Roman"/>
        </w:rPr>
        <w:t xml:space="preserve">uložiť poskytovateľovi zdravotnej starostlivosti pokutu až do výšky </w:t>
      </w:r>
      <w:r>
        <w:rPr>
          <w:rFonts w:ascii="Times New Roman" w:hAnsi="Times New Roman"/>
        </w:rPr>
        <w:t>663</w:t>
      </w:r>
      <w:r w:rsidRPr="00BA4EE8">
        <w:rPr>
          <w:rFonts w:ascii="Times New Roman" w:hAnsi="Times New Roman"/>
        </w:rPr>
        <w:t xml:space="preserve"> eur. </w:t>
      </w:r>
    </w:p>
    <w:p w:rsidR="0025395A" w:rsidRPr="00F66BDB" w:rsidP="0025395A">
      <w:pPr>
        <w:pStyle w:val="ListParagraph"/>
        <w:bidi w:val="0"/>
        <w:rPr>
          <w:rFonts w:ascii="Times New Roman" w:hAnsi="Times New Roman"/>
          <w:highlight w:val="yellow"/>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2</w:t>
      </w:r>
      <w:r>
        <w:rPr>
          <w:rFonts w:ascii="Times New Roman" w:hAnsi="Times New Roman"/>
          <w:b/>
        </w:rPr>
        <w:t>3</w:t>
      </w:r>
      <w:r w:rsidRPr="00BA4EE8">
        <w:rPr>
          <w:rFonts w:ascii="Times New Roman" w:hAnsi="Times New Roman"/>
          <w:b/>
        </w:rPr>
        <w:t xml:space="preserve"> (§ 82 ods. 6)</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Vzhľadom na úpravu nových povinností sa upravujú zdravotníckym pracovníkom sankcie za ich porušenie. Upravuje sa, že za porušenie týchto povinností môže Ministerstvo zdravotníctva Slovenskej republiky uložiť zdravotníckemu pracovníkovi pokutu až do výšky 200 eur. </w:t>
      </w:r>
    </w:p>
    <w:p w:rsidR="0025395A" w:rsidRPr="00BA4EE8"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w:t>
      </w:r>
      <w:r>
        <w:rPr>
          <w:rFonts w:ascii="Times New Roman" w:hAnsi="Times New Roman"/>
          <w:b/>
        </w:rPr>
        <w:t>4</w:t>
      </w:r>
      <w:r w:rsidRPr="00BA4EE8">
        <w:rPr>
          <w:rFonts w:ascii="Times New Roman" w:hAnsi="Times New Roman"/>
          <w:b/>
        </w:rPr>
        <w:t xml:space="preserve"> (§ 82 nový ods. 9)</w:t>
      </w:r>
    </w:p>
    <w:p w:rsidR="0025395A" w:rsidRPr="00BA4EE8" w:rsidP="0025395A">
      <w:pPr>
        <w:bidi w:val="0"/>
        <w:spacing w:line="20" w:lineRule="atLeast"/>
        <w:jc w:val="both"/>
        <w:rPr>
          <w:rFonts w:ascii="Times New Roman" w:hAnsi="Times New Roman"/>
        </w:rPr>
      </w:pPr>
      <w:r w:rsidRPr="00BA4EE8">
        <w:rPr>
          <w:rFonts w:ascii="Times New Roman" w:hAnsi="Times New Roman"/>
          <w:b/>
        </w:rPr>
        <w:tab/>
      </w:r>
      <w:r w:rsidRPr="00BA4EE8">
        <w:rPr>
          <w:rFonts w:ascii="Times New Roman" w:hAnsi="Times New Roman"/>
        </w:rPr>
        <w:t>Ustanovenie upravuje zbavenie sa zodpovedností zdravotníckeho pracovníka stanovených v §80 ak sa tak stane z objektívnych dôvodov.</w:t>
      </w:r>
    </w:p>
    <w:p w:rsidR="0025395A" w:rsidRPr="00F66BDB" w:rsidP="0025395A">
      <w:pPr>
        <w:bidi w:val="0"/>
        <w:rPr>
          <w:rFonts w:ascii="Times New Roman" w:hAnsi="Times New Roman"/>
          <w:highlight w:val="yellow"/>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2</w:t>
      </w:r>
      <w:r>
        <w:rPr>
          <w:rFonts w:ascii="Times New Roman" w:hAnsi="Times New Roman"/>
          <w:b/>
        </w:rPr>
        <w:t>5</w:t>
      </w:r>
      <w:r w:rsidRPr="00BA4EE8">
        <w:rPr>
          <w:rFonts w:ascii="Times New Roman" w:hAnsi="Times New Roman"/>
          <w:b/>
        </w:rPr>
        <w:t xml:space="preserve"> (§ 102l)</w:t>
      </w:r>
    </w:p>
    <w:p w:rsidR="0025395A" w:rsidP="0025395A">
      <w:pPr>
        <w:bidi w:val="0"/>
        <w:ind w:firstLine="708"/>
        <w:jc w:val="both"/>
        <w:rPr>
          <w:rFonts w:ascii="Times New Roman" w:hAnsi="Times New Roman"/>
        </w:rPr>
      </w:pPr>
      <w:r w:rsidRPr="00BA4EE8">
        <w:rPr>
          <w:rFonts w:ascii="Times New Roman" w:hAnsi="Times New Roman"/>
        </w:rPr>
        <w:t>Ustanovujú sa prechodné ustanovenia upravujúce postupný a kontinuálny prechod na elektronizáciu v zdravotníctve.</w:t>
      </w:r>
      <w:r>
        <w:rPr>
          <w:rFonts w:ascii="Times New Roman" w:hAnsi="Times New Roman"/>
        </w:rPr>
        <w:t xml:space="preserve"> </w:t>
      </w:r>
      <w:r w:rsidRPr="00BA4EE8">
        <w:rPr>
          <w:rFonts w:ascii="Times New Roman" w:hAnsi="Times New Roman"/>
        </w:rPr>
        <w:t xml:space="preserve">Navrhujú sa prechodné ustanovenia, ktorými sa </w:t>
      </w:r>
      <w:r>
        <w:rPr>
          <w:rFonts w:ascii="Times New Roman" w:hAnsi="Times New Roman"/>
        </w:rPr>
        <w:t>umožní vymedzeným osobám počas prechodného obdobia pracovať v NZIS, ak majú zabezpečené všetky ustanovené technické prostriedky.</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Čl. IV</w:t>
      </w: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 (§ 3 ods. 3)</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Rozširujú sa povinnosti operačného strediska záchrannej zdravotnej služby o povinnosti súvisiace so zavedením elektronizácie zdravotníctva. Určuje sa, že operačné stredisko záchrannej zdravotnej služby je povinné používať informačný systém, ktorý má o</w:t>
      </w:r>
      <w:r>
        <w:rPr>
          <w:rFonts w:ascii="Times New Roman" w:hAnsi="Times New Roman"/>
        </w:rPr>
        <w:t xml:space="preserve">verenú </w:t>
      </w:r>
      <w:r w:rsidRPr="00BA4EE8">
        <w:rPr>
          <w:rFonts w:ascii="Times New Roman" w:hAnsi="Times New Roman"/>
        </w:rPr>
        <w:t xml:space="preserve">zhodu a zabezpečiť technické zariadenia slúžiace na autentizáciu (jedná sa predovšetkým o čítačky) elektronických kariet. </w:t>
      </w:r>
    </w:p>
    <w:p w:rsidR="0025395A" w:rsidRPr="00803FF3" w:rsidP="0025395A">
      <w:pPr>
        <w:pStyle w:val="ListParagraph2"/>
        <w:bidi w:val="0"/>
        <w:jc w:val="both"/>
        <w:rPr>
          <w:rFonts w:ascii="Times New Roman" w:hAnsi="Times New Roman"/>
          <w:lang w:val="sk-SK"/>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 (§ 5 ods. 1)</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Rozširujú sa povinnosti poskytovateľom záchrannej zdravotnej služby o povinnosti súvisiace so zavedením elektronizácie zdravotníctva. Určuje sa, že poskytovatelia záchrannej zdravotnej služby sú povinní používať informačný systém, ktorý má osvedčenú zhodu a zabezpečiť technické zariadenia slúžiace na autentizáciu (jedná sa predovšetkým o čítačky) elektronických kariet. </w:t>
      </w:r>
    </w:p>
    <w:p w:rsidR="0025395A" w:rsidRPr="00385FDE" w:rsidP="0025395A">
      <w:pPr>
        <w:pStyle w:val="ListParagraph"/>
        <w:bidi w:val="0"/>
        <w:ind w:left="1080"/>
        <w:rPr>
          <w:rFonts w:ascii="Times New Roman" w:hAnsi="Times New Roman"/>
          <w:highlight w:val="yellow"/>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3 (§ 5 ods. 3)</w:t>
      </w:r>
    </w:p>
    <w:p w:rsidR="0025395A" w:rsidRPr="00BA4EE8" w:rsidP="0025395A">
      <w:pPr>
        <w:bidi w:val="0"/>
        <w:ind w:firstLine="708"/>
        <w:jc w:val="both"/>
        <w:rPr>
          <w:rFonts w:ascii="Times New Roman" w:hAnsi="Times New Roman"/>
        </w:rPr>
      </w:pPr>
      <w:r w:rsidRPr="00BA4EE8">
        <w:rPr>
          <w:rFonts w:ascii="Times New Roman" w:hAnsi="Times New Roman"/>
        </w:rPr>
        <w:t xml:space="preserve">V súvislosti s elektronizáciou zdravotníctva sa upravuje povinnosť poskytovateľovi  záchrannej zdravotnej služby, ktorý vykonal zásah vyhotoviť nielen písomný záznam o zásahu, ale aj elektronický záznam o zásahu. </w:t>
      </w:r>
    </w:p>
    <w:p w:rsidR="0025395A" w:rsidRPr="00385FDE" w:rsidP="0025395A">
      <w:pPr>
        <w:bidi w:val="0"/>
        <w:rPr>
          <w:rFonts w:ascii="Times New Roman" w:hAnsi="Times New Roman"/>
          <w:highlight w:val="yellow"/>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4 (§ 6 ods. 1)</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Vzhľadom na úpravu nových povinností sa upravujú poskytovateľom záchrannej zdravotnej služby sankcie za ich porušenie. Upravuje sa, že za porušenie týchto povinností môže orgán príslušný na vydanie povolenia uložiť poskytovateľovi zdravotnej starostlivosti pokutu až do výšky 663 eur. </w:t>
      </w:r>
    </w:p>
    <w:p w:rsidR="0025395A" w:rsidRPr="00BA4EE8" w:rsidP="0025395A">
      <w:pPr>
        <w:bidi w:val="0"/>
        <w:ind w:firstLine="708"/>
        <w:jc w:val="both"/>
        <w:rPr>
          <w:rFonts w:ascii="Times New Roman" w:hAnsi="Times New Roman"/>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5 (§ 9)</w:t>
      </w:r>
    </w:p>
    <w:p w:rsidR="0025395A" w:rsidRPr="00BA4EE8" w:rsidP="0025395A">
      <w:pPr>
        <w:bidi w:val="0"/>
        <w:spacing w:line="20" w:lineRule="atLeast"/>
        <w:jc w:val="both"/>
        <w:rPr>
          <w:rFonts w:ascii="Times New Roman" w:hAnsi="Times New Roman"/>
        </w:rPr>
      </w:pPr>
      <w:r w:rsidRPr="00BA4EE8">
        <w:rPr>
          <w:rFonts w:ascii="Times New Roman" w:hAnsi="Times New Roman"/>
        </w:rPr>
        <w:tab/>
        <w:t>Ustanovujú sa prechodné ustanovenia upravujúce postupný a kontinuálny prechod na elektronizáciu v zdravotníctve.</w:t>
      </w:r>
    </w:p>
    <w:p w:rsidR="0025395A" w:rsidP="0025395A">
      <w:pPr>
        <w:bidi w:val="0"/>
        <w:jc w:val="both"/>
        <w:rPr>
          <w:rFonts w:ascii="Times New Roman" w:hAnsi="Times New Roman"/>
        </w:rPr>
      </w:pPr>
    </w:p>
    <w:p w:rsidR="0025395A" w:rsidRPr="00BA4EE8" w:rsidP="0025395A">
      <w:pPr>
        <w:bidi w:val="0"/>
        <w:jc w:val="both"/>
        <w:rPr>
          <w:rFonts w:ascii="Times New Roman" w:hAnsi="Times New Roman"/>
        </w:rPr>
      </w:pPr>
    </w:p>
    <w:p w:rsidR="0025395A" w:rsidRPr="00BA4EE8" w:rsidP="0025395A">
      <w:pPr>
        <w:bidi w:val="0"/>
        <w:spacing w:line="20" w:lineRule="atLeast"/>
        <w:rPr>
          <w:rFonts w:ascii="Times New Roman" w:hAnsi="Times New Roman"/>
          <w:b/>
        </w:rPr>
      </w:pPr>
      <w:r w:rsidRPr="00BA4EE8">
        <w:rPr>
          <w:rFonts w:ascii="Times New Roman" w:hAnsi="Times New Roman"/>
          <w:b/>
        </w:rPr>
        <w:t>K Čl. V</w:t>
      </w:r>
    </w:p>
    <w:p w:rsidR="0025395A" w:rsidP="0025395A">
      <w:pPr>
        <w:bidi w:val="0"/>
        <w:spacing w:line="20" w:lineRule="atLeast"/>
        <w:jc w:val="both"/>
        <w:rPr>
          <w:rFonts w:ascii="Times New Roman" w:hAnsi="Times New Roman"/>
          <w:b/>
        </w:rPr>
      </w:pPr>
      <w:r w:rsidRPr="00BA4EE8">
        <w:rPr>
          <w:rFonts w:ascii="Times New Roman" w:hAnsi="Times New Roman"/>
          <w:b/>
        </w:rPr>
        <w:t xml:space="preserve">K bodu 1 </w:t>
      </w:r>
      <w:r w:rsidRPr="00E622DE">
        <w:rPr>
          <w:rFonts w:ascii="Times New Roman" w:hAnsi="Times New Roman"/>
          <w:b/>
        </w:rPr>
        <w:t>(§ 6 ods. 10</w:t>
      </w:r>
      <w:r>
        <w:rPr>
          <w:rFonts w:ascii="Times New Roman" w:hAnsi="Times New Roman"/>
          <w:b/>
        </w:rPr>
        <w:t>)</w:t>
      </w:r>
    </w:p>
    <w:p w:rsidR="0025395A" w:rsidRPr="005C4ACE" w:rsidP="0025395A">
      <w:pPr>
        <w:bidi w:val="0"/>
        <w:spacing w:line="20" w:lineRule="atLeast"/>
        <w:ind w:firstLine="708"/>
        <w:jc w:val="both"/>
        <w:rPr>
          <w:rFonts w:ascii="Times New Roman" w:hAnsi="Times New Roman"/>
        </w:rPr>
      </w:pPr>
      <w:r w:rsidRPr="005C4ACE">
        <w:rPr>
          <w:rFonts w:ascii="Times New Roman" w:hAnsi="Times New Roman"/>
        </w:rPr>
        <w:t>Vypúšťa sa povinnosť zdravotnej poisťovne preukázateľne doručiť poistencovi preukaz poistenca do piatich dní odo dňa potvrdenia prihlášky</w:t>
      </w:r>
    </w:p>
    <w:p w:rsidR="0025395A"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 (§ 6</w:t>
      </w:r>
      <w:r>
        <w:rPr>
          <w:rFonts w:ascii="Times New Roman" w:hAnsi="Times New Roman"/>
          <w:b/>
        </w:rPr>
        <w:t xml:space="preserve"> ods. 14</w:t>
      </w:r>
      <w:r w:rsidRPr="00BA4EE8">
        <w:rPr>
          <w:rFonts w:ascii="Times New Roman" w:hAnsi="Times New Roman"/>
          <w:b/>
        </w:rPr>
        <w:t>)</w:t>
      </w:r>
    </w:p>
    <w:p w:rsidR="0025395A" w:rsidRPr="00BA4EE8" w:rsidP="0025395A">
      <w:pPr>
        <w:bidi w:val="0"/>
        <w:spacing w:line="20" w:lineRule="atLeast"/>
        <w:ind w:firstLine="708"/>
        <w:jc w:val="both"/>
        <w:rPr>
          <w:rFonts w:ascii="Times New Roman" w:hAnsi="Times New Roman"/>
        </w:rPr>
      </w:pPr>
      <w:r>
        <w:rPr>
          <w:rFonts w:ascii="Times New Roman" w:hAnsi="Times New Roman"/>
        </w:rPr>
        <w:t xml:space="preserve">Ustanovuje </w:t>
      </w:r>
      <w:r w:rsidRPr="00D311ED">
        <w:rPr>
          <w:rFonts w:ascii="Times New Roman" w:hAnsi="Times New Roman"/>
        </w:rPr>
        <w:t>sa, že zdravotná poisťovňa bude vydávať poistencom preukaz poistenca s elektronickým čipom, ktorý bude obsahovať bezpečnostný kód slúžiaci na potvrdenie totožnosti poistenca pri komunikácii s národným zdravotníckym informačným systémom. Určujú sa náležitosti preukazu poistenca a náležitosti elektronického čipu. Ustanovuje sa, že zdravotná poisťovňa je povinná doručiť preukaz poistenca poistencovi do piatich dní odo dňa potvrdenia prihlášky a zároveň sa splnomocňuje Ministerstvo zdravotníctva Slovenskej republiky vydať všeobecne záväzný</w:t>
      </w:r>
      <w:r>
        <w:rPr>
          <w:rFonts w:ascii="Times New Roman" w:hAnsi="Times New Roman"/>
        </w:rPr>
        <w:t xml:space="preserve"> právny predpis, ktorým sa </w:t>
      </w:r>
      <w:r w:rsidRPr="00BA4EE8">
        <w:rPr>
          <w:rFonts w:ascii="Times New Roman" w:hAnsi="Times New Roman"/>
        </w:rPr>
        <w:t>ustanov</w:t>
      </w:r>
      <w:r>
        <w:rPr>
          <w:rFonts w:ascii="Times New Roman" w:hAnsi="Times New Roman"/>
        </w:rPr>
        <w:t>í forma</w:t>
      </w:r>
      <w:r w:rsidRPr="00BA4EE8">
        <w:rPr>
          <w:rFonts w:ascii="Times New Roman" w:hAnsi="Times New Roman"/>
        </w:rPr>
        <w:t xml:space="preserve"> a náležitosti preukazu poistenca s elektronickým čipom.</w:t>
      </w:r>
    </w:p>
    <w:p w:rsidR="0025395A" w:rsidRPr="00385FDE" w:rsidP="0025395A">
      <w:pPr>
        <w:bidi w:val="0"/>
        <w:ind w:left="284"/>
        <w:contextualSpacing/>
        <w:rPr>
          <w:rFonts w:ascii="Times New Roman" w:hAnsi="Times New Roman"/>
          <w:bCs/>
          <w:highlight w:val="yellow"/>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3</w:t>
      </w:r>
      <w:r w:rsidRPr="00BA4EE8">
        <w:rPr>
          <w:rFonts w:ascii="Times New Roman" w:hAnsi="Times New Roman"/>
        </w:rPr>
        <w:t xml:space="preserve"> </w:t>
      </w:r>
      <w:r>
        <w:rPr>
          <w:rFonts w:ascii="Times New Roman" w:hAnsi="Times New Roman"/>
          <w:b/>
        </w:rPr>
        <w:t>(§ 22 ods. 2</w:t>
      </w:r>
      <w:r w:rsidRPr="00BA4EE8">
        <w:rPr>
          <w:rFonts w:ascii="Times New Roman" w:hAnsi="Times New Roman"/>
          <w:b/>
        </w:rPr>
        <w:t>)</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Ukladá sa poistencovi povinnosť chrániť preukaz poistenca, a hlásiť jeho stratu </w:t>
      </w:r>
      <w:r>
        <w:rPr>
          <w:rFonts w:ascii="Times New Roman" w:hAnsi="Times New Roman"/>
        </w:rPr>
        <w:t>zdravotnej poisťovni</w:t>
      </w:r>
      <w:r w:rsidRPr="00BA4EE8">
        <w:rPr>
          <w:rFonts w:ascii="Times New Roman" w:hAnsi="Times New Roman"/>
        </w:rPr>
        <w:t>, ktorá ho vydala.</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rPr>
      </w:pPr>
      <w:r w:rsidRPr="00BA4EE8">
        <w:rPr>
          <w:rFonts w:ascii="Times New Roman" w:hAnsi="Times New Roman"/>
          <w:b/>
        </w:rPr>
        <w:t>K bodu 4</w:t>
      </w:r>
      <w:r w:rsidRPr="00BA4EE8">
        <w:rPr>
          <w:rFonts w:ascii="Times New Roman" w:hAnsi="Times New Roman"/>
        </w:rPr>
        <w:t xml:space="preserve">  </w:t>
      </w:r>
      <w:r w:rsidRPr="00BA4EE8">
        <w:rPr>
          <w:rFonts w:ascii="Times New Roman" w:hAnsi="Times New Roman"/>
          <w:b/>
        </w:rPr>
        <w:t>(§25 nový odsek 3)</w:t>
      </w:r>
    </w:p>
    <w:p w:rsidR="0025395A" w:rsidRPr="00BA4EE8" w:rsidP="0025395A">
      <w:pPr>
        <w:bidi w:val="0"/>
        <w:spacing w:line="20" w:lineRule="atLeast"/>
        <w:jc w:val="both"/>
        <w:rPr>
          <w:rFonts w:ascii="Times New Roman" w:hAnsi="Times New Roman"/>
          <w:b/>
        </w:rPr>
      </w:pPr>
      <w:r w:rsidRPr="00BA4EE8">
        <w:rPr>
          <w:rFonts w:ascii="Times New Roman" w:hAnsi="Times New Roman"/>
          <w:b/>
        </w:rPr>
        <w:tab/>
      </w:r>
      <w:r w:rsidRPr="00BA4EE8">
        <w:rPr>
          <w:rFonts w:ascii="Times New Roman" w:hAnsi="Times New Roman"/>
        </w:rPr>
        <w:t>V súvislosti so zavedením</w:t>
      </w:r>
      <w:r w:rsidRPr="00BA4EE8">
        <w:rPr>
          <w:rFonts w:ascii="Times New Roman" w:hAnsi="Times New Roman"/>
          <w:b/>
        </w:rPr>
        <w:t xml:space="preserve"> </w:t>
      </w:r>
      <w:r w:rsidRPr="00BA4EE8">
        <w:rPr>
          <w:rFonts w:ascii="Times New Roman" w:hAnsi="Times New Roman"/>
        </w:rPr>
        <w:t>elektronického preukazu poistenca sa dáva poisťovni povinnosť zabezpečiť činnosť certifikačnej autority (v súlade so zákonom 215/2002 Z.</w:t>
      </w:r>
      <w:r>
        <w:rPr>
          <w:rFonts w:ascii="Times New Roman" w:hAnsi="Times New Roman"/>
        </w:rPr>
        <w:t xml:space="preserve"> </w:t>
      </w:r>
      <w:r w:rsidRPr="00BA4EE8">
        <w:rPr>
          <w:rFonts w:ascii="Times New Roman" w:hAnsi="Times New Roman"/>
        </w:rPr>
        <w:t xml:space="preserve">z. o elektronickom podpise) </w:t>
      </w:r>
      <w:r>
        <w:rPr>
          <w:rFonts w:ascii="Times New Roman" w:hAnsi="Times New Roman"/>
        </w:rPr>
        <w:t xml:space="preserve">na vydanie elektronického preukazu poistenca s elektronickým čipom </w:t>
      </w:r>
      <w:r w:rsidRPr="00BA4EE8">
        <w:rPr>
          <w:rFonts w:ascii="Times New Roman" w:hAnsi="Times New Roman"/>
        </w:rPr>
        <w:t>pre svojich poistencov.</w:t>
      </w:r>
    </w:p>
    <w:p w:rsidR="0025395A" w:rsidRPr="00385FDE" w:rsidP="0025395A">
      <w:pPr>
        <w:bidi w:val="0"/>
        <w:rPr>
          <w:rFonts w:ascii="Times New Roman" w:hAnsi="Times New Roman"/>
          <w:bCs/>
          <w:highlight w:val="yellow"/>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 xml:space="preserve">K bodu 5 </w:t>
      </w:r>
      <w:r w:rsidRPr="00BA4EE8">
        <w:rPr>
          <w:rFonts w:ascii="Times New Roman" w:hAnsi="Times New Roman"/>
        </w:rPr>
        <w:t xml:space="preserve"> </w:t>
      </w:r>
      <w:r w:rsidRPr="00BA4EE8">
        <w:rPr>
          <w:rFonts w:ascii="Times New Roman" w:hAnsi="Times New Roman"/>
          <w:b/>
        </w:rPr>
        <w:t>(§ 26 ods. 1)</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Rozširuje sa možnosť udelenia pokuty poistencovi za porušenie novo ustanovených povinností.</w:t>
      </w:r>
    </w:p>
    <w:p w:rsidR="0025395A"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6 (§ 38c)</w:t>
      </w:r>
    </w:p>
    <w:p w:rsidR="0025395A" w:rsidRPr="00D311ED" w:rsidP="0025395A">
      <w:pPr>
        <w:bidi w:val="0"/>
        <w:ind w:firstLine="708"/>
        <w:jc w:val="both"/>
        <w:rPr>
          <w:rFonts w:ascii="Times New Roman" w:hAnsi="Times New Roman"/>
        </w:rPr>
      </w:pPr>
      <w:r>
        <w:rPr>
          <w:rFonts w:ascii="Times New Roman" w:hAnsi="Times New Roman"/>
        </w:rPr>
        <w:t>Prechodným ustanovením sa určuje, že z</w:t>
      </w:r>
      <w:r w:rsidRPr="00BA4EE8">
        <w:rPr>
          <w:rFonts w:ascii="Times New Roman" w:hAnsi="Times New Roman"/>
        </w:rPr>
        <w:t>dravotn</w:t>
      </w:r>
      <w:r>
        <w:rPr>
          <w:rFonts w:ascii="Times New Roman" w:hAnsi="Times New Roman"/>
        </w:rPr>
        <w:t xml:space="preserve">á </w:t>
      </w:r>
      <w:r w:rsidRPr="00BA4EE8">
        <w:rPr>
          <w:rFonts w:ascii="Times New Roman" w:hAnsi="Times New Roman"/>
        </w:rPr>
        <w:t>poisťov</w:t>
      </w:r>
      <w:r>
        <w:rPr>
          <w:rFonts w:ascii="Times New Roman" w:hAnsi="Times New Roman"/>
        </w:rPr>
        <w:t xml:space="preserve">ňa je </w:t>
      </w:r>
      <w:r w:rsidRPr="00BA4EE8">
        <w:rPr>
          <w:rFonts w:ascii="Times New Roman" w:hAnsi="Times New Roman"/>
        </w:rPr>
        <w:t>povinn</w:t>
      </w:r>
      <w:r>
        <w:rPr>
          <w:rFonts w:ascii="Times New Roman" w:hAnsi="Times New Roman"/>
        </w:rPr>
        <w:t xml:space="preserve">á </w:t>
      </w:r>
      <w:r w:rsidRPr="00BA4EE8">
        <w:rPr>
          <w:rFonts w:ascii="Times New Roman" w:hAnsi="Times New Roman"/>
        </w:rPr>
        <w:t xml:space="preserve">vydať do 31. decembra 2015 poistencom preukaz </w:t>
      </w:r>
      <w:r>
        <w:rPr>
          <w:rFonts w:ascii="Times New Roman" w:hAnsi="Times New Roman"/>
        </w:rPr>
        <w:t xml:space="preserve">poistenca s elektronickým </w:t>
      </w:r>
      <w:r w:rsidRPr="00D311ED">
        <w:rPr>
          <w:rFonts w:ascii="Times New Roman" w:hAnsi="Times New Roman"/>
        </w:rPr>
        <w:t>čipom, čím sa zaistí elektronická identifikácia občana – pacienta v procese poskytovania zdravotnej starostlivosti na používanie služieb elektronického zdravotníctva. Ustanovuje sa, že poistenec je povinný preukázateľne vrátiť zdravotnej poisťovni doterajší preukaz poistenca, a ak mu zdravotná poisťovňa vydala európsky preukaz, tak aj európsky preukaz a to do ôsmich dní od doručenia preukazu poistenca.</w:t>
      </w:r>
    </w:p>
    <w:p w:rsidR="0025395A" w:rsidRPr="00D311ED" w:rsidP="0025395A">
      <w:pPr>
        <w:bidi w:val="0"/>
        <w:spacing w:line="20" w:lineRule="atLeast"/>
        <w:ind w:firstLine="708"/>
        <w:jc w:val="both"/>
        <w:rPr>
          <w:rFonts w:ascii="Times New Roman" w:hAnsi="Times New Roman"/>
        </w:rPr>
      </w:pPr>
    </w:p>
    <w:p w:rsidR="0025395A" w:rsidRPr="00D311ED" w:rsidP="0025395A">
      <w:pPr>
        <w:widowControl/>
        <w:bidi w:val="0"/>
        <w:adjustRightInd/>
        <w:jc w:val="both"/>
        <w:rPr>
          <w:rFonts w:ascii="Times New Roman" w:hAnsi="Times New Roman"/>
          <w:bCs/>
        </w:rPr>
      </w:pPr>
    </w:p>
    <w:p w:rsidR="0025395A" w:rsidRPr="00BA4EE8" w:rsidP="0025395A">
      <w:pPr>
        <w:bidi w:val="0"/>
        <w:spacing w:line="20" w:lineRule="atLeast"/>
        <w:rPr>
          <w:rFonts w:ascii="Times New Roman" w:hAnsi="Times New Roman"/>
          <w:b/>
        </w:rPr>
      </w:pPr>
      <w:r w:rsidRPr="00BA4EE8">
        <w:rPr>
          <w:rFonts w:ascii="Times New Roman" w:hAnsi="Times New Roman"/>
          <w:b/>
        </w:rPr>
        <w:t>K Čl. VI</w:t>
      </w: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 (§6 ods. 4)</w:t>
      </w:r>
    </w:p>
    <w:p w:rsidR="0025395A" w:rsidRPr="00BA4EE8" w:rsidP="0025395A">
      <w:pPr>
        <w:bidi w:val="0"/>
        <w:spacing w:line="20" w:lineRule="atLeast"/>
        <w:jc w:val="both"/>
        <w:rPr>
          <w:rFonts w:ascii="Times New Roman" w:hAnsi="Times New Roman"/>
        </w:rPr>
      </w:pPr>
      <w:r w:rsidRPr="00BA4EE8">
        <w:rPr>
          <w:rFonts w:ascii="Times New Roman" w:hAnsi="Times New Roman"/>
        </w:rPr>
        <w:tab/>
        <w:t xml:space="preserve">Ustanovenie ukladá </w:t>
      </w:r>
      <w:r>
        <w:rPr>
          <w:rFonts w:ascii="Times New Roman" w:hAnsi="Times New Roman"/>
        </w:rPr>
        <w:t xml:space="preserve">zdravotnej poisťovni </w:t>
      </w:r>
      <w:r w:rsidRPr="00BA4EE8">
        <w:rPr>
          <w:rFonts w:ascii="Times New Roman" w:hAnsi="Times New Roman"/>
        </w:rPr>
        <w:t>povinnosť pri komunikácii</w:t>
      </w:r>
      <w:r>
        <w:rPr>
          <w:rFonts w:ascii="Times New Roman" w:hAnsi="Times New Roman"/>
        </w:rPr>
        <w:t xml:space="preserve"> s</w:t>
      </w:r>
      <w:r w:rsidRPr="00BA4EE8">
        <w:rPr>
          <w:rFonts w:ascii="Times New Roman" w:hAnsi="Times New Roman"/>
        </w:rPr>
        <w:t xml:space="preserve"> národným zdravotníckym informačným systémom používať informačný systém, ktorý má overenie zhody podľa predkladaného zákona.</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 (§ 6a ods. 3 písm. i)</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Zavádza sa financovanie správy národného zdravotníckeho informačného systému z rozpočtu zdravotnej poisťovne určeného na prevádzkové činnosti.</w:t>
      </w:r>
    </w:p>
    <w:p w:rsidR="0025395A"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3 (§ 8b)</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Určuje sa výšk</w:t>
      </w:r>
      <w:r>
        <w:rPr>
          <w:rFonts w:ascii="Times New Roman" w:hAnsi="Times New Roman"/>
        </w:rPr>
        <w:t>a</w:t>
      </w:r>
      <w:r w:rsidRPr="00BA4EE8">
        <w:rPr>
          <w:rFonts w:ascii="Times New Roman" w:hAnsi="Times New Roman"/>
        </w:rPr>
        <w:t xml:space="preserve"> príspevku </w:t>
      </w:r>
      <w:r>
        <w:rPr>
          <w:rFonts w:ascii="Times New Roman" w:hAnsi="Times New Roman"/>
        </w:rPr>
        <w:t xml:space="preserve">zdravotnej </w:t>
      </w:r>
      <w:r w:rsidRPr="00BA4EE8">
        <w:rPr>
          <w:rFonts w:ascii="Times New Roman" w:hAnsi="Times New Roman"/>
        </w:rPr>
        <w:t>poisťovne na správu národného zdravotníckeho informačného systému vo výške 0,27 % zo základu na jej určenie. Dôvodom zavedenia financovania národného zdravotníckeho informačného systému z fondov na prevádzkové činnosti zdravotných poisťovní je to, že poisťovne budú prijímateľmi najvýznamnejšej časti finančných prínosov plynúcich z programu informatizácie zdravotníctva (viď</w:t>
      </w:r>
      <w:r>
        <w:rPr>
          <w:rFonts w:ascii="Times New Roman" w:hAnsi="Times New Roman"/>
        </w:rPr>
        <w:t xml:space="preserve"> d</w:t>
      </w:r>
      <w:r w:rsidRPr="00BA4EE8">
        <w:rPr>
          <w:rFonts w:ascii="Times New Roman" w:hAnsi="Times New Roman"/>
        </w:rPr>
        <w:t>oložka vybraných vplyvov).</w:t>
      </w:r>
    </w:p>
    <w:p w:rsidR="0025395A"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4 (§ 15 sa ods</w:t>
      </w:r>
      <w:r>
        <w:rPr>
          <w:rFonts w:ascii="Times New Roman" w:hAnsi="Times New Roman"/>
          <w:b/>
        </w:rPr>
        <w:t>. 1</w:t>
      </w:r>
      <w:r w:rsidRPr="00BA4EE8">
        <w:rPr>
          <w:rFonts w:ascii="Times New Roman" w:hAnsi="Times New Roman"/>
          <w:b/>
        </w:rPr>
        <w:t>)</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 xml:space="preserve">Ukladá  sa </w:t>
      </w:r>
      <w:r>
        <w:rPr>
          <w:rFonts w:ascii="Times New Roman" w:hAnsi="Times New Roman"/>
        </w:rPr>
        <w:t xml:space="preserve">zdravotnej </w:t>
      </w:r>
      <w:r w:rsidRPr="00BA4EE8">
        <w:rPr>
          <w:rFonts w:ascii="Times New Roman" w:hAnsi="Times New Roman"/>
        </w:rPr>
        <w:t xml:space="preserve">poisťovni povinnosť poskytovať Úradu pre dohľad nad zdravotnou starostlivosťou údaje </w:t>
      </w:r>
      <w:r>
        <w:rPr>
          <w:rFonts w:ascii="Times New Roman" w:hAnsi="Times New Roman"/>
        </w:rPr>
        <w:t>v </w:t>
      </w:r>
      <w:r w:rsidRPr="00BA4EE8">
        <w:rPr>
          <w:rFonts w:ascii="Times New Roman" w:hAnsi="Times New Roman"/>
        </w:rPr>
        <w:t>elektronick</w:t>
      </w:r>
      <w:r>
        <w:rPr>
          <w:rFonts w:ascii="Times New Roman" w:hAnsi="Times New Roman"/>
        </w:rPr>
        <w:t xml:space="preserve">ej forme </w:t>
      </w:r>
      <w:r w:rsidRPr="00BA4EE8">
        <w:rPr>
          <w:rFonts w:ascii="Times New Roman" w:hAnsi="Times New Roman"/>
        </w:rPr>
        <w:t>o dohodách o poskytovaní všeobecnej ambulantnej zdravotnej starostlivosti uzavretými medzi poistenc</w:t>
      </w:r>
      <w:r>
        <w:rPr>
          <w:rFonts w:ascii="Times New Roman" w:hAnsi="Times New Roman"/>
        </w:rPr>
        <w:t xml:space="preserve">ami </w:t>
      </w:r>
      <w:r w:rsidRPr="00BA4EE8">
        <w:rPr>
          <w:rFonts w:ascii="Times New Roman" w:hAnsi="Times New Roman"/>
        </w:rPr>
        <w:t xml:space="preserve">a poskytovateľom </w:t>
      </w:r>
      <w:r>
        <w:rPr>
          <w:rFonts w:ascii="Times New Roman" w:hAnsi="Times New Roman"/>
        </w:rPr>
        <w:t xml:space="preserve">všeobecnej zdravotnej starostlivosti na zaistenie funkčnosti elektronických zdravotných knižiek v NZIS. </w:t>
      </w:r>
      <w:r w:rsidRPr="00BA4EE8">
        <w:rPr>
          <w:rFonts w:ascii="Times New Roman" w:hAnsi="Times New Roman"/>
        </w:rPr>
        <w:t xml:space="preserve"> </w:t>
      </w:r>
    </w:p>
    <w:p w:rsidR="0025395A" w:rsidRPr="00385FDE" w:rsidP="0025395A">
      <w:pPr>
        <w:bidi w:val="0"/>
        <w:rPr>
          <w:rFonts w:ascii="Times New Roman" w:hAnsi="Times New Roman"/>
          <w:bCs/>
          <w:highlight w:val="yellow"/>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5 (§ 15)</w:t>
      </w:r>
    </w:p>
    <w:p w:rsidR="0025395A" w:rsidRPr="00BA4EE8" w:rsidP="0025395A">
      <w:pPr>
        <w:bidi w:val="0"/>
        <w:spacing w:line="20" w:lineRule="atLeast"/>
        <w:ind w:firstLine="708"/>
        <w:jc w:val="both"/>
        <w:rPr>
          <w:rFonts w:ascii="Times New Roman" w:hAnsi="Times New Roman"/>
        </w:rPr>
      </w:pPr>
      <w:r>
        <w:rPr>
          <w:rFonts w:ascii="Times New Roman" w:hAnsi="Times New Roman"/>
        </w:rPr>
        <w:t xml:space="preserve">Rozširuje sa zdravotnej poisťovni </w:t>
      </w:r>
      <w:r w:rsidRPr="00BA4EE8">
        <w:rPr>
          <w:rFonts w:ascii="Times New Roman" w:hAnsi="Times New Roman"/>
        </w:rPr>
        <w:t xml:space="preserve">povinnosť poskytovať </w:t>
      </w:r>
      <w:r>
        <w:rPr>
          <w:rFonts w:ascii="Times New Roman" w:hAnsi="Times New Roman"/>
        </w:rPr>
        <w:t>v </w:t>
      </w:r>
      <w:r w:rsidRPr="00BA4EE8">
        <w:rPr>
          <w:rFonts w:ascii="Times New Roman" w:hAnsi="Times New Roman"/>
        </w:rPr>
        <w:t>elektronick</w:t>
      </w:r>
      <w:r>
        <w:rPr>
          <w:rFonts w:ascii="Times New Roman" w:hAnsi="Times New Roman"/>
        </w:rPr>
        <w:t xml:space="preserve">ej forme </w:t>
      </w:r>
      <w:r w:rsidRPr="00BA4EE8">
        <w:rPr>
          <w:rFonts w:ascii="Times New Roman" w:hAnsi="Times New Roman"/>
        </w:rPr>
        <w:t>najneskôr posledný deň kalendárneho mesiaca N</w:t>
      </w:r>
      <w:r>
        <w:rPr>
          <w:rFonts w:ascii="Times New Roman" w:hAnsi="Times New Roman"/>
        </w:rPr>
        <w:t>CZI</w:t>
      </w:r>
      <w:r w:rsidRPr="00BA4EE8">
        <w:rPr>
          <w:rFonts w:ascii="Times New Roman" w:hAnsi="Times New Roman"/>
        </w:rPr>
        <w:t xml:space="preserve"> zmeny údajov na účte poistenca za predchádzajúci kalendárny mesiac.</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6  (§ 20 ods. 1 písm</w:t>
      </w:r>
      <w:r>
        <w:rPr>
          <w:rFonts w:ascii="Times New Roman" w:hAnsi="Times New Roman"/>
          <w:b/>
        </w:rPr>
        <w:t>. b</w:t>
      </w:r>
      <w:r w:rsidRPr="00BA4EE8">
        <w:rPr>
          <w:rFonts w:ascii="Times New Roman" w:hAnsi="Times New Roman"/>
          <w:b/>
        </w:rPr>
        <w:t>)</w:t>
      </w:r>
    </w:p>
    <w:p w:rsidR="0025395A" w:rsidRPr="00BA4EE8" w:rsidP="0025395A">
      <w:pPr>
        <w:bidi w:val="0"/>
        <w:spacing w:line="20" w:lineRule="atLeast"/>
        <w:ind w:firstLine="708"/>
        <w:jc w:val="both"/>
        <w:rPr>
          <w:rFonts w:ascii="Times New Roman" w:hAnsi="Times New Roman"/>
        </w:rPr>
      </w:pPr>
      <w:r>
        <w:rPr>
          <w:rFonts w:ascii="Times New Roman" w:hAnsi="Times New Roman"/>
        </w:rPr>
        <w:t xml:space="preserve">Upravuje sa </w:t>
      </w:r>
      <w:r w:rsidRPr="00BA4EE8">
        <w:rPr>
          <w:rFonts w:ascii="Times New Roman" w:hAnsi="Times New Roman"/>
        </w:rPr>
        <w:t>Úradu pre dohľad nad zdravotnou starostlivosťou kompetencia</w:t>
      </w:r>
      <w:r>
        <w:rPr>
          <w:rFonts w:ascii="Times New Roman" w:hAnsi="Times New Roman"/>
        </w:rPr>
        <w:t xml:space="preserve"> a to len </w:t>
      </w:r>
      <w:r w:rsidRPr="00BA4EE8">
        <w:rPr>
          <w:rFonts w:ascii="Times New Roman" w:hAnsi="Times New Roman"/>
          <w:color w:val="000000"/>
        </w:rPr>
        <w:t xml:space="preserve">určovať formu a náležitosti </w:t>
      </w:r>
      <w:r>
        <w:rPr>
          <w:rFonts w:ascii="Times New Roman" w:hAnsi="Times New Roman"/>
          <w:color w:val="000000"/>
        </w:rPr>
        <w:t xml:space="preserve">európskeho preukazu poistenca. Kompetencia </w:t>
      </w:r>
      <w:r w:rsidRPr="00BA4EE8">
        <w:rPr>
          <w:rFonts w:ascii="Times New Roman" w:hAnsi="Times New Roman"/>
        </w:rPr>
        <w:t>ustanov</w:t>
      </w:r>
      <w:r>
        <w:rPr>
          <w:rFonts w:ascii="Times New Roman" w:hAnsi="Times New Roman"/>
        </w:rPr>
        <w:t>iť formu</w:t>
      </w:r>
      <w:r w:rsidRPr="00BA4EE8">
        <w:rPr>
          <w:rFonts w:ascii="Times New Roman" w:hAnsi="Times New Roman"/>
        </w:rPr>
        <w:t xml:space="preserve"> a náležitosti preukazu poistenca s elektronickým čipom</w:t>
      </w:r>
      <w:r>
        <w:rPr>
          <w:rFonts w:ascii="Times New Roman" w:hAnsi="Times New Roman"/>
        </w:rPr>
        <w:t xml:space="preserve"> sa určuje </w:t>
      </w:r>
      <w:r w:rsidRPr="00D311ED">
        <w:rPr>
          <w:rFonts w:ascii="Times New Roman" w:hAnsi="Times New Roman"/>
        </w:rPr>
        <w:t>Ministerstv</w:t>
      </w:r>
      <w:r>
        <w:rPr>
          <w:rFonts w:ascii="Times New Roman" w:hAnsi="Times New Roman"/>
        </w:rPr>
        <w:t xml:space="preserve">u </w:t>
      </w:r>
      <w:r w:rsidRPr="00D311ED">
        <w:rPr>
          <w:rFonts w:ascii="Times New Roman" w:hAnsi="Times New Roman"/>
        </w:rPr>
        <w:t xml:space="preserve">zdravotníctva Slovenskej republiky </w:t>
      </w:r>
      <w:r>
        <w:rPr>
          <w:rFonts w:ascii="Times New Roman" w:hAnsi="Times New Roman"/>
        </w:rPr>
        <w:t xml:space="preserve">a to </w:t>
      </w:r>
      <w:r w:rsidRPr="00D311ED">
        <w:rPr>
          <w:rFonts w:ascii="Times New Roman" w:hAnsi="Times New Roman"/>
        </w:rPr>
        <w:t>vyda</w:t>
      </w:r>
      <w:r>
        <w:rPr>
          <w:rFonts w:ascii="Times New Roman" w:hAnsi="Times New Roman"/>
        </w:rPr>
        <w:t>ním v</w:t>
      </w:r>
      <w:r w:rsidRPr="00D311ED">
        <w:rPr>
          <w:rFonts w:ascii="Times New Roman" w:hAnsi="Times New Roman"/>
        </w:rPr>
        <w:t>šeobecne záväzn</w:t>
      </w:r>
      <w:r>
        <w:rPr>
          <w:rFonts w:ascii="Times New Roman" w:hAnsi="Times New Roman"/>
        </w:rPr>
        <w:t xml:space="preserve">ého právneho predpisu, upravené čl. V novelizačným bodom 2. </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7  (§ 20 ods. 1 písmeno e) prvý až siedmy bod)</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Pr</w:t>
      </w:r>
      <w:r>
        <w:rPr>
          <w:rFonts w:ascii="Times New Roman" w:hAnsi="Times New Roman"/>
        </w:rPr>
        <w:t xml:space="preserve">emenúvajú sa </w:t>
      </w:r>
      <w:r w:rsidRPr="00BA4EE8">
        <w:rPr>
          <w:rFonts w:ascii="Times New Roman" w:hAnsi="Times New Roman"/>
        </w:rPr>
        <w:t>zoznamy vedené Úradom pre dohľad nad zdravotnou starostlivosťou na registre a</w:t>
      </w:r>
      <w:r>
        <w:rPr>
          <w:rFonts w:ascii="Times New Roman" w:hAnsi="Times New Roman"/>
        </w:rPr>
        <w:t> </w:t>
      </w:r>
      <w:r w:rsidRPr="00BA4EE8">
        <w:rPr>
          <w:rFonts w:ascii="Times New Roman" w:hAnsi="Times New Roman"/>
        </w:rPr>
        <w:t>upravujú</w:t>
      </w:r>
      <w:r>
        <w:rPr>
          <w:rFonts w:ascii="Times New Roman" w:hAnsi="Times New Roman"/>
        </w:rPr>
        <w:t xml:space="preserve"> a precizujú sa </w:t>
      </w:r>
      <w:r w:rsidRPr="00BA4EE8">
        <w:rPr>
          <w:rFonts w:ascii="Times New Roman" w:hAnsi="Times New Roman"/>
        </w:rPr>
        <w:t>rozsahy údajov v nich vedených</w:t>
      </w:r>
      <w:r>
        <w:rPr>
          <w:rFonts w:ascii="Times New Roman" w:hAnsi="Times New Roman"/>
        </w:rPr>
        <w:t xml:space="preserve">. </w:t>
      </w:r>
    </w:p>
    <w:p w:rsidR="0025395A"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8  (§ 20 ods. 3)</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Ukladá sa Úradu pre dohľad nad zdravotnou starostlivosťou povinnosť poskytovať N</w:t>
      </w:r>
      <w:r>
        <w:rPr>
          <w:rFonts w:ascii="Times New Roman" w:hAnsi="Times New Roman"/>
        </w:rPr>
        <w:t xml:space="preserve">CZI </w:t>
      </w:r>
      <w:r w:rsidRPr="00BA4EE8">
        <w:rPr>
          <w:rFonts w:ascii="Times New Roman" w:hAnsi="Times New Roman"/>
        </w:rPr>
        <w:t>údaje z Centrálneho registra poistencov a registra poskytovateľov zdravotnej starostlivosti.</w:t>
      </w:r>
    </w:p>
    <w:p w:rsidR="0025395A" w:rsidRPr="00385FDE" w:rsidP="0025395A">
      <w:pPr>
        <w:bidi w:val="0"/>
        <w:rPr>
          <w:rFonts w:ascii="Times New Roman" w:hAnsi="Times New Roman"/>
          <w:bCs/>
          <w:highlight w:val="yellow"/>
        </w:rPr>
      </w:pPr>
    </w:p>
    <w:p w:rsidR="0025395A" w:rsidP="0025395A">
      <w:pPr>
        <w:bidi w:val="0"/>
        <w:spacing w:line="20" w:lineRule="atLeast"/>
        <w:jc w:val="both"/>
        <w:rPr>
          <w:rFonts w:ascii="Times New Roman" w:hAnsi="Times New Roman"/>
          <w:b/>
        </w:rPr>
      </w:pPr>
      <w:r w:rsidRPr="00BA4EE8">
        <w:rPr>
          <w:rFonts w:ascii="Times New Roman" w:hAnsi="Times New Roman"/>
          <w:b/>
        </w:rPr>
        <w:t>K bodu 9  (§ 77</w:t>
      </w:r>
      <w:r>
        <w:rPr>
          <w:rFonts w:ascii="Times New Roman" w:hAnsi="Times New Roman"/>
          <w:b/>
        </w:rPr>
        <w:t>c</w:t>
      </w:r>
      <w:r w:rsidRPr="00BA4EE8">
        <w:rPr>
          <w:rFonts w:ascii="Times New Roman" w:hAnsi="Times New Roman"/>
          <w:b/>
        </w:rPr>
        <w:t xml:space="preserve"> </w:t>
      </w:r>
      <w:r>
        <w:rPr>
          <w:rFonts w:ascii="Times New Roman" w:hAnsi="Times New Roman"/>
          <w:b/>
        </w:rPr>
        <w:t>ods</w:t>
      </w:r>
      <w:r w:rsidRPr="00BA4EE8">
        <w:rPr>
          <w:rFonts w:ascii="Times New Roman" w:hAnsi="Times New Roman"/>
          <w:b/>
        </w:rPr>
        <w:t xml:space="preserve">. </w:t>
      </w:r>
      <w:r>
        <w:rPr>
          <w:rFonts w:ascii="Times New Roman" w:hAnsi="Times New Roman"/>
          <w:b/>
        </w:rPr>
        <w:t>3</w:t>
      </w:r>
      <w:r w:rsidRPr="00BA4EE8">
        <w:rPr>
          <w:rFonts w:ascii="Times New Roman" w:hAnsi="Times New Roman"/>
          <w:b/>
        </w:rPr>
        <w:t>))</w:t>
      </w:r>
    </w:p>
    <w:p w:rsidR="0025395A" w:rsidRPr="0056651C" w:rsidP="0025395A">
      <w:pPr>
        <w:bidi w:val="0"/>
        <w:spacing w:line="20" w:lineRule="atLeast"/>
        <w:ind w:firstLine="708"/>
        <w:jc w:val="both"/>
        <w:rPr>
          <w:rFonts w:ascii="Times New Roman" w:hAnsi="Times New Roman"/>
        </w:rPr>
      </w:pPr>
      <w:r w:rsidRPr="0056651C">
        <w:rPr>
          <w:rFonts w:ascii="Times New Roman" w:hAnsi="Times New Roman"/>
        </w:rPr>
        <w:t xml:space="preserve">Precizuje sa text z dôvodu zmeny názvu inštitúcie „Daňové riaditeľstvo Slovenskej republiky“ </w:t>
      </w:r>
      <w:r>
        <w:rPr>
          <w:rFonts w:ascii="Times New Roman" w:hAnsi="Times New Roman"/>
        </w:rPr>
        <w:t>na</w:t>
      </w:r>
      <w:r w:rsidRPr="0056651C">
        <w:rPr>
          <w:rFonts w:ascii="Times New Roman" w:hAnsi="Times New Roman"/>
        </w:rPr>
        <w:t xml:space="preserve"> „Finančné riaditeľstvo Slovenskej republiky“.</w:t>
      </w:r>
    </w:p>
    <w:p w:rsidR="0025395A" w:rsidRPr="00385FDE" w:rsidP="0025395A">
      <w:pPr>
        <w:bidi w:val="0"/>
        <w:rPr>
          <w:rFonts w:ascii="Times New Roman" w:hAnsi="Times New Roman"/>
          <w:bCs/>
          <w:highlight w:val="yellow"/>
        </w:rPr>
      </w:pPr>
    </w:p>
    <w:p w:rsidR="0025395A" w:rsidP="0025395A">
      <w:pPr>
        <w:bidi w:val="0"/>
        <w:spacing w:line="20" w:lineRule="atLeast"/>
        <w:jc w:val="both"/>
        <w:rPr>
          <w:rFonts w:ascii="Times New Roman" w:hAnsi="Times New Roman"/>
          <w:b/>
        </w:rPr>
      </w:pPr>
      <w:r>
        <w:rPr>
          <w:rFonts w:ascii="Times New Roman" w:hAnsi="Times New Roman"/>
          <w:b/>
        </w:rPr>
        <w:t xml:space="preserve">K bodu 10 </w:t>
      </w:r>
      <w:r w:rsidRPr="0056651C">
        <w:rPr>
          <w:rFonts w:ascii="Times New Roman" w:hAnsi="Times New Roman"/>
          <w:b/>
        </w:rPr>
        <w:t>(</w:t>
      </w:r>
      <w:r w:rsidRPr="0056651C">
        <w:rPr>
          <w:rFonts w:ascii="Times New Roman" w:hAnsi="Times New Roman" w:cs="Calibri"/>
          <w:b/>
        </w:rPr>
        <w:t>§ 77c  nový odsek 7</w:t>
      </w:r>
      <w:r w:rsidRPr="0056651C">
        <w:rPr>
          <w:rFonts w:ascii="Times New Roman" w:hAnsi="Times New Roman"/>
          <w:b/>
        </w:rPr>
        <w:t>)</w:t>
      </w:r>
    </w:p>
    <w:p w:rsidR="0025395A" w:rsidP="0025395A">
      <w:pPr>
        <w:bidi w:val="0"/>
        <w:spacing w:line="20" w:lineRule="atLeast"/>
        <w:jc w:val="both"/>
        <w:rPr>
          <w:rFonts w:ascii="Times New Roman" w:hAnsi="Times New Roman"/>
          <w:b/>
        </w:rPr>
      </w:pPr>
      <w:r>
        <w:rPr>
          <w:rFonts w:ascii="Times New Roman" w:hAnsi="Times New Roman"/>
          <w:b/>
        </w:rPr>
        <w:tab/>
      </w:r>
      <w:r w:rsidRPr="0056651C">
        <w:rPr>
          <w:rFonts w:ascii="Times New Roman" w:hAnsi="Times New Roman" w:cs="Calibri"/>
        </w:rPr>
        <w:t xml:space="preserve">Ustanovuje sa povinnosť </w:t>
      </w:r>
      <w:r w:rsidRPr="00263159">
        <w:rPr>
          <w:rFonts w:ascii="Times New Roman" w:hAnsi="Times New Roman" w:cs="Calibri"/>
        </w:rPr>
        <w:t>Finančné</w:t>
      </w:r>
      <w:r>
        <w:rPr>
          <w:rFonts w:ascii="Times New Roman" w:hAnsi="Times New Roman" w:cs="Calibri"/>
        </w:rPr>
        <w:t>mu</w:t>
      </w:r>
      <w:r w:rsidRPr="00263159">
        <w:rPr>
          <w:rFonts w:ascii="Times New Roman" w:hAnsi="Times New Roman" w:cs="Calibri"/>
        </w:rPr>
        <w:t xml:space="preserve"> riaditeľstv</w:t>
      </w:r>
      <w:r>
        <w:rPr>
          <w:rFonts w:ascii="Times New Roman" w:hAnsi="Times New Roman" w:cs="Calibri"/>
        </w:rPr>
        <w:t>u</w:t>
      </w:r>
      <w:r w:rsidRPr="00263159">
        <w:rPr>
          <w:rFonts w:ascii="Times New Roman" w:hAnsi="Times New Roman" w:cs="Calibri"/>
        </w:rPr>
        <w:t xml:space="preserve"> Slovenskej republiky poskyt</w:t>
      </w:r>
      <w:r>
        <w:rPr>
          <w:rFonts w:ascii="Times New Roman" w:hAnsi="Times New Roman" w:cs="Calibri"/>
        </w:rPr>
        <w:t>ovať</w:t>
      </w:r>
      <w:r w:rsidRPr="00263159">
        <w:rPr>
          <w:rFonts w:ascii="Times New Roman" w:hAnsi="Times New Roman" w:cs="Calibri"/>
        </w:rPr>
        <w:t xml:space="preserve"> úradu elektronicky na účely výpočtu limitu spoluúčasti podľa</w:t>
      </w:r>
      <w:r>
        <w:rPr>
          <w:rFonts w:ascii="Times New Roman" w:hAnsi="Times New Roman" w:cs="Calibri"/>
        </w:rPr>
        <w:t xml:space="preserve"> </w:t>
      </w:r>
      <w:r w:rsidRPr="00263159">
        <w:rPr>
          <w:rFonts w:ascii="Times New Roman" w:hAnsi="Times New Roman" w:cs="Calibri"/>
        </w:rPr>
        <w:t>§ 4 zákona č. 363/2011 Z.</w:t>
      </w:r>
      <w:r>
        <w:rPr>
          <w:rFonts w:ascii="Times New Roman" w:hAnsi="Times New Roman" w:cs="Calibri"/>
        </w:rPr>
        <w:t xml:space="preserve"> </w:t>
      </w:r>
      <w:r w:rsidRPr="00263159">
        <w:rPr>
          <w:rFonts w:ascii="Times New Roman" w:hAnsi="Times New Roman" w:cs="Calibri"/>
        </w:rPr>
        <w:t>z. o rozsahu a podmienkach úhrady liekov, zdravotníckych pomôcok a dietetických potravín na základe verejného zdravotného poistenia a o zmene a doplnení niektorých zákonov</w:t>
      </w:r>
      <w:r>
        <w:rPr>
          <w:rFonts w:ascii="Times New Roman" w:hAnsi="Times New Roman" w:cs="Calibri"/>
        </w:rPr>
        <w:t>.</w:t>
      </w:r>
    </w:p>
    <w:p w:rsidR="0025395A" w:rsidRPr="00385FDE" w:rsidP="0025395A">
      <w:pPr>
        <w:bidi w:val="0"/>
        <w:ind w:firstLine="360"/>
        <w:rPr>
          <w:rFonts w:ascii="Times New Roman" w:hAnsi="Times New Roman"/>
          <w:bCs/>
          <w:highlight w:val="yellow"/>
        </w:rPr>
      </w:pPr>
    </w:p>
    <w:p w:rsidR="0025395A" w:rsidRPr="00BA4EE8" w:rsidP="0025395A">
      <w:pPr>
        <w:bidi w:val="0"/>
        <w:spacing w:line="20" w:lineRule="atLeast"/>
        <w:jc w:val="both"/>
        <w:rPr>
          <w:rFonts w:ascii="Times New Roman" w:hAnsi="Times New Roman"/>
          <w:b/>
        </w:rPr>
      </w:pPr>
      <w:r>
        <w:rPr>
          <w:rFonts w:ascii="Times New Roman" w:hAnsi="Times New Roman"/>
          <w:b/>
        </w:rPr>
        <w:t xml:space="preserve">K bodu 11 </w:t>
      </w:r>
      <w:r w:rsidRPr="00BA4EE8">
        <w:rPr>
          <w:rFonts w:ascii="Times New Roman" w:hAnsi="Times New Roman"/>
          <w:b/>
        </w:rPr>
        <w:t>(§ 86k)</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Zavádzajú sa prechodné ustanovenia k úpravám účinným od 1. júna 2013.</w:t>
      </w:r>
      <w:r>
        <w:rPr>
          <w:rFonts w:ascii="Times New Roman" w:hAnsi="Times New Roman"/>
        </w:rPr>
        <w:t xml:space="preserve"> Ustanovuje sa, že z</w:t>
      </w:r>
      <w:r w:rsidRPr="00BA4EE8">
        <w:rPr>
          <w:rFonts w:ascii="Times New Roman" w:hAnsi="Times New Roman"/>
        </w:rPr>
        <w:t xml:space="preserve">dravotná poisťovňa prvý krát poskytne </w:t>
      </w:r>
      <w:r>
        <w:rPr>
          <w:rFonts w:ascii="Times New Roman" w:hAnsi="Times New Roman"/>
        </w:rPr>
        <w:t>NCZI</w:t>
      </w:r>
      <w:r w:rsidRPr="00BA4EE8">
        <w:rPr>
          <w:rFonts w:ascii="Times New Roman" w:hAnsi="Times New Roman"/>
        </w:rPr>
        <w:t xml:space="preserve"> údaje z účtu poistenca</w:t>
      </w:r>
      <w:r>
        <w:rPr>
          <w:rFonts w:ascii="Times New Roman" w:hAnsi="Times New Roman"/>
        </w:rPr>
        <w:t xml:space="preserve"> a </w:t>
      </w:r>
      <w:r w:rsidRPr="00BA4EE8">
        <w:rPr>
          <w:rFonts w:ascii="Times New Roman" w:hAnsi="Times New Roman"/>
        </w:rPr>
        <w:t>údaje o dohodách o poskytovaní všeobecnej ambulantnej zdravotnej starostlivosti uzavretými medzi poistencom a poskytovateľom zdravotnej starostlivosti</w:t>
      </w:r>
      <w:r>
        <w:rPr>
          <w:rFonts w:ascii="Times New Roman" w:hAnsi="Times New Roman"/>
        </w:rPr>
        <w:t xml:space="preserve"> </w:t>
      </w:r>
      <w:r w:rsidRPr="00BA4EE8">
        <w:rPr>
          <w:rFonts w:ascii="Times New Roman" w:hAnsi="Times New Roman"/>
        </w:rPr>
        <w:t>do 31. júla 2013.</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Úrad pre dohľad nad zdravotnou starostlivosťou poskytuje N</w:t>
      </w:r>
      <w:r>
        <w:rPr>
          <w:rFonts w:ascii="Times New Roman" w:hAnsi="Times New Roman"/>
        </w:rPr>
        <w:t xml:space="preserve">CZI </w:t>
      </w:r>
      <w:r w:rsidRPr="00BA4EE8">
        <w:rPr>
          <w:rFonts w:ascii="Times New Roman" w:hAnsi="Times New Roman"/>
        </w:rPr>
        <w:t>údaje z centrálneho registra poistencov do 30. júna 2013 okrem údajov o dohodách o poskytovaní všeobecnej ambulantnej zdravotnej starostlivosti uzavretými medzi poistencom a poskytovateľom zdravotnej starostlivosti, ktoré úrad poskytne  do 31. augusta 2013</w:t>
      </w:r>
      <w:r>
        <w:rPr>
          <w:rFonts w:ascii="Times New Roman" w:hAnsi="Times New Roman"/>
        </w:rPr>
        <w:t>.</w:t>
      </w:r>
    </w:p>
    <w:p w:rsidR="0025395A" w:rsidRPr="00385FDE" w:rsidP="0025395A">
      <w:pPr>
        <w:bidi w:val="0"/>
        <w:rPr>
          <w:rFonts w:ascii="Times New Roman" w:hAnsi="Times New Roman"/>
          <w:bCs/>
          <w:highlight w:val="yellow"/>
        </w:rPr>
      </w:pPr>
    </w:p>
    <w:p w:rsidR="0025395A" w:rsidRPr="00BA4EE8" w:rsidP="0025395A">
      <w:pPr>
        <w:bidi w:val="0"/>
        <w:spacing w:line="20" w:lineRule="atLeast"/>
        <w:jc w:val="both"/>
        <w:rPr>
          <w:rFonts w:ascii="Times New Roman" w:hAnsi="Times New Roman"/>
        </w:rPr>
      </w:pPr>
    </w:p>
    <w:p w:rsidR="0025395A" w:rsidRPr="00BA4EE8" w:rsidP="0025395A">
      <w:pPr>
        <w:tabs>
          <w:tab w:val="left" w:pos="4132"/>
          <w:tab w:val="center" w:pos="4536"/>
        </w:tabs>
        <w:bidi w:val="0"/>
        <w:spacing w:line="20" w:lineRule="atLeast"/>
        <w:rPr>
          <w:rFonts w:ascii="Times New Roman" w:hAnsi="Times New Roman"/>
          <w:b/>
        </w:rPr>
      </w:pPr>
      <w:r w:rsidRPr="00BA4EE8">
        <w:rPr>
          <w:rFonts w:ascii="Times New Roman" w:hAnsi="Times New Roman"/>
          <w:b/>
        </w:rPr>
        <w:t>K Čl. VII</w:t>
      </w: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1 (§ 34a a § 34b)</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b/>
        </w:rPr>
        <w:t>(§ 34a</w:t>
      </w:r>
      <w:r>
        <w:rPr>
          <w:rFonts w:ascii="Times New Roman" w:hAnsi="Times New Roman"/>
          <w:b/>
        </w:rPr>
        <w:t>)</w:t>
      </w:r>
      <w:r w:rsidRPr="00BA4EE8">
        <w:rPr>
          <w:rFonts w:ascii="Times New Roman" w:hAnsi="Times New Roman"/>
          <w:b/>
        </w:rPr>
        <w:t xml:space="preserve"> </w:t>
      </w:r>
      <w:r w:rsidRPr="00AB5B3E">
        <w:rPr>
          <w:rFonts w:ascii="Times New Roman" w:hAnsi="Times New Roman"/>
        </w:rPr>
        <w:t>V </w:t>
      </w:r>
      <w:r w:rsidRPr="00720329">
        <w:rPr>
          <w:rFonts w:ascii="Times New Roman" w:hAnsi="Times New Roman"/>
        </w:rPr>
        <w:t>súvislosti s elektronizáciou služieb zdravotníctva sa ustanovuje, že Štátna kúpeľná komisia bude</w:t>
      </w:r>
      <w:r w:rsidRPr="00BA4EE8">
        <w:rPr>
          <w:rFonts w:ascii="Times New Roman" w:hAnsi="Times New Roman"/>
        </w:rPr>
        <w:t xml:space="preserve"> viesť prostredníctvom informačného systému register povolen</w:t>
      </w:r>
      <w:r>
        <w:rPr>
          <w:rFonts w:ascii="Times New Roman" w:hAnsi="Times New Roman"/>
        </w:rPr>
        <w:t xml:space="preserve">í </w:t>
      </w:r>
      <w:r w:rsidRPr="00BA4EE8">
        <w:rPr>
          <w:rFonts w:ascii="Times New Roman" w:hAnsi="Times New Roman"/>
        </w:rPr>
        <w:t>na prevádzkovanie prírodných liečebných kúpeľov a kúpeľných liečební a rozhodnutí o zrušení povolení na prevádzkovanie prírodných liečebných kúpeľov a kúpeľných liečební.</w:t>
      </w:r>
      <w:r w:rsidRPr="00720329">
        <w:rPr>
          <w:rFonts w:ascii="Times New Roman" w:hAnsi="Times New Roman"/>
        </w:rPr>
        <w:t xml:space="preserve"> Určuje sa obsah a rozsah údajov, ktoré budú súčasťou regi</w:t>
      </w:r>
      <w:r w:rsidRPr="00311EF2">
        <w:rPr>
          <w:rFonts w:ascii="Times New Roman" w:hAnsi="Times New Roman"/>
        </w:rPr>
        <w:t xml:space="preserve">stra. Taktiež sa upravuje, že </w:t>
      </w:r>
      <w:r w:rsidRPr="00720329">
        <w:rPr>
          <w:rFonts w:ascii="Times New Roman" w:hAnsi="Times New Roman"/>
        </w:rPr>
        <w:t>Štátna kúpeľná komisia</w:t>
      </w:r>
      <w:r w:rsidRPr="00311EF2">
        <w:rPr>
          <w:rFonts w:ascii="Times New Roman" w:hAnsi="Times New Roman"/>
        </w:rPr>
        <w:t xml:space="preserve"> bezodkladne po nadobudnutí právoplatnosti </w:t>
      </w:r>
      <w:r>
        <w:rPr>
          <w:rFonts w:ascii="Times New Roman" w:hAnsi="Times New Roman"/>
        </w:rPr>
        <w:t xml:space="preserve">povolenia </w:t>
      </w:r>
      <w:r w:rsidRPr="00311EF2">
        <w:rPr>
          <w:rFonts w:ascii="Times New Roman" w:hAnsi="Times New Roman"/>
        </w:rPr>
        <w:t xml:space="preserve">vykoná </w:t>
      </w:r>
      <w:r>
        <w:rPr>
          <w:rFonts w:ascii="Times New Roman" w:hAnsi="Times New Roman"/>
        </w:rPr>
        <w:t>povolení</w:t>
      </w:r>
      <w:r w:rsidRPr="00311EF2">
        <w:rPr>
          <w:rFonts w:ascii="Times New Roman" w:hAnsi="Times New Roman"/>
        </w:rPr>
        <w:t xml:space="preserve"> zápis alebo zmenu údajov. Navrhuje sa, aby </w:t>
      </w:r>
      <w:r w:rsidRPr="00720329">
        <w:rPr>
          <w:rFonts w:ascii="Times New Roman" w:hAnsi="Times New Roman"/>
        </w:rPr>
        <w:t>Štátna kúpeľná komisia</w:t>
      </w:r>
      <w:r w:rsidRPr="00311EF2">
        <w:rPr>
          <w:rFonts w:ascii="Times New Roman" w:hAnsi="Times New Roman"/>
        </w:rPr>
        <w:t xml:space="preserve"> poskytovala v elektronickej podobe najmenej raz za 15 dní údaje z</w:t>
      </w:r>
      <w:r>
        <w:rPr>
          <w:rFonts w:ascii="Times New Roman" w:hAnsi="Times New Roman"/>
        </w:rPr>
        <w:t> </w:t>
      </w:r>
      <w:r w:rsidRPr="00311EF2">
        <w:rPr>
          <w:rFonts w:ascii="Times New Roman" w:hAnsi="Times New Roman"/>
        </w:rPr>
        <w:t>registra</w:t>
      </w:r>
      <w:r>
        <w:rPr>
          <w:rFonts w:ascii="Times New Roman" w:hAnsi="Times New Roman"/>
        </w:rPr>
        <w:t xml:space="preserve"> povolení NCZI</w:t>
      </w:r>
      <w:r w:rsidRPr="00311EF2">
        <w:rPr>
          <w:rFonts w:ascii="Times New Roman" w:hAnsi="Times New Roman"/>
        </w:rPr>
        <w:t>.</w:t>
      </w:r>
    </w:p>
    <w:p w:rsidR="0025395A" w:rsidRPr="00720329" w:rsidP="0025395A">
      <w:pPr>
        <w:bidi w:val="0"/>
        <w:spacing w:line="20" w:lineRule="atLeast"/>
        <w:ind w:firstLine="708"/>
        <w:jc w:val="both"/>
        <w:rPr>
          <w:rFonts w:ascii="Times New Roman" w:hAnsi="Times New Roman"/>
        </w:rPr>
      </w:pPr>
      <w:r>
        <w:rPr>
          <w:rFonts w:ascii="Times New Roman" w:hAnsi="Times New Roman"/>
          <w:b/>
        </w:rPr>
        <w:t>(</w:t>
      </w:r>
      <w:r w:rsidRPr="00BA4EE8">
        <w:rPr>
          <w:rFonts w:ascii="Times New Roman" w:hAnsi="Times New Roman"/>
          <w:b/>
        </w:rPr>
        <w:t>§ 34b)</w:t>
      </w:r>
      <w:r>
        <w:rPr>
          <w:rFonts w:ascii="Times New Roman" w:hAnsi="Times New Roman"/>
          <w:b/>
        </w:rPr>
        <w:t xml:space="preserve"> </w:t>
      </w:r>
      <w:r w:rsidRPr="00BA4EE8">
        <w:rPr>
          <w:rFonts w:ascii="Times New Roman" w:hAnsi="Times New Roman"/>
        </w:rPr>
        <w:t>Upravujú sa povinnosti držiteľa povolenia na prevádzkovanie prírodných liečebných kúpeľov a kúpeľných liečební.</w:t>
      </w:r>
      <w:r>
        <w:rPr>
          <w:rFonts w:ascii="Times New Roman" w:hAnsi="Times New Roman"/>
        </w:rPr>
        <w:t xml:space="preserve"> Ustanovuje sa, že je </w:t>
      </w:r>
      <w:r w:rsidRPr="00720329">
        <w:rPr>
          <w:rFonts w:ascii="Times New Roman" w:hAnsi="Times New Roman"/>
        </w:rPr>
        <w:t>povinný používať informačný systém, zaobstarať</w:t>
      </w:r>
      <w:r w:rsidRPr="00720329">
        <w:rPr>
          <w:rFonts w:ascii="Times New Roman" w:hAnsi="Times New Roman"/>
        </w:rPr>
        <w:t xml:space="preserve"> </w:t>
      </w:r>
      <w:r w:rsidRPr="00720329">
        <w:rPr>
          <w:rFonts w:ascii="Times New Roman" w:hAnsi="Times New Roman"/>
        </w:rPr>
        <w:t>technické zariadenia slúžiace na autentizáciu v národnom zdravotníckom informačnom systéme, poskytovať NCZI a prevádzkovať prírodné liečebné kúpele a kúpeľnú liečebňu v súlade s požiadavkami na ich materiálno-technické a personálne vybavenie.</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 (§</w:t>
      </w:r>
      <w:r>
        <w:rPr>
          <w:rFonts w:ascii="Times New Roman" w:hAnsi="Times New Roman"/>
          <w:b/>
        </w:rPr>
        <w:t xml:space="preserve"> </w:t>
      </w:r>
      <w:r w:rsidRPr="00BA4EE8">
        <w:rPr>
          <w:rFonts w:ascii="Times New Roman" w:hAnsi="Times New Roman"/>
          <w:b/>
        </w:rPr>
        <w:t>44 ods. 2)</w:t>
      </w:r>
    </w:p>
    <w:p w:rsidR="0025395A" w:rsidRPr="00537B2F" w:rsidP="0025395A">
      <w:pPr>
        <w:bidi w:val="0"/>
        <w:spacing w:line="20" w:lineRule="atLeast"/>
        <w:jc w:val="both"/>
        <w:rPr>
          <w:rFonts w:ascii="Times New Roman" w:hAnsi="Times New Roman"/>
        </w:rPr>
      </w:pPr>
      <w:r>
        <w:rPr>
          <w:rFonts w:ascii="Times New Roman" w:hAnsi="Times New Roman"/>
        </w:rPr>
        <w:tab/>
      </w:r>
      <w:r w:rsidRPr="00537B2F">
        <w:rPr>
          <w:rFonts w:ascii="Times New Roman" w:hAnsi="Times New Roman"/>
        </w:rPr>
        <w:t xml:space="preserve">Ustanovuje sa </w:t>
      </w:r>
      <w:r>
        <w:rPr>
          <w:rFonts w:ascii="Times New Roman" w:hAnsi="Times New Roman"/>
        </w:rPr>
        <w:t xml:space="preserve">Inšpektorát </w:t>
      </w:r>
      <w:r w:rsidRPr="00537B2F">
        <w:rPr>
          <w:rFonts w:ascii="Times New Roman" w:hAnsi="Times New Roman"/>
        </w:rPr>
        <w:t>Štátnej kúpeľnej komisii</w:t>
      </w:r>
      <w:r>
        <w:rPr>
          <w:rFonts w:ascii="Times New Roman" w:hAnsi="Times New Roman"/>
        </w:rPr>
        <w:t xml:space="preserve"> na Ministerstve zdravotníctva Slovenskej republiky </w:t>
      </w:r>
      <w:r w:rsidRPr="00537B2F">
        <w:rPr>
          <w:rFonts w:ascii="Times New Roman" w:hAnsi="Times New Roman"/>
        </w:rPr>
        <w:t>kompetencia kontrolovať materiálno-technické a personálne vybavenie prírodných liečebných kúpeľov a kúpeľných liečební.</w:t>
      </w:r>
    </w:p>
    <w:p w:rsidR="0025395A" w:rsidRPr="00537B2F" w:rsidP="0025395A">
      <w:pPr>
        <w:bidi w:val="0"/>
        <w:rPr>
          <w:rFonts w:ascii="Times New Roman" w:hAnsi="Times New Roman"/>
        </w:rPr>
      </w:pPr>
    </w:p>
    <w:p w:rsidR="0025395A" w:rsidRPr="00537B2F" w:rsidP="0025395A">
      <w:pPr>
        <w:bidi w:val="0"/>
        <w:spacing w:line="20" w:lineRule="atLeast"/>
        <w:jc w:val="both"/>
        <w:rPr>
          <w:rFonts w:ascii="Times New Roman" w:hAnsi="Times New Roman"/>
          <w:b/>
        </w:rPr>
      </w:pPr>
      <w:r w:rsidRPr="00537B2F">
        <w:rPr>
          <w:rFonts w:ascii="Times New Roman" w:hAnsi="Times New Roman"/>
          <w:b/>
        </w:rPr>
        <w:t>K bodom 3</w:t>
      </w:r>
      <w:r>
        <w:rPr>
          <w:rFonts w:ascii="Times New Roman" w:hAnsi="Times New Roman"/>
          <w:b/>
        </w:rPr>
        <w:t xml:space="preserve"> a 4</w:t>
      </w:r>
      <w:r w:rsidRPr="00537B2F">
        <w:rPr>
          <w:rFonts w:ascii="Times New Roman" w:hAnsi="Times New Roman"/>
          <w:b/>
        </w:rPr>
        <w:t xml:space="preserve"> (§ 48 sa odsek 1 písmena r) až t)</w:t>
      </w:r>
    </w:p>
    <w:p w:rsidR="0025395A" w:rsidP="0025395A">
      <w:pPr>
        <w:bidi w:val="0"/>
        <w:spacing w:line="20" w:lineRule="atLeast"/>
        <w:ind w:firstLine="708"/>
        <w:jc w:val="both"/>
        <w:rPr>
          <w:rFonts w:ascii="Times New Roman" w:hAnsi="Times New Roman"/>
        </w:rPr>
      </w:pPr>
      <w:r w:rsidRPr="00537B2F">
        <w:rPr>
          <w:rFonts w:ascii="Times New Roman" w:hAnsi="Times New Roman"/>
        </w:rPr>
        <w:t xml:space="preserve">Rozširujú sa správne delikty v súvislosti s elektronizáciou </w:t>
      </w:r>
      <w:r>
        <w:rPr>
          <w:rFonts w:ascii="Times New Roman" w:hAnsi="Times New Roman"/>
        </w:rPr>
        <w:t xml:space="preserve">v zdravotníctve </w:t>
      </w:r>
      <w:r w:rsidRPr="00BA4EE8">
        <w:rPr>
          <w:rFonts w:ascii="Times New Roman" w:hAnsi="Times New Roman"/>
        </w:rPr>
        <w:t>o</w:t>
      </w:r>
      <w:r>
        <w:rPr>
          <w:rFonts w:ascii="Times New Roman" w:hAnsi="Times New Roman"/>
        </w:rPr>
        <w:t xml:space="preserve"> správne delikty </w:t>
      </w:r>
      <w:r w:rsidRPr="00BA4EE8">
        <w:rPr>
          <w:rFonts w:ascii="Times New Roman" w:hAnsi="Times New Roman"/>
        </w:rPr>
        <w:t>nepoužívani</w:t>
      </w:r>
      <w:r>
        <w:rPr>
          <w:rFonts w:ascii="Times New Roman" w:hAnsi="Times New Roman"/>
        </w:rPr>
        <w:t>a</w:t>
      </w:r>
      <w:r w:rsidRPr="00BA4EE8">
        <w:rPr>
          <w:rFonts w:ascii="Times New Roman" w:hAnsi="Times New Roman"/>
        </w:rPr>
        <w:t xml:space="preserve"> informačného systému, ktorý má overenie zhody</w:t>
      </w:r>
      <w:r>
        <w:rPr>
          <w:rFonts w:ascii="Times New Roman" w:hAnsi="Times New Roman"/>
        </w:rPr>
        <w:t xml:space="preserve">, </w:t>
      </w:r>
      <w:r w:rsidRPr="00BA4EE8">
        <w:rPr>
          <w:rFonts w:ascii="Times New Roman" w:hAnsi="Times New Roman"/>
        </w:rPr>
        <w:t>nezabezpečenie technického zariadenia slúžiaceho na autentizáciu v národnom zdravotníckom informačnom systéme</w:t>
      </w:r>
      <w:r>
        <w:rPr>
          <w:rFonts w:ascii="Times New Roman" w:hAnsi="Times New Roman"/>
        </w:rPr>
        <w:t xml:space="preserve"> a </w:t>
      </w:r>
      <w:r w:rsidRPr="00BA4EE8">
        <w:rPr>
          <w:rFonts w:ascii="Times New Roman" w:hAnsi="Times New Roman"/>
        </w:rPr>
        <w:t xml:space="preserve">neposkytnutie národnému centru zdravotníckych informácií údajov podľa </w:t>
      </w:r>
      <w:r>
        <w:rPr>
          <w:rFonts w:ascii="Times New Roman" w:hAnsi="Times New Roman"/>
        </w:rPr>
        <w:t>osobitého predpisu.</w:t>
      </w:r>
    </w:p>
    <w:p w:rsidR="0025395A" w:rsidP="0025395A">
      <w:pPr>
        <w:bidi w:val="0"/>
        <w:spacing w:line="20" w:lineRule="atLeast"/>
        <w:jc w:val="both"/>
        <w:rPr>
          <w:rFonts w:ascii="Times New Roman" w:hAnsi="Times New Roman"/>
        </w:rPr>
      </w:pPr>
    </w:p>
    <w:p w:rsidR="0025395A" w:rsidRPr="00537B2F" w:rsidP="0025395A">
      <w:pPr>
        <w:bidi w:val="0"/>
        <w:spacing w:line="20" w:lineRule="atLeast"/>
        <w:jc w:val="both"/>
        <w:rPr>
          <w:rFonts w:ascii="Times New Roman" w:hAnsi="Times New Roman"/>
        </w:rPr>
      </w:pPr>
      <w:r w:rsidRPr="00BA4EE8">
        <w:rPr>
          <w:rFonts w:ascii="Times New Roman" w:hAnsi="Times New Roman"/>
          <w:b/>
        </w:rPr>
        <w:t xml:space="preserve">K bodom </w:t>
      </w:r>
      <w:r>
        <w:rPr>
          <w:rFonts w:ascii="Times New Roman" w:hAnsi="Times New Roman"/>
          <w:b/>
        </w:rPr>
        <w:t>5</w:t>
      </w:r>
      <w:r w:rsidRPr="00537B2F">
        <w:rPr>
          <w:rFonts w:ascii="Times New Roman" w:hAnsi="Times New Roman"/>
          <w:b/>
        </w:rPr>
        <w:t xml:space="preserve"> a</w:t>
      </w:r>
      <w:r>
        <w:rPr>
          <w:rFonts w:ascii="Times New Roman" w:hAnsi="Times New Roman"/>
          <w:b/>
        </w:rPr>
        <w:t xml:space="preserve"> 6</w:t>
      </w:r>
      <w:r w:rsidRPr="00537B2F">
        <w:rPr>
          <w:rFonts w:ascii="Times New Roman" w:hAnsi="Times New Roman"/>
          <w:b/>
        </w:rPr>
        <w:t xml:space="preserve"> (§ 48 ods. 3 písm. c) a d)</w:t>
      </w:r>
    </w:p>
    <w:p w:rsidR="0025395A" w:rsidRPr="00BA4EE8" w:rsidP="0025395A">
      <w:pPr>
        <w:bidi w:val="0"/>
        <w:spacing w:line="20" w:lineRule="atLeast"/>
        <w:ind w:firstLine="708"/>
        <w:jc w:val="both"/>
        <w:rPr>
          <w:rFonts w:ascii="Times New Roman" w:hAnsi="Times New Roman"/>
        </w:rPr>
      </w:pPr>
      <w:r w:rsidRPr="00537B2F">
        <w:rPr>
          <w:rFonts w:ascii="Times New Roman" w:hAnsi="Times New Roman"/>
        </w:rPr>
        <w:t>V súvislosti s rozšírením povinností poskytovateľov prírodných liečebných kúpeľov a kúpeľných liečební sa zavádzajú sa pokuty pri ich porušení.</w:t>
      </w:r>
      <w:r>
        <w:rPr>
          <w:rFonts w:ascii="Times New Roman" w:hAnsi="Times New Roman"/>
        </w:rPr>
        <w:t xml:space="preserve"> </w:t>
      </w:r>
    </w:p>
    <w:p w:rsidR="0025395A"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rPr>
          <w:rFonts w:ascii="Times New Roman" w:hAnsi="Times New Roman"/>
          <w:b/>
        </w:rPr>
      </w:pPr>
      <w:r w:rsidRPr="00BA4EE8">
        <w:rPr>
          <w:rFonts w:ascii="Times New Roman" w:hAnsi="Times New Roman"/>
          <w:b/>
        </w:rPr>
        <w:t>K Čl. VIII</w:t>
      </w: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bodu 1 (</w:t>
      </w:r>
      <w:r>
        <w:rPr>
          <w:rFonts w:ascii="Times New Roman" w:hAnsi="Times New Roman"/>
          <w:b/>
        </w:rPr>
        <w:t>§ 5 o</w:t>
      </w:r>
      <w:r w:rsidRPr="00BA4EE8">
        <w:rPr>
          <w:rFonts w:ascii="Times New Roman" w:hAnsi="Times New Roman"/>
          <w:b/>
        </w:rPr>
        <w:t>ds. 4 písm. ak</w:t>
      </w:r>
      <w:r w:rsidRPr="00BA4EE8">
        <w:rPr>
          <w:rFonts w:ascii="Times New Roman" w:hAnsi="Times New Roman"/>
          <w:b/>
          <w:color w:val="000000"/>
        </w:rPr>
        <w:t>)</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color w:val="000000"/>
        </w:rPr>
        <w:t>U</w:t>
      </w:r>
      <w:r w:rsidRPr="00BA4EE8">
        <w:rPr>
          <w:rFonts w:ascii="Times New Roman" w:hAnsi="Times New Roman"/>
        </w:rPr>
        <w:t xml:space="preserve">kladá sa povinnosť </w:t>
      </w:r>
      <w:r w:rsidRPr="00BA4EE8">
        <w:rPr>
          <w:rFonts w:ascii="Times New Roman" w:hAnsi="Times New Roman"/>
          <w:color w:val="000000"/>
        </w:rPr>
        <w:t xml:space="preserve">Úradu verejného zdravotníctva Slovenskej republiky </w:t>
      </w:r>
      <w:r w:rsidRPr="00BA4EE8">
        <w:rPr>
          <w:rFonts w:ascii="Times New Roman" w:hAnsi="Times New Roman"/>
        </w:rPr>
        <w:t>zasielať N</w:t>
      </w:r>
      <w:r>
        <w:rPr>
          <w:rFonts w:ascii="Times New Roman" w:hAnsi="Times New Roman"/>
        </w:rPr>
        <w:t xml:space="preserve">CZI </w:t>
      </w:r>
      <w:r w:rsidRPr="00BA4EE8">
        <w:rPr>
          <w:rFonts w:ascii="Times New Roman" w:hAnsi="Times New Roman"/>
          <w:color w:val="000000"/>
        </w:rPr>
        <w:t>vydané informácie</w:t>
      </w:r>
      <w:r w:rsidRPr="00BA4EE8">
        <w:rPr>
          <w:rFonts w:ascii="Times New Roman" w:hAnsi="Times New Roman"/>
        </w:rPr>
        <w:t xml:space="preserve"> </w:t>
      </w:r>
      <w:r>
        <w:rPr>
          <w:rFonts w:ascii="Times New Roman" w:hAnsi="Times New Roman"/>
        </w:rPr>
        <w:t xml:space="preserve">o udalostiach a prípadoch vyznačujúcich sa potenciálom stať sa hrozbou pre zdravie verejnosti systémom rýchlej výstrahy </w:t>
      </w:r>
      <w:r w:rsidRPr="00BA4EE8">
        <w:rPr>
          <w:rFonts w:ascii="Times New Roman" w:hAnsi="Times New Roman"/>
        </w:rPr>
        <w:t>za účelom ich uverejnenia na Národnom portáli zdravia</w:t>
      </w:r>
      <w:r w:rsidRPr="00BA4EE8">
        <w:rPr>
          <w:rFonts w:ascii="Times New Roman" w:hAnsi="Times New Roman"/>
          <w:color w:val="000000"/>
        </w:rPr>
        <w:t>.</w:t>
      </w:r>
    </w:p>
    <w:p w:rsidR="0025395A" w:rsidRPr="00BA4EE8" w:rsidP="0025395A">
      <w:pPr>
        <w:bidi w:val="0"/>
        <w:spacing w:line="20" w:lineRule="atLeast"/>
        <w:ind w:firstLine="708"/>
        <w:jc w:val="both"/>
        <w:rPr>
          <w:rFonts w:ascii="Times New Roman" w:hAnsi="Times New Roman"/>
          <w:color w:val="000000"/>
        </w:rPr>
      </w:pPr>
    </w:p>
    <w:p w:rsidR="0025395A" w:rsidRPr="00BA4EE8" w:rsidP="0025395A">
      <w:pPr>
        <w:bidi w:val="0"/>
        <w:spacing w:line="20" w:lineRule="atLeast"/>
        <w:jc w:val="both"/>
        <w:rPr>
          <w:rFonts w:ascii="Times New Roman" w:hAnsi="Times New Roman"/>
          <w:color w:val="000000"/>
        </w:rPr>
      </w:pPr>
      <w:r w:rsidRPr="00BA4EE8">
        <w:rPr>
          <w:rFonts w:ascii="Times New Roman" w:hAnsi="Times New Roman"/>
          <w:b/>
          <w:color w:val="000000"/>
        </w:rPr>
        <w:t>K bodu 2 (</w:t>
      </w:r>
      <w:r w:rsidRPr="00BA4EE8">
        <w:rPr>
          <w:rFonts w:ascii="Times New Roman" w:hAnsi="Times New Roman"/>
          <w:b/>
        </w:rPr>
        <w:t>§ 6 ods. 3 písm. u</w:t>
      </w:r>
      <w:r w:rsidRPr="00BA4EE8">
        <w:rPr>
          <w:rFonts w:ascii="Times New Roman" w:hAnsi="Times New Roman"/>
          <w:b/>
          <w:color w:val="000000"/>
        </w:rPr>
        <w:t>)</w:t>
      </w:r>
    </w:p>
    <w:p w:rsidR="0025395A" w:rsidRPr="00BA4EE8" w:rsidP="0025395A">
      <w:pPr>
        <w:bidi w:val="0"/>
        <w:spacing w:line="20" w:lineRule="atLeast"/>
        <w:ind w:firstLine="708"/>
        <w:jc w:val="both"/>
        <w:rPr>
          <w:rFonts w:ascii="Times New Roman" w:hAnsi="Times New Roman"/>
          <w:color w:val="000000"/>
        </w:rPr>
      </w:pPr>
      <w:r w:rsidRPr="00BA4EE8">
        <w:rPr>
          <w:rFonts w:ascii="Times New Roman" w:hAnsi="Times New Roman"/>
          <w:color w:val="000000"/>
        </w:rPr>
        <w:t xml:space="preserve">Ukladá povinnosť </w:t>
      </w:r>
      <w:r w:rsidRPr="00BA4EE8">
        <w:rPr>
          <w:rFonts w:ascii="Times New Roman" w:hAnsi="Times New Roman"/>
        </w:rPr>
        <w:t xml:space="preserve">Regionálnemu </w:t>
      </w:r>
      <w:r w:rsidRPr="00BA4EE8">
        <w:rPr>
          <w:rFonts w:ascii="Times New Roman" w:hAnsi="Times New Roman"/>
          <w:color w:val="000000"/>
        </w:rPr>
        <w:t xml:space="preserve">úradu verejného zdravotníctva </w:t>
      </w:r>
      <w:r>
        <w:rPr>
          <w:rFonts w:ascii="Times New Roman" w:hAnsi="Times New Roman"/>
        </w:rPr>
        <w:t xml:space="preserve">zasielať NCZI </w:t>
      </w:r>
      <w:r w:rsidRPr="00BA4EE8">
        <w:rPr>
          <w:rFonts w:ascii="Times New Roman" w:hAnsi="Times New Roman"/>
          <w:color w:val="000000"/>
        </w:rPr>
        <w:t>vybrané informácie</w:t>
      </w:r>
      <w:r w:rsidRPr="00BA4EE8">
        <w:rPr>
          <w:rFonts w:ascii="Times New Roman" w:hAnsi="Times New Roman"/>
        </w:rPr>
        <w:t xml:space="preserve"> za účelom vedenia zdravotníckej štatistiky</w:t>
      </w:r>
      <w:r w:rsidRPr="00BA4EE8">
        <w:rPr>
          <w:rFonts w:ascii="Times New Roman" w:hAnsi="Times New Roman"/>
          <w:color w:val="000000"/>
        </w:rPr>
        <w:t>.</w:t>
      </w:r>
    </w:p>
    <w:p w:rsidR="0025395A" w:rsidRPr="00BA4EE8" w:rsidP="0025395A">
      <w:pPr>
        <w:bidi w:val="0"/>
        <w:spacing w:line="20" w:lineRule="atLeast"/>
        <w:jc w:val="both"/>
        <w:rPr>
          <w:rFonts w:ascii="Times New Roman" w:hAnsi="Times New Roman"/>
          <w:color w:val="000000"/>
        </w:rPr>
      </w:pP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bodu 3 (</w:t>
      </w:r>
      <w:r w:rsidRPr="00BA4EE8">
        <w:rPr>
          <w:rFonts w:ascii="Times New Roman" w:hAnsi="Times New Roman"/>
          <w:b/>
        </w:rPr>
        <w:t>§ 6 ods. 6</w:t>
      </w:r>
      <w:r w:rsidRPr="00BA4EE8">
        <w:rPr>
          <w:rFonts w:ascii="Times New Roman" w:hAnsi="Times New Roman"/>
          <w:b/>
          <w:color w:val="000000"/>
        </w:rPr>
        <w:t>)</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color w:val="000000"/>
        </w:rPr>
        <w:t xml:space="preserve">Ukladá povinnosť </w:t>
      </w:r>
      <w:r w:rsidRPr="00BA4EE8">
        <w:rPr>
          <w:rFonts w:ascii="Times New Roman" w:hAnsi="Times New Roman"/>
        </w:rPr>
        <w:t xml:space="preserve">Regionálnemu </w:t>
      </w:r>
      <w:r w:rsidRPr="00BA4EE8">
        <w:rPr>
          <w:rFonts w:ascii="Times New Roman" w:hAnsi="Times New Roman"/>
          <w:color w:val="000000"/>
        </w:rPr>
        <w:t xml:space="preserve">úradu verejného zdravotníctva </w:t>
      </w:r>
      <w:r w:rsidRPr="00BA4EE8">
        <w:rPr>
          <w:rFonts w:ascii="Times New Roman" w:hAnsi="Times New Roman"/>
        </w:rPr>
        <w:t xml:space="preserve">so sídlom v Banskej Bystrici poskytovať údaje z centrálneho registra prenosných ochorení v Slovenskej republike </w:t>
      </w:r>
      <w:r>
        <w:rPr>
          <w:rFonts w:ascii="Times New Roman" w:hAnsi="Times New Roman"/>
        </w:rPr>
        <w:t>NCZI</w:t>
      </w:r>
      <w:r w:rsidRPr="00BA4EE8">
        <w:rPr>
          <w:rFonts w:ascii="Times New Roman" w:hAnsi="Times New Roman"/>
        </w:rPr>
        <w:t xml:space="preserve"> na účely zdravotníckej štatistiky</w:t>
      </w:r>
      <w:r>
        <w:rPr>
          <w:rFonts w:ascii="Times New Roman" w:hAnsi="Times New Roman"/>
        </w:rPr>
        <w:t>.</w:t>
      </w:r>
    </w:p>
    <w:p w:rsidR="0025395A" w:rsidRPr="00BA4EE8" w:rsidP="0025395A">
      <w:pPr>
        <w:bidi w:val="0"/>
        <w:spacing w:line="20" w:lineRule="atLeast"/>
        <w:ind w:firstLine="708"/>
        <w:jc w:val="both"/>
        <w:rPr>
          <w:rFonts w:ascii="Times New Roman" w:hAnsi="Times New Roman"/>
        </w:rPr>
      </w:pP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bodu 4 (nová príloha č. 10)</w:t>
      </w:r>
    </w:p>
    <w:p w:rsidR="0025395A" w:rsidRPr="00BA4EE8" w:rsidP="0025395A">
      <w:pPr>
        <w:bidi w:val="0"/>
        <w:rPr>
          <w:rFonts w:ascii="Times New Roman" w:hAnsi="Times New Roman"/>
        </w:rPr>
      </w:pPr>
      <w:r w:rsidRPr="00BA4EE8">
        <w:rPr>
          <w:rFonts w:ascii="Times New Roman" w:hAnsi="Times New Roman"/>
          <w:b/>
          <w:color w:val="000000"/>
        </w:rPr>
        <w:tab/>
      </w:r>
      <w:r w:rsidRPr="00BA4EE8">
        <w:rPr>
          <w:rFonts w:ascii="Times New Roman" w:hAnsi="Times New Roman"/>
        </w:rPr>
        <w:t xml:space="preserve">Ustanovenie </w:t>
      </w:r>
      <w:r>
        <w:rPr>
          <w:rFonts w:ascii="Times New Roman" w:hAnsi="Times New Roman"/>
        </w:rPr>
        <w:t xml:space="preserve">preberá </w:t>
      </w:r>
      <w:r w:rsidRPr="00BA4EE8">
        <w:rPr>
          <w:rFonts w:ascii="Times New Roman" w:hAnsi="Times New Roman"/>
        </w:rPr>
        <w:t>Národný register pacientov s prenosnými ochoreniami</w:t>
      </w:r>
      <w:r>
        <w:rPr>
          <w:rFonts w:ascii="Times New Roman" w:hAnsi="Times New Roman"/>
        </w:rPr>
        <w:t xml:space="preserve"> z platného zákona č. 576/2004 Z. z. </w:t>
      </w:r>
    </w:p>
    <w:p w:rsidR="0025395A" w:rsidRPr="00BA4EE8" w:rsidP="0025395A">
      <w:pPr>
        <w:bidi w:val="0"/>
        <w:spacing w:line="20" w:lineRule="atLeast"/>
        <w:jc w:val="both"/>
        <w:rPr>
          <w:rFonts w:ascii="Times New Roman" w:hAnsi="Times New Roman"/>
          <w:b/>
          <w:color w:val="000000"/>
        </w:rPr>
      </w:pPr>
    </w:p>
    <w:p w:rsidR="0025395A" w:rsidRPr="00BA4EE8" w:rsidP="0025395A">
      <w:pPr>
        <w:bidi w:val="0"/>
        <w:spacing w:line="20" w:lineRule="atLeast"/>
        <w:jc w:val="both"/>
        <w:rPr>
          <w:rFonts w:ascii="Times New Roman" w:hAnsi="Times New Roman"/>
          <w:color w:val="000000"/>
        </w:rPr>
      </w:pPr>
    </w:p>
    <w:p w:rsidR="0025395A" w:rsidRPr="00BA4EE8" w:rsidP="0025395A">
      <w:pPr>
        <w:bidi w:val="0"/>
        <w:spacing w:line="20" w:lineRule="atLeast"/>
        <w:rPr>
          <w:rFonts w:ascii="Times New Roman" w:hAnsi="Times New Roman"/>
          <w:b/>
          <w:color w:val="000000"/>
        </w:rPr>
      </w:pPr>
      <w:r w:rsidRPr="00BA4EE8">
        <w:rPr>
          <w:rFonts w:ascii="Times New Roman" w:hAnsi="Times New Roman"/>
          <w:b/>
          <w:color w:val="000000"/>
        </w:rPr>
        <w:t>K Čl. IX</w:t>
      </w:r>
    </w:p>
    <w:p w:rsidR="0025395A" w:rsidRPr="00BA4EE8" w:rsidP="0025395A">
      <w:pPr>
        <w:bidi w:val="0"/>
        <w:jc w:val="both"/>
        <w:rPr>
          <w:rStyle w:val="PlaceholderText"/>
          <w:b/>
          <w:color w:val="000000"/>
        </w:rPr>
      </w:pPr>
      <w:r w:rsidRPr="00BA4EE8">
        <w:rPr>
          <w:rStyle w:val="PlaceholderText"/>
          <w:b/>
          <w:color w:val="000000"/>
        </w:rPr>
        <w:t>K bodu 1 (</w:t>
      </w:r>
      <w:r w:rsidRPr="00BA4EE8">
        <w:rPr>
          <w:rFonts w:ascii="Times New Roman" w:hAnsi="Times New Roman"/>
          <w:b/>
        </w:rPr>
        <w:t>§ 7 ods. 7</w:t>
      </w:r>
      <w:r w:rsidRPr="00BA4EE8">
        <w:rPr>
          <w:rStyle w:val="PlaceholderText"/>
          <w:b/>
          <w:color w:val="000000"/>
        </w:rPr>
        <w:t>)</w:t>
      </w:r>
    </w:p>
    <w:p w:rsidR="0025395A" w:rsidRPr="00BA4EE8" w:rsidP="0025395A">
      <w:pPr>
        <w:bidi w:val="0"/>
        <w:ind w:firstLine="708"/>
        <w:jc w:val="both"/>
        <w:rPr>
          <w:rStyle w:val="PlaceholderText"/>
          <w:color w:val="000000"/>
        </w:rPr>
      </w:pPr>
      <w:r w:rsidRPr="00BA4EE8">
        <w:rPr>
          <w:rFonts w:ascii="Times New Roman" w:hAnsi="Times New Roman"/>
          <w:color w:val="000000"/>
        </w:rPr>
        <w:t>U</w:t>
      </w:r>
      <w:r w:rsidRPr="00BA4EE8">
        <w:rPr>
          <w:rFonts w:ascii="Times New Roman" w:hAnsi="Times New Roman"/>
        </w:rPr>
        <w:t>kladá sa povinnosť orgánu príslušnému na vydanie povolenia viesť register  povolení, vydaných podľa tohto zákona.</w:t>
      </w:r>
    </w:p>
    <w:p w:rsidR="0025395A" w:rsidRPr="00BA4EE8" w:rsidP="0025395A">
      <w:pPr>
        <w:bidi w:val="0"/>
        <w:jc w:val="both"/>
        <w:rPr>
          <w:rStyle w:val="PlaceholderText"/>
          <w:color w:val="000000"/>
        </w:rPr>
      </w:pPr>
    </w:p>
    <w:p w:rsidR="0025395A" w:rsidRPr="00BA4EE8" w:rsidP="0025395A">
      <w:pPr>
        <w:bidi w:val="0"/>
        <w:jc w:val="both"/>
        <w:rPr>
          <w:rStyle w:val="PlaceholderText"/>
          <w:b/>
          <w:color w:val="000000"/>
        </w:rPr>
      </w:pPr>
      <w:r w:rsidRPr="00BA4EE8">
        <w:rPr>
          <w:rStyle w:val="PlaceholderText"/>
          <w:b/>
          <w:color w:val="000000"/>
        </w:rPr>
        <w:t>K bodu 2 (</w:t>
      </w:r>
      <w:r w:rsidRPr="00BA4EE8">
        <w:rPr>
          <w:rFonts w:ascii="Times New Roman" w:hAnsi="Times New Roman"/>
          <w:b/>
        </w:rPr>
        <w:t>§ 7 ods</w:t>
      </w:r>
      <w:r>
        <w:rPr>
          <w:rFonts w:ascii="Times New Roman" w:hAnsi="Times New Roman"/>
          <w:b/>
        </w:rPr>
        <w:t>.</w:t>
      </w:r>
      <w:r w:rsidRPr="00BA4EE8">
        <w:rPr>
          <w:rFonts w:ascii="Times New Roman" w:hAnsi="Times New Roman"/>
          <w:b/>
        </w:rPr>
        <w:t xml:space="preserve"> 8 až 12</w:t>
      </w:r>
      <w:r w:rsidRPr="00BA4EE8">
        <w:rPr>
          <w:rStyle w:val="PlaceholderText"/>
          <w:b/>
          <w:color w:val="000000"/>
        </w:rPr>
        <w:t>)</w:t>
      </w:r>
    </w:p>
    <w:p w:rsidR="0025395A" w:rsidRPr="00BA4EE8" w:rsidP="0025395A">
      <w:pPr>
        <w:bidi w:val="0"/>
        <w:ind w:firstLine="708"/>
        <w:jc w:val="both"/>
        <w:rPr>
          <w:rFonts w:ascii="Times New Roman" w:hAnsi="Times New Roman"/>
        </w:rPr>
      </w:pPr>
      <w:r w:rsidRPr="00BA4EE8">
        <w:rPr>
          <w:rFonts w:ascii="Times New Roman" w:hAnsi="Times New Roman"/>
        </w:rPr>
        <w:t>Ukladajú sa ďalšie povinnosti orgánu príslušnému na vydanie povolenia v</w:t>
      </w:r>
      <w:r>
        <w:rPr>
          <w:rFonts w:ascii="Times New Roman" w:hAnsi="Times New Roman"/>
        </w:rPr>
        <w:t xml:space="preserve"> súvislosti s vedením registra povolení. Určuje sa rozsah údajov vedených v tomto registri a povinnosť </w:t>
      </w:r>
      <w:r w:rsidRPr="00BA4EE8">
        <w:rPr>
          <w:rFonts w:ascii="Times New Roman" w:hAnsi="Times New Roman"/>
        </w:rPr>
        <w:t xml:space="preserve">poskytovať údaje z registra </w:t>
      </w:r>
      <w:r>
        <w:rPr>
          <w:rFonts w:ascii="Times New Roman" w:hAnsi="Times New Roman"/>
        </w:rPr>
        <w:t xml:space="preserve">povolení NCZI </w:t>
      </w:r>
      <w:r w:rsidRPr="00BA4EE8">
        <w:rPr>
          <w:rFonts w:ascii="Times New Roman" w:hAnsi="Times New Roman"/>
        </w:rPr>
        <w:t>v elektronickej forme najmenej raz za 15 dní.</w:t>
      </w:r>
    </w:p>
    <w:p w:rsidR="0025395A" w:rsidRPr="00BA4EE8" w:rsidP="0025395A">
      <w:pPr>
        <w:bidi w:val="0"/>
        <w:spacing w:line="20" w:lineRule="atLeast"/>
        <w:ind w:left="360"/>
        <w:jc w:val="both"/>
        <w:rPr>
          <w:rStyle w:val="PlaceholderText"/>
        </w:rPr>
      </w:pPr>
    </w:p>
    <w:p w:rsidR="0025395A" w:rsidRPr="00BA4EE8" w:rsidP="0025395A">
      <w:pPr>
        <w:bidi w:val="0"/>
        <w:jc w:val="both"/>
        <w:rPr>
          <w:rStyle w:val="PlaceholderText"/>
          <w:b/>
          <w:color w:val="000000"/>
        </w:rPr>
      </w:pPr>
      <w:r w:rsidRPr="00BA4EE8">
        <w:rPr>
          <w:rStyle w:val="PlaceholderText"/>
          <w:b/>
          <w:color w:val="000000"/>
        </w:rPr>
        <w:t>K bodu 3 (</w:t>
      </w:r>
      <w:r>
        <w:rPr>
          <w:rFonts w:ascii="Times New Roman" w:hAnsi="Times New Roman"/>
          <w:b/>
        </w:rPr>
        <w:t>§ 23 ods. 1 písm. ag</w:t>
      </w:r>
      <w:r w:rsidRPr="00BA4EE8">
        <w:rPr>
          <w:rStyle w:val="PlaceholderText"/>
          <w:b/>
          <w:color w:val="000000"/>
        </w:rPr>
        <w:t>)</w:t>
      </w:r>
    </w:p>
    <w:p w:rsidR="0025395A" w:rsidRPr="00BA4EE8" w:rsidP="0025395A">
      <w:pPr>
        <w:bidi w:val="0"/>
        <w:ind w:firstLine="708"/>
        <w:jc w:val="both"/>
        <w:rPr>
          <w:rFonts w:ascii="Times New Roman" w:hAnsi="Times New Roman"/>
        </w:rPr>
      </w:pPr>
      <w:r w:rsidRPr="00BA4EE8">
        <w:rPr>
          <w:rStyle w:val="PlaceholderText"/>
          <w:color w:val="000000"/>
        </w:rPr>
        <w:t xml:space="preserve">Dopĺňajú sa povinnosti </w:t>
      </w:r>
      <w:r w:rsidRPr="00BA4EE8">
        <w:rPr>
          <w:rFonts w:ascii="Times New Roman" w:hAnsi="Times New Roman"/>
        </w:rPr>
        <w:t xml:space="preserve">držiteľa povolenia na poskytovanie lekárenskej starostlivosti </w:t>
      </w:r>
      <w:r w:rsidRPr="00BA4EE8">
        <w:rPr>
          <w:rStyle w:val="PlaceholderText"/>
          <w:color w:val="000000"/>
        </w:rPr>
        <w:t>overiť zhodu údajov na lekárskom predpise alebo lekárskom poukaze s údajmi v preukaze poistenca</w:t>
      </w:r>
      <w:r>
        <w:rPr>
          <w:rStyle w:val="PlaceholderText"/>
          <w:color w:val="000000"/>
        </w:rPr>
        <w:t xml:space="preserve">, </w:t>
      </w:r>
      <w:r w:rsidRPr="00BA4EE8">
        <w:rPr>
          <w:rStyle w:val="PlaceholderText"/>
          <w:color w:val="000000"/>
        </w:rPr>
        <w:t>európskom preukaze zdravotného poistenia</w:t>
      </w:r>
      <w:r>
        <w:rPr>
          <w:rStyle w:val="PlaceholderText"/>
          <w:color w:val="000000"/>
        </w:rPr>
        <w:t xml:space="preserve"> a v preukaze poistenca s elektronickým čipom.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4 (§ 23 ods. 1 písm. aj) a ak))</w:t>
      </w:r>
    </w:p>
    <w:p w:rsidR="0025395A" w:rsidRPr="00BA4EE8" w:rsidP="0025395A">
      <w:pPr>
        <w:bidi w:val="0"/>
        <w:jc w:val="both"/>
        <w:rPr>
          <w:rFonts w:ascii="Times New Roman" w:hAnsi="Times New Roman"/>
        </w:rPr>
      </w:pPr>
      <w:r w:rsidRPr="00BA4EE8">
        <w:rPr>
          <w:rFonts w:ascii="Times New Roman" w:hAnsi="Times New Roman"/>
        </w:rPr>
        <w:tab/>
        <w:t>Rozširujú sa povinnosti držiteľa povolenia na poskytovanie lekárenskej starostlivosti o</w:t>
      </w:r>
      <w:r>
        <w:rPr>
          <w:rFonts w:ascii="Times New Roman" w:hAnsi="Times New Roman"/>
        </w:rPr>
        <w:t xml:space="preserve"> povinnosť </w:t>
      </w:r>
      <w:r w:rsidRPr="00BA4EE8">
        <w:rPr>
          <w:rFonts w:ascii="Times New Roman" w:hAnsi="Times New Roman"/>
        </w:rPr>
        <w:t>používať informačný systém, ktorý má overenie zhody podľa osobitného predpisu</w:t>
      </w:r>
      <w:r>
        <w:rPr>
          <w:rFonts w:ascii="Times New Roman" w:hAnsi="Times New Roman"/>
        </w:rPr>
        <w:t xml:space="preserve"> a </w:t>
      </w:r>
      <w:r w:rsidRPr="00BA4EE8">
        <w:rPr>
          <w:rFonts w:ascii="Times New Roman" w:hAnsi="Times New Roman"/>
        </w:rPr>
        <w:t>zabezpečiť technické zariade</w:t>
      </w:r>
      <w:r>
        <w:rPr>
          <w:rFonts w:ascii="Times New Roman" w:hAnsi="Times New Roman"/>
        </w:rPr>
        <w:t>nia slúžiace na autentizáciu v NZIS</w:t>
      </w:r>
      <w:r w:rsidRPr="00BA4EE8">
        <w:rPr>
          <w:rFonts w:ascii="Times New Roman" w:hAnsi="Times New Roman"/>
        </w:rPr>
        <w:t>.</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5 (§ 23 ods. 3)</w:t>
      </w:r>
    </w:p>
    <w:p w:rsidR="0025395A" w:rsidRPr="00BA4EE8" w:rsidP="0025395A">
      <w:pPr>
        <w:bidi w:val="0"/>
        <w:ind w:firstLine="708"/>
        <w:jc w:val="both"/>
        <w:rPr>
          <w:rFonts w:ascii="Times New Roman" w:hAnsi="Times New Roman"/>
        </w:rPr>
      </w:pPr>
      <w:r w:rsidRPr="00BA4EE8">
        <w:rPr>
          <w:rFonts w:ascii="Times New Roman" w:hAnsi="Times New Roman"/>
        </w:rPr>
        <w:t>Zrovnoprávňujú sa preukaz poistenca s európskym preukazom zdravotného poistenia a</w:t>
      </w:r>
      <w:r>
        <w:rPr>
          <w:rFonts w:ascii="Times New Roman" w:hAnsi="Times New Roman"/>
        </w:rPr>
        <w:t> preukazom poistenca s e</w:t>
      </w:r>
      <w:r w:rsidRPr="00BA4EE8">
        <w:rPr>
          <w:rFonts w:ascii="Times New Roman" w:hAnsi="Times New Roman"/>
        </w:rPr>
        <w:t>lektronický</w:t>
      </w:r>
      <w:r>
        <w:rPr>
          <w:rFonts w:ascii="Times New Roman" w:hAnsi="Times New Roman"/>
        </w:rPr>
        <w:t>m</w:t>
      </w:r>
      <w:r w:rsidRPr="00BA4EE8">
        <w:rPr>
          <w:rFonts w:ascii="Times New Roman" w:hAnsi="Times New Roman"/>
        </w:rPr>
        <w:t xml:space="preserve"> čip</w:t>
      </w:r>
      <w:r>
        <w:rPr>
          <w:rFonts w:ascii="Times New Roman" w:hAnsi="Times New Roman"/>
        </w:rPr>
        <w:t>om</w:t>
      </w:r>
      <w:r w:rsidRPr="00BA4EE8">
        <w:rPr>
          <w:rFonts w:ascii="Times New Roman" w:hAnsi="Times New Roman"/>
        </w:rPr>
        <w:t xml:space="preserve"> pri preukazovaní sa pacienta pri výdaji lieku, alebo zdravotníckej pomôcky na lekársky predpis.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6 (§ 25)</w:t>
      </w:r>
    </w:p>
    <w:p w:rsidR="0025395A" w:rsidRPr="00BA4EE8" w:rsidP="0025395A">
      <w:pPr>
        <w:bidi w:val="0"/>
        <w:ind w:firstLine="708"/>
        <w:jc w:val="both"/>
        <w:rPr>
          <w:rFonts w:ascii="Times New Roman" w:hAnsi="Times New Roman"/>
        </w:rPr>
      </w:pPr>
      <w:r w:rsidRPr="00BA4EE8">
        <w:rPr>
          <w:rFonts w:ascii="Times New Roman" w:hAnsi="Times New Roman"/>
        </w:rPr>
        <w:t xml:space="preserve">Precizovanie nadpisu.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Pr>
          <w:rFonts w:ascii="Times New Roman" w:hAnsi="Times New Roman"/>
          <w:b/>
        </w:rPr>
        <w:t xml:space="preserve">K bodu 7 (§ 25 ods. </w:t>
      </w:r>
      <w:r w:rsidRPr="00BA4EE8">
        <w:rPr>
          <w:rFonts w:ascii="Times New Roman" w:hAnsi="Times New Roman"/>
          <w:b/>
        </w:rPr>
        <w:t>4)</w:t>
      </w:r>
    </w:p>
    <w:p w:rsidR="0025395A" w:rsidRPr="00BA4EE8" w:rsidP="0025395A">
      <w:pPr>
        <w:bidi w:val="0"/>
        <w:ind w:firstLine="708"/>
        <w:jc w:val="both"/>
        <w:rPr>
          <w:rFonts w:ascii="Times New Roman" w:hAnsi="Times New Roman"/>
        </w:rPr>
      </w:pPr>
      <w:r>
        <w:rPr>
          <w:rFonts w:ascii="Times New Roman" w:hAnsi="Times New Roman"/>
        </w:rPr>
        <w:t xml:space="preserve">Vypúšťa sa </w:t>
      </w:r>
      <w:r w:rsidRPr="00BA4EE8">
        <w:rPr>
          <w:rFonts w:ascii="Times New Roman" w:hAnsi="Times New Roman"/>
        </w:rPr>
        <w:t>ustanovenie oprávňujúce ošetrujúceho zdravotníckeho pracovníka podávať pri poskytovaní zdravotnej starostlivosti lieky v rozsahu svojej odbornej spôsobilosti. Obsah tohto ustanovenia sa presúva do § 121a a dopĺňa o ďalšie ustanovenia súvisiace s podávaním liekov.</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8 (§ 51 ods. 1 písm. c)</w:t>
      </w:r>
    </w:p>
    <w:p w:rsidR="0025395A" w:rsidRPr="00BA4EE8" w:rsidP="0025395A">
      <w:pPr>
        <w:bidi w:val="0"/>
        <w:ind w:firstLine="708"/>
        <w:jc w:val="both"/>
        <w:rPr>
          <w:rFonts w:ascii="Times New Roman" w:hAnsi="Times New Roman"/>
        </w:rPr>
      </w:pPr>
      <w:r w:rsidRPr="00BA4EE8">
        <w:rPr>
          <w:rFonts w:ascii="Times New Roman" w:hAnsi="Times New Roman"/>
        </w:rPr>
        <w:t>Navrhuje sa zmena pojmu „osobitné tlačivo lekárskeho predpisu označené šikmým modrým pruhom“ na „osobitný lekársky predpis označený šikmým modrým pruhom“. Touto zmenou sa odstráni väzba na tlačivo, aby ustanovenie bolo relevantné aj pre lekárske predpisy v elektronickej forme.</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9 (§ 51 ods. 4)</w:t>
      </w:r>
    </w:p>
    <w:p w:rsidR="0025395A" w:rsidRPr="00BA4EE8" w:rsidP="0025395A">
      <w:pPr>
        <w:bidi w:val="0"/>
        <w:ind w:firstLine="708"/>
        <w:jc w:val="both"/>
        <w:rPr>
          <w:rFonts w:ascii="Times New Roman" w:hAnsi="Times New Roman"/>
        </w:rPr>
      </w:pPr>
      <w:r w:rsidRPr="00BA4EE8">
        <w:rPr>
          <w:rFonts w:ascii="Times New Roman" w:hAnsi="Times New Roman"/>
        </w:rPr>
        <w:t>Navrhuje sa zmena pojmu „osobitné tlačivo lekárskeho predpisu“ na „osobitný lekársky predpis“. Touto zmenou sa odstráni väzba na tlačivo, aby ustanovenie bolo relevantné aj pre lekárske predpisy v elektronickej forme.</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10 (§ 110 ods. 5)</w:t>
      </w:r>
    </w:p>
    <w:p w:rsidR="0025395A" w:rsidRPr="00BA4EE8" w:rsidP="0025395A">
      <w:pPr>
        <w:bidi w:val="0"/>
        <w:jc w:val="both"/>
        <w:rPr>
          <w:rFonts w:ascii="Times New Roman" w:hAnsi="Times New Roman"/>
        </w:rPr>
      </w:pPr>
      <w:r w:rsidRPr="00BA4EE8">
        <w:rPr>
          <w:rFonts w:ascii="Times New Roman" w:hAnsi="Times New Roman"/>
        </w:rPr>
        <w:tab/>
      </w:r>
      <w:r>
        <w:rPr>
          <w:rFonts w:ascii="Times New Roman" w:hAnsi="Times New Roman"/>
        </w:rPr>
        <w:t xml:space="preserve">Upravuje sa názov databázy vedenej ŠÚKLom.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11 (Nadpis šiestej časti)</w:t>
      </w:r>
    </w:p>
    <w:p w:rsidR="0025395A" w:rsidRPr="00BA4EE8" w:rsidP="0025395A">
      <w:pPr>
        <w:bidi w:val="0"/>
        <w:ind w:firstLine="708"/>
        <w:jc w:val="both"/>
        <w:rPr>
          <w:rFonts w:ascii="Times New Roman" w:hAnsi="Times New Roman"/>
        </w:rPr>
      </w:pPr>
      <w:r w:rsidRPr="00BA4EE8">
        <w:rPr>
          <w:rFonts w:ascii="Times New Roman" w:hAnsi="Times New Roman"/>
        </w:rPr>
        <w:t>Navrhuje sa zmena nadpisu šiestej časti tak, že sa do názvu dopĺňa aj „podávanie“. Táto zmena je potrebná v súvislosti s doplnením § 121a, ktorým sa ustanovia povinnosti zdravotníckeho pracovníka pri podávaní humánnych liekov.</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12 (šiesta časť nadpis prvého oddielu)</w:t>
      </w:r>
    </w:p>
    <w:p w:rsidR="0025395A" w:rsidRPr="00BA4EE8" w:rsidP="0025395A">
      <w:pPr>
        <w:bidi w:val="0"/>
        <w:ind w:firstLine="708"/>
        <w:jc w:val="both"/>
        <w:rPr>
          <w:rFonts w:ascii="Times New Roman" w:hAnsi="Times New Roman"/>
        </w:rPr>
      </w:pPr>
      <w:r w:rsidRPr="00BA4EE8">
        <w:rPr>
          <w:rFonts w:ascii="Times New Roman" w:hAnsi="Times New Roman"/>
        </w:rPr>
        <w:t>Navrhuje sa zmena nadpisu prvého oddielu šiestej časti tak, že sa do názvu dopĺňa aj „výdaj a podávanie“. Táto zmena je potrebná na zosúladenie názvu oddielu s jeho obsahom.</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13 (§ 119 ods</w:t>
      </w:r>
      <w:r>
        <w:rPr>
          <w:rFonts w:ascii="Times New Roman" w:hAnsi="Times New Roman"/>
          <w:b/>
        </w:rPr>
        <w:t xml:space="preserve">. </w:t>
      </w:r>
      <w:r w:rsidRPr="00BA4EE8">
        <w:rPr>
          <w:rFonts w:ascii="Times New Roman" w:hAnsi="Times New Roman"/>
          <w:b/>
        </w:rPr>
        <w:t>4)</w:t>
      </w:r>
    </w:p>
    <w:p w:rsidR="0025395A" w:rsidRPr="00BA4EE8" w:rsidP="0025395A">
      <w:pPr>
        <w:bidi w:val="0"/>
        <w:ind w:firstLine="708"/>
        <w:jc w:val="both"/>
        <w:rPr>
          <w:rFonts w:ascii="Times New Roman" w:hAnsi="Times New Roman"/>
        </w:rPr>
      </w:pPr>
      <w:r w:rsidRPr="00BA4EE8">
        <w:rPr>
          <w:rFonts w:ascii="Times New Roman" w:hAnsi="Times New Roman"/>
        </w:rPr>
        <w:t>Navrhuje sa zmena pojmu „na osobitnom tlačive lekárskeho predpisu“ na „na osobitnom lekárskom predpise“ a zmena „na osobitnom tlačive objednávky“ na „na osobitnej objednávke“. Touto zmenou sa odstráni väzba na tlačivo, aby ustanovenie bolo relevantné aj pre lekárske predpisy a objednávky v elektronickej forme.</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 xml:space="preserve">K bodu 14 (§ 119 </w:t>
      </w:r>
      <w:r>
        <w:rPr>
          <w:rFonts w:ascii="Times New Roman" w:hAnsi="Times New Roman"/>
          <w:b/>
        </w:rPr>
        <w:t>o</w:t>
      </w:r>
      <w:r w:rsidRPr="00BA4EE8">
        <w:rPr>
          <w:rFonts w:ascii="Times New Roman" w:hAnsi="Times New Roman"/>
          <w:b/>
        </w:rPr>
        <w:t>ds. 12 písm. h)</w:t>
      </w:r>
    </w:p>
    <w:p w:rsidR="0025395A" w:rsidP="0025395A">
      <w:pPr>
        <w:bidi w:val="0"/>
        <w:ind w:firstLine="708"/>
        <w:jc w:val="both"/>
        <w:rPr>
          <w:rFonts w:ascii="Times New Roman" w:hAnsi="Times New Roman"/>
        </w:rPr>
      </w:pPr>
      <w:r w:rsidRPr="00BA4EE8">
        <w:rPr>
          <w:rFonts w:ascii="Times New Roman" w:hAnsi="Times New Roman"/>
        </w:rPr>
        <w:t xml:space="preserve">Navrhuje sa povinnosť pre predpisujúceho lekára vytvárať </w:t>
      </w:r>
      <w:r>
        <w:rPr>
          <w:rFonts w:ascii="Times New Roman" w:hAnsi="Times New Roman"/>
        </w:rPr>
        <w:t xml:space="preserve">preskripčný </w:t>
      </w:r>
      <w:r w:rsidRPr="00BA4EE8">
        <w:rPr>
          <w:rFonts w:ascii="Times New Roman" w:hAnsi="Times New Roman"/>
        </w:rPr>
        <w:t>záznam v elektronickej zdravotnej knižke, t.j. navrhuje sa ustanovenie tzv. elektronickej preskripcie. Záznam o predpísanom humánnom lieku, zdravotníckej pomôcke alebo dietetickej potravine sa vytvára podľa osobitného predpisu, ktorým je Zákon o</w:t>
      </w:r>
      <w:r>
        <w:rPr>
          <w:rFonts w:ascii="Times New Roman" w:hAnsi="Times New Roman"/>
        </w:rPr>
        <w:t> </w:t>
      </w:r>
      <w:r w:rsidRPr="00BA4EE8">
        <w:rPr>
          <w:rFonts w:ascii="Times New Roman" w:hAnsi="Times New Roman"/>
        </w:rPr>
        <w:t>NZIS</w:t>
      </w:r>
      <w:r>
        <w:rPr>
          <w:rFonts w:ascii="Times New Roman" w:hAnsi="Times New Roman"/>
        </w:rPr>
        <w:t xml:space="preserve">. </w:t>
      </w:r>
    </w:p>
    <w:p w:rsidR="0025395A" w:rsidRPr="00BA4EE8" w:rsidP="0025395A">
      <w:pPr>
        <w:bidi w:val="0"/>
        <w:ind w:firstLine="708"/>
        <w:jc w:val="both"/>
        <w:rPr>
          <w:rFonts w:ascii="Times New Roman" w:hAnsi="Times New Roman"/>
        </w:rPr>
      </w:pPr>
      <w:r w:rsidRPr="00BA4EE8">
        <w:rPr>
          <w:rFonts w:ascii="Times New Roman" w:hAnsi="Times New Roman"/>
        </w:rPr>
        <w:t xml:space="preserve">Navrhuje sa tiež oprávnenie stornovať </w:t>
      </w:r>
      <w:r>
        <w:rPr>
          <w:rFonts w:ascii="Times New Roman" w:hAnsi="Times New Roman"/>
        </w:rPr>
        <w:t xml:space="preserve">preskripčný </w:t>
      </w:r>
      <w:r w:rsidRPr="00BA4EE8">
        <w:rPr>
          <w:rFonts w:ascii="Times New Roman" w:hAnsi="Times New Roman"/>
        </w:rPr>
        <w:t>záznam o predpísanom humánnom lieku, zdravotníckej pomôcke alebo dietetickej potravine z dôvodu opravy chýb na lekárskom predpise alebo lekárskom poukaze. Týmto ustanovením sa predpisujúcemu lekárovi umožní opraviť chybný záznam v elektronickej zdravotnej knižke osoby jeho stornovaním. Stornovaný záznam potom môže nahradiť novým (opraveným) záznamom.</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15 (§ 119 ods. 14)</w:t>
      </w:r>
    </w:p>
    <w:p w:rsidR="0025395A" w:rsidRPr="00BA4EE8" w:rsidP="0025395A">
      <w:pPr>
        <w:bidi w:val="0"/>
        <w:ind w:firstLine="708"/>
        <w:jc w:val="both"/>
        <w:rPr>
          <w:rFonts w:ascii="Times New Roman" w:hAnsi="Times New Roman"/>
        </w:rPr>
      </w:pPr>
      <w:r w:rsidRPr="00BA4EE8">
        <w:rPr>
          <w:rFonts w:ascii="Times New Roman" w:hAnsi="Times New Roman"/>
        </w:rPr>
        <w:t>Navrhuje sa zmena pojmu „osobitnom tlačive lekárskeho predpisu označeného“ na „osobitnom lekárskom predpise označenom“. Touto zmenou sa odstráni väzba na tlačivo, aby ustanovenie bolo relevantné aj pre lekárske predpisy v elektronickej forme.</w:t>
      </w:r>
    </w:p>
    <w:p w:rsidR="0025395A"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16 (§ 119 ods. 19)</w:t>
      </w:r>
    </w:p>
    <w:p w:rsidR="0025395A" w:rsidP="0025395A">
      <w:pPr>
        <w:bidi w:val="0"/>
        <w:jc w:val="both"/>
        <w:rPr>
          <w:rFonts w:ascii="Times New Roman" w:hAnsi="Times New Roman"/>
        </w:rPr>
      </w:pPr>
      <w:r>
        <w:rPr>
          <w:rFonts w:ascii="Times New Roman" w:hAnsi="Times New Roman"/>
        </w:rPr>
        <w:tab/>
        <w:t xml:space="preserve">Zavádza sa možnosť v preskripčnom zázname uviesť počet opakovaného výdaja a celkový počet balení humánneho lieku, ktorý je možné vydať. Zoznam humánnych liekov s možnosťou opakovaného výdaja bude ustanovený všeobecne záväzným právnym predpisom, ktorý vydá Ministerstvo zdravotníctva Slovenskej republiky. Navrhuje sa, aby doba platnosti takéhoto preskripčného záznamu bola maximálne jeden rok.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w:t>
      </w:r>
      <w:r>
        <w:rPr>
          <w:rFonts w:ascii="Times New Roman" w:hAnsi="Times New Roman"/>
          <w:b/>
        </w:rPr>
        <w:t>7</w:t>
      </w:r>
      <w:r w:rsidRPr="00BA4EE8">
        <w:rPr>
          <w:rFonts w:ascii="Times New Roman" w:hAnsi="Times New Roman"/>
          <w:b/>
        </w:rPr>
        <w:t xml:space="preserve"> (§ 1</w:t>
      </w:r>
      <w:r>
        <w:rPr>
          <w:rFonts w:ascii="Times New Roman" w:hAnsi="Times New Roman"/>
          <w:b/>
        </w:rPr>
        <w:t xml:space="preserve">20 </w:t>
      </w:r>
      <w:r w:rsidRPr="00BA4EE8">
        <w:rPr>
          <w:rFonts w:ascii="Times New Roman" w:hAnsi="Times New Roman"/>
          <w:b/>
        </w:rPr>
        <w:t>ods. 1</w:t>
      </w:r>
      <w:r>
        <w:rPr>
          <w:rFonts w:ascii="Times New Roman" w:hAnsi="Times New Roman"/>
          <w:b/>
        </w:rPr>
        <w:t xml:space="preserve"> písm. f</w:t>
      </w:r>
      <w:r w:rsidRPr="00BA4EE8">
        <w:rPr>
          <w:rFonts w:ascii="Times New Roman" w:hAnsi="Times New Roman"/>
          <w:b/>
        </w:rPr>
        <w:t>)</w:t>
      </w:r>
    </w:p>
    <w:p w:rsidR="0025395A" w:rsidRPr="00BA4EE8" w:rsidP="0025395A">
      <w:pPr>
        <w:bidi w:val="0"/>
        <w:ind w:firstLine="708"/>
        <w:jc w:val="both"/>
        <w:rPr>
          <w:rFonts w:ascii="Times New Roman" w:hAnsi="Times New Roman"/>
        </w:rPr>
      </w:pPr>
      <w:r w:rsidRPr="00BA4EE8">
        <w:rPr>
          <w:rFonts w:ascii="Times New Roman" w:hAnsi="Times New Roman"/>
        </w:rPr>
        <w:t>Navrhuje sa zmena, ktorou sa rozšíria možnosti predpisovania individuálne pripravovaných liekov (IPL), tzv. magistraliter prípravkov. Predpisovanie uvedením zloženie IPL sa doplní o možnosť predpísať liek uvedením názvu buď podľa Európskeho liekopisu alebo podľa Slovenského farmaceutického kódexu. Lekár nebude musieť uvádzať zloženie (receptúru), pri formálne zdokumentovaných magistraliter prípravkoch uvedených v autorizovaných publikáciách stanovených zákonom.</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 xml:space="preserve">K bodu 18 </w:t>
      </w:r>
      <w:r>
        <w:rPr>
          <w:rFonts w:ascii="Times New Roman" w:hAnsi="Times New Roman"/>
          <w:b/>
        </w:rPr>
        <w:t>(§ 120 ods. 1 písm. v</w:t>
      </w:r>
      <w:r w:rsidRPr="00BA4EE8">
        <w:rPr>
          <w:rFonts w:ascii="Times New Roman" w:hAnsi="Times New Roman"/>
          <w:b/>
        </w:rPr>
        <w:t>)</w:t>
      </w:r>
    </w:p>
    <w:p w:rsidR="0025395A" w:rsidRPr="00BA4EE8" w:rsidP="0025395A">
      <w:pPr>
        <w:bidi w:val="0"/>
        <w:ind w:firstLine="708"/>
        <w:jc w:val="both"/>
        <w:rPr>
          <w:rFonts w:ascii="Times New Roman" w:hAnsi="Times New Roman"/>
        </w:rPr>
      </w:pPr>
      <w:r w:rsidRPr="00BA4EE8">
        <w:rPr>
          <w:rFonts w:ascii="Times New Roman" w:hAnsi="Times New Roman"/>
        </w:rPr>
        <w:t xml:space="preserve">Navrhuje sa doplnenie lekárskeho predpisu a lekárskeho poukazu o  identifikátor záznamu o predpísanom humánnom lieku, zdravotníckej pomôcke alebo dietetickej potravine v elektronickej zdravotnej knižke. </w:t>
      </w:r>
    </w:p>
    <w:p w:rsidR="0025395A" w:rsidRPr="00BA4EE8" w:rsidP="0025395A">
      <w:pPr>
        <w:bidi w:val="0"/>
        <w:ind w:firstLine="708"/>
        <w:jc w:val="both"/>
        <w:rPr>
          <w:rFonts w:ascii="Times New Roman" w:hAnsi="Times New Roman"/>
        </w:rPr>
      </w:pPr>
      <w:r w:rsidRPr="00BA4EE8">
        <w:rPr>
          <w:rFonts w:ascii="Times New Roman" w:hAnsi="Times New Roman"/>
        </w:rPr>
        <w:t xml:space="preserve">Účelom identifikátora záznamu o predpísanom humánnom lieku, zdravotníckej pomôcke alebo dietetickej potravine v elektronickej zdravotnej knižke bude možnosť spárovať elektronický </w:t>
      </w:r>
      <w:r>
        <w:rPr>
          <w:rFonts w:ascii="Times New Roman" w:hAnsi="Times New Roman"/>
        </w:rPr>
        <w:t xml:space="preserve">preskripčný </w:t>
      </w:r>
      <w:r w:rsidRPr="00BA4EE8">
        <w:rPr>
          <w:rFonts w:ascii="Times New Roman" w:hAnsi="Times New Roman"/>
        </w:rPr>
        <w:t xml:space="preserve">záznam o predpísanom humánnom lieku, zdravotníckej pomôcke alebo dietetickej potravine s elektronickým </w:t>
      </w:r>
      <w:r>
        <w:rPr>
          <w:rFonts w:ascii="Times New Roman" w:hAnsi="Times New Roman"/>
        </w:rPr>
        <w:t xml:space="preserve">dispenzačným </w:t>
      </w:r>
      <w:r w:rsidRPr="00BA4EE8">
        <w:rPr>
          <w:rFonts w:ascii="Times New Roman" w:hAnsi="Times New Roman"/>
        </w:rPr>
        <w:t>záznamom o vydanom humánnom lieku, zdravotníckej pomôcke alebo dietetickej potravine. Pri predpisovaní bude pri zápise záznamu o predpísanom humánnom lieku, zdravotníckej pomôcke alebo dietetickej potravine vygenerovaný jednoznačný identifikátor daného záznamu a ten predpisujúci lekár uvedie aj na lekárskom predpise alebo lekárskom poukaze (v písomnej forme). Tento identifikátor bude následne pri výdaji podľa lekárskeho predpisu alebo lekárskeho poukazu uvedený osobou oprávnenou vydávať lieky, zdravotnícke pomôcky alebo dietetické potraviny aj na záznam o vydanom humánnom lieku, zdravotníckej pomôcke alebo dietetickej potravine. Takto vznikne jednoznačná väzba medzi záznamom z elektronickej preskripcie a elektronickej dispenzácie.</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19 (§ 120 ods. 2)</w:t>
      </w:r>
    </w:p>
    <w:p w:rsidR="0025395A" w:rsidRPr="00BA4EE8" w:rsidP="0025395A">
      <w:pPr>
        <w:bidi w:val="0"/>
        <w:ind w:firstLine="708"/>
        <w:jc w:val="both"/>
        <w:rPr>
          <w:rFonts w:ascii="Times New Roman" w:hAnsi="Times New Roman"/>
        </w:rPr>
      </w:pPr>
      <w:r w:rsidRPr="00BA4EE8">
        <w:rPr>
          <w:rFonts w:ascii="Times New Roman" w:hAnsi="Times New Roman"/>
        </w:rPr>
        <w:t>Ustanovuje sa zodpovednosť predpisujúceho lekára za správnosť a úplnosť údajov. Týmto ustanovením sa rozširuje jeho zodpovednosť nielen za údaje uvedené na lekárskom predpise alebo lekárskom poukaze, ale aj na</w:t>
      </w:r>
      <w:r>
        <w:rPr>
          <w:rFonts w:ascii="Times New Roman" w:hAnsi="Times New Roman"/>
        </w:rPr>
        <w:t xml:space="preserve"> preskripčnom </w:t>
      </w:r>
      <w:r w:rsidRPr="00BA4EE8">
        <w:rPr>
          <w:rFonts w:ascii="Times New Roman" w:hAnsi="Times New Roman"/>
        </w:rPr>
        <w:t>zázname o predpísanom humánnom lieku, zdravotníckej pomôcke alebo dietetickej potravine vytvorenom v elektronickej zdravotnej knižke.</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20 (§ 120 ods. 21)</w:t>
      </w:r>
    </w:p>
    <w:p w:rsidR="0025395A" w:rsidRPr="00BA4EE8" w:rsidP="0025395A">
      <w:pPr>
        <w:bidi w:val="0"/>
        <w:ind w:firstLine="708"/>
        <w:jc w:val="both"/>
        <w:rPr>
          <w:rFonts w:ascii="Times New Roman" w:hAnsi="Times New Roman"/>
        </w:rPr>
      </w:pPr>
      <w:r w:rsidRPr="00BA4EE8">
        <w:rPr>
          <w:rFonts w:ascii="Times New Roman" w:hAnsi="Times New Roman"/>
        </w:rPr>
        <w:t>Navrhuje sa, aby ustanovenie, ktorým sa lekársky predpis rozšíril o jedinečný identifikátor záznamu o predpísaní v elektronickej zdravotnej knižke nevzťahovalo na prípady, kedy je predpisujúci lekár nútený predpisovať ručne, resp. bez možnosti využitia výpočtovej techniky. Táto výnimka pokrýva situácie: pri poskytovaní neodkladnej zdravotnej starostlivosti, t.j. aj v teréne, bez možnosti použitia výpočtovej techniky; pri poskytovaní zdravotnej starostlivosti formou návštevy, t.j. aj v teréne, bez možnosti použitia výpočtovej techniky; pri nefunkčnosti technických zariadení, t.j. informačných systémov, sieťového pripojenia, tlačiarne a podobne; pri poskytovaní zdravotnej starostlivosti v inom členskom štáte Európskej únie, t.j. bez možnosti prístupu k informačnému systému.</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21 (§ 121 ods. 3 písm. d)</w:t>
      </w:r>
    </w:p>
    <w:p w:rsidR="0025395A" w:rsidP="0025395A">
      <w:pPr>
        <w:bidi w:val="0"/>
        <w:ind w:firstLine="708"/>
        <w:jc w:val="both"/>
        <w:rPr>
          <w:rFonts w:ascii="Times New Roman" w:hAnsi="Times New Roman"/>
        </w:rPr>
      </w:pPr>
      <w:r w:rsidRPr="00BA4EE8">
        <w:rPr>
          <w:rFonts w:ascii="Times New Roman" w:hAnsi="Times New Roman"/>
        </w:rPr>
        <w:t xml:space="preserve">Navrhuje sa povinnosť pre osobu oprávnenú vydávať humánne lieky, zdravotnícke pomôcky alebo dietetické potraviny vytvárať </w:t>
      </w:r>
      <w:r>
        <w:rPr>
          <w:rFonts w:ascii="Times New Roman" w:hAnsi="Times New Roman"/>
        </w:rPr>
        <w:t xml:space="preserve">dispenzačný </w:t>
      </w:r>
      <w:r w:rsidRPr="00BA4EE8">
        <w:rPr>
          <w:rFonts w:ascii="Times New Roman" w:hAnsi="Times New Roman"/>
        </w:rPr>
        <w:t xml:space="preserve">záznam o vydanom humánnom lieku, zdravotníckej pomôcke alebo dietetickej potravine v elektronickej zdravotnej knižke, t.j. navrhuje sa ustanovenie tzv. elektronickej dispenzácie. </w:t>
      </w:r>
      <w:r>
        <w:rPr>
          <w:rFonts w:ascii="Times New Roman" w:hAnsi="Times New Roman"/>
        </w:rPr>
        <w:t>Dispenzačný z</w:t>
      </w:r>
      <w:r w:rsidRPr="00BA4EE8">
        <w:rPr>
          <w:rFonts w:ascii="Times New Roman" w:hAnsi="Times New Roman"/>
        </w:rPr>
        <w:t>áznam o vydanom humánnom lieku, zdravotníckej pomôcke alebo dietetickej potravine sa vytvára podľa osobitného predpisu, ktorým je Zákon o</w:t>
      </w:r>
      <w:r>
        <w:rPr>
          <w:rFonts w:ascii="Times New Roman" w:hAnsi="Times New Roman"/>
        </w:rPr>
        <w:t> </w:t>
      </w:r>
      <w:r w:rsidRPr="00BA4EE8">
        <w:rPr>
          <w:rFonts w:ascii="Times New Roman" w:hAnsi="Times New Roman"/>
        </w:rPr>
        <w:t>NZIS</w:t>
      </w:r>
      <w:r>
        <w:rPr>
          <w:rFonts w:ascii="Times New Roman" w:hAnsi="Times New Roman"/>
        </w:rPr>
        <w:t xml:space="preserve">.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22 (§ 121 ods. 8)</w:t>
      </w:r>
    </w:p>
    <w:p w:rsidR="0025395A" w:rsidRPr="00BA4EE8" w:rsidP="0025395A">
      <w:pPr>
        <w:bidi w:val="0"/>
        <w:ind w:firstLine="708"/>
        <w:jc w:val="both"/>
        <w:rPr>
          <w:rFonts w:ascii="Times New Roman" w:hAnsi="Times New Roman"/>
        </w:rPr>
      </w:pPr>
      <w:r w:rsidRPr="00BA4EE8">
        <w:rPr>
          <w:rFonts w:ascii="Times New Roman" w:hAnsi="Times New Roman"/>
        </w:rPr>
        <w:t xml:space="preserve">Navrhuje sa oprávnenie pre osobu oprávnenú vydávať humánne lieky, zdravotnícke pomôcky alebo dietetické potraviny stornovať </w:t>
      </w:r>
      <w:r>
        <w:rPr>
          <w:rFonts w:ascii="Times New Roman" w:hAnsi="Times New Roman"/>
        </w:rPr>
        <w:t xml:space="preserve">dispenzačný </w:t>
      </w:r>
      <w:r w:rsidRPr="00BA4EE8">
        <w:rPr>
          <w:rFonts w:ascii="Times New Roman" w:hAnsi="Times New Roman"/>
        </w:rPr>
        <w:t xml:space="preserve">záznam o vydanom humánnom lieku, zdravotníckej pomôcke alebo dietetickej potravine z dôvodu opravy chýb alebo dopĺňať na záznam chýbajúce údaje. Oprávnením stornovať sa osobe oprávnenej vydávať humánne lieky, zdravotnícke pomôcky alebo dietetické potraviny umožní opraviť chybný záznam v elektronickej zdravotnej knižke občana v prípade chýb pri výdaji. Stornovaný záznam potom môže byť nahradený novým (opraveným) záznamom.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23 (§ 121a)</w:t>
      </w:r>
    </w:p>
    <w:p w:rsidR="0025395A" w:rsidP="0025395A">
      <w:pPr>
        <w:bidi w:val="0"/>
        <w:ind w:firstLine="708"/>
        <w:jc w:val="both"/>
        <w:rPr>
          <w:rFonts w:ascii="Times New Roman" w:hAnsi="Times New Roman"/>
        </w:rPr>
      </w:pPr>
      <w:r w:rsidRPr="00BA4EE8">
        <w:rPr>
          <w:rFonts w:ascii="Times New Roman" w:hAnsi="Times New Roman"/>
        </w:rPr>
        <w:t>Navrhuje sa oprávnenie pre ošetrujúceho zdravotníckeho pracovníka podávať humánne lieky v rozsahu svojej odbornej spôsobilosti pri poskytovaní zdravotnej starostlivosti. Toto oprávnenie umožňuje ošetrujúcim zdravotníckym pracovníkom v ambulantnom aj ústavnom zdravotníckom zariadení podávať pacientom lieky</w:t>
      </w:r>
      <w:r>
        <w:rPr>
          <w:rFonts w:ascii="Times New Roman" w:hAnsi="Times New Roman"/>
        </w:rPr>
        <w:t xml:space="preserve">. </w:t>
      </w:r>
    </w:p>
    <w:p w:rsidR="0025395A" w:rsidP="0025395A">
      <w:pPr>
        <w:bidi w:val="0"/>
        <w:ind w:firstLine="708"/>
        <w:jc w:val="both"/>
        <w:rPr>
          <w:rFonts w:ascii="Times New Roman" w:hAnsi="Times New Roman"/>
        </w:rPr>
      </w:pPr>
      <w:r w:rsidRPr="00BA4EE8">
        <w:rPr>
          <w:rFonts w:ascii="Times New Roman" w:hAnsi="Times New Roman"/>
        </w:rPr>
        <w:t xml:space="preserve">Navrhuje sa povinnosť pre ošetrujúceho zdravotníckeho pracovníka v ambulantnom zdravotníckom zariadení vytvárať </w:t>
      </w:r>
      <w:r>
        <w:rPr>
          <w:rFonts w:ascii="Times New Roman" w:hAnsi="Times New Roman"/>
        </w:rPr>
        <w:t xml:space="preserve">medikačný </w:t>
      </w:r>
      <w:r w:rsidRPr="00BA4EE8">
        <w:rPr>
          <w:rFonts w:ascii="Times New Roman" w:hAnsi="Times New Roman"/>
        </w:rPr>
        <w:t xml:space="preserve">záznam o podanom humánnom lieku v elektronickej zdravotnej knižke. </w:t>
      </w:r>
      <w:r>
        <w:rPr>
          <w:rFonts w:ascii="Times New Roman" w:hAnsi="Times New Roman"/>
        </w:rPr>
        <w:t>Medikačný z</w:t>
      </w:r>
      <w:r w:rsidRPr="00BA4EE8">
        <w:rPr>
          <w:rFonts w:ascii="Times New Roman" w:hAnsi="Times New Roman"/>
        </w:rPr>
        <w:t>áznam o podanom humánnom lieku sa vytvára podľa osobitného predpisu, ktorým je Zákon o</w:t>
      </w:r>
      <w:r>
        <w:rPr>
          <w:rFonts w:ascii="Times New Roman" w:hAnsi="Times New Roman"/>
        </w:rPr>
        <w:t> </w:t>
      </w:r>
      <w:r w:rsidRPr="00BA4EE8">
        <w:rPr>
          <w:rFonts w:ascii="Times New Roman" w:hAnsi="Times New Roman"/>
        </w:rPr>
        <w:t>NZIS</w:t>
      </w:r>
      <w:r>
        <w:rPr>
          <w:rFonts w:ascii="Times New Roman" w:hAnsi="Times New Roman"/>
        </w:rPr>
        <w:t>.</w:t>
      </w:r>
    </w:p>
    <w:p w:rsidR="0025395A" w:rsidRPr="00BA4EE8" w:rsidP="0025395A">
      <w:pPr>
        <w:bidi w:val="0"/>
        <w:ind w:firstLine="708"/>
        <w:jc w:val="both"/>
        <w:rPr>
          <w:rFonts w:ascii="Times New Roman" w:hAnsi="Times New Roman"/>
        </w:rPr>
      </w:pPr>
      <w:r w:rsidRPr="00BA4EE8">
        <w:rPr>
          <w:rFonts w:ascii="Times New Roman" w:hAnsi="Times New Roman"/>
        </w:rPr>
        <w:t>Navrhuje sa oprávnenie pre ošetrujúceho zdravotníckeho pracovníka stornovať záznam o podanom humánnom lieku z dôvodu opravy chýb. Oprávnením stornovať sa ošetrujúcemu zdravotníckemu pracovníkovi umožní opraviť chybný záznam v elektronickej zdravotnej knižke občana v prípade chýb v zázname. Stornovaný záznam potom môže byť nahradený novým (opraveným) záznamom.</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24 (§ 129 ods. 2 písm. aa)</w:t>
      </w:r>
    </w:p>
    <w:p w:rsidR="0025395A" w:rsidP="0025395A">
      <w:pPr>
        <w:bidi w:val="0"/>
        <w:jc w:val="both"/>
        <w:rPr>
          <w:rFonts w:ascii="Times New Roman" w:hAnsi="Times New Roman"/>
        </w:rPr>
      </w:pPr>
      <w:r w:rsidRPr="00BA4EE8">
        <w:rPr>
          <w:rFonts w:ascii="Times New Roman" w:hAnsi="Times New Roman"/>
        </w:rPr>
        <w:tab/>
        <w:t xml:space="preserve">Navrhuje sa doplnenie povinností </w:t>
      </w:r>
      <w:r>
        <w:rPr>
          <w:rFonts w:ascii="Times New Roman" w:hAnsi="Times New Roman"/>
        </w:rPr>
        <w:t>Š</w:t>
      </w:r>
      <w:r w:rsidRPr="00BA4EE8">
        <w:rPr>
          <w:rFonts w:ascii="Times New Roman" w:hAnsi="Times New Roman"/>
        </w:rPr>
        <w:t>tátneho ústavu na kontrolu liečiv o poskytovanie údajov</w:t>
      </w:r>
      <w:r>
        <w:rPr>
          <w:rFonts w:ascii="Times New Roman" w:hAnsi="Times New Roman"/>
        </w:rPr>
        <w:t xml:space="preserve"> NCZI v rozsahu údajov ustanovenom osobitným predpisom., ktorým je zákon o NZIS. </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w:t>
      </w:r>
      <w:r>
        <w:rPr>
          <w:rFonts w:ascii="Times New Roman" w:hAnsi="Times New Roman"/>
          <w:b/>
        </w:rPr>
        <w:t>5 až 27</w:t>
      </w:r>
      <w:r w:rsidRPr="00BA4EE8">
        <w:rPr>
          <w:rFonts w:ascii="Times New Roman" w:hAnsi="Times New Roman"/>
          <w:b/>
        </w:rPr>
        <w:t xml:space="preserve"> (§ 138 ods. 5 písm. bc) až be)</w:t>
      </w:r>
    </w:p>
    <w:p w:rsidR="0025395A" w:rsidRPr="00BA4EE8" w:rsidP="0025395A">
      <w:pPr>
        <w:bidi w:val="0"/>
        <w:ind w:firstLine="708"/>
        <w:jc w:val="both"/>
        <w:rPr>
          <w:rFonts w:ascii="Times New Roman" w:hAnsi="Times New Roman"/>
        </w:rPr>
      </w:pPr>
      <w:r w:rsidRPr="00BA4EE8">
        <w:rPr>
          <w:rFonts w:ascii="Times New Roman" w:hAnsi="Times New Roman"/>
        </w:rPr>
        <w:t>Navrhuje sa doplnenie správneho deliktu, ktorého sa dopustí držiteľ povolenia na poskytovanie lekárenskej starostlivosti, ak nevytvorí</w:t>
      </w:r>
      <w:r>
        <w:rPr>
          <w:rFonts w:ascii="Times New Roman" w:hAnsi="Times New Roman"/>
        </w:rPr>
        <w:t xml:space="preserve"> dispenzačný</w:t>
      </w:r>
      <w:r w:rsidRPr="00BA4EE8">
        <w:rPr>
          <w:rFonts w:ascii="Times New Roman" w:hAnsi="Times New Roman"/>
        </w:rPr>
        <w:t xml:space="preserve"> záznam o vydanom humánnom lieku, zdravotníckej pomôcke alebo dietetickej potravine pri výdaji humánneho lieku, zdravotníckej pomôcky alebo dietetickej potraviny.</w:t>
      </w:r>
    </w:p>
    <w:p w:rsidR="0025395A" w:rsidRPr="00BA4EE8" w:rsidP="0025395A">
      <w:pPr>
        <w:bidi w:val="0"/>
        <w:ind w:firstLine="708"/>
        <w:jc w:val="both"/>
        <w:rPr>
          <w:rFonts w:ascii="Times New Roman" w:hAnsi="Times New Roman"/>
        </w:rPr>
      </w:pPr>
      <w:r w:rsidRPr="00BA4EE8">
        <w:rPr>
          <w:rFonts w:ascii="Times New Roman" w:hAnsi="Times New Roman"/>
        </w:rPr>
        <w:t xml:space="preserve">Navrhuje sa doplnenie správneho deliktu, ktorého sa dopustí predpisujúci lekár, ak nevytvorí </w:t>
      </w:r>
      <w:r>
        <w:rPr>
          <w:rFonts w:ascii="Times New Roman" w:hAnsi="Times New Roman"/>
        </w:rPr>
        <w:t xml:space="preserve">preskripčný </w:t>
      </w:r>
      <w:r w:rsidRPr="00BA4EE8">
        <w:rPr>
          <w:rFonts w:ascii="Times New Roman" w:hAnsi="Times New Roman"/>
        </w:rPr>
        <w:t>záznam o predpísanom humánnom lieku, zdravotníckej pomôcke alebo dietetickej potravine pri predpisovaní humánneho lieku, zdravotníckej pomôcky alebo dietetickej potraviny.</w:t>
      </w:r>
    </w:p>
    <w:p w:rsidR="0025395A" w:rsidRPr="00BA4EE8" w:rsidP="0025395A">
      <w:pPr>
        <w:bidi w:val="0"/>
        <w:ind w:firstLine="708"/>
        <w:jc w:val="both"/>
        <w:rPr>
          <w:rFonts w:ascii="Times New Roman" w:hAnsi="Times New Roman"/>
        </w:rPr>
      </w:pPr>
      <w:r w:rsidRPr="00BA4EE8">
        <w:rPr>
          <w:rFonts w:ascii="Times New Roman" w:hAnsi="Times New Roman"/>
        </w:rPr>
        <w:t>Navrhuje sa doplnenie správneho deliktu, ktorého sa dopustí zdravotnícky pracovník, ak nevytvorí</w:t>
      </w:r>
      <w:r>
        <w:rPr>
          <w:rFonts w:ascii="Times New Roman" w:hAnsi="Times New Roman"/>
        </w:rPr>
        <w:t xml:space="preserve"> medikačný</w:t>
      </w:r>
      <w:r w:rsidRPr="00BA4EE8">
        <w:rPr>
          <w:rFonts w:ascii="Times New Roman" w:hAnsi="Times New Roman"/>
        </w:rPr>
        <w:t xml:space="preserve"> záznam o podanom humánnom lieku pri podaní humánneho lieku v ambulantnom zdravotníckom zariadení.</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 xml:space="preserve">K bodu 28 </w:t>
      </w:r>
      <w:r>
        <w:rPr>
          <w:rFonts w:ascii="Times New Roman" w:hAnsi="Times New Roman"/>
          <w:b/>
        </w:rPr>
        <w:t>(§ 141 ods. 1 písm. l</w:t>
      </w:r>
      <w:r w:rsidRPr="00BA4EE8">
        <w:rPr>
          <w:rFonts w:ascii="Times New Roman" w:hAnsi="Times New Roman"/>
          <w:b/>
        </w:rPr>
        <w:t>)</w:t>
      </w:r>
    </w:p>
    <w:p w:rsidR="0025395A" w:rsidRPr="00BA4EE8" w:rsidP="0025395A">
      <w:pPr>
        <w:bidi w:val="0"/>
        <w:ind w:firstLine="708"/>
        <w:jc w:val="both"/>
        <w:rPr>
          <w:rFonts w:ascii="Times New Roman" w:hAnsi="Times New Roman"/>
        </w:rPr>
      </w:pPr>
      <w:r w:rsidRPr="00BA4EE8">
        <w:rPr>
          <w:rFonts w:ascii="Times New Roman" w:hAnsi="Times New Roman"/>
        </w:rPr>
        <w:t>Navrhuje sa splnomocňovacie ustanovenie pre Ministerstvo zdravotníctva Slovenskej republiky na vydanie všeobecne záväzného právneho predpisu upravujúceho rozsah humánnych liekov, ktoré nie sú uvedené v zozname kategorizovaných liekov, a ktoré je možné vydať opakovane</w:t>
      </w:r>
      <w:r>
        <w:rPr>
          <w:rFonts w:ascii="Times New Roman" w:hAnsi="Times New Roman"/>
        </w:rPr>
        <w:t>.</w:t>
      </w:r>
    </w:p>
    <w:p w:rsidR="0025395A" w:rsidRPr="00BA4EE8" w:rsidP="0025395A">
      <w:pPr>
        <w:bidi w:val="0"/>
        <w:jc w:val="both"/>
        <w:rPr>
          <w:rFonts w:ascii="Times New Roman" w:hAnsi="Times New Roman"/>
        </w:rPr>
      </w:pPr>
    </w:p>
    <w:p w:rsidR="0025395A" w:rsidRPr="00BA4EE8" w:rsidP="0025395A">
      <w:pPr>
        <w:bidi w:val="0"/>
        <w:jc w:val="both"/>
        <w:rPr>
          <w:rFonts w:ascii="Times New Roman" w:hAnsi="Times New Roman"/>
          <w:b/>
        </w:rPr>
      </w:pPr>
      <w:r w:rsidRPr="00BA4EE8">
        <w:rPr>
          <w:rFonts w:ascii="Times New Roman" w:hAnsi="Times New Roman"/>
          <w:b/>
        </w:rPr>
        <w:t>K bodu 29 (§ 143c)</w:t>
      </w:r>
    </w:p>
    <w:p w:rsidR="0025395A" w:rsidP="0025395A">
      <w:pPr>
        <w:bidi w:val="0"/>
        <w:ind w:firstLine="708"/>
        <w:jc w:val="both"/>
        <w:rPr>
          <w:rFonts w:ascii="Times New Roman" w:hAnsi="Times New Roman"/>
        </w:rPr>
      </w:pPr>
      <w:r w:rsidRPr="00BA4EE8">
        <w:rPr>
          <w:rFonts w:ascii="Times New Roman" w:hAnsi="Times New Roman"/>
        </w:rPr>
        <w:t xml:space="preserve">Navrhujú sa prechodné ustanovenia, ktorými sa </w:t>
      </w:r>
      <w:r>
        <w:rPr>
          <w:rFonts w:ascii="Times New Roman" w:hAnsi="Times New Roman"/>
        </w:rPr>
        <w:t>umožní vymedzeným osobám počas prechodného obdobia pracovať v NZIS, ak majú zabezpečené všetky ustanovené technické prostriedky.</w:t>
      </w:r>
    </w:p>
    <w:p w:rsidR="0025395A" w:rsidRPr="00BA4EE8" w:rsidP="0025395A">
      <w:pPr>
        <w:bidi w:val="0"/>
        <w:spacing w:line="20" w:lineRule="atLeast"/>
        <w:jc w:val="both"/>
        <w:rPr>
          <w:rFonts w:ascii="Times New Roman" w:hAnsi="Times New Roman"/>
          <w:b/>
          <w:color w:val="000000"/>
        </w:rPr>
      </w:pPr>
    </w:p>
    <w:p w:rsidR="0025395A" w:rsidRPr="00BA4EE8" w:rsidP="0025395A">
      <w:pPr>
        <w:bidi w:val="0"/>
        <w:spacing w:line="20" w:lineRule="atLeast"/>
        <w:rPr>
          <w:rFonts w:ascii="Times New Roman" w:hAnsi="Times New Roman"/>
          <w:b/>
          <w:color w:val="000000"/>
        </w:rPr>
      </w:pPr>
      <w:r w:rsidRPr="00BA4EE8">
        <w:rPr>
          <w:rFonts w:ascii="Times New Roman" w:hAnsi="Times New Roman"/>
          <w:b/>
          <w:color w:val="000000"/>
        </w:rPr>
        <w:t>K Čl. X</w:t>
      </w:r>
    </w:p>
    <w:p w:rsidR="0025395A" w:rsidRPr="00BA4EE8" w:rsidP="0025395A">
      <w:pPr>
        <w:bidi w:val="0"/>
        <w:spacing w:line="20" w:lineRule="atLeast"/>
        <w:jc w:val="both"/>
        <w:rPr>
          <w:rFonts w:ascii="Times New Roman" w:hAnsi="Times New Roman"/>
          <w:b/>
          <w:color w:val="000000"/>
        </w:rPr>
      </w:pPr>
      <w:r w:rsidRPr="00BA4EE8">
        <w:rPr>
          <w:rFonts w:ascii="Times New Roman" w:hAnsi="Times New Roman"/>
          <w:b/>
          <w:color w:val="000000"/>
        </w:rPr>
        <w:t>K bodu 1 (</w:t>
      </w:r>
      <w:r w:rsidRPr="00BA4EE8">
        <w:rPr>
          <w:rFonts w:ascii="Times New Roman" w:hAnsi="Times New Roman"/>
          <w:b/>
        </w:rPr>
        <w:t>§ 8 ods. 6</w:t>
      </w:r>
      <w:r w:rsidRPr="00BA4EE8">
        <w:rPr>
          <w:rFonts w:ascii="Times New Roman" w:hAnsi="Times New Roman"/>
          <w:b/>
          <w:color w:val="000000"/>
        </w:rPr>
        <w:t>)</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Ukladá sa povinnosť Ministerstvu zdravotníctva Slovenskej republiky poskytovať N</w:t>
      </w:r>
      <w:r>
        <w:rPr>
          <w:rFonts w:ascii="Times New Roman" w:hAnsi="Times New Roman"/>
        </w:rPr>
        <w:t xml:space="preserve">CZI </w:t>
      </w:r>
      <w:r w:rsidRPr="00BA4EE8">
        <w:rPr>
          <w:rFonts w:ascii="Times New Roman" w:hAnsi="Times New Roman"/>
        </w:rPr>
        <w:t>údaje zo zoznamu  kategorizovaných liekoch.</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2 (§ 31 ods. 5)</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Ukladá sa povinnosť Ministerstvu zdravotníctva Slovenskej republiky poskytovať N</w:t>
      </w:r>
      <w:r>
        <w:rPr>
          <w:rFonts w:ascii="Times New Roman" w:hAnsi="Times New Roman"/>
        </w:rPr>
        <w:t xml:space="preserve">CZI </w:t>
      </w:r>
      <w:r w:rsidRPr="00BA4EE8">
        <w:rPr>
          <w:rFonts w:ascii="Times New Roman" w:hAnsi="Times New Roman"/>
        </w:rPr>
        <w:t>referenčné údaje o kategorizovaných zdravotníckych pomôckach.</w:t>
      </w:r>
    </w:p>
    <w:p w:rsidR="0025395A" w:rsidRPr="00BA4EE8" w:rsidP="0025395A">
      <w:pPr>
        <w:bidi w:val="0"/>
        <w:spacing w:line="20" w:lineRule="atLeast"/>
        <w:jc w:val="both"/>
        <w:rPr>
          <w:rFonts w:ascii="Times New Roman" w:hAnsi="Times New Roman"/>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3 (§44 nový ods. 5)</w:t>
      </w:r>
    </w:p>
    <w:p w:rsidR="0025395A" w:rsidRPr="00BA4EE8" w:rsidP="0025395A">
      <w:pPr>
        <w:bidi w:val="0"/>
        <w:spacing w:line="20" w:lineRule="atLeast"/>
        <w:jc w:val="both"/>
        <w:rPr>
          <w:rFonts w:ascii="Times New Roman" w:hAnsi="Times New Roman"/>
        </w:rPr>
      </w:pPr>
      <w:r w:rsidRPr="00BA4EE8">
        <w:rPr>
          <w:rFonts w:ascii="Times New Roman" w:hAnsi="Times New Roman"/>
          <w:b/>
        </w:rPr>
        <w:tab/>
      </w:r>
      <w:r w:rsidRPr="00BA4EE8">
        <w:rPr>
          <w:rFonts w:ascii="Times New Roman" w:hAnsi="Times New Roman"/>
        </w:rPr>
        <w:t>Ukladá sa povinnosť Ministerstvu zdravotníctva Slovenskej republiky poskytovať N</w:t>
      </w:r>
      <w:r>
        <w:rPr>
          <w:rFonts w:ascii="Times New Roman" w:hAnsi="Times New Roman"/>
        </w:rPr>
        <w:t xml:space="preserve">CZI </w:t>
      </w:r>
      <w:r w:rsidRPr="00BA4EE8">
        <w:rPr>
          <w:rFonts w:ascii="Times New Roman" w:hAnsi="Times New Roman"/>
        </w:rPr>
        <w:t xml:space="preserve">referenčné údaje </w:t>
      </w:r>
      <w:r w:rsidRPr="00BA4EE8">
        <w:rPr>
          <w:rFonts w:ascii="Times New Roman" w:hAnsi="Times New Roman" w:cs="Calibri"/>
        </w:rPr>
        <w:t>zoznamu kategorizovaných špeciálnych zdravotníckych materiálov.</w:t>
      </w:r>
    </w:p>
    <w:p w:rsidR="0025395A" w:rsidRPr="00BA4EE8" w:rsidP="0025395A">
      <w:pPr>
        <w:bidi w:val="0"/>
        <w:spacing w:line="20" w:lineRule="atLeast"/>
        <w:jc w:val="both"/>
        <w:rPr>
          <w:rFonts w:ascii="Times New Roman" w:hAnsi="Times New Roman"/>
          <w:b/>
        </w:rPr>
      </w:pPr>
    </w:p>
    <w:p w:rsidR="0025395A" w:rsidRPr="00BA4EE8" w:rsidP="0025395A">
      <w:pPr>
        <w:bidi w:val="0"/>
        <w:spacing w:line="20" w:lineRule="atLeast"/>
        <w:jc w:val="both"/>
        <w:rPr>
          <w:rFonts w:ascii="Times New Roman" w:hAnsi="Times New Roman"/>
          <w:b/>
        </w:rPr>
      </w:pPr>
      <w:r w:rsidRPr="00BA4EE8">
        <w:rPr>
          <w:rFonts w:ascii="Times New Roman" w:hAnsi="Times New Roman"/>
          <w:b/>
        </w:rPr>
        <w:t>K bodu 4 (§ 59 ods. 5)</w:t>
      </w:r>
    </w:p>
    <w:p w:rsidR="0025395A" w:rsidRPr="00BA4EE8" w:rsidP="0025395A">
      <w:pPr>
        <w:bidi w:val="0"/>
        <w:spacing w:line="20" w:lineRule="atLeast"/>
        <w:ind w:firstLine="708"/>
        <w:jc w:val="both"/>
        <w:rPr>
          <w:rFonts w:ascii="Times New Roman" w:hAnsi="Times New Roman"/>
        </w:rPr>
      </w:pPr>
      <w:r w:rsidRPr="00BA4EE8">
        <w:rPr>
          <w:rFonts w:ascii="Times New Roman" w:hAnsi="Times New Roman"/>
        </w:rPr>
        <w:t>Ukladá sa povinnosť Ministerstvu zdravotníctva Slovenskej republiky poskytovať N</w:t>
      </w:r>
      <w:r>
        <w:rPr>
          <w:rFonts w:ascii="Times New Roman" w:hAnsi="Times New Roman"/>
        </w:rPr>
        <w:t xml:space="preserve">CZI </w:t>
      </w:r>
      <w:r w:rsidRPr="00BA4EE8">
        <w:rPr>
          <w:rFonts w:ascii="Times New Roman" w:hAnsi="Times New Roman"/>
        </w:rPr>
        <w:t>referenčné údaje o kategorizovaných dietetických potravinách.</w:t>
      </w:r>
    </w:p>
    <w:p w:rsidR="0025395A" w:rsidP="0025395A">
      <w:pPr>
        <w:widowControl/>
        <w:bidi w:val="0"/>
        <w:spacing w:line="360" w:lineRule="auto"/>
        <w:jc w:val="both"/>
        <w:rPr>
          <w:rStyle w:val="Textzstupnhosymbolu1"/>
          <w:color w:val="auto"/>
        </w:rPr>
      </w:pPr>
    </w:p>
    <w:p w:rsidR="0025395A" w:rsidP="0025395A">
      <w:pPr>
        <w:bidi w:val="0"/>
        <w:spacing w:line="20" w:lineRule="atLeast"/>
        <w:rPr>
          <w:rFonts w:ascii="Times New Roman" w:hAnsi="Times New Roman"/>
          <w:b/>
          <w:color w:val="000000"/>
        </w:rPr>
      </w:pPr>
      <w:r w:rsidRPr="00BA4EE8">
        <w:rPr>
          <w:rFonts w:ascii="Times New Roman" w:hAnsi="Times New Roman"/>
          <w:b/>
          <w:color w:val="000000"/>
        </w:rPr>
        <w:t>K Čl. X</w:t>
      </w:r>
      <w:r>
        <w:rPr>
          <w:rFonts w:ascii="Times New Roman" w:hAnsi="Times New Roman"/>
          <w:b/>
          <w:color w:val="000000"/>
        </w:rPr>
        <w:t>I</w:t>
      </w:r>
    </w:p>
    <w:p w:rsidR="0025395A" w:rsidP="0025395A">
      <w:pPr>
        <w:bidi w:val="0"/>
        <w:spacing w:line="20" w:lineRule="atLeast"/>
        <w:rPr>
          <w:rFonts w:ascii="Times New Roman" w:hAnsi="Times New Roman"/>
          <w:color w:val="000000"/>
        </w:rPr>
      </w:pPr>
      <w:r>
        <w:rPr>
          <w:rFonts w:ascii="Times New Roman" w:hAnsi="Times New Roman"/>
          <w:b/>
          <w:color w:val="000000"/>
        </w:rPr>
        <w:tab/>
      </w:r>
      <w:r w:rsidRPr="00537B2F">
        <w:rPr>
          <w:rFonts w:ascii="Times New Roman" w:hAnsi="Times New Roman"/>
          <w:color w:val="000000"/>
        </w:rPr>
        <w:t xml:space="preserve">Navrhuje sa dátum nadobudnutia účinnosti vzhľadom na dĺžku legislatívneho procesu. </w:t>
      </w:r>
    </w:p>
    <w:p w:rsidR="0025395A" w:rsidP="0025395A">
      <w:pPr>
        <w:bidi w:val="0"/>
        <w:spacing w:line="20" w:lineRule="atLeast"/>
        <w:rPr>
          <w:rFonts w:ascii="Times New Roman" w:hAnsi="Times New Roman"/>
          <w:color w:val="000000"/>
        </w:rPr>
      </w:pPr>
    </w:p>
    <w:p w:rsidR="0025395A" w:rsidRPr="004C7BDD" w:rsidP="0025395A">
      <w:pPr>
        <w:bidi w:val="0"/>
        <w:spacing w:line="20" w:lineRule="atLeast"/>
        <w:rPr>
          <w:rFonts w:ascii="Times New Roman" w:hAnsi="Times New Roman"/>
          <w:b/>
          <w:color w:val="000000"/>
        </w:rPr>
      </w:pPr>
      <w:r w:rsidRPr="004C7BDD">
        <w:rPr>
          <w:rFonts w:ascii="Times New Roman" w:hAnsi="Times New Roman"/>
          <w:b/>
          <w:color w:val="000000"/>
        </w:rPr>
        <w:t>K prílohe č. 1</w:t>
      </w:r>
    </w:p>
    <w:p w:rsidR="0025395A" w:rsidRPr="00BA4EE8" w:rsidP="0025395A">
      <w:pPr>
        <w:widowControl/>
        <w:bidi w:val="0"/>
        <w:jc w:val="both"/>
        <w:rPr>
          <w:rStyle w:val="Textzstupnhosymbolu1"/>
          <w:color w:val="auto"/>
        </w:rPr>
      </w:pPr>
      <w:r>
        <w:rPr>
          <w:rStyle w:val="Textzstupnhosymbolu1"/>
          <w:color w:val="auto"/>
        </w:rPr>
        <w:tab/>
        <w:t xml:space="preserve">Ustanovuje sa rozsah Národných administratívnych registrov, účel spracovania vedených údajov, zoznam spracovaných údajov, okruh dotknutých osôb, o ktorých sa údaje spracúvajú, účel ich poskytovania, zoznam údajov, ktoré možno poskytnúť a tretie strany, ktorým sa údaje poskytujú. </w:t>
        <w:tab/>
      </w:r>
    </w:p>
    <w:p w:rsidR="0025395A" w:rsidP="0025395A">
      <w:pPr>
        <w:bidi w:val="0"/>
        <w:spacing w:line="20" w:lineRule="atLeast"/>
        <w:rPr>
          <w:rFonts w:ascii="Times New Roman" w:hAnsi="Times New Roman"/>
          <w:b/>
          <w:color w:val="000000"/>
        </w:rPr>
      </w:pPr>
    </w:p>
    <w:p w:rsidR="0025395A" w:rsidRPr="004C7BDD" w:rsidP="0025395A">
      <w:pPr>
        <w:bidi w:val="0"/>
        <w:spacing w:line="20" w:lineRule="atLeast"/>
        <w:rPr>
          <w:rFonts w:ascii="Times New Roman" w:hAnsi="Times New Roman"/>
          <w:b/>
          <w:color w:val="000000"/>
        </w:rPr>
      </w:pPr>
      <w:r w:rsidRPr="004C7BDD">
        <w:rPr>
          <w:rFonts w:ascii="Times New Roman" w:hAnsi="Times New Roman"/>
          <w:b/>
          <w:color w:val="000000"/>
        </w:rPr>
        <w:t xml:space="preserve">K prílohe č. </w:t>
      </w:r>
      <w:r>
        <w:rPr>
          <w:rFonts w:ascii="Times New Roman" w:hAnsi="Times New Roman"/>
          <w:b/>
          <w:color w:val="000000"/>
        </w:rPr>
        <w:t>2</w:t>
      </w:r>
    </w:p>
    <w:p w:rsidR="0025395A" w:rsidP="0025395A">
      <w:pPr>
        <w:bidi w:val="0"/>
        <w:spacing w:line="20" w:lineRule="atLeast"/>
        <w:ind w:firstLine="708"/>
        <w:jc w:val="both"/>
        <w:rPr>
          <w:rFonts w:ascii="Times New Roman" w:hAnsi="Times New Roman"/>
          <w:b/>
          <w:color w:val="000000"/>
        </w:rPr>
      </w:pPr>
      <w:r>
        <w:rPr>
          <w:rStyle w:val="Textzstupnhosymbolu1"/>
          <w:color w:val="auto"/>
        </w:rPr>
        <w:t>Ustanovuje sa rozsah Národných zdravotných registrov, účel spracovania vedených údajov, zoznam spracovaných údajov, okruh dotknutých osôb, o ktorých sa údaje spracúvajú, účel ich poskytovania, zoznam údajov, ktoré možno poskytnúť a tretie strany, ktorým sa údaje poskytujú.</w:t>
      </w:r>
    </w:p>
    <w:p w:rsidR="0025395A" w:rsidP="0025395A">
      <w:pPr>
        <w:bidi w:val="0"/>
        <w:spacing w:line="20" w:lineRule="atLeast"/>
        <w:jc w:val="both"/>
        <w:rPr>
          <w:rFonts w:ascii="Times New Roman" w:hAnsi="Times New Roman"/>
          <w:b/>
          <w:color w:val="000000"/>
        </w:rPr>
      </w:pPr>
    </w:p>
    <w:p w:rsidR="0025395A" w:rsidRPr="004C7BDD" w:rsidP="0025395A">
      <w:pPr>
        <w:bidi w:val="0"/>
        <w:spacing w:line="20" w:lineRule="atLeast"/>
        <w:jc w:val="both"/>
        <w:rPr>
          <w:rFonts w:ascii="Times New Roman" w:hAnsi="Times New Roman"/>
          <w:b/>
          <w:color w:val="000000"/>
        </w:rPr>
      </w:pPr>
      <w:r w:rsidRPr="004C7BDD">
        <w:rPr>
          <w:rFonts w:ascii="Times New Roman" w:hAnsi="Times New Roman"/>
          <w:b/>
          <w:color w:val="000000"/>
        </w:rPr>
        <w:t xml:space="preserve">K prílohe č. </w:t>
      </w:r>
      <w:r>
        <w:rPr>
          <w:rFonts w:ascii="Times New Roman" w:hAnsi="Times New Roman"/>
          <w:b/>
          <w:color w:val="000000"/>
        </w:rPr>
        <w:t>3</w:t>
      </w:r>
    </w:p>
    <w:p w:rsidR="0025395A" w:rsidP="0025395A">
      <w:pPr>
        <w:bidi w:val="0"/>
        <w:spacing w:line="20" w:lineRule="atLeast"/>
        <w:ind w:firstLine="708"/>
        <w:jc w:val="both"/>
        <w:rPr>
          <w:rFonts w:ascii="Times New Roman" w:hAnsi="Times New Roman"/>
          <w:b/>
          <w:color w:val="000000"/>
        </w:rPr>
      </w:pPr>
      <w:r>
        <w:rPr>
          <w:rStyle w:val="Textzstupnhosymbolu1"/>
          <w:color w:val="auto"/>
        </w:rPr>
        <w:t>Ustanovuje sa rozsah Zisťovaní udalostí charakterizujúcich zdravotný stav populácie, účel spracovania vedených údajov, zoznam spracovaných údajov, okruh dotknutých osôb, o ktorých sa údaje spracúvajú, účel ich poskytovania, zoznam údajov, ktoré možno poskytnúť a tretie strany, ktorým sa údaje poskytujú</w:t>
      </w:r>
    </w:p>
    <w:p w:rsidR="0025395A" w:rsidRPr="00BA4EE8" w:rsidP="0025395A">
      <w:pPr>
        <w:bidi w:val="0"/>
        <w:rPr>
          <w:rFonts w:ascii="Times New Roman" w:hAnsi="Times New Roman"/>
        </w:rPr>
      </w:pPr>
    </w:p>
    <w:p w:rsidR="0044578B" w:rsidRPr="00C80E5C" w:rsidP="0044578B">
      <w:pPr>
        <w:bidi w:val="0"/>
        <w:rPr>
          <w:rFonts w:ascii="Times New Roman" w:hAnsi="Times New Roman"/>
        </w:rPr>
      </w:pPr>
      <w:r w:rsidRPr="00C80E5C">
        <w:rPr>
          <w:rFonts w:ascii="Times New Roman" w:hAnsi="Times New Roman"/>
        </w:rPr>
        <w:t xml:space="preserve">V Bratislave </w:t>
      </w:r>
      <w:r>
        <w:rPr>
          <w:rFonts w:ascii="Times New Roman" w:hAnsi="Times New Roman"/>
        </w:rPr>
        <w:t>20. februára 2013</w:t>
      </w:r>
      <w:r w:rsidRPr="00C80E5C">
        <w:rPr>
          <w:rFonts w:ascii="Times New Roman" w:hAnsi="Times New Roman"/>
        </w:rPr>
        <w:t>.</w:t>
      </w:r>
    </w:p>
    <w:p w:rsidR="0044578B" w:rsidRPr="00C80E5C" w:rsidP="0044578B">
      <w:pPr>
        <w:bidi w:val="0"/>
        <w:rPr>
          <w:rFonts w:ascii="Times New Roman" w:hAnsi="Times New Roman"/>
        </w:rPr>
      </w:pPr>
    </w:p>
    <w:p w:rsidR="0044578B" w:rsidRPr="00C80E5C" w:rsidP="0044578B">
      <w:pPr>
        <w:bidi w:val="0"/>
        <w:rPr>
          <w:rFonts w:ascii="Times New Roman" w:hAnsi="Times New Roman"/>
        </w:rPr>
      </w:pPr>
    </w:p>
    <w:p w:rsidR="0044578B" w:rsidRPr="00C80E5C" w:rsidP="0044578B">
      <w:pPr>
        <w:bidi w:val="0"/>
        <w:spacing w:line="360" w:lineRule="auto"/>
        <w:jc w:val="center"/>
        <w:rPr>
          <w:rFonts w:ascii="Times New Roman" w:hAnsi="Times New Roman"/>
        </w:rPr>
      </w:pPr>
      <w:r w:rsidRPr="00C80E5C">
        <w:rPr>
          <w:rFonts w:ascii="Times New Roman" w:hAnsi="Times New Roman"/>
        </w:rPr>
        <w:t>Zuzana Zvolenská</w:t>
      </w:r>
      <w:r>
        <w:rPr>
          <w:rFonts w:ascii="Times New Roman" w:hAnsi="Times New Roman"/>
        </w:rPr>
        <w:t>, v. r.</w:t>
      </w:r>
    </w:p>
    <w:p w:rsidR="0044578B" w:rsidRPr="00C80E5C" w:rsidP="0044578B">
      <w:pPr>
        <w:bidi w:val="0"/>
        <w:jc w:val="center"/>
        <w:rPr>
          <w:rFonts w:ascii="Times New Roman" w:hAnsi="Times New Roman"/>
        </w:rPr>
      </w:pPr>
      <w:r w:rsidRPr="00C80E5C">
        <w:rPr>
          <w:rFonts w:ascii="Times New Roman" w:hAnsi="Times New Roman"/>
        </w:rPr>
        <w:t xml:space="preserve">ministerka zdravotníctva </w:t>
      </w:r>
    </w:p>
    <w:p w:rsidR="0044578B" w:rsidRPr="00C80E5C" w:rsidP="0044578B">
      <w:pPr>
        <w:bidi w:val="0"/>
        <w:jc w:val="center"/>
        <w:rPr>
          <w:rFonts w:ascii="Times New Roman" w:hAnsi="Times New Roman"/>
        </w:rPr>
      </w:pPr>
      <w:r w:rsidRPr="00C80E5C">
        <w:rPr>
          <w:rFonts w:ascii="Times New Roman" w:hAnsi="Times New Roman"/>
        </w:rPr>
        <w:t>Slovenskej republiky</w:t>
      </w:r>
    </w:p>
    <w:p w:rsidR="0044578B" w:rsidRPr="00C80E5C" w:rsidP="0044578B">
      <w:pPr>
        <w:bidi w:val="0"/>
        <w:spacing w:line="360" w:lineRule="auto"/>
        <w:ind w:firstLine="360"/>
        <w:jc w:val="both"/>
        <w:rPr>
          <w:rFonts w:ascii="Times New Roman" w:hAnsi="Times New Roman"/>
        </w:rPr>
      </w:pPr>
    </w:p>
    <w:p w:rsidR="0044578B" w:rsidRPr="00C80E5C" w:rsidP="0044578B">
      <w:pPr>
        <w:bidi w:val="0"/>
        <w:spacing w:line="360" w:lineRule="auto"/>
        <w:ind w:firstLine="360"/>
        <w:jc w:val="both"/>
        <w:rPr>
          <w:rFonts w:ascii="Times New Roman" w:hAnsi="Times New Roman"/>
        </w:rPr>
      </w:pPr>
    </w:p>
    <w:p w:rsidR="0044578B" w:rsidRPr="00C80E5C" w:rsidP="0044578B">
      <w:pPr>
        <w:bidi w:val="0"/>
        <w:spacing w:line="360" w:lineRule="auto"/>
        <w:jc w:val="center"/>
        <w:rPr>
          <w:rFonts w:ascii="Times New Roman" w:hAnsi="Times New Roman"/>
        </w:rPr>
      </w:pPr>
      <w:r w:rsidRPr="00C80E5C">
        <w:rPr>
          <w:rFonts w:ascii="Times New Roman" w:hAnsi="Times New Roman"/>
        </w:rPr>
        <w:t>Robert Fico</w:t>
      </w:r>
      <w:r>
        <w:rPr>
          <w:rFonts w:ascii="Times New Roman" w:hAnsi="Times New Roman"/>
        </w:rPr>
        <w:t>, v. r.</w:t>
      </w:r>
    </w:p>
    <w:p w:rsidR="0044578B" w:rsidRPr="00C80E5C" w:rsidP="0044578B">
      <w:pPr>
        <w:bidi w:val="0"/>
        <w:jc w:val="center"/>
        <w:rPr>
          <w:rFonts w:ascii="Times New Roman" w:hAnsi="Times New Roman"/>
        </w:rPr>
      </w:pPr>
      <w:r w:rsidRPr="00C80E5C">
        <w:rPr>
          <w:rFonts w:ascii="Times New Roman" w:hAnsi="Times New Roman"/>
        </w:rPr>
        <w:t xml:space="preserve">predseda vlády </w:t>
      </w:r>
    </w:p>
    <w:p w:rsidR="0044578B" w:rsidRPr="00C80E5C" w:rsidP="0044578B">
      <w:pPr>
        <w:bidi w:val="0"/>
        <w:jc w:val="center"/>
        <w:rPr>
          <w:rFonts w:ascii="Times New Roman" w:hAnsi="Times New Roman"/>
        </w:rPr>
      </w:pPr>
      <w:r w:rsidRPr="00C80E5C">
        <w:rPr>
          <w:rFonts w:ascii="Times New Roman" w:hAnsi="Times New Roman"/>
        </w:rPr>
        <w:t>Slovenskej republiky</w:t>
      </w:r>
      <w:bookmarkStart w:id="1" w:name="_GoBack"/>
      <w:bookmarkEnd w:id="1"/>
    </w:p>
    <w:p w:rsidR="0044578B" w:rsidRPr="00C80E5C" w:rsidP="0044578B">
      <w:pPr>
        <w:bidi w:val="0"/>
        <w:rPr>
          <w:rFonts w:ascii="Times New Roman" w:hAnsi="Times New Roman"/>
        </w:rPr>
      </w:pPr>
    </w:p>
    <w:p w:rsidR="00060CA2">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95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85E85">
      <w:rPr>
        <w:rFonts w:ascii="Times New Roman" w:hAnsi="Times New Roman"/>
        <w:noProof/>
      </w:rPr>
      <w:t>1</w:t>
    </w:r>
    <w:r>
      <w:rPr>
        <w:rFonts w:ascii="Times New Roman" w:hAnsi="Times New Roman"/>
      </w:rPr>
      <w:fldChar w:fldCharType="end"/>
    </w:r>
  </w:p>
  <w:p w:rsidR="0025395A" w:rsidP="0025395A">
    <w:pPr>
      <w:pStyle w:val="Footer"/>
      <w:bidi w:val="0"/>
      <w:ind w:firstLine="708"/>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6C1D"/>
    <w:multiLevelType w:val="hybridMultilevel"/>
    <w:tmpl w:val="E6364B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B614A51"/>
    <w:multiLevelType w:val="multilevel"/>
    <w:tmpl w:val="553E8304"/>
    <w:lvl w:ilvl="0">
      <w:start w:val="1"/>
      <w:numFmt w:val="decimal"/>
      <w:lvlText w:val="%1."/>
      <w:lvlJc w:val="left"/>
      <w:pPr>
        <w:ind w:left="644" w:hanging="360"/>
      </w:pPr>
      <w:rPr>
        <w:rFonts w:cs="Times New Roman" w:hint="default"/>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2">
    <w:nsid w:val="0C915629"/>
    <w:multiLevelType w:val="hybridMultilevel"/>
    <w:tmpl w:val="E6364BC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A82863"/>
    <w:multiLevelType w:val="hybridMultilevel"/>
    <w:tmpl w:val="3686077C"/>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D0414F5"/>
    <w:multiLevelType w:val="hybridMultilevel"/>
    <w:tmpl w:val="17C67D0A"/>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12655769"/>
    <w:multiLevelType w:val="hybridMultilevel"/>
    <w:tmpl w:val="3B1CEFC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45D5B5B"/>
    <w:multiLevelType w:val="hybridMultilevel"/>
    <w:tmpl w:val="438A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1"/>
      <w:numFmt w:val="lowerLetter"/>
      <w:lvlText w:val="%3)"/>
      <w:lvlJc w:val="left"/>
      <w:pPr>
        <w:ind w:left="2160" w:hanging="360"/>
      </w:pPr>
      <w:rPr>
        <w:rFonts w:cs="Times New Roman" w:hint="default"/>
        <w:rtl w:val="0"/>
        <w: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5F63425"/>
    <w:multiLevelType w:val="hybridMultilevel"/>
    <w:tmpl w:val="D8CA65DE"/>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8">
    <w:nsid w:val="16283B4D"/>
    <w:multiLevelType w:val="hybridMultilevel"/>
    <w:tmpl w:val="614E7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6DD5429"/>
    <w:multiLevelType w:val="hybridMultilevel"/>
    <w:tmpl w:val="9A2C2AF2"/>
    <w:lvl w:ilvl="0">
      <w:start w:val="1"/>
      <w:numFmt w:val="decimal"/>
      <w:lvlText w:val="(%1)"/>
      <w:lvlJc w:val="left"/>
      <w:pPr>
        <w:ind w:left="1194" w:hanging="360"/>
      </w:pPr>
      <w:rPr>
        <w:rFonts w:cs="Times New Roman" w:hint="default"/>
        <w:rtl w:val="0"/>
        <w:cs w:val="0"/>
      </w:rPr>
    </w:lvl>
    <w:lvl w:ilvl="1">
      <w:start w:val="1"/>
      <w:numFmt w:val="lowerLetter"/>
      <w:lvlText w:val="%2."/>
      <w:lvlJc w:val="left"/>
      <w:pPr>
        <w:ind w:left="1914" w:hanging="360"/>
      </w:pPr>
      <w:rPr>
        <w:rFonts w:cs="Times New Roman"/>
        <w:rtl w:val="0"/>
        <w:cs w:val="0"/>
      </w:rPr>
    </w:lvl>
    <w:lvl w:ilvl="2">
      <w:start w:val="1"/>
      <w:numFmt w:val="lowerRoman"/>
      <w:lvlText w:val="%3."/>
      <w:lvlJc w:val="right"/>
      <w:pPr>
        <w:ind w:left="2634" w:hanging="180"/>
      </w:pPr>
      <w:rPr>
        <w:rFonts w:cs="Times New Roman"/>
        <w:rtl w:val="0"/>
        <w:cs w:val="0"/>
      </w:rPr>
    </w:lvl>
    <w:lvl w:ilvl="3">
      <w:start w:val="1"/>
      <w:numFmt w:val="decimal"/>
      <w:lvlText w:val="%4."/>
      <w:lvlJc w:val="left"/>
      <w:pPr>
        <w:ind w:left="3354" w:hanging="360"/>
      </w:pPr>
      <w:rPr>
        <w:rFonts w:cs="Times New Roman"/>
        <w:rtl w:val="0"/>
        <w:cs w:val="0"/>
      </w:rPr>
    </w:lvl>
    <w:lvl w:ilvl="4">
      <w:start w:val="1"/>
      <w:numFmt w:val="lowerLetter"/>
      <w:lvlText w:val="%5."/>
      <w:lvlJc w:val="left"/>
      <w:pPr>
        <w:ind w:left="4074" w:hanging="360"/>
      </w:pPr>
      <w:rPr>
        <w:rFonts w:cs="Times New Roman"/>
        <w:rtl w:val="0"/>
        <w:cs w:val="0"/>
      </w:rPr>
    </w:lvl>
    <w:lvl w:ilvl="5">
      <w:start w:val="1"/>
      <w:numFmt w:val="lowerRoman"/>
      <w:lvlText w:val="%6."/>
      <w:lvlJc w:val="right"/>
      <w:pPr>
        <w:ind w:left="4794" w:hanging="180"/>
      </w:pPr>
      <w:rPr>
        <w:rFonts w:cs="Times New Roman"/>
        <w:rtl w:val="0"/>
        <w:cs w:val="0"/>
      </w:rPr>
    </w:lvl>
    <w:lvl w:ilvl="6">
      <w:start w:val="1"/>
      <w:numFmt w:val="decimal"/>
      <w:lvlText w:val="%7."/>
      <w:lvlJc w:val="left"/>
      <w:pPr>
        <w:ind w:left="5514" w:hanging="360"/>
      </w:pPr>
      <w:rPr>
        <w:rFonts w:cs="Times New Roman"/>
        <w:rtl w:val="0"/>
        <w:cs w:val="0"/>
      </w:rPr>
    </w:lvl>
    <w:lvl w:ilvl="7">
      <w:start w:val="1"/>
      <w:numFmt w:val="lowerLetter"/>
      <w:lvlText w:val="%8."/>
      <w:lvlJc w:val="left"/>
      <w:pPr>
        <w:ind w:left="6234" w:hanging="360"/>
      </w:pPr>
      <w:rPr>
        <w:rFonts w:cs="Times New Roman"/>
        <w:rtl w:val="0"/>
        <w:cs w:val="0"/>
      </w:rPr>
    </w:lvl>
    <w:lvl w:ilvl="8">
      <w:start w:val="1"/>
      <w:numFmt w:val="lowerRoman"/>
      <w:lvlText w:val="%9."/>
      <w:lvlJc w:val="right"/>
      <w:pPr>
        <w:ind w:left="6954" w:hanging="180"/>
      </w:pPr>
      <w:rPr>
        <w:rFonts w:cs="Times New Roman"/>
        <w:rtl w:val="0"/>
        <w:cs w:val="0"/>
      </w:rPr>
    </w:lvl>
  </w:abstractNum>
  <w:abstractNum w:abstractNumId="10">
    <w:nsid w:val="1A197839"/>
    <w:multiLevelType w:val="multilevel"/>
    <w:tmpl w:val="C9CE59EA"/>
    <w:lvl w:ilvl="0">
      <w:start w:val="1"/>
      <w:numFmt w:val="decimal"/>
      <w:lvlText w:val="%1."/>
      <w:lvlJc w:val="left"/>
      <w:pPr>
        <w:ind w:left="720" w:hanging="360"/>
      </w:pPr>
      <w:rPr>
        <w:rFonts w:cs="Times New Roman" w:hint="default"/>
        <w:i w:val="0"/>
        <w:rtl w:val="0"/>
        <w:cs w:val="0"/>
      </w:rPr>
    </w:lvl>
    <w:lvl w:ilvl="1">
      <w:start w:val="2"/>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11">
    <w:nsid w:val="1C331947"/>
    <w:multiLevelType w:val="hybridMultilevel"/>
    <w:tmpl w:val="88386D5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1E5C72B2"/>
    <w:multiLevelType w:val="hybridMultilevel"/>
    <w:tmpl w:val="259072B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FB2171A"/>
    <w:multiLevelType w:val="hybridMultilevel"/>
    <w:tmpl w:val="6D2E09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330467"/>
    <w:multiLevelType w:val="hybridMultilevel"/>
    <w:tmpl w:val="14F43D8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2AC510D5"/>
    <w:multiLevelType w:val="hybridMultilevel"/>
    <w:tmpl w:val="F6641D0E"/>
    <w:lvl w:ilvl="0">
      <w:start w:val="9"/>
      <w:numFmt w:val="lowerLetter"/>
      <w:lvlText w:val="%1)"/>
      <w:lvlJc w:val="left"/>
      <w:pPr>
        <w:ind w:left="108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C0C7F31"/>
    <w:multiLevelType w:val="hybridMultilevel"/>
    <w:tmpl w:val="B094C2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786" w:hanging="360"/>
      </w:pPr>
      <w:rPr>
        <w:rFonts w:cs="Times New Roman" w:hint="default"/>
        <w:rtl w:val="0"/>
        <w:cs w:val="0"/>
      </w:rPr>
    </w:lvl>
    <w:lvl w:ilvl="2">
      <w:start w:val="5"/>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CFF7BB6"/>
    <w:multiLevelType w:val="hybridMultilevel"/>
    <w:tmpl w:val="C63C90C0"/>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8">
    <w:nsid w:val="2EFF2BDB"/>
    <w:multiLevelType w:val="hybridMultilevel"/>
    <w:tmpl w:val="2AAEAFE6"/>
    <w:lvl w:ilvl="0">
      <w:start w:val="6"/>
      <w:numFmt w:val="decimal"/>
      <w:lvlText w:val="%1."/>
      <w:lvlJc w:val="left"/>
      <w:pPr>
        <w:ind w:left="1353"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F5169F4"/>
    <w:multiLevelType w:val="hybridMultilevel"/>
    <w:tmpl w:val="E8CEC9D4"/>
    <w:lvl w:ilvl="0">
      <w:start w:val="3"/>
      <w:numFmt w:val="decimal"/>
      <w:lvlText w:val="(%1)"/>
      <w:lvlJc w:val="left"/>
      <w:pPr>
        <w:ind w:left="1637" w:hanging="360"/>
      </w:pPr>
      <w:rPr>
        <w:rFonts w:cs="Times New Roman" w:hint="default"/>
        <w:rtl w:val="0"/>
        <w:cs w:val="0"/>
      </w:rPr>
    </w:lvl>
    <w:lvl w:ilvl="1">
      <w:start w:val="1"/>
      <w:numFmt w:val="lowerLetter"/>
      <w:lvlText w:val="%2."/>
      <w:lvlJc w:val="left"/>
      <w:pPr>
        <w:ind w:left="2357" w:hanging="360"/>
      </w:pPr>
      <w:rPr>
        <w:rFonts w:cs="Times New Roman"/>
        <w:rtl w:val="0"/>
        <w:cs w:val="0"/>
      </w:rPr>
    </w:lvl>
    <w:lvl w:ilvl="2">
      <w:start w:val="1"/>
      <w:numFmt w:val="lowerRoman"/>
      <w:lvlText w:val="%3."/>
      <w:lvlJc w:val="right"/>
      <w:pPr>
        <w:ind w:left="3077" w:hanging="180"/>
      </w:pPr>
      <w:rPr>
        <w:rFonts w:cs="Times New Roman"/>
        <w:rtl w:val="0"/>
        <w:cs w:val="0"/>
      </w:rPr>
    </w:lvl>
    <w:lvl w:ilvl="3">
      <w:start w:val="1"/>
      <w:numFmt w:val="decimal"/>
      <w:lvlText w:val="%4."/>
      <w:lvlJc w:val="left"/>
      <w:pPr>
        <w:ind w:left="3797" w:hanging="360"/>
      </w:pPr>
      <w:rPr>
        <w:rFonts w:cs="Times New Roman"/>
        <w:rtl w:val="0"/>
        <w:cs w:val="0"/>
      </w:rPr>
    </w:lvl>
    <w:lvl w:ilvl="4">
      <w:start w:val="1"/>
      <w:numFmt w:val="lowerLetter"/>
      <w:lvlText w:val="%5."/>
      <w:lvlJc w:val="left"/>
      <w:pPr>
        <w:ind w:left="4517" w:hanging="360"/>
      </w:pPr>
      <w:rPr>
        <w:rFonts w:cs="Times New Roman"/>
        <w:rtl w:val="0"/>
        <w:cs w:val="0"/>
      </w:rPr>
    </w:lvl>
    <w:lvl w:ilvl="5">
      <w:start w:val="1"/>
      <w:numFmt w:val="lowerRoman"/>
      <w:lvlText w:val="%6."/>
      <w:lvlJc w:val="right"/>
      <w:pPr>
        <w:ind w:left="5237" w:hanging="180"/>
      </w:pPr>
      <w:rPr>
        <w:rFonts w:cs="Times New Roman"/>
        <w:rtl w:val="0"/>
        <w:cs w:val="0"/>
      </w:rPr>
    </w:lvl>
    <w:lvl w:ilvl="6">
      <w:start w:val="1"/>
      <w:numFmt w:val="decimal"/>
      <w:lvlText w:val="%7."/>
      <w:lvlJc w:val="left"/>
      <w:pPr>
        <w:ind w:left="5957" w:hanging="360"/>
      </w:pPr>
      <w:rPr>
        <w:rFonts w:cs="Times New Roman"/>
        <w:rtl w:val="0"/>
        <w:cs w:val="0"/>
      </w:rPr>
    </w:lvl>
    <w:lvl w:ilvl="7">
      <w:start w:val="1"/>
      <w:numFmt w:val="lowerLetter"/>
      <w:lvlText w:val="%8."/>
      <w:lvlJc w:val="left"/>
      <w:pPr>
        <w:ind w:left="6677" w:hanging="360"/>
      </w:pPr>
      <w:rPr>
        <w:rFonts w:cs="Times New Roman"/>
        <w:rtl w:val="0"/>
        <w:cs w:val="0"/>
      </w:rPr>
    </w:lvl>
    <w:lvl w:ilvl="8">
      <w:start w:val="1"/>
      <w:numFmt w:val="lowerRoman"/>
      <w:lvlText w:val="%9."/>
      <w:lvlJc w:val="right"/>
      <w:pPr>
        <w:ind w:left="7397" w:hanging="180"/>
      </w:pPr>
      <w:rPr>
        <w:rFonts w:cs="Times New Roman"/>
        <w:rtl w:val="0"/>
        <w:cs w:val="0"/>
      </w:rPr>
    </w:lvl>
  </w:abstractNum>
  <w:abstractNum w:abstractNumId="20">
    <w:nsid w:val="305E5071"/>
    <w:multiLevelType w:val="hybridMultilevel"/>
    <w:tmpl w:val="EB801808"/>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3172314D"/>
    <w:multiLevelType w:val="hybridMultilevel"/>
    <w:tmpl w:val="78D63E22"/>
    <w:lvl w:ilvl="0">
      <w:start w:val="9"/>
      <w:numFmt w:val="lowerLetter"/>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35A46F0"/>
    <w:multiLevelType w:val="hybridMultilevel"/>
    <w:tmpl w:val="4C42DDC2"/>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91B719B"/>
    <w:multiLevelType w:val="hybridMultilevel"/>
    <w:tmpl w:val="47F62E9A"/>
    <w:lvl w:ilvl="0">
      <w:start w:val="6"/>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A800BB7"/>
    <w:multiLevelType w:val="multilevel"/>
    <w:tmpl w:val="A4920614"/>
    <w:lvl w:ilvl="0">
      <w:start w:val="12"/>
      <w:numFmt w:val="decimal"/>
      <w:lvlText w:val="%1."/>
      <w:lvlJc w:val="left"/>
      <w:pPr>
        <w:ind w:left="360" w:hanging="360"/>
      </w:pPr>
      <w:rPr>
        <w:rFonts w:cs="Times New Roman" w:hint="default"/>
        <w:rtl w:val="0"/>
        <w:cs w:val="0"/>
      </w:rPr>
    </w:lvl>
    <w:lvl w:ilvl="1">
      <w:start w:val="1"/>
      <w:numFmt w:val="decimal"/>
      <w:lvlText w:val="%2."/>
      <w:lvlJc w:val="left"/>
      <w:pPr>
        <w:ind w:left="720" w:hanging="360"/>
      </w:pPr>
      <w:rPr>
        <w:rFonts w:cs="Times New Roman" w:hint="default"/>
        <w:rtl w:val="0"/>
        <w:cs w:val="0"/>
      </w:rPr>
    </w:lvl>
    <w:lvl w:ilvl="2">
      <w:start w:val="1"/>
      <w:numFmt w:val="lowerRoman"/>
      <w:lvlText w:val="%3)"/>
      <w:lvlJc w:val="left"/>
      <w:pPr>
        <w:ind w:left="1080" w:hanging="360"/>
      </w:pPr>
      <w:rPr>
        <w:rFonts w:cs="Times New Roman" w:hint="default"/>
        <w:rtl w:val="0"/>
        <w:cs w:val="0"/>
      </w:rPr>
    </w:lvl>
    <w:lvl w:ilvl="3">
      <w:start w:val="1"/>
      <w:numFmt w:val="decimal"/>
      <w:lvlText w:val="(%4)"/>
      <w:lvlJc w:val="left"/>
      <w:pPr>
        <w:ind w:left="1440" w:hanging="360"/>
      </w:pPr>
      <w:rPr>
        <w:rFonts w:cs="Times New Roman" w:hint="default"/>
        <w:rtl w:val="0"/>
        <w:cs w:val="0"/>
      </w:rPr>
    </w:lvl>
    <w:lvl w:ilvl="4">
      <w:start w:val="1"/>
      <w:numFmt w:val="lowerLetter"/>
      <w:lvlText w:val="(%5)"/>
      <w:lvlJc w:val="left"/>
      <w:pPr>
        <w:ind w:left="1800" w:hanging="360"/>
      </w:pPr>
      <w:rPr>
        <w:rFonts w:cs="Times New Roman" w:hint="default"/>
        <w:rtl w:val="0"/>
        <w:cs w:val="0"/>
      </w:rPr>
    </w:lvl>
    <w:lvl w:ilvl="5">
      <w:start w:val="1"/>
      <w:numFmt w:val="lowerRoman"/>
      <w:lvlText w:val="(%6)"/>
      <w:lvlJc w:val="left"/>
      <w:pPr>
        <w:ind w:left="2160" w:hanging="360"/>
      </w:pPr>
      <w:rPr>
        <w:rFonts w:cs="Times New Roman" w:hint="default"/>
        <w:rtl w:val="0"/>
        <w:cs w:val="0"/>
      </w:rPr>
    </w:lvl>
    <w:lvl w:ilvl="6">
      <w:start w:val="1"/>
      <w:numFmt w:val="decimal"/>
      <w:lvlText w:val="%7."/>
      <w:lvlJc w:val="left"/>
      <w:pPr>
        <w:ind w:left="2520" w:hanging="360"/>
      </w:pPr>
      <w:rPr>
        <w:rFonts w:cs="Times New Roman" w:hint="default"/>
        <w:rtl w:val="0"/>
        <w:cs w:val="0"/>
      </w:rPr>
    </w:lvl>
    <w:lvl w:ilvl="7">
      <w:start w:val="1"/>
      <w:numFmt w:val="lowerLetter"/>
      <w:lvlText w:val="%8."/>
      <w:lvlJc w:val="left"/>
      <w:pPr>
        <w:ind w:left="2880" w:hanging="360"/>
      </w:pPr>
      <w:rPr>
        <w:rFonts w:cs="Times New Roman" w:hint="default"/>
        <w:rtl w:val="0"/>
        <w:cs w:val="0"/>
      </w:rPr>
    </w:lvl>
    <w:lvl w:ilvl="8">
      <w:start w:val="1"/>
      <w:numFmt w:val="lowerRoman"/>
      <w:lvlText w:val="%9."/>
      <w:lvlJc w:val="left"/>
      <w:pPr>
        <w:ind w:left="3240" w:hanging="360"/>
      </w:pPr>
      <w:rPr>
        <w:rFonts w:cs="Times New Roman" w:hint="default"/>
        <w:rtl w:val="0"/>
        <w:cs w:val="0"/>
      </w:rPr>
    </w:lvl>
  </w:abstractNum>
  <w:abstractNum w:abstractNumId="25">
    <w:nsid w:val="3FA96E1C"/>
    <w:multiLevelType w:val="hybridMultilevel"/>
    <w:tmpl w:val="F04C5D4A"/>
    <w:lvl w:ilvl="0">
      <w:start w:val="1"/>
      <w:numFmt w:val="decimal"/>
      <w:lvlText w:val="(%1)"/>
      <w:lvlJc w:val="left"/>
      <w:pPr>
        <w:ind w:left="720" w:hanging="360"/>
      </w:pPr>
      <w:rPr>
        <w:rFonts w:cs="Times New Roman" w:hint="default"/>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49C693A"/>
    <w:multiLevelType w:val="hybridMultilevel"/>
    <w:tmpl w:val="6D4441A8"/>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8B214D2"/>
    <w:multiLevelType w:val="hybridMultilevel"/>
    <w:tmpl w:val="C11CC5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8">
    <w:nsid w:val="4A090CF7"/>
    <w:multiLevelType w:val="hybridMultilevel"/>
    <w:tmpl w:val="B0A42294"/>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B373CC4"/>
    <w:multiLevelType w:val="hybridMultilevel"/>
    <w:tmpl w:val="7AEADA34"/>
    <w:lvl w:ilvl="0">
      <w:start w:val="1"/>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0">
    <w:nsid w:val="4E3050AD"/>
    <w:multiLevelType w:val="hybridMultilevel"/>
    <w:tmpl w:val="473E8AF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1">
    <w:nsid w:val="4F97198B"/>
    <w:multiLevelType w:val="hybridMultilevel"/>
    <w:tmpl w:val="1E10BD02"/>
    <w:lvl w:ilvl="0">
      <w:start w:val="6"/>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8561AC7"/>
    <w:multiLevelType w:val="hybridMultilevel"/>
    <w:tmpl w:val="E322384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cs="Times New Roman" w:hint="default"/>
        <w:rtl w:val="0"/>
        <w:cs w:val="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5A024916"/>
    <w:multiLevelType w:val="hybridMultilevel"/>
    <w:tmpl w:val="1D1650A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B55243F"/>
    <w:multiLevelType w:val="hybridMultilevel"/>
    <w:tmpl w:val="1FEAC46A"/>
    <w:lvl w:ilvl="0">
      <w:start w:val="2"/>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C1E3BA3"/>
    <w:multiLevelType w:val="hybridMultilevel"/>
    <w:tmpl w:val="1B26CB06"/>
    <w:lvl w:ilvl="0">
      <w:start w:val="1"/>
      <w:numFmt w:val="lowerLetter"/>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6">
    <w:nsid w:val="5E4F4332"/>
    <w:multiLevelType w:val="hybridMultilevel"/>
    <w:tmpl w:val="810C089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7">
    <w:nsid w:val="5EDA2B60"/>
    <w:multiLevelType w:val="hybridMultilevel"/>
    <w:tmpl w:val="4AD2D454"/>
    <w:lvl w:ilvl="0">
      <w:start w:val="1"/>
      <w:numFmt w:val="decimal"/>
      <w:lvlText w:val="(%1)"/>
      <w:lvlJc w:val="left"/>
      <w:pPr>
        <w:ind w:left="780" w:hanging="360"/>
      </w:pPr>
      <w:rPr>
        <w:rFonts w:cs="Times New Roman" w:hint="default"/>
        <w:rtl w:val="0"/>
        <w:cs w:val="0"/>
      </w:rPr>
    </w:lvl>
    <w:lvl w:ilvl="1">
      <w:start w:val="1"/>
      <w:numFmt w:val="lowerLetter"/>
      <w:lvlText w:val="%2."/>
      <w:lvlJc w:val="left"/>
      <w:pPr>
        <w:ind w:left="1500" w:hanging="360"/>
      </w:pPr>
      <w:rPr>
        <w:rFonts w:cs="Times New Roman"/>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38">
    <w:nsid w:val="60AD149D"/>
    <w:multiLevelType w:val="hybridMultilevel"/>
    <w:tmpl w:val="FDA444F2"/>
    <w:lvl w:ilvl="0">
      <w:start w:val="1"/>
      <w:numFmt w:val="lowerLetter"/>
      <w:lvlText w:val="%1)"/>
      <w:lvlJc w:val="left"/>
      <w:pPr>
        <w:ind w:left="502" w:hanging="360"/>
      </w:pPr>
      <w:rPr>
        <w:rFonts w:cs="Times New Roman"/>
        <w:rtl w:val="0"/>
        <w:cs w:val="0"/>
      </w:rPr>
    </w:lvl>
    <w:lvl w:ilvl="1">
      <w:start w:val="1"/>
      <w:numFmt w:val="lowerLetter"/>
      <w:lvlText w:val="%2."/>
      <w:lvlJc w:val="left"/>
      <w:pPr>
        <w:ind w:left="589" w:hanging="360"/>
      </w:pPr>
      <w:rPr>
        <w:rFonts w:cs="Times New Roman"/>
        <w:rtl w:val="0"/>
        <w:cs w:val="0"/>
      </w:rPr>
    </w:lvl>
    <w:lvl w:ilvl="2">
      <w:start w:val="1"/>
      <w:numFmt w:val="lowerRoman"/>
      <w:lvlText w:val="%3."/>
      <w:lvlJc w:val="right"/>
      <w:pPr>
        <w:ind w:left="1309" w:hanging="180"/>
      </w:pPr>
      <w:rPr>
        <w:rFonts w:cs="Times New Roman"/>
        <w:rtl w:val="0"/>
        <w:cs w:val="0"/>
      </w:rPr>
    </w:lvl>
    <w:lvl w:ilvl="3">
      <w:start w:val="1"/>
      <w:numFmt w:val="decimal"/>
      <w:lvlText w:val="%4."/>
      <w:lvlJc w:val="left"/>
      <w:pPr>
        <w:ind w:left="2029" w:hanging="360"/>
      </w:pPr>
      <w:rPr>
        <w:rFonts w:cs="Times New Roman"/>
        <w:rtl w:val="0"/>
        <w:cs w:val="0"/>
      </w:rPr>
    </w:lvl>
    <w:lvl w:ilvl="4">
      <w:start w:val="1"/>
      <w:numFmt w:val="lowerLetter"/>
      <w:lvlText w:val="%5."/>
      <w:lvlJc w:val="left"/>
      <w:pPr>
        <w:ind w:left="2749" w:hanging="360"/>
      </w:pPr>
      <w:rPr>
        <w:rFonts w:cs="Times New Roman"/>
        <w:rtl w:val="0"/>
        <w:cs w:val="0"/>
      </w:rPr>
    </w:lvl>
    <w:lvl w:ilvl="5">
      <w:start w:val="1"/>
      <w:numFmt w:val="lowerRoman"/>
      <w:lvlText w:val="%6."/>
      <w:lvlJc w:val="right"/>
      <w:pPr>
        <w:ind w:left="3469" w:hanging="180"/>
      </w:pPr>
      <w:rPr>
        <w:rFonts w:cs="Times New Roman"/>
        <w:rtl w:val="0"/>
        <w:cs w:val="0"/>
      </w:rPr>
    </w:lvl>
    <w:lvl w:ilvl="6">
      <w:start w:val="1"/>
      <w:numFmt w:val="decimal"/>
      <w:lvlText w:val="%7."/>
      <w:lvlJc w:val="left"/>
      <w:pPr>
        <w:ind w:left="4189" w:hanging="360"/>
      </w:pPr>
      <w:rPr>
        <w:rFonts w:cs="Times New Roman"/>
        <w:rtl w:val="0"/>
        <w:cs w:val="0"/>
      </w:rPr>
    </w:lvl>
    <w:lvl w:ilvl="7">
      <w:start w:val="1"/>
      <w:numFmt w:val="lowerLetter"/>
      <w:lvlText w:val="%8."/>
      <w:lvlJc w:val="left"/>
      <w:pPr>
        <w:ind w:left="4909" w:hanging="360"/>
      </w:pPr>
      <w:rPr>
        <w:rFonts w:cs="Times New Roman"/>
        <w:rtl w:val="0"/>
        <w:cs w:val="0"/>
      </w:rPr>
    </w:lvl>
    <w:lvl w:ilvl="8">
      <w:start w:val="1"/>
      <w:numFmt w:val="lowerRoman"/>
      <w:lvlText w:val="%9."/>
      <w:lvlJc w:val="right"/>
      <w:pPr>
        <w:ind w:left="5629" w:hanging="180"/>
      </w:pPr>
      <w:rPr>
        <w:rFonts w:cs="Times New Roman"/>
        <w:rtl w:val="0"/>
        <w:cs w:val="0"/>
      </w:rPr>
    </w:lvl>
  </w:abstractNum>
  <w:abstractNum w:abstractNumId="39">
    <w:nsid w:val="69011FFB"/>
    <w:multiLevelType w:val="hybridMultilevel"/>
    <w:tmpl w:val="29CA7470"/>
    <w:lvl w:ilvl="0">
      <w:start w:val="1"/>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3501A9F"/>
    <w:multiLevelType w:val="hybridMultilevel"/>
    <w:tmpl w:val="E1A070AE"/>
    <w:lvl w:ilvl="0">
      <w:start w:val="1"/>
      <w:numFmt w:val="decimal"/>
      <w:lvlText w:val="(%1)"/>
      <w:lvlJc w:val="left"/>
      <w:pPr>
        <w:ind w:left="365" w:hanging="360"/>
      </w:pPr>
      <w:rPr>
        <w:rFonts w:cs="Times New Roman" w:hint="default"/>
        <w:rtl w:val="0"/>
        <w:cs w:val="0"/>
      </w:rPr>
    </w:lvl>
    <w:lvl w:ilvl="1">
      <w:start w:val="1"/>
      <w:numFmt w:val="lowerLetter"/>
      <w:lvlText w:val="%2."/>
      <w:lvlJc w:val="left"/>
      <w:pPr>
        <w:ind w:left="1085" w:hanging="360"/>
      </w:pPr>
      <w:rPr>
        <w:rFonts w:cs="Times New Roman"/>
        <w:rtl w:val="0"/>
        <w:cs w:val="0"/>
      </w:rPr>
    </w:lvl>
    <w:lvl w:ilvl="2">
      <w:start w:val="1"/>
      <w:numFmt w:val="lowerRoman"/>
      <w:lvlText w:val="%3."/>
      <w:lvlJc w:val="right"/>
      <w:pPr>
        <w:ind w:left="1805" w:hanging="180"/>
      </w:pPr>
      <w:rPr>
        <w:rFonts w:cs="Times New Roman"/>
        <w:rtl w:val="0"/>
        <w:cs w:val="0"/>
      </w:rPr>
    </w:lvl>
    <w:lvl w:ilvl="3">
      <w:start w:val="1"/>
      <w:numFmt w:val="decimal"/>
      <w:lvlText w:val="%4."/>
      <w:lvlJc w:val="left"/>
      <w:pPr>
        <w:ind w:left="2525" w:hanging="360"/>
      </w:pPr>
      <w:rPr>
        <w:rFonts w:cs="Times New Roman"/>
        <w:rtl w:val="0"/>
        <w:cs w:val="0"/>
      </w:rPr>
    </w:lvl>
    <w:lvl w:ilvl="4">
      <w:start w:val="1"/>
      <w:numFmt w:val="lowerLetter"/>
      <w:lvlText w:val="%5."/>
      <w:lvlJc w:val="left"/>
      <w:pPr>
        <w:ind w:left="3245" w:hanging="360"/>
      </w:pPr>
      <w:rPr>
        <w:rFonts w:cs="Times New Roman"/>
        <w:rtl w:val="0"/>
        <w:cs w:val="0"/>
      </w:rPr>
    </w:lvl>
    <w:lvl w:ilvl="5">
      <w:start w:val="1"/>
      <w:numFmt w:val="lowerRoman"/>
      <w:lvlText w:val="%6."/>
      <w:lvlJc w:val="right"/>
      <w:pPr>
        <w:ind w:left="3965" w:hanging="180"/>
      </w:pPr>
      <w:rPr>
        <w:rFonts w:cs="Times New Roman"/>
        <w:rtl w:val="0"/>
        <w:cs w:val="0"/>
      </w:rPr>
    </w:lvl>
    <w:lvl w:ilvl="6">
      <w:start w:val="1"/>
      <w:numFmt w:val="decimal"/>
      <w:lvlText w:val="%7."/>
      <w:lvlJc w:val="left"/>
      <w:pPr>
        <w:ind w:left="4685" w:hanging="360"/>
      </w:pPr>
      <w:rPr>
        <w:rFonts w:cs="Times New Roman"/>
        <w:rtl w:val="0"/>
        <w:cs w:val="0"/>
      </w:rPr>
    </w:lvl>
    <w:lvl w:ilvl="7">
      <w:start w:val="1"/>
      <w:numFmt w:val="lowerLetter"/>
      <w:lvlText w:val="%8."/>
      <w:lvlJc w:val="left"/>
      <w:pPr>
        <w:ind w:left="5405" w:hanging="360"/>
      </w:pPr>
      <w:rPr>
        <w:rFonts w:cs="Times New Roman"/>
        <w:rtl w:val="0"/>
        <w:cs w:val="0"/>
      </w:rPr>
    </w:lvl>
    <w:lvl w:ilvl="8">
      <w:start w:val="1"/>
      <w:numFmt w:val="lowerRoman"/>
      <w:lvlText w:val="%9."/>
      <w:lvlJc w:val="right"/>
      <w:pPr>
        <w:ind w:left="6125" w:hanging="180"/>
      </w:pPr>
      <w:rPr>
        <w:rFonts w:cs="Times New Roman"/>
        <w:rtl w:val="0"/>
        <w:cs w:val="0"/>
      </w:rPr>
    </w:lvl>
  </w:abstractNum>
  <w:abstractNum w:abstractNumId="41">
    <w:nsid w:val="7B7C299E"/>
    <w:multiLevelType w:val="hybridMultilevel"/>
    <w:tmpl w:val="7AEADA34"/>
    <w:lvl w:ilvl="0">
      <w:start w:val="1"/>
      <w:numFmt w:val="decimal"/>
      <w:lvlText w:val="%1."/>
      <w:lvlJc w:val="left"/>
      <w:pPr>
        <w:ind w:left="502" w:hanging="360"/>
      </w:pPr>
      <w:rPr>
        <w:rFonts w:ascii="Times New Roman" w:hAnsi="Times New Roman"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2">
    <w:nsid w:val="7EF004B3"/>
    <w:multiLevelType w:val="hybridMultilevel"/>
    <w:tmpl w:val="5860D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Letter"/>
      <w:lvlText w:val="%3)"/>
      <w:lvlJc w:val="left"/>
      <w:pPr>
        <w:ind w:left="2160" w:hanging="360"/>
      </w:pPr>
      <w:rPr>
        <w:rFonts w:cs="Times New Roman" w:hint="default"/>
        <w:rtl w:val="0"/>
        <w: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32"/>
  </w:num>
  <w:num w:numId="4">
    <w:abstractNumId w:val="8"/>
  </w:num>
  <w:num w:numId="5">
    <w:abstractNumId w:val="6"/>
  </w:num>
  <w:num w:numId="6">
    <w:abstractNumId w:val="14"/>
  </w:num>
  <w:num w:numId="7">
    <w:abstractNumId w:val="20"/>
  </w:num>
  <w:num w:numId="8">
    <w:abstractNumId w:val="17"/>
  </w:num>
  <w:num w:numId="9">
    <w:abstractNumId w:val="33"/>
  </w:num>
  <w:num w:numId="10">
    <w:abstractNumId w:val="12"/>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34"/>
  </w:num>
  <w:num w:numId="14">
    <w:abstractNumId w:val="31"/>
  </w:num>
  <w:num w:numId="15">
    <w:abstractNumId w:val="19"/>
  </w:num>
  <w:num w:numId="16">
    <w:abstractNumId w:val="36"/>
  </w:num>
  <w:num w:numId="17">
    <w:abstractNumId w:val="9"/>
  </w:num>
  <w:num w:numId="18">
    <w:abstractNumId w:val="37"/>
  </w:num>
  <w:num w:numId="19">
    <w:abstractNumId w:val="35"/>
  </w:num>
  <w:num w:numId="20">
    <w:abstractNumId w:val="29"/>
  </w:num>
  <w:num w:numId="21">
    <w:abstractNumId w:val="41"/>
  </w:num>
  <w:num w:numId="22">
    <w:abstractNumId w:val="11"/>
  </w:num>
  <w:num w:numId="23">
    <w:abstractNumId w:val="21"/>
  </w:num>
  <w:num w:numId="24">
    <w:abstractNumId w:val="7"/>
  </w:num>
  <w:num w:numId="25">
    <w:abstractNumId w:val="39"/>
  </w:num>
  <w:num w:numId="26">
    <w:abstractNumId w:val="25"/>
  </w:num>
  <w:num w:numId="27">
    <w:abstractNumId w:val="4"/>
  </w:num>
  <w:num w:numId="28">
    <w:abstractNumId w:val="16"/>
  </w:num>
  <w:num w:numId="29">
    <w:abstractNumId w:val="5"/>
  </w:num>
  <w:num w:numId="30">
    <w:abstractNumId w:val="24"/>
  </w:num>
  <w:num w:numId="31">
    <w:abstractNumId w:val="28"/>
  </w:num>
  <w:num w:numId="32">
    <w:abstractNumId w:val="38"/>
  </w:num>
  <w:num w:numId="33">
    <w:abstractNumId w:val="30"/>
  </w:num>
  <w:num w:numId="34">
    <w:abstractNumId w:val="15"/>
  </w:num>
  <w:num w:numId="35">
    <w:abstractNumId w:val="0"/>
  </w:num>
  <w:num w:numId="36">
    <w:abstractNumId w:val="40"/>
  </w:num>
  <w:num w:numId="37">
    <w:abstractNumId w:val="2"/>
  </w:num>
  <w:num w:numId="38">
    <w:abstractNumId w:val="1"/>
  </w:num>
  <w:num w:numId="39">
    <w:abstractNumId w:val="13"/>
  </w:num>
  <w:num w:numId="40">
    <w:abstractNumId w:val="3"/>
  </w:num>
  <w:num w:numId="41">
    <w:abstractNumId w:val="23"/>
  </w:num>
  <w:num w:numId="42">
    <w:abstractNumId w:val="10"/>
  </w:num>
  <w:num w:numId="43">
    <w:abstractNumId w:val="26"/>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doNotUseIndentAsNumberingTabStop/>
    <w:allowSpaceOfSameStyleInTable/>
    <w:splitPgBreakAndParaMark/>
    <w:useAnsiKerningPairs/>
  </w:compat>
  <w:rsids>
    <w:rsidRoot w:val="004B0775"/>
    <w:rsid w:val="00060CA2"/>
    <w:rsid w:val="0025395A"/>
    <w:rsid w:val="00263159"/>
    <w:rsid w:val="002A15F7"/>
    <w:rsid w:val="00311EF2"/>
    <w:rsid w:val="00384DBA"/>
    <w:rsid w:val="00385FDE"/>
    <w:rsid w:val="00422F90"/>
    <w:rsid w:val="0044578B"/>
    <w:rsid w:val="004B0775"/>
    <w:rsid w:val="004C32A8"/>
    <w:rsid w:val="004C7BDD"/>
    <w:rsid w:val="00537B2F"/>
    <w:rsid w:val="0056651C"/>
    <w:rsid w:val="005C4ACE"/>
    <w:rsid w:val="00720329"/>
    <w:rsid w:val="00785E85"/>
    <w:rsid w:val="00803FF3"/>
    <w:rsid w:val="00854EF3"/>
    <w:rsid w:val="00A77139"/>
    <w:rsid w:val="00AB5B3E"/>
    <w:rsid w:val="00AD0E25"/>
    <w:rsid w:val="00BA4EE8"/>
    <w:rsid w:val="00BB506F"/>
    <w:rsid w:val="00C80E5C"/>
    <w:rsid w:val="00CA3F08"/>
    <w:rsid w:val="00D311ED"/>
    <w:rsid w:val="00D5280B"/>
    <w:rsid w:val="00DF0692"/>
    <w:rsid w:val="00E06E5A"/>
    <w:rsid w:val="00E622DE"/>
    <w:rsid w:val="00F66BD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95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uiPriority w:val="99"/>
    <w:unhideWhenUsed/>
    <w:rsid w:val="0025395A"/>
    <w:rPr>
      <w:color w:val="0000FF"/>
      <w:u w:val="single"/>
    </w:rPr>
  </w:style>
  <w:style w:type="character" w:customStyle="1" w:styleId="Textzstupnhosymbolu1">
    <w:name w:val="Text zástupného symbolu1"/>
    <w:semiHidden/>
    <w:rsid w:val="0025395A"/>
    <w:rPr>
      <w:rFonts w:ascii="Times New Roman" w:hAnsi="Times New Roman" w:cs="Times New Roman"/>
      <w:color w:val="808080"/>
    </w:rPr>
  </w:style>
  <w:style w:type="paragraph" w:styleId="Footer">
    <w:name w:val="footer"/>
    <w:basedOn w:val="Normal"/>
    <w:link w:val="FooterChar"/>
    <w:uiPriority w:val="99"/>
    <w:rsid w:val="0025395A"/>
    <w:pPr>
      <w:tabs>
        <w:tab w:val="center" w:pos="4536"/>
        <w:tab w:val="right" w:pos="9072"/>
      </w:tabs>
      <w:jc w:val="left"/>
    </w:pPr>
  </w:style>
  <w:style w:type="character" w:customStyle="1" w:styleId="FooterChar">
    <w:name w:val="Footer Char"/>
    <w:link w:val="Footer"/>
    <w:uiPriority w:val="99"/>
    <w:locked/>
    <w:rsid w:val="0025395A"/>
    <w:rPr>
      <w:rFonts w:ascii="Times New Roman" w:hAnsi="Times New Roman" w:cs="Times New Roman"/>
      <w:sz w:val="24"/>
      <w:lang w:val="x-none" w:eastAsia="sk-SK"/>
    </w:rPr>
  </w:style>
  <w:style w:type="paragraph" w:customStyle="1" w:styleId="ListParagraph1">
    <w:name w:val="List Paragraph1"/>
    <w:basedOn w:val="Normal"/>
    <w:rsid w:val="0025395A"/>
    <w:pPr>
      <w:widowControl/>
      <w:adjustRightInd/>
      <w:ind w:left="720"/>
      <w:jc w:val="left"/>
    </w:pPr>
    <w:rPr>
      <w:lang w:val="cs-CZ" w:eastAsia="cs-CZ"/>
    </w:rPr>
  </w:style>
  <w:style w:type="paragraph" w:styleId="ListParagraph">
    <w:name w:val="List Paragraph"/>
    <w:basedOn w:val="Normal"/>
    <w:uiPriority w:val="34"/>
    <w:qFormat/>
    <w:rsid w:val="0025395A"/>
    <w:pPr>
      <w:widowControl/>
      <w:adjustRightInd/>
      <w:ind w:left="720"/>
      <w:contextualSpacing/>
      <w:jc w:val="both"/>
    </w:pPr>
    <w:rPr>
      <w:rFonts w:cs="EUAlbertina-Bold-Identity-H"/>
      <w:bCs/>
      <w:szCs w:val="17"/>
      <w:lang w:eastAsia="cs-CZ"/>
    </w:rPr>
  </w:style>
  <w:style w:type="character" w:styleId="PlaceholderText">
    <w:name w:val="Placeholder Text"/>
    <w:uiPriority w:val="99"/>
    <w:semiHidden/>
    <w:rsid w:val="0025395A"/>
    <w:rPr>
      <w:rFonts w:ascii="Times New Roman" w:hAnsi="Times New Roman" w:cs="Times New Roman"/>
      <w:color w:val="808080"/>
    </w:rPr>
  </w:style>
  <w:style w:type="paragraph" w:styleId="FootnoteText">
    <w:name w:val="footnote text"/>
    <w:basedOn w:val="Normal"/>
    <w:link w:val="FootnoteTextChar"/>
    <w:uiPriority w:val="99"/>
    <w:unhideWhenUsed/>
    <w:rsid w:val="0025395A"/>
    <w:pPr>
      <w:widowControl/>
      <w:adjustRightInd/>
      <w:jc w:val="both"/>
    </w:pPr>
    <w:rPr>
      <w:sz w:val="20"/>
      <w:szCs w:val="20"/>
      <w:lang w:eastAsia="cs-CZ"/>
    </w:rPr>
  </w:style>
  <w:style w:type="character" w:customStyle="1" w:styleId="FootnoteTextChar">
    <w:name w:val="Footnote Text Char"/>
    <w:link w:val="FootnoteText"/>
    <w:uiPriority w:val="99"/>
    <w:locked/>
    <w:rsid w:val="0025395A"/>
    <w:rPr>
      <w:rFonts w:ascii="Times New Roman" w:hAnsi="Times New Roman" w:cs="Times New Roman"/>
      <w:sz w:val="20"/>
      <w:lang w:val="x-none" w:eastAsia="cs-CZ"/>
    </w:rPr>
  </w:style>
  <w:style w:type="character" w:styleId="FootnoteReference">
    <w:name w:val="footnote reference"/>
    <w:uiPriority w:val="99"/>
    <w:unhideWhenUsed/>
    <w:rsid w:val="0025395A"/>
    <w:rPr>
      <w:vertAlign w:val="superscript"/>
    </w:rPr>
  </w:style>
  <w:style w:type="character" w:styleId="Strong">
    <w:name w:val="Strong"/>
    <w:uiPriority w:val="22"/>
    <w:qFormat/>
    <w:rsid w:val="0025395A"/>
    <w:rPr>
      <w:b/>
    </w:rPr>
  </w:style>
  <w:style w:type="paragraph" w:styleId="CommentText">
    <w:name w:val="annotation text"/>
    <w:basedOn w:val="Normal"/>
    <w:link w:val="CommentTextChar"/>
    <w:unhideWhenUsed/>
    <w:rsid w:val="0025395A"/>
    <w:pPr>
      <w:widowControl/>
      <w:adjustRightInd/>
      <w:spacing w:after="200" w:line="276" w:lineRule="auto"/>
      <w:jc w:val="both"/>
    </w:pPr>
    <w:rPr>
      <w:rFonts w:ascii="Calibri" w:hAnsi="Calibri"/>
      <w:sz w:val="20"/>
      <w:szCs w:val="20"/>
      <w:lang w:eastAsia="cs-CZ"/>
    </w:rPr>
  </w:style>
  <w:style w:type="character" w:customStyle="1" w:styleId="CommentTextChar">
    <w:name w:val="Comment Text Char"/>
    <w:link w:val="CommentText"/>
    <w:locked/>
    <w:rsid w:val="0025395A"/>
    <w:rPr>
      <w:rFonts w:ascii="Calibri" w:hAnsi="Calibri" w:cs="Calibri"/>
      <w:sz w:val="20"/>
      <w:lang w:val="x-none" w:eastAsia="cs-CZ"/>
    </w:rPr>
  </w:style>
  <w:style w:type="character" w:styleId="CommentReference">
    <w:name w:val="annotation reference"/>
    <w:unhideWhenUsed/>
    <w:rsid w:val="0025395A"/>
    <w:rPr>
      <w:sz w:val="16"/>
    </w:rPr>
  </w:style>
  <w:style w:type="paragraph" w:styleId="BalloonText">
    <w:name w:val="Balloon Text"/>
    <w:basedOn w:val="Normal"/>
    <w:link w:val="BalloonTextChar"/>
    <w:uiPriority w:val="99"/>
    <w:semiHidden/>
    <w:unhideWhenUsed/>
    <w:rsid w:val="0025395A"/>
    <w:pPr>
      <w:jc w:val="left"/>
    </w:pPr>
    <w:rPr>
      <w:rFonts w:ascii="Tahoma" w:hAnsi="Tahoma" w:cs="Tahoma"/>
      <w:sz w:val="16"/>
      <w:szCs w:val="16"/>
    </w:rPr>
  </w:style>
  <w:style w:type="character" w:customStyle="1" w:styleId="BalloonTextChar">
    <w:name w:val="Balloon Text Char"/>
    <w:link w:val="BalloonText"/>
    <w:uiPriority w:val="99"/>
    <w:semiHidden/>
    <w:locked/>
    <w:rsid w:val="0025395A"/>
    <w:rPr>
      <w:rFonts w:ascii="Tahoma" w:hAnsi="Tahoma" w:cs="Tahoma"/>
      <w:sz w:val="16"/>
      <w:lang w:val="x-none" w:eastAsia="sk-SK"/>
    </w:rPr>
  </w:style>
  <w:style w:type="paragraph" w:customStyle="1" w:styleId="ListParagraph2">
    <w:name w:val="List Paragraph2"/>
    <w:basedOn w:val="Normal"/>
    <w:uiPriority w:val="34"/>
    <w:qFormat/>
    <w:rsid w:val="0025395A"/>
    <w:pPr>
      <w:widowControl/>
      <w:adjustRightInd/>
      <w:ind w:left="720"/>
      <w:contextualSpacing/>
      <w:jc w:val="left"/>
    </w:pPr>
    <w:rPr>
      <w:lang w:val="cs-CZ" w:eastAsia="cs-CZ"/>
    </w:rPr>
  </w:style>
  <w:style w:type="paragraph" w:styleId="CommentSubject">
    <w:name w:val="annotation subject"/>
    <w:basedOn w:val="CommentText"/>
    <w:next w:val="CommentText"/>
    <w:link w:val="CommentSubjectChar"/>
    <w:uiPriority w:val="99"/>
    <w:semiHidden/>
    <w:unhideWhenUsed/>
    <w:rsid w:val="0025395A"/>
    <w:pPr>
      <w:widowControl w:val="0"/>
      <w:adjustRightInd w:val="0"/>
      <w:spacing w:after="0" w:line="240" w:lineRule="auto"/>
      <w:jc w:val="left"/>
    </w:pPr>
    <w:rPr>
      <w:rFonts w:ascii="Times New Roman" w:hAnsi="Times New Roman"/>
      <w:b/>
      <w:bCs/>
      <w:lang w:eastAsia="sk-SK"/>
    </w:rPr>
  </w:style>
  <w:style w:type="character" w:customStyle="1" w:styleId="CommentSubjectChar">
    <w:name w:val="Comment Subject Char"/>
    <w:link w:val="CommentSubject"/>
    <w:uiPriority w:val="99"/>
    <w:semiHidden/>
    <w:locked/>
    <w:rsid w:val="0025395A"/>
    <w:rPr>
      <w:rFonts w:ascii="Times New Roman" w:hAnsi="Times New Roman" w:cs="Times New Roman"/>
      <w:b/>
      <w:sz w:val="20"/>
      <w:lang w:val="x-none" w:eastAsia="sk-SK"/>
    </w:rPr>
  </w:style>
  <w:style w:type="character" w:customStyle="1" w:styleId="ESONormalChar">
    <w:name w:val="ESO_Normal Char"/>
    <w:link w:val="ESONormal"/>
    <w:uiPriority w:val="99"/>
    <w:locked/>
    <w:rsid w:val="0025395A"/>
    <w:rPr>
      <w:rFonts w:ascii="Arial" w:hAnsi="Arial" w:cs="Arial"/>
      <w:lang w:val="cs-CZ" w:eastAsia="cs-CZ"/>
    </w:rPr>
  </w:style>
  <w:style w:type="paragraph" w:customStyle="1" w:styleId="ESONormal">
    <w:name w:val="ESO_Normal"/>
    <w:basedOn w:val="Normal"/>
    <w:link w:val="ESONormalChar"/>
    <w:uiPriority w:val="99"/>
    <w:rsid w:val="0025395A"/>
    <w:pPr>
      <w:widowControl/>
      <w:adjustRightInd/>
      <w:spacing w:after="120" w:line="252" w:lineRule="auto"/>
      <w:jc w:val="left"/>
    </w:pPr>
    <w:rPr>
      <w:rFonts w:ascii="Arial" w:eastAsia="Calibri" w:hAnsi="Arial"/>
      <w:sz w:val="22"/>
      <w:szCs w:val="22"/>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18</Pages>
  <Words>7313</Words>
  <Characters>41688</Characters>
  <Application>Microsoft Office Word</Application>
  <DocSecurity>0</DocSecurity>
  <Lines>0</Lines>
  <Paragraphs>0</Paragraphs>
  <ScaleCrop>false</ScaleCrop>
  <Company>MZ SR</Company>
  <LinksUpToDate>false</LinksUpToDate>
  <CharactersWithSpaces>48904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dcterms:created xsi:type="dcterms:W3CDTF">2013-03-14T16:36:00Z</dcterms:created>
  <dcterms:modified xsi:type="dcterms:W3CDTF">2013-03-14T16:36:00Z</dcterms:modified>
</cp:coreProperties>
</file>