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32B4" w:rsidRPr="000F32B4" w:rsidP="000F32B4">
      <w:pPr>
        <w:pStyle w:val="Title"/>
        <w:bidi w:val="0"/>
        <w:spacing w:line="264" w:lineRule="auto"/>
        <w:rPr>
          <w:rFonts w:ascii="Times New Roman" w:hAnsi="Times New Roman"/>
          <w:color w:val="000000"/>
        </w:rPr>
      </w:pPr>
      <w:r w:rsidRPr="000F32B4">
        <w:rPr>
          <w:rFonts w:ascii="Times New Roman" w:hAnsi="Times New Roman"/>
          <w:color w:val="000000"/>
        </w:rPr>
        <w:t>NÁRODNÁ RADA SLOVENSKEJ REPUBLIKY</w:t>
      </w:r>
    </w:p>
    <w:p w:rsidR="000F32B4" w:rsidRPr="000F32B4" w:rsidP="000F32B4">
      <w:pPr>
        <w:pStyle w:val="Title"/>
        <w:bidi w:val="0"/>
        <w:spacing w:line="264" w:lineRule="auto"/>
        <w:rPr>
          <w:rFonts w:ascii="Times New Roman" w:hAnsi="Times New Roman"/>
          <w:color w:val="000000"/>
        </w:rPr>
      </w:pPr>
      <w:r w:rsidRPr="000F32B4">
        <w:rPr>
          <w:rFonts w:ascii="Times New Roman" w:hAnsi="Times New Roman"/>
          <w:color w:val="000000"/>
        </w:rPr>
        <w:t>VI</w:t>
      </w:r>
      <w:r w:rsidRPr="000F32B4">
        <w:rPr>
          <w:rFonts w:ascii="Times New Roman" w:hAnsi="Times New Roman"/>
        </w:rPr>
        <w:t>.</w:t>
      </w:r>
      <w:r w:rsidRPr="000F32B4">
        <w:rPr>
          <w:rFonts w:ascii="Times New Roman" w:eastAsia="Times New Roman" w:hAnsi="Times New Roman" w:cs="Times New Roman"/>
          <w:rtl w:val="0"/>
        </w:rPr>
        <w:sym w:font="Times New Roman" w:char="F0A0"/>
      </w:r>
      <w:r w:rsidRPr="000F32B4">
        <w:rPr>
          <w:rFonts w:ascii="Times New Roman" w:hAnsi="Times New Roman"/>
          <w:color w:val="000000"/>
        </w:rPr>
        <w:t>volebné obdobie</w:t>
      </w:r>
    </w:p>
    <w:p w:rsidR="000F32B4" w:rsidRPr="000F32B4" w:rsidP="000F32B4">
      <w:pPr>
        <w:pStyle w:val="Title"/>
        <w:bidi w:val="0"/>
        <w:spacing w:line="264" w:lineRule="auto"/>
        <w:rPr>
          <w:rFonts w:ascii="Times New Roman" w:hAnsi="Times New Roman"/>
          <w:color w:val="000000"/>
        </w:rPr>
      </w:pPr>
      <w:r w:rsidRPr="000F32B4">
        <w:rPr>
          <w:rFonts w:ascii="Times New Roman" w:hAnsi="Times New Roman"/>
          <w:color w:val="000000"/>
        </w:rPr>
        <w:t>________________________________________________________________</w:t>
      </w:r>
    </w:p>
    <w:p w:rsidR="000F32B4" w:rsidRPr="000F32B4" w:rsidP="000F32B4">
      <w:pPr>
        <w:pStyle w:val="Title"/>
        <w:bidi w:val="0"/>
        <w:spacing w:line="264" w:lineRule="auto"/>
        <w:rPr>
          <w:rFonts w:ascii="Times New Roman" w:hAnsi="Times New Roman"/>
          <w:b w:val="0"/>
          <w:bCs w:val="0"/>
          <w:color w:val="000000"/>
        </w:rPr>
      </w:pPr>
    </w:p>
    <w:p w:rsidR="00BA47FA" w:rsidP="000F32B4">
      <w:pPr>
        <w:pStyle w:val="Title"/>
        <w:bidi w:val="0"/>
        <w:spacing w:line="264" w:lineRule="auto"/>
        <w:rPr>
          <w:rFonts w:ascii="Times New Roman" w:hAnsi="Times New Roman"/>
          <w:bCs w:val="0"/>
        </w:rPr>
      </w:pPr>
    </w:p>
    <w:p w:rsidR="000F32B4" w:rsidRPr="000F32B4" w:rsidP="000F32B4">
      <w:pPr>
        <w:pStyle w:val="Title"/>
        <w:bidi w:val="0"/>
        <w:spacing w:line="264" w:lineRule="auto"/>
        <w:rPr>
          <w:rFonts w:ascii="Times New Roman" w:hAnsi="Times New Roman"/>
          <w:bCs w:val="0"/>
        </w:rPr>
      </w:pPr>
      <w:r w:rsidR="00BA47FA">
        <w:rPr>
          <w:rFonts w:ascii="Times New Roman" w:hAnsi="Times New Roman"/>
          <w:bCs w:val="0"/>
        </w:rPr>
        <w:t>405</w:t>
      </w:r>
    </w:p>
    <w:p w:rsidR="000F32B4" w:rsidRPr="000F32B4" w:rsidP="000F32B4">
      <w:pPr>
        <w:pStyle w:val="Title"/>
        <w:bidi w:val="0"/>
        <w:spacing w:line="264" w:lineRule="auto"/>
        <w:rPr>
          <w:rFonts w:ascii="Times New Roman" w:hAnsi="Times New Roman"/>
          <w:b w:val="0"/>
          <w:bCs w:val="0"/>
          <w:color w:val="000000"/>
        </w:rPr>
      </w:pPr>
    </w:p>
    <w:p w:rsidR="000F32B4" w:rsidRPr="000F32B4" w:rsidP="000F32B4">
      <w:pPr>
        <w:pStyle w:val="Title"/>
        <w:bidi w:val="0"/>
        <w:spacing w:line="264" w:lineRule="auto"/>
        <w:rPr>
          <w:rFonts w:ascii="Times New Roman" w:hAnsi="Times New Roman"/>
          <w:b w:val="0"/>
          <w:bCs w:val="0"/>
          <w:color w:val="000000"/>
        </w:rPr>
      </w:pPr>
    </w:p>
    <w:p w:rsidR="000F32B4" w:rsidRPr="000F32B4" w:rsidP="000F32B4">
      <w:pPr>
        <w:bidi w:val="0"/>
        <w:spacing w:line="264" w:lineRule="auto"/>
        <w:jc w:val="center"/>
        <w:rPr>
          <w:rFonts w:ascii="Times New Roman" w:hAnsi="Times New Roman"/>
          <w:b/>
          <w:bCs/>
          <w:sz w:val="24"/>
          <w:szCs w:val="24"/>
        </w:rPr>
      </w:pPr>
      <w:r w:rsidRPr="000F32B4">
        <w:rPr>
          <w:rFonts w:ascii="Times New Roman" w:hAnsi="Times New Roman"/>
          <w:b/>
          <w:bCs/>
          <w:sz w:val="24"/>
          <w:szCs w:val="24"/>
        </w:rPr>
        <w:t xml:space="preserve">VLÁDNY NÁVRH </w:t>
      </w:r>
    </w:p>
    <w:p w:rsidR="000F32B4" w:rsidRPr="000F32B4" w:rsidP="000F32B4">
      <w:pPr>
        <w:bidi w:val="0"/>
        <w:spacing w:line="264" w:lineRule="auto"/>
        <w:jc w:val="center"/>
        <w:rPr>
          <w:rFonts w:ascii="Times New Roman" w:hAnsi="Times New Roman"/>
          <w:sz w:val="24"/>
          <w:szCs w:val="24"/>
        </w:rPr>
      </w:pPr>
      <w:r w:rsidRPr="000F32B4">
        <w:rPr>
          <w:rFonts w:ascii="Times New Roman" w:hAnsi="Times New Roman"/>
          <w:b/>
          <w:bCs/>
          <w:sz w:val="24"/>
          <w:szCs w:val="24"/>
        </w:rPr>
        <w:tab/>
        <w:tab/>
        <w:tab/>
        <w:tab/>
        <w:tab/>
        <w:tab/>
      </w:r>
    </w:p>
    <w:p w:rsidR="000F32B4" w:rsidRPr="000F32B4" w:rsidP="000F32B4">
      <w:pPr>
        <w:tabs>
          <w:tab w:val="left" w:pos="0"/>
        </w:tabs>
        <w:bidi w:val="0"/>
        <w:spacing w:line="264" w:lineRule="auto"/>
        <w:ind w:left="426" w:hanging="426"/>
        <w:jc w:val="center"/>
        <w:rPr>
          <w:rFonts w:ascii="Times New Roman" w:hAnsi="Times New Roman"/>
          <w:b/>
          <w:sz w:val="24"/>
          <w:szCs w:val="24"/>
        </w:rPr>
      </w:pPr>
      <w:r w:rsidRPr="000F32B4">
        <w:rPr>
          <w:rFonts w:ascii="Times New Roman" w:hAnsi="Times New Roman"/>
          <w:b/>
          <w:sz w:val="24"/>
          <w:szCs w:val="24"/>
        </w:rPr>
        <w:t>Z Á K O N</w:t>
      </w:r>
    </w:p>
    <w:p w:rsidR="005E3697" w:rsidRPr="000F32B4" w:rsidP="00115E0B">
      <w:pPr>
        <w:bidi w:val="0"/>
        <w:spacing w:after="0" w:line="240" w:lineRule="auto"/>
        <w:jc w:val="center"/>
        <w:rPr>
          <w:rFonts w:ascii="Times New Roman" w:hAnsi="Times New Roman"/>
          <w:b/>
          <w:sz w:val="24"/>
          <w:szCs w:val="24"/>
        </w:rPr>
      </w:pPr>
    </w:p>
    <w:p w:rsidR="00115E0B" w:rsidRPr="000F32B4" w:rsidP="00115E0B">
      <w:pPr>
        <w:bidi w:val="0"/>
        <w:spacing w:after="0" w:line="240" w:lineRule="auto"/>
        <w:jc w:val="center"/>
        <w:rPr>
          <w:rFonts w:ascii="Times New Roman" w:hAnsi="Times New Roman"/>
          <w:b/>
          <w:sz w:val="24"/>
          <w:szCs w:val="24"/>
        </w:rPr>
      </w:pPr>
      <w:r w:rsidRPr="000F32B4">
        <w:rPr>
          <w:rFonts w:ascii="Times New Roman" w:hAnsi="Times New Roman"/>
          <w:b/>
          <w:sz w:val="24"/>
          <w:szCs w:val="24"/>
        </w:rPr>
        <w:t>z ... 201</w:t>
      </w:r>
      <w:r w:rsidRPr="000F32B4" w:rsidR="006219A2">
        <w:rPr>
          <w:rFonts w:ascii="Times New Roman" w:hAnsi="Times New Roman"/>
          <w:b/>
          <w:sz w:val="24"/>
          <w:szCs w:val="24"/>
        </w:rPr>
        <w:t>2</w:t>
      </w:r>
      <w:r w:rsidRPr="000F32B4">
        <w:rPr>
          <w:rFonts w:ascii="Times New Roman" w:hAnsi="Times New Roman"/>
          <w:b/>
          <w:sz w:val="24"/>
          <w:szCs w:val="24"/>
        </w:rPr>
        <w:t>,</w:t>
      </w:r>
    </w:p>
    <w:p w:rsidR="00115E0B" w:rsidRPr="00FC4A4F" w:rsidP="00115E0B">
      <w:pPr>
        <w:bidi w:val="0"/>
        <w:spacing w:after="0" w:line="240" w:lineRule="auto"/>
        <w:jc w:val="center"/>
        <w:rPr>
          <w:rFonts w:ascii="Times New Roman" w:hAnsi="Times New Roman"/>
          <w:b/>
          <w:sz w:val="24"/>
          <w:szCs w:val="24"/>
        </w:rPr>
      </w:pPr>
    </w:p>
    <w:p w:rsidR="00115E0B" w:rsidRPr="00FC4A4F" w:rsidP="00115E0B">
      <w:pPr>
        <w:bidi w:val="0"/>
        <w:spacing w:after="0" w:line="240" w:lineRule="auto"/>
        <w:jc w:val="center"/>
        <w:rPr>
          <w:rFonts w:ascii="Times New Roman" w:hAnsi="Times New Roman"/>
          <w:b/>
          <w:sz w:val="24"/>
          <w:szCs w:val="24"/>
        </w:rPr>
      </w:pPr>
      <w:r w:rsidRPr="00FC4A4F">
        <w:rPr>
          <w:rFonts w:ascii="Times New Roman" w:hAnsi="Times New Roman"/>
          <w:b/>
          <w:sz w:val="24"/>
          <w:szCs w:val="24"/>
        </w:rPr>
        <w:t xml:space="preserve">ktorým sa </w:t>
      </w:r>
      <w:r w:rsidRPr="00FC4A4F" w:rsidR="00207134">
        <w:rPr>
          <w:rFonts w:ascii="Times New Roman" w:hAnsi="Times New Roman"/>
          <w:b/>
          <w:sz w:val="24"/>
          <w:szCs w:val="24"/>
        </w:rPr>
        <w:t xml:space="preserve">mení a </w:t>
      </w:r>
      <w:r w:rsidRPr="00FC4A4F" w:rsidR="00C570F6">
        <w:rPr>
          <w:rFonts w:ascii="Times New Roman" w:hAnsi="Times New Roman"/>
          <w:b/>
          <w:sz w:val="24"/>
          <w:szCs w:val="24"/>
        </w:rPr>
        <w:t>dopĺňa</w:t>
      </w:r>
      <w:r w:rsidRPr="00FC4A4F">
        <w:rPr>
          <w:rFonts w:ascii="Times New Roman" w:hAnsi="Times New Roman"/>
          <w:b/>
          <w:sz w:val="24"/>
          <w:szCs w:val="24"/>
        </w:rPr>
        <w:t xml:space="preserve"> zákon č. 483/2001 Z. z. o bankách a o zmene a doplnení niektorých zákonov v znení neskorších predpisov</w:t>
      </w:r>
      <w:r w:rsidRPr="00FC4A4F" w:rsidR="00321815">
        <w:rPr>
          <w:rFonts w:ascii="Times New Roman" w:hAnsi="Times New Roman"/>
          <w:b/>
          <w:sz w:val="24"/>
          <w:szCs w:val="24"/>
        </w:rPr>
        <w:t xml:space="preserve"> a ktorým sa menia a dopĺňajú niektoré zákony</w:t>
      </w:r>
    </w:p>
    <w:p w:rsidR="00115E0B" w:rsidRPr="00FC4A4F" w:rsidP="00115E0B">
      <w:pPr>
        <w:bidi w:val="0"/>
        <w:spacing w:after="0" w:line="240" w:lineRule="auto"/>
        <w:jc w:val="both"/>
        <w:rPr>
          <w:rFonts w:ascii="Times New Roman" w:hAnsi="Times New Roman"/>
          <w:sz w:val="24"/>
          <w:szCs w:val="24"/>
        </w:rPr>
      </w:pPr>
    </w:p>
    <w:p w:rsidR="005E3697" w:rsidRPr="00FC4A4F" w:rsidP="00115E0B">
      <w:pPr>
        <w:bidi w:val="0"/>
        <w:spacing w:after="0" w:line="240" w:lineRule="auto"/>
        <w:jc w:val="both"/>
        <w:rPr>
          <w:rFonts w:ascii="Times New Roman" w:hAnsi="Times New Roman"/>
          <w:sz w:val="24"/>
          <w:szCs w:val="24"/>
        </w:rPr>
      </w:pPr>
    </w:p>
    <w:p w:rsidR="00115E0B" w:rsidRPr="00FC4A4F" w:rsidP="00115E0B">
      <w:pPr>
        <w:bidi w:val="0"/>
        <w:spacing w:after="0" w:line="240" w:lineRule="auto"/>
        <w:jc w:val="both"/>
        <w:rPr>
          <w:rFonts w:ascii="Times New Roman" w:hAnsi="Times New Roman"/>
          <w:sz w:val="24"/>
          <w:szCs w:val="24"/>
        </w:rPr>
      </w:pPr>
      <w:r w:rsidRPr="00FC4A4F">
        <w:rPr>
          <w:rFonts w:ascii="Times New Roman" w:hAnsi="Times New Roman"/>
          <w:sz w:val="24"/>
          <w:szCs w:val="24"/>
        </w:rPr>
        <w:t>Národná rada Slovenskej republiky sa uzniesla na tomto zákone:</w:t>
      </w:r>
    </w:p>
    <w:p w:rsidR="00115E0B" w:rsidRPr="00FC4A4F" w:rsidP="00115E0B">
      <w:pPr>
        <w:bidi w:val="0"/>
        <w:spacing w:after="0" w:line="240" w:lineRule="auto"/>
        <w:jc w:val="both"/>
        <w:rPr>
          <w:rFonts w:ascii="Times New Roman" w:hAnsi="Times New Roman"/>
          <w:sz w:val="24"/>
          <w:szCs w:val="24"/>
        </w:rPr>
      </w:pPr>
    </w:p>
    <w:p w:rsidR="00115E0B" w:rsidRPr="00FC4A4F" w:rsidP="00115E0B">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center"/>
        <w:rPr>
          <w:rFonts w:ascii="Times New Roman" w:hAnsi="Times New Roman"/>
          <w:sz w:val="24"/>
          <w:szCs w:val="24"/>
        </w:rPr>
      </w:pPr>
      <w:r w:rsidRPr="00FC4A4F">
        <w:rPr>
          <w:rFonts w:ascii="Times New Roman" w:hAnsi="Times New Roman"/>
          <w:sz w:val="24"/>
          <w:szCs w:val="24"/>
        </w:rPr>
        <w:t>Čl. I</w:t>
      </w:r>
    </w:p>
    <w:p w:rsidR="00C05C65" w:rsidRPr="00FC4A4F" w:rsidP="00C05C65">
      <w:pPr>
        <w:bidi w:val="0"/>
        <w:spacing w:after="0" w:line="240" w:lineRule="auto"/>
        <w:jc w:val="center"/>
        <w:rPr>
          <w:rFonts w:ascii="Times New Roman" w:hAnsi="Times New Roman"/>
          <w:sz w:val="24"/>
          <w:szCs w:val="24"/>
        </w:rPr>
      </w:pPr>
    </w:p>
    <w:p w:rsidR="00C05C65" w:rsidRPr="00FC4A4F" w:rsidP="00C05C65">
      <w:pPr>
        <w:bidi w:val="0"/>
        <w:spacing w:after="0" w:line="240" w:lineRule="auto"/>
        <w:jc w:val="center"/>
        <w:rPr>
          <w:rFonts w:ascii="Times New Roman" w:hAnsi="Times New Roman"/>
          <w:sz w:val="24"/>
          <w:szCs w:val="24"/>
        </w:rPr>
      </w:pPr>
    </w:p>
    <w:p w:rsidR="00C05C65" w:rsidRPr="00FC4A4F" w:rsidP="00C05C65">
      <w:pPr>
        <w:bidi w:val="0"/>
        <w:ind w:firstLine="708"/>
        <w:jc w:val="both"/>
        <w:rPr>
          <w:rFonts w:ascii="Times New Roman" w:hAnsi="Times New Roman"/>
          <w:sz w:val="24"/>
          <w:szCs w:val="24"/>
        </w:rPr>
      </w:pPr>
      <w:r w:rsidRPr="00FC4A4F">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č. 547/2011 Z. z., zákona č. 234/2012 Z. z. a zákona č. 352/2012 Z. z. sa mení a dopĺňa takto:</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1. V § 2 ods. 2 písm. c) treťom bode sa za slová „pamätnými mincami,“ vkladajú slová „zberateľskými mincami,“.</w:t>
      </w:r>
    </w:p>
    <w:p w:rsidR="00C05C65" w:rsidRPr="00FC4A4F" w:rsidP="00C05C65">
      <w:pPr>
        <w:bidi w:val="0"/>
        <w:spacing w:after="0" w:line="240" w:lineRule="auto"/>
        <w:jc w:val="both"/>
        <w:rPr>
          <w:rFonts w:ascii="Times New Roman" w:hAnsi="Times New Roman"/>
          <w:sz w:val="24"/>
          <w:szCs w:val="24"/>
        </w:rPr>
      </w:pPr>
    </w:p>
    <w:p w:rsidR="00E35B35" w:rsidRPr="00FC4A4F" w:rsidP="00C05C65">
      <w:pPr>
        <w:bidi w:val="0"/>
        <w:spacing w:after="0" w:line="240" w:lineRule="auto"/>
        <w:jc w:val="both"/>
        <w:rPr>
          <w:rFonts w:ascii="Times New Roman" w:hAnsi="Times New Roman"/>
          <w:sz w:val="24"/>
          <w:szCs w:val="24"/>
        </w:rPr>
      </w:pPr>
      <w:r w:rsidRPr="00FC4A4F" w:rsidR="00C05C65">
        <w:rPr>
          <w:rFonts w:ascii="Times New Roman" w:hAnsi="Times New Roman"/>
          <w:sz w:val="24"/>
          <w:szCs w:val="24"/>
        </w:rPr>
        <w:t xml:space="preserve">2. V § 2 ods. 2 písmeno o) znie: </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„o) spracovávanie bankoviek a mincí,“.</w:t>
      </w:r>
    </w:p>
    <w:p w:rsidR="00A20978" w:rsidRPr="00FC4A4F" w:rsidP="003D5D1A">
      <w:pPr>
        <w:bidi w:val="0"/>
        <w:spacing w:after="0" w:line="240" w:lineRule="auto"/>
        <w:jc w:val="both"/>
        <w:rPr>
          <w:rFonts w:ascii="Times New Roman" w:hAnsi="Times New Roman"/>
          <w:sz w:val="24"/>
          <w:szCs w:val="24"/>
        </w:rPr>
      </w:pPr>
    </w:p>
    <w:p w:rsidR="00C05C65" w:rsidRPr="00FC4A4F" w:rsidP="00372B93">
      <w:pPr>
        <w:pStyle w:val="BodyText2"/>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A20978">
        <w:rPr>
          <w:rFonts w:ascii="Times New Roman" w:hAnsi="Times New Roman"/>
          <w:sz w:val="24"/>
          <w:szCs w:val="24"/>
        </w:rPr>
        <w:t>. V § 2 ods. 5 sa slovo  „môžu“ nahrádza slovami „okrem bankovej činnosti uvedenej v ods</w:t>
      </w:r>
      <w:r w:rsidRPr="00FC4A4F" w:rsidR="00E35B35">
        <w:rPr>
          <w:rFonts w:ascii="Times New Roman" w:hAnsi="Times New Roman"/>
          <w:sz w:val="24"/>
          <w:szCs w:val="24"/>
        </w:rPr>
        <w:t>eku</w:t>
      </w:r>
      <w:r w:rsidRPr="00FC4A4F" w:rsidR="00A20978">
        <w:rPr>
          <w:rFonts w:ascii="Times New Roman" w:hAnsi="Times New Roman"/>
          <w:sz w:val="24"/>
          <w:szCs w:val="24"/>
        </w:rPr>
        <w:t> 2 písm. m) môžu na území Slovenskej republiky“ a na konci sa pripájajú tieto slová</w:t>
      </w:r>
      <w:r w:rsidRPr="00FC4A4F" w:rsidR="00E35B35">
        <w:rPr>
          <w:rFonts w:ascii="Times New Roman" w:hAnsi="Times New Roman"/>
          <w:sz w:val="24"/>
          <w:szCs w:val="24"/>
        </w:rPr>
        <w:t>:</w:t>
      </w:r>
      <w:r w:rsidRPr="00FC4A4F" w:rsidR="00A20978">
        <w:rPr>
          <w:rFonts w:ascii="Times New Roman" w:hAnsi="Times New Roman"/>
          <w:sz w:val="24"/>
          <w:szCs w:val="24"/>
        </w:rPr>
        <w:t xml:space="preserve"> „alebo ktoré sú oprávnené na vykonávanie bankových činností podľa § 11 až 20“. </w:t>
      </w:r>
    </w:p>
    <w:p w:rsidR="003D5D1A" w:rsidRPr="00FC4A4F" w:rsidP="003D5D1A">
      <w:pPr>
        <w:pStyle w:val="BodyText2"/>
        <w:bidi w:val="0"/>
        <w:spacing w:after="0" w:line="240" w:lineRule="auto"/>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Pr>
          <w:rFonts w:ascii="Times New Roman" w:hAnsi="Times New Roman"/>
          <w:sz w:val="24"/>
          <w:szCs w:val="24"/>
        </w:rPr>
        <w:t>. V § 7 ods. 15 písm. f) sa slov</w:t>
      </w:r>
      <w:r w:rsidRPr="00FC4A4F" w:rsidR="00E35B35">
        <w:rPr>
          <w:rFonts w:ascii="Times New Roman" w:hAnsi="Times New Roman"/>
          <w:sz w:val="24"/>
          <w:szCs w:val="24"/>
        </w:rPr>
        <w:t>o</w:t>
      </w:r>
      <w:r w:rsidRPr="00FC4A4F">
        <w:rPr>
          <w:rFonts w:ascii="Times New Roman" w:hAnsi="Times New Roman"/>
          <w:sz w:val="24"/>
          <w:szCs w:val="24"/>
        </w:rPr>
        <w:t xml:space="preserve"> „sektora“ nahrádza slov</w:t>
      </w:r>
      <w:r w:rsidRPr="00FC4A4F" w:rsidR="00E35B35">
        <w:rPr>
          <w:rFonts w:ascii="Times New Roman" w:hAnsi="Times New Roman"/>
          <w:sz w:val="24"/>
          <w:szCs w:val="24"/>
        </w:rPr>
        <w:t>om</w:t>
      </w:r>
      <w:r w:rsidRPr="00FC4A4F">
        <w:rPr>
          <w:rFonts w:ascii="Times New Roman" w:hAnsi="Times New Roman"/>
          <w:sz w:val="24"/>
          <w:szCs w:val="24"/>
        </w:rPr>
        <w:t xml:space="preserve"> „trhu“.</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24a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24a</w:t>
      </w:r>
      <w:r w:rsidRPr="00FC4A4F">
        <w:rPr>
          <w:rFonts w:ascii="Times New Roman" w:hAnsi="Times New Roman"/>
          <w:sz w:val="24"/>
          <w:szCs w:val="24"/>
        </w:rPr>
        <w:t xml:space="preserve">) Napríklad § 8 písm. b) zákona č. 566/2001 Z. z. v znení neskorších predpisov, § 4 ods. 11 zákona č. 429/2002 Z. z. v znení zákona č. 747/2004 Z. z., § 48 ods. 11 zákona č. 43/2004 Z. z. o starobnom dôchodkovom sporení a o zmene a doplnení niektorých zákonov v znení zákona č. 747/2004 Z. z., § 23 ods. 11 zákona č. 650/2004 Z. z. o doplnkovom dôchodkovom sporení a o zmene a doplnení niektorých zákonov, </w:t>
      </w:r>
      <w:r w:rsidRPr="00FC4A4F" w:rsidR="00E35B35">
        <w:rPr>
          <w:rFonts w:ascii="Times New Roman" w:hAnsi="Times New Roman"/>
          <w:sz w:val="24"/>
          <w:szCs w:val="24"/>
        </w:rPr>
        <w:t xml:space="preserve">§ 3 písm. a) zákona č. 8/2008 Z. z. v znení neskorších predpisov, § 23 ods. 1 zákona č. 186/2009 Z. z. v znení neskorších predpisov, </w:t>
      </w:r>
      <w:r w:rsidRPr="00FC4A4F">
        <w:rPr>
          <w:rFonts w:ascii="Times New Roman" w:hAnsi="Times New Roman"/>
          <w:sz w:val="24"/>
          <w:szCs w:val="24"/>
        </w:rPr>
        <w:t>§ 2 ods. 31 zákona č. 492/2009 Z. z. v znení zákona č. 394/2011 Z. z.</w:t>
      </w:r>
      <w:r w:rsidRPr="00FC4A4F" w:rsidR="00E35B35">
        <w:rPr>
          <w:rFonts w:ascii="Times New Roman" w:hAnsi="Times New Roman"/>
          <w:sz w:val="24"/>
          <w:szCs w:val="24"/>
        </w:rPr>
        <w:t>, § 28 ods. 10 zákona č. 203/2011 Z. z.</w:t>
      </w:r>
      <w:r w:rsidR="00684919">
        <w:rPr>
          <w:rFonts w:ascii="Times New Roman" w:hAnsi="Times New Roman"/>
          <w:sz w:val="24"/>
          <w:szCs w:val="24"/>
        </w:rPr>
        <w:t xml:space="preserve"> o kolektívnom investovaní.</w:t>
      </w:r>
      <w:r w:rsidRPr="00FC4A4F">
        <w:rPr>
          <w:rFonts w:ascii="Times New Roman" w:hAnsi="Times New Roman"/>
          <w:sz w:val="24"/>
          <w:szCs w:val="24"/>
        </w:rPr>
        <w:t>“.</w:t>
      </w:r>
    </w:p>
    <w:p w:rsidR="006308FB" w:rsidRPr="00FC4A4F" w:rsidP="00C05C65">
      <w:pPr>
        <w:bidi w:val="0"/>
        <w:spacing w:after="0" w:line="240" w:lineRule="auto"/>
        <w:jc w:val="both"/>
        <w:rPr>
          <w:rFonts w:ascii="Times New Roman" w:hAnsi="Times New Roman"/>
          <w:sz w:val="24"/>
          <w:szCs w:val="24"/>
        </w:rPr>
      </w:pPr>
    </w:p>
    <w:p w:rsidR="00C05C65"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5</w:t>
      </w:r>
      <w:r w:rsidRPr="00FC4A4F">
        <w:rPr>
          <w:rFonts w:ascii="Times New Roman" w:hAnsi="Times New Roman"/>
          <w:sz w:val="24"/>
          <w:szCs w:val="24"/>
        </w:rPr>
        <w:t>. V § 7 ods. 16 sa na konci bodka nahrádza bodkočiarkou a pripájajú sa tieto slová: „to sa rovnako vzťahuje na osobu posudzovanú podľa odseku 15 písm. g), ak so zreteľom na povahu celej veci a z hľadiska času pri zistení porušenia, na ktoré sa vzťahuje odsek 15 písm. g), poskytuje záruku, že bude spoľahlivo, poctivo a bez porušenia všeobecne záväzných právnych predpisov vykonávať navrhovanú funkciu vrátane plnenia povinností uvedených v odseku 15 písm. g).“.</w:t>
      </w:r>
    </w:p>
    <w:p w:rsidR="00A20978" w:rsidRPr="00FC4A4F" w:rsidP="00E35B35">
      <w:pPr>
        <w:bidi w:val="0"/>
        <w:spacing w:after="0" w:line="240" w:lineRule="auto"/>
        <w:jc w:val="both"/>
        <w:rPr>
          <w:rFonts w:ascii="Times New Roman" w:hAnsi="Times New Roman"/>
          <w:sz w:val="24"/>
          <w:szCs w:val="24"/>
        </w:rPr>
      </w:pPr>
    </w:p>
    <w:p w:rsidR="00A20978"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6</w:t>
      </w:r>
      <w:r w:rsidRPr="00FC4A4F">
        <w:rPr>
          <w:rFonts w:ascii="Times New Roman" w:hAnsi="Times New Roman"/>
          <w:sz w:val="24"/>
          <w:szCs w:val="24"/>
        </w:rPr>
        <w:t>. V § 8 sa vypúšťa odsek 9.</w:t>
      </w:r>
    </w:p>
    <w:p w:rsidR="00A20978" w:rsidRPr="00FC4A4F" w:rsidP="00E35B35">
      <w:pPr>
        <w:bidi w:val="0"/>
        <w:spacing w:after="0" w:line="240" w:lineRule="auto"/>
        <w:jc w:val="both"/>
        <w:rPr>
          <w:rFonts w:ascii="Times New Roman" w:hAnsi="Times New Roman"/>
          <w:sz w:val="24"/>
          <w:szCs w:val="24"/>
        </w:rPr>
      </w:pPr>
      <w:r w:rsidRPr="00FC4A4F">
        <w:rPr>
          <w:rFonts w:ascii="Times New Roman" w:hAnsi="Times New Roman"/>
          <w:sz w:val="24"/>
          <w:szCs w:val="24"/>
        </w:rPr>
        <w:t>Doterajšie odseky 10 a 11 sa označujú ako odseky 9 a 10.</w:t>
      </w:r>
    </w:p>
    <w:p w:rsidR="00E35B35" w:rsidRPr="00FC4A4F" w:rsidP="00E35B35">
      <w:pPr>
        <w:bidi w:val="0"/>
        <w:spacing w:after="0" w:line="240" w:lineRule="auto"/>
        <w:jc w:val="both"/>
        <w:rPr>
          <w:rFonts w:ascii="Times New Roman" w:hAnsi="Times New Roman"/>
          <w:sz w:val="24"/>
          <w:szCs w:val="24"/>
        </w:rPr>
      </w:pPr>
    </w:p>
    <w:p w:rsidR="00A20978"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7.</w:t>
      </w:r>
      <w:r w:rsidRPr="00FC4A4F">
        <w:rPr>
          <w:rFonts w:ascii="Times New Roman" w:hAnsi="Times New Roman"/>
          <w:sz w:val="24"/>
          <w:szCs w:val="24"/>
        </w:rPr>
        <w:t xml:space="preserve"> V § 8 ods. 9 písm. a) sa vypúšťajú slová „vrátane náležitostí žiadosti podľa odseku 1 pre pobočku, ktorá má vykonávať hypotekárne obchody,“.</w:t>
      </w:r>
    </w:p>
    <w:p w:rsidR="00E35B35" w:rsidRPr="00FC4A4F" w:rsidP="00E35B35">
      <w:pPr>
        <w:bidi w:val="0"/>
        <w:spacing w:after="0" w:line="240" w:lineRule="auto"/>
        <w:jc w:val="both"/>
        <w:rPr>
          <w:rFonts w:ascii="Times New Roman" w:hAnsi="Times New Roman"/>
          <w:sz w:val="24"/>
          <w:szCs w:val="24"/>
        </w:rPr>
      </w:pPr>
    </w:p>
    <w:p w:rsidR="00C05C65"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8.</w:t>
      </w:r>
      <w:r w:rsidRPr="00FC4A4F" w:rsidR="00A20978">
        <w:rPr>
          <w:rFonts w:ascii="Times New Roman" w:hAnsi="Times New Roman"/>
          <w:sz w:val="24"/>
          <w:szCs w:val="24"/>
        </w:rPr>
        <w:t xml:space="preserve"> V § 11 ods. 6 sa slová „Bankové činnosti uvedené v § 2 ods. 2 písm. m) a n)“ nahrádzajú slovami „Bankovú činnosť uvedenú v § 2 ods. 2 písm. n)“. </w:t>
      </w:r>
    </w:p>
    <w:p w:rsidR="00E35B35" w:rsidRPr="00FC4A4F" w:rsidP="00C05C65">
      <w:pPr>
        <w:bidi w:val="0"/>
        <w:spacing w:after="0" w:line="240" w:lineRule="auto"/>
        <w:jc w:val="both"/>
        <w:rPr>
          <w:rFonts w:ascii="Times New Roman" w:hAnsi="Times New Roman"/>
          <w:sz w:val="24"/>
          <w:szCs w:val="24"/>
        </w:rPr>
      </w:pPr>
    </w:p>
    <w:p w:rsidR="00C05C65"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9.</w:t>
      </w:r>
      <w:r w:rsidRPr="00FC4A4F">
        <w:rPr>
          <w:rFonts w:ascii="Times New Roman" w:hAnsi="Times New Roman"/>
          <w:sz w:val="24"/>
          <w:szCs w:val="24"/>
        </w:rPr>
        <w:t xml:space="preserve"> V § 16 sa za tretiu vetu vkladá nová štvrtá veta, ktorá znie: „V organizačnej štruktúre pobočky zahraničnej banky musí byť zahrnutý zamestnanec zodpovedný za ochranu pred legalizáciou príjmov z trestnej činnosti a pred financovaním terorizmu, pričom za jeho riadny výkon činnosti zodpovedá vedúci pobočky zahraničnej banky.“.</w:t>
      </w:r>
    </w:p>
    <w:p w:rsidR="00A20978" w:rsidRPr="00FC4A4F" w:rsidP="00E35B35">
      <w:pPr>
        <w:bidi w:val="0"/>
        <w:spacing w:after="0" w:line="240" w:lineRule="auto"/>
        <w:jc w:val="both"/>
        <w:rPr>
          <w:rFonts w:ascii="Times New Roman" w:hAnsi="Times New Roman"/>
          <w:sz w:val="24"/>
          <w:szCs w:val="24"/>
        </w:rPr>
      </w:pPr>
    </w:p>
    <w:p w:rsidR="00A20978" w:rsidRPr="00FC4A4F" w:rsidP="00E35B35">
      <w:pPr>
        <w:pStyle w:val="BodyText3"/>
        <w:bidi w:val="0"/>
        <w:spacing w:after="0" w:line="240" w:lineRule="auto"/>
        <w:jc w:val="both"/>
        <w:rPr>
          <w:rFonts w:ascii="Times New Roman" w:hAnsi="Times New Roman"/>
          <w:sz w:val="24"/>
          <w:szCs w:val="24"/>
          <w:lang w:val="sk-SK"/>
        </w:rPr>
      </w:pPr>
      <w:r w:rsidRPr="00FC4A4F" w:rsidR="00C52DF9">
        <w:rPr>
          <w:rFonts w:ascii="Times New Roman" w:hAnsi="Times New Roman"/>
          <w:sz w:val="24"/>
          <w:szCs w:val="24"/>
          <w:lang w:val="sk-SK"/>
        </w:rPr>
        <w:t>10</w:t>
      </w:r>
      <w:r w:rsidRPr="00FC4A4F">
        <w:rPr>
          <w:rFonts w:ascii="Times New Roman" w:hAnsi="Times New Roman"/>
          <w:sz w:val="24"/>
          <w:szCs w:val="24"/>
          <w:lang w:val="sk-SK"/>
        </w:rPr>
        <w:t xml:space="preserve">. V § 28 ods. 6 sa na konci pripája </w:t>
      </w:r>
      <w:r w:rsidRPr="00FC4A4F" w:rsidR="00E35B35">
        <w:rPr>
          <w:rFonts w:ascii="Times New Roman" w:hAnsi="Times New Roman"/>
          <w:sz w:val="24"/>
          <w:szCs w:val="24"/>
          <w:lang w:val="sk-SK"/>
        </w:rPr>
        <w:t xml:space="preserve">táto </w:t>
      </w:r>
      <w:r w:rsidRPr="00FC4A4F">
        <w:rPr>
          <w:rFonts w:ascii="Times New Roman" w:hAnsi="Times New Roman"/>
          <w:sz w:val="24"/>
          <w:szCs w:val="24"/>
          <w:lang w:val="sk-SK"/>
        </w:rPr>
        <w:t>veta</w:t>
      </w:r>
      <w:r w:rsidRPr="00FC4A4F" w:rsidR="00E35B35">
        <w:rPr>
          <w:rFonts w:ascii="Times New Roman" w:hAnsi="Times New Roman"/>
          <w:sz w:val="24"/>
          <w:szCs w:val="24"/>
          <w:lang w:val="sk-SK"/>
        </w:rPr>
        <w:t>:</w:t>
      </w:r>
      <w:r w:rsidRPr="00FC4A4F">
        <w:rPr>
          <w:rFonts w:ascii="Times New Roman" w:hAnsi="Times New Roman"/>
          <w:sz w:val="24"/>
          <w:szCs w:val="24"/>
          <w:lang w:val="sk-SK"/>
        </w:rPr>
        <w:t xml:space="preserve"> „O zámere vykonať úkon podľa odseku 1 sú osoby uvedené v tomto odseku bezodkladne povinné písomne informovať Národnú banku Slovenska.“. </w:t>
      </w:r>
    </w:p>
    <w:p w:rsidR="00C52DF9" w:rsidRPr="00FC4A4F" w:rsidP="00E35B35">
      <w:pPr>
        <w:pStyle w:val="BodyText3"/>
        <w:bidi w:val="0"/>
        <w:spacing w:after="0" w:line="240" w:lineRule="auto"/>
        <w:rPr>
          <w:rFonts w:ascii="Times New Roman" w:hAnsi="Times New Roman"/>
          <w:sz w:val="24"/>
          <w:szCs w:val="24"/>
          <w:lang w:val="sk-SK"/>
        </w:rPr>
      </w:pPr>
    </w:p>
    <w:p w:rsidR="00A20978"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11</w:t>
      </w:r>
      <w:r w:rsidRPr="00FC4A4F">
        <w:rPr>
          <w:rFonts w:ascii="Times New Roman" w:hAnsi="Times New Roman"/>
          <w:sz w:val="24"/>
          <w:szCs w:val="24"/>
        </w:rPr>
        <w:t>. § 28 sa dopĺňa odsekom 23, ktorý znie:</w:t>
      </w:r>
    </w:p>
    <w:p w:rsidR="00A20978" w:rsidRPr="00FC4A4F" w:rsidP="00E35B35">
      <w:pPr>
        <w:bidi w:val="0"/>
        <w:spacing w:after="0" w:line="240" w:lineRule="auto"/>
        <w:jc w:val="both"/>
        <w:rPr>
          <w:rFonts w:ascii="Times New Roman" w:hAnsi="Times New Roman"/>
          <w:i/>
          <w:sz w:val="24"/>
          <w:szCs w:val="24"/>
        </w:rPr>
      </w:pPr>
      <w:r w:rsidRPr="00FC4A4F">
        <w:rPr>
          <w:rFonts w:ascii="Times New Roman" w:hAnsi="Times New Roman"/>
          <w:sz w:val="24"/>
          <w:szCs w:val="24"/>
        </w:rPr>
        <w:t xml:space="preserve">„(23) Ak na základe predchádzajúceho súhlasu podľa odseku 1 písm. b) zaniká banka, ktorá vykonávala hypotekárne obchody a ktorej právnym nástupcom je zahraničná banka, nástupnícka zahraničná banka je povinná </w:t>
      </w:r>
      <w:r w:rsidRPr="00FC4A4F" w:rsidR="002E57C0">
        <w:rPr>
          <w:rFonts w:ascii="Times New Roman" w:hAnsi="Times New Roman"/>
          <w:sz w:val="24"/>
          <w:szCs w:val="24"/>
        </w:rPr>
        <w:t xml:space="preserve">podľa </w:t>
      </w:r>
      <w:r w:rsidRPr="00FC4A4F">
        <w:rPr>
          <w:rFonts w:ascii="Times New Roman" w:hAnsi="Times New Roman"/>
          <w:sz w:val="24"/>
          <w:szCs w:val="24"/>
        </w:rPr>
        <w:t xml:space="preserve"> § 6</w:t>
      </w:r>
      <w:r w:rsidRPr="00FC4A4F" w:rsidR="002E57C0">
        <w:rPr>
          <w:rFonts w:ascii="Times New Roman" w:hAnsi="Times New Roman"/>
          <w:sz w:val="24"/>
          <w:szCs w:val="24"/>
        </w:rPr>
        <w:t>7</w:t>
      </w:r>
      <w:r w:rsidRPr="00FC4A4F">
        <w:rPr>
          <w:rFonts w:ascii="Times New Roman" w:hAnsi="Times New Roman"/>
          <w:sz w:val="24"/>
          <w:szCs w:val="24"/>
        </w:rPr>
        <w:t xml:space="preserve"> až 88 dokončiť vykonanie a splnenie hypotekárnych obchodov uzavretých zanikajúcou bankou vrátane úplného vysporiadania všetkých záväzkov a pohľadávok súvisiacich s hypotekárnymi obchodmi uzavretými zanikajúcou bankou</w:t>
      </w:r>
      <w:r w:rsidRPr="00FD1C78" w:rsidR="00FD1C78">
        <w:rPr>
          <w:rFonts w:ascii="Times New Roman" w:hAnsi="Times New Roman"/>
          <w:sz w:val="24"/>
          <w:szCs w:val="24"/>
        </w:rPr>
        <w:t>; Národná banka Slovenska môže svojím rozhodnutím vydaným na základe žiadosti nástupníckej zahraničnej banky z dôvodov hodných osobitného zreteľa určiť osobitné podmienky financovania hypotekárnych úverov a komunálnych úverov odchylné od limitov pre financovanie podľa § 68 a 69</w:t>
      </w:r>
      <w:r w:rsidRPr="00FC4A4F">
        <w:rPr>
          <w:rFonts w:ascii="Times New Roman" w:hAnsi="Times New Roman"/>
          <w:sz w:val="24"/>
          <w:szCs w:val="24"/>
        </w:rPr>
        <w:t xml:space="preserve">. </w:t>
      </w:r>
      <w:r w:rsidRPr="00FC4A4F" w:rsidR="002E57C0">
        <w:rPr>
          <w:rFonts w:ascii="Times New Roman" w:hAnsi="Times New Roman"/>
          <w:sz w:val="24"/>
          <w:szCs w:val="24"/>
        </w:rPr>
        <w:t xml:space="preserve">Na účely dokončenia vykonania a splnenia hypotekárnych obchodov uzavretých zanikajúcou bankou sa nástupnícka zahraničná banka, do ich dokončenia, považuje za hypotekárnu banku podľa § 67 až 88 a jej klienti, s ktorými uzavrela </w:t>
      </w:r>
      <w:r w:rsidRPr="00FC4A4F" w:rsidR="00D32010">
        <w:rPr>
          <w:rFonts w:ascii="Times New Roman" w:hAnsi="Times New Roman"/>
          <w:sz w:val="24"/>
          <w:szCs w:val="24"/>
        </w:rPr>
        <w:t>hypotekárny</w:t>
      </w:r>
      <w:r w:rsidRPr="00FC4A4F" w:rsidR="002E57C0">
        <w:rPr>
          <w:rFonts w:ascii="Times New Roman" w:hAnsi="Times New Roman"/>
          <w:sz w:val="24"/>
          <w:szCs w:val="24"/>
        </w:rPr>
        <w:t xml:space="preserve"> obchod, sa považujú za klientov banky;</w:t>
      </w:r>
      <w:r w:rsidRPr="00FC4A4F" w:rsidR="004947FC">
        <w:rPr>
          <w:rFonts w:ascii="Times New Roman" w:hAnsi="Times New Roman"/>
          <w:sz w:val="24"/>
          <w:szCs w:val="24"/>
        </w:rPr>
        <w:t xml:space="preserve"> týmto klientom zostávajú zachované nároky z hypotekárnych obchodov, vrátane nárokov podľa § 85a až 88. </w:t>
      </w:r>
      <w:r w:rsidRPr="00FC4A4F">
        <w:rPr>
          <w:rFonts w:ascii="Times New Roman" w:hAnsi="Times New Roman"/>
          <w:sz w:val="24"/>
          <w:szCs w:val="24"/>
        </w:rPr>
        <w:t>Do úplného dokončenia vykonania a splnenia hypotekárnych obchodov nástupníckou zahraničnou bankou sa pre túto zahraničnú banku ustanovuje hypotekárny správca a zástupca hypotekárneho správcu, ktorí pri svojej činnosti postupujú podľa § 6</w:t>
      </w:r>
      <w:r w:rsidRPr="00FC4A4F" w:rsidR="002E57C0">
        <w:rPr>
          <w:rFonts w:ascii="Times New Roman" w:hAnsi="Times New Roman"/>
          <w:sz w:val="24"/>
          <w:szCs w:val="24"/>
        </w:rPr>
        <w:t>7</w:t>
      </w:r>
      <w:r w:rsidRPr="00FC4A4F">
        <w:rPr>
          <w:rFonts w:ascii="Times New Roman" w:hAnsi="Times New Roman"/>
          <w:sz w:val="24"/>
          <w:szCs w:val="24"/>
        </w:rPr>
        <w:t xml:space="preserve"> až 88.“.</w:t>
      </w:r>
    </w:p>
    <w:p w:rsidR="00C05C65" w:rsidRPr="00FC4A4F" w:rsidP="00E35B35">
      <w:pPr>
        <w:bidi w:val="0"/>
        <w:spacing w:after="0" w:line="240" w:lineRule="auto"/>
        <w:jc w:val="both"/>
        <w:rPr>
          <w:rFonts w:ascii="Times New Roman" w:hAnsi="Times New Roman"/>
          <w:sz w:val="24"/>
          <w:szCs w:val="24"/>
        </w:rPr>
      </w:pPr>
    </w:p>
    <w:p w:rsidR="00C05C65" w:rsidRPr="00FC4A4F" w:rsidP="00E35B3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12</w:t>
      </w:r>
      <w:r w:rsidRPr="00FC4A4F">
        <w:rPr>
          <w:rFonts w:ascii="Times New Roman" w:hAnsi="Times New Roman"/>
          <w:sz w:val="24"/>
          <w:szCs w:val="24"/>
        </w:rPr>
        <w:t>. V § 33 ods. 20 písm. d) sa za slovo „spoločnosťou“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„zmiešanou finančnou holdingovou spoločnosťou“.</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13</w:t>
      </w:r>
      <w:r w:rsidRPr="00FC4A4F">
        <w:rPr>
          <w:rFonts w:ascii="Times New Roman" w:hAnsi="Times New Roman"/>
          <w:sz w:val="24"/>
          <w:szCs w:val="24"/>
        </w:rPr>
        <w:t>. V § 33 ods. 24 sa slová „spoločnosti alebo materská“ nahrádzajú slovami „spoločnosti, materská finančná holdingová spoločnosť v Európskej únii a jej dcérske spoločnosti alebo materská zmiešaná“.</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14</w:t>
      </w:r>
      <w:r w:rsidRPr="00FC4A4F">
        <w:rPr>
          <w:rFonts w:ascii="Times New Roman" w:hAnsi="Times New Roman"/>
          <w:sz w:val="24"/>
          <w:szCs w:val="24"/>
        </w:rPr>
        <w:t>. V § 33d  ods. 9 sa za slová „spoločnosť v Európskej únii a jej dcérske spoločnosti“ vkladajú slová „alebo materská zmiešaná finančná holdingová spoločnosť v Európskej únii a jej dcérske spoločnosti“.</w:t>
      </w:r>
    </w:p>
    <w:p w:rsidR="008A6EE3" w:rsidRPr="00FC4A4F" w:rsidP="00C05C65">
      <w:pPr>
        <w:bidi w:val="0"/>
        <w:spacing w:after="0" w:line="240" w:lineRule="auto"/>
        <w:jc w:val="both"/>
        <w:rPr>
          <w:rFonts w:ascii="Times New Roman" w:hAnsi="Times New Roman"/>
          <w:sz w:val="24"/>
          <w:szCs w:val="24"/>
        </w:rPr>
      </w:pPr>
    </w:p>
    <w:p w:rsidR="008A6EE3"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15. V § 36a sa číslo „11“ nahrádza číslom „12“.</w:t>
      </w:r>
    </w:p>
    <w:p w:rsidR="00A20978" w:rsidRPr="00FC4A4F" w:rsidP="001539AA">
      <w:pPr>
        <w:bidi w:val="0"/>
        <w:spacing w:after="0" w:line="240" w:lineRule="auto"/>
        <w:jc w:val="both"/>
        <w:rPr>
          <w:rFonts w:ascii="Times New Roman" w:hAnsi="Times New Roman"/>
          <w:sz w:val="24"/>
          <w:szCs w:val="24"/>
        </w:rPr>
      </w:pPr>
    </w:p>
    <w:p w:rsidR="00A20978" w:rsidRPr="00FC4A4F" w:rsidP="001539AA">
      <w:pPr>
        <w:pStyle w:val="BodyText"/>
        <w:bidi w:val="0"/>
        <w:spacing w:after="0" w:line="240" w:lineRule="auto"/>
        <w:jc w:val="both"/>
        <w:rPr>
          <w:rFonts w:ascii="Times New Roman" w:hAnsi="Times New Roman"/>
          <w:iCs/>
          <w:sz w:val="24"/>
          <w:szCs w:val="24"/>
        </w:rPr>
      </w:pPr>
      <w:r w:rsidRPr="00FC4A4F" w:rsidR="00C52DF9">
        <w:rPr>
          <w:rFonts w:ascii="Times New Roman" w:hAnsi="Times New Roman"/>
          <w:iCs/>
          <w:sz w:val="24"/>
          <w:szCs w:val="24"/>
        </w:rPr>
        <w:t>1</w:t>
      </w:r>
      <w:r w:rsidRPr="00FC4A4F" w:rsidR="003816D0">
        <w:rPr>
          <w:rFonts w:ascii="Times New Roman" w:hAnsi="Times New Roman"/>
          <w:iCs/>
          <w:sz w:val="24"/>
          <w:szCs w:val="24"/>
        </w:rPr>
        <w:t>6</w:t>
      </w:r>
      <w:r w:rsidRPr="00FC4A4F">
        <w:rPr>
          <w:rFonts w:ascii="Times New Roman" w:hAnsi="Times New Roman"/>
          <w:iCs/>
          <w:sz w:val="24"/>
          <w:szCs w:val="24"/>
        </w:rPr>
        <w:t>. V § 37 ods. 1 sa tretia veta nahrádza týmito vetami: „Banka je tiež povinná o zámere a o následkoch zámeru ukončiť činnosť alebo časť činnosti banky postupom podľa § 28 ods. 1 písm. b), c) alebo</w:t>
      </w:r>
      <w:r w:rsidRPr="00FC4A4F" w:rsidR="001539AA">
        <w:rPr>
          <w:rFonts w:ascii="Times New Roman" w:hAnsi="Times New Roman"/>
          <w:iCs/>
          <w:sz w:val="24"/>
          <w:szCs w:val="24"/>
        </w:rPr>
        <w:t xml:space="preserve"> písm.</w:t>
      </w:r>
      <w:r w:rsidRPr="00FC4A4F">
        <w:rPr>
          <w:rFonts w:ascii="Times New Roman" w:hAnsi="Times New Roman"/>
          <w:iCs/>
          <w:sz w:val="24"/>
          <w:szCs w:val="24"/>
        </w:rPr>
        <w:t> d) bezodkladne, preukázateľne a zrozumiteľne informovať klientov, pričom informáciu o príslušnom zámere je banka povinná bezodkladne zverejniť aj na svoj</w:t>
      </w:r>
      <w:r w:rsidRPr="00FC4A4F" w:rsidR="00C52DF9">
        <w:rPr>
          <w:rFonts w:ascii="Times New Roman" w:hAnsi="Times New Roman"/>
          <w:iCs/>
          <w:sz w:val="24"/>
          <w:szCs w:val="24"/>
        </w:rPr>
        <w:t>om webovom sídle</w:t>
      </w:r>
      <w:r w:rsidRPr="00FC4A4F">
        <w:rPr>
          <w:rFonts w:ascii="Times New Roman" w:hAnsi="Times New Roman"/>
          <w:iCs/>
          <w:sz w:val="24"/>
          <w:szCs w:val="24"/>
        </w:rPr>
        <w:t xml:space="preserve"> a vo svojich prevádzkových priestoroch so zabezpečením jej nepretržitého zverejnenia až do ukončenia činnosti alebo príslušnej časti činnosti banky. Informačnými povinnosťami podľa tohto zákona nie sú dotknuté ustanovenia </w:t>
      </w:r>
      <w:r w:rsidR="00684919">
        <w:rPr>
          <w:rFonts w:ascii="Times New Roman" w:hAnsi="Times New Roman"/>
          <w:iCs/>
          <w:sz w:val="24"/>
          <w:szCs w:val="24"/>
        </w:rPr>
        <w:t>§ 265 a </w:t>
      </w:r>
      <w:r w:rsidR="00041465">
        <w:rPr>
          <w:rFonts w:ascii="Times New Roman" w:hAnsi="Times New Roman"/>
          <w:iCs/>
          <w:sz w:val="24"/>
          <w:szCs w:val="24"/>
        </w:rPr>
        <w:t xml:space="preserve">§ </w:t>
      </w:r>
      <w:r w:rsidR="00684919">
        <w:rPr>
          <w:rFonts w:ascii="Times New Roman" w:hAnsi="Times New Roman"/>
          <w:iCs/>
          <w:sz w:val="24"/>
          <w:szCs w:val="24"/>
        </w:rPr>
        <w:t xml:space="preserve">273 ods. 1 Obchodného zákonníka a </w:t>
      </w:r>
      <w:r w:rsidRPr="00FC4A4F">
        <w:rPr>
          <w:rFonts w:ascii="Times New Roman" w:hAnsi="Times New Roman"/>
          <w:iCs/>
          <w:sz w:val="24"/>
          <w:szCs w:val="24"/>
        </w:rPr>
        <w:t>osobitných predpisov.</w:t>
      </w:r>
      <w:r w:rsidRPr="00FC4A4F">
        <w:rPr>
          <w:rFonts w:ascii="Times New Roman" w:hAnsi="Times New Roman"/>
          <w:iCs/>
          <w:sz w:val="24"/>
          <w:szCs w:val="24"/>
          <w:vertAlign w:val="superscript"/>
        </w:rPr>
        <w:t>33</w:t>
      </w:r>
      <w:r w:rsidRPr="00FC4A4F">
        <w:rPr>
          <w:rFonts w:ascii="Times New Roman" w:hAnsi="Times New Roman"/>
          <w:iCs/>
          <w:sz w:val="24"/>
          <w:szCs w:val="24"/>
        </w:rPr>
        <w:t xml:space="preserve">)“. </w:t>
      </w:r>
    </w:p>
    <w:p w:rsidR="001539AA" w:rsidRPr="00FC4A4F" w:rsidP="001539AA">
      <w:pPr>
        <w:pStyle w:val="BodyText"/>
        <w:bidi w:val="0"/>
        <w:spacing w:after="0" w:line="240" w:lineRule="auto"/>
        <w:jc w:val="both"/>
        <w:rPr>
          <w:rFonts w:ascii="Times New Roman" w:hAnsi="Times New Roman"/>
          <w:iCs/>
          <w:sz w:val="24"/>
          <w:szCs w:val="24"/>
        </w:rPr>
      </w:pPr>
    </w:p>
    <w:p w:rsidR="00A20978" w:rsidRPr="00FC4A4F" w:rsidP="001539AA">
      <w:pPr>
        <w:pStyle w:val="BodyText"/>
        <w:bidi w:val="0"/>
        <w:spacing w:after="0" w:line="240" w:lineRule="auto"/>
        <w:jc w:val="both"/>
        <w:rPr>
          <w:rFonts w:ascii="Times New Roman" w:hAnsi="Times New Roman"/>
          <w:iCs/>
          <w:sz w:val="24"/>
          <w:szCs w:val="24"/>
        </w:rPr>
      </w:pPr>
      <w:r w:rsidRPr="00FC4A4F">
        <w:rPr>
          <w:rFonts w:ascii="Times New Roman" w:hAnsi="Times New Roman"/>
          <w:iCs/>
          <w:sz w:val="24"/>
          <w:szCs w:val="24"/>
        </w:rPr>
        <w:t xml:space="preserve">Poznámka pod čiarou k odkazu 33 znie: </w:t>
      </w:r>
    </w:p>
    <w:p w:rsidR="00A20978" w:rsidRPr="00FC4A4F" w:rsidP="001539AA">
      <w:pPr>
        <w:pStyle w:val="BodyText"/>
        <w:bidi w:val="0"/>
        <w:spacing w:after="0" w:line="240" w:lineRule="auto"/>
        <w:jc w:val="both"/>
        <w:rPr>
          <w:rFonts w:ascii="Times New Roman" w:hAnsi="Times New Roman"/>
          <w:iCs/>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33</w:t>
      </w:r>
      <w:r w:rsidRPr="00FC4A4F">
        <w:rPr>
          <w:rFonts w:ascii="Times New Roman" w:hAnsi="Times New Roman"/>
          <w:sz w:val="24"/>
          <w:szCs w:val="24"/>
        </w:rPr>
        <w:t xml:space="preserve">) </w:t>
      </w:r>
      <w:r w:rsidRPr="00FC4A4F" w:rsidR="001539AA">
        <w:rPr>
          <w:rFonts w:ascii="Times New Roman" w:hAnsi="Times New Roman"/>
          <w:sz w:val="24"/>
          <w:szCs w:val="24"/>
        </w:rPr>
        <w:t xml:space="preserve">§ 22c zákona Národnej rady Slovenskej republiky č. 118/1996 Z. z. v znení neskorších predpisov, </w:t>
      </w:r>
      <w:r w:rsidRPr="00FC4A4F">
        <w:rPr>
          <w:rFonts w:ascii="Times New Roman" w:hAnsi="Times New Roman"/>
          <w:sz w:val="24"/>
          <w:szCs w:val="24"/>
        </w:rPr>
        <w:t>§ 31 až 42 zákona č. 492/2009 Z. z. v znení neskorších predpisov.“.</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1</w:t>
      </w:r>
      <w:r w:rsidRPr="00FC4A4F" w:rsidR="003816D0">
        <w:rPr>
          <w:rFonts w:ascii="Times New Roman" w:hAnsi="Times New Roman"/>
          <w:sz w:val="24"/>
          <w:szCs w:val="24"/>
        </w:rPr>
        <w:t>7</w:t>
      </w:r>
      <w:r w:rsidRPr="00FC4A4F">
        <w:rPr>
          <w:rFonts w:ascii="Times New Roman" w:hAnsi="Times New Roman"/>
          <w:sz w:val="24"/>
          <w:szCs w:val="24"/>
        </w:rPr>
        <w:t>. V § 37 ods. 16 sa za slovo „materskou“ vkladajú slová „finančnou holdingovou spoločnosťou v Európskej únii alebo materskou zmiešanou“, za slovo „materská“ sa vkladajú slová „finančná holdingová spoločnosť v Európskej únii alebo materská zmiešaná“ a na konci sa pripájajú tieto slová: „alebo tejto zmiešanej finančnej holdingovej spoločnosti“.</w:t>
      </w:r>
    </w:p>
    <w:p w:rsidR="008A6EE3" w:rsidRPr="00FC4A4F" w:rsidP="00C05C65">
      <w:pPr>
        <w:bidi w:val="0"/>
        <w:spacing w:after="0" w:line="240" w:lineRule="auto"/>
        <w:jc w:val="both"/>
        <w:rPr>
          <w:rFonts w:ascii="Times New Roman" w:hAnsi="Times New Roman"/>
          <w:sz w:val="24"/>
          <w:szCs w:val="24"/>
        </w:rPr>
      </w:pPr>
    </w:p>
    <w:p w:rsidR="00D27228" w:rsidRPr="00FC4A4F" w:rsidP="00D27228">
      <w:pPr>
        <w:bidi w:val="0"/>
        <w:spacing w:after="0" w:line="240" w:lineRule="auto"/>
        <w:jc w:val="both"/>
        <w:rPr>
          <w:rFonts w:ascii="Times New Roman" w:hAnsi="Times New Roman"/>
          <w:sz w:val="24"/>
          <w:szCs w:val="24"/>
        </w:rPr>
      </w:pPr>
      <w:r w:rsidRPr="00FC4A4F">
        <w:rPr>
          <w:rFonts w:ascii="Times New Roman" w:hAnsi="Times New Roman"/>
          <w:sz w:val="24"/>
          <w:szCs w:val="24"/>
        </w:rPr>
        <w:t>18. § 37 sa dopĺňa odsek</w:t>
      </w:r>
      <w:r w:rsidR="000E5A6E">
        <w:rPr>
          <w:rFonts w:ascii="Times New Roman" w:hAnsi="Times New Roman"/>
          <w:sz w:val="24"/>
          <w:szCs w:val="24"/>
        </w:rPr>
        <w:t>om</w:t>
      </w:r>
      <w:r w:rsidRPr="00FC4A4F">
        <w:rPr>
          <w:rFonts w:ascii="Times New Roman" w:hAnsi="Times New Roman"/>
          <w:sz w:val="24"/>
          <w:szCs w:val="24"/>
        </w:rPr>
        <w:t xml:space="preserve"> 21, ktor</w:t>
      </w:r>
      <w:r w:rsidR="000E5A6E">
        <w:rPr>
          <w:rFonts w:ascii="Times New Roman" w:hAnsi="Times New Roman"/>
          <w:sz w:val="24"/>
          <w:szCs w:val="24"/>
        </w:rPr>
        <w:t>ý</w:t>
      </w:r>
      <w:r w:rsidRPr="00FC4A4F">
        <w:rPr>
          <w:rFonts w:ascii="Times New Roman" w:hAnsi="Times New Roman"/>
          <w:sz w:val="24"/>
          <w:szCs w:val="24"/>
        </w:rPr>
        <w:t xml:space="preserve"> zn</w:t>
      </w:r>
      <w:r w:rsidR="000E5A6E">
        <w:rPr>
          <w:rFonts w:ascii="Times New Roman" w:hAnsi="Times New Roman"/>
          <w:sz w:val="24"/>
          <w:szCs w:val="24"/>
        </w:rPr>
        <w:t>ie</w:t>
      </w:r>
      <w:r w:rsidRPr="00FC4A4F">
        <w:rPr>
          <w:rFonts w:ascii="Times New Roman" w:hAnsi="Times New Roman"/>
          <w:sz w:val="24"/>
          <w:szCs w:val="24"/>
        </w:rPr>
        <w:t>:</w:t>
      </w:r>
    </w:p>
    <w:p w:rsidR="00D27228" w:rsidRPr="00FC4A4F" w:rsidP="00D27228">
      <w:pPr>
        <w:bidi w:val="0"/>
        <w:spacing w:after="0" w:line="240" w:lineRule="auto"/>
        <w:jc w:val="both"/>
        <w:rPr>
          <w:rFonts w:ascii="Times New Roman" w:hAnsi="Times New Roman"/>
          <w:sz w:val="24"/>
          <w:szCs w:val="24"/>
        </w:rPr>
      </w:pPr>
      <w:r w:rsidRPr="00FC4A4F">
        <w:rPr>
          <w:rFonts w:ascii="Times New Roman" w:hAnsi="Times New Roman"/>
          <w:sz w:val="24"/>
          <w:szCs w:val="24"/>
        </w:rPr>
        <w:t>„(21) Banke, zahraničnej banke a pobočke zahraničnej banky sa zakazuje požadovať od spotrebiteľa</w:t>
      </w:r>
      <w:r w:rsidRPr="00FC4A4F">
        <w:rPr>
          <w:rFonts w:ascii="Times New Roman" w:hAnsi="Times New Roman"/>
          <w:sz w:val="24"/>
          <w:szCs w:val="24"/>
          <w:vertAlign w:val="superscript"/>
        </w:rPr>
        <w:t>27f</w:t>
      </w:r>
      <w:r w:rsidRPr="00FC4A4F">
        <w:rPr>
          <w:rFonts w:ascii="Times New Roman" w:hAnsi="Times New Roman"/>
          <w:sz w:val="24"/>
          <w:szCs w:val="24"/>
        </w:rPr>
        <w:t>) úhradu poplatkov, náhradu nákladov alebo inú odplatu za vedenie, evidenciu alebo správu úveru alebo účtu, na ktorom je vedený úver a ktorého zriadenie alebo vedenie je podmienkou úverového vzťahu; to neplatí, ak ide o účet podľa § 708 až 715 Obchodného zákonníka, osobitného zákona</w:t>
      </w:r>
      <w:r w:rsidRPr="00FC4A4F">
        <w:rPr>
          <w:rFonts w:ascii="Times New Roman" w:hAnsi="Times New Roman"/>
          <w:sz w:val="24"/>
          <w:szCs w:val="24"/>
          <w:vertAlign w:val="superscript"/>
        </w:rPr>
        <w:t>35c</w:t>
      </w:r>
      <w:r w:rsidRPr="00FC4A4F">
        <w:rPr>
          <w:rFonts w:ascii="Times New Roman" w:hAnsi="Times New Roman"/>
          <w:sz w:val="24"/>
          <w:szCs w:val="24"/>
        </w:rPr>
        <w:t>) alebo osobitnú službu, ktorá nie je podmienkou úverového vzťahu.</w:t>
      </w:r>
      <w:r w:rsidR="000E5A6E">
        <w:rPr>
          <w:rFonts w:ascii="Times New Roman" w:hAnsi="Times New Roman"/>
          <w:sz w:val="24"/>
          <w:szCs w:val="24"/>
        </w:rPr>
        <w:t>“.</w:t>
      </w:r>
    </w:p>
    <w:p w:rsidR="00D27228" w:rsidRPr="00FC4A4F" w:rsidP="00D27228">
      <w:pPr>
        <w:bidi w:val="0"/>
        <w:spacing w:after="0" w:line="240" w:lineRule="auto"/>
        <w:jc w:val="both"/>
        <w:rPr>
          <w:rFonts w:ascii="Times New Roman" w:hAnsi="Times New Roman"/>
          <w:sz w:val="24"/>
          <w:szCs w:val="24"/>
        </w:rPr>
      </w:pPr>
    </w:p>
    <w:p w:rsidR="00D27228" w:rsidRPr="00FC4A4F" w:rsidP="00D27228">
      <w:pPr>
        <w:bidi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35c znie:</w:t>
      </w:r>
    </w:p>
    <w:p w:rsidR="00D27228" w:rsidRPr="00FC4A4F" w:rsidP="00D27228">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35c</w:t>
      </w:r>
      <w:r w:rsidRPr="00FC4A4F">
        <w:rPr>
          <w:rFonts w:ascii="Times New Roman" w:hAnsi="Times New Roman"/>
          <w:sz w:val="24"/>
          <w:szCs w:val="24"/>
        </w:rPr>
        <w:t>)  § 2 ods. 9 zákona č. 492/2009 Z. z.“.</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6308FB">
        <w:rPr>
          <w:rFonts w:ascii="Times New Roman" w:hAnsi="Times New Roman"/>
          <w:sz w:val="24"/>
          <w:szCs w:val="24"/>
        </w:rPr>
        <w:t>1</w:t>
      </w:r>
      <w:r w:rsidRPr="00FC4A4F" w:rsidR="003816D0">
        <w:rPr>
          <w:rFonts w:ascii="Times New Roman" w:hAnsi="Times New Roman"/>
          <w:sz w:val="24"/>
          <w:szCs w:val="24"/>
        </w:rPr>
        <w:t>9</w:t>
      </w:r>
      <w:r w:rsidRPr="00FC4A4F">
        <w:rPr>
          <w:rFonts w:ascii="Times New Roman" w:hAnsi="Times New Roman"/>
          <w:sz w:val="24"/>
          <w:szCs w:val="24"/>
        </w:rPr>
        <w:t>. V § 44 ods. 2 písm. b) sa slová „spoločnosťou alebo materskou“ nahrádzajú slovami „spoločnosťou, materskou zmiešanou finančnou holdingovou spoločnosťou, materskou finančnou holdingovou spoločnosťou v Európskej únii alebo materskou zmiešanou“ a slová „spoločnosť alebo materská“ sa nahrádzajú slovami „spoločnosť, materská zmiešaná finančná holdingová spoločnosť, materská finančná holdingová spoločnosť v Európskej únii alebo materská zmiešaná“.</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20</w:t>
      </w:r>
      <w:r w:rsidRPr="00FC4A4F">
        <w:rPr>
          <w:rFonts w:ascii="Times New Roman" w:hAnsi="Times New Roman"/>
          <w:sz w:val="24"/>
          <w:szCs w:val="24"/>
        </w:rPr>
        <w:t>. V § 44 ods. 4 sa za slovo „spoločností“ vkladajú slová „alebo zmiešaných finančných holdingových spoločností“.</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21</w:t>
      </w:r>
      <w:r w:rsidRPr="00FC4A4F">
        <w:rPr>
          <w:rFonts w:ascii="Times New Roman" w:hAnsi="Times New Roman"/>
          <w:sz w:val="24"/>
          <w:szCs w:val="24"/>
        </w:rPr>
        <w:t>. V § 44 ods. 8 sa za slová „finančnej holdingovej spoločnosti“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„zmiešanej finančnej holdingovej spoločnosti“.</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2</w:t>
      </w:r>
      <w:r w:rsidRPr="00FC4A4F">
        <w:rPr>
          <w:rFonts w:ascii="Times New Roman" w:hAnsi="Times New Roman"/>
          <w:sz w:val="24"/>
          <w:szCs w:val="24"/>
        </w:rPr>
        <w:t>. V § 44 ods. 10 sa slovo „nepodlieha“ nahrádza slovami „alebo zmiešaná finančná holdingová spoločnosť so sídlom v štáte, ktorý nie je členským štátom, nepodlieha“.</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3</w:t>
      </w:r>
      <w:r w:rsidRPr="00FC4A4F">
        <w:rPr>
          <w:rFonts w:ascii="Times New Roman" w:hAnsi="Times New Roman"/>
          <w:sz w:val="24"/>
          <w:szCs w:val="24"/>
        </w:rPr>
        <w:t>. V § 44 ods. 12 sa za slovo „štáte“ vkladajú slová „alebo zmiešanej finančnej holdingovej spoločnosti so sídlom v členskom štáte“.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4</w:t>
      </w:r>
      <w:r w:rsidRPr="00FC4A4F">
        <w:rPr>
          <w:rFonts w:ascii="Times New Roman" w:hAnsi="Times New Roman"/>
          <w:sz w:val="24"/>
          <w:szCs w:val="24"/>
        </w:rPr>
        <w:t>. V § 44 ods. 13 písm. e) sa za slovo „poisťovňa“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slovo „zaisťovňa“ a za slov</w:t>
      </w:r>
      <w:r w:rsidRPr="00FC4A4F" w:rsidR="00F54211">
        <w:rPr>
          <w:rFonts w:ascii="Times New Roman" w:hAnsi="Times New Roman"/>
          <w:sz w:val="24"/>
          <w:szCs w:val="24"/>
        </w:rPr>
        <w:t>o</w:t>
      </w:r>
      <w:r w:rsidRPr="00FC4A4F">
        <w:rPr>
          <w:rFonts w:ascii="Times New Roman" w:hAnsi="Times New Roman"/>
          <w:sz w:val="24"/>
          <w:szCs w:val="24"/>
        </w:rPr>
        <w:t xml:space="preserve"> „spoločnosť“ sa vklad</w:t>
      </w:r>
      <w:r w:rsidRPr="00FC4A4F" w:rsidR="00D14953">
        <w:rPr>
          <w:rFonts w:ascii="Times New Roman" w:hAnsi="Times New Roman"/>
          <w:sz w:val="24"/>
          <w:szCs w:val="24"/>
        </w:rPr>
        <w:t>á</w:t>
      </w:r>
      <w:r w:rsidRPr="00FC4A4F">
        <w:rPr>
          <w:rFonts w:ascii="Times New Roman" w:hAnsi="Times New Roman"/>
          <w:sz w:val="24"/>
          <w:szCs w:val="24"/>
        </w:rPr>
        <w:t xml:space="preserve"> čiarka a slová „správca alternatívneho investičného fondu“.</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5</w:t>
      </w:r>
      <w:r w:rsidRPr="00FC4A4F">
        <w:rPr>
          <w:rFonts w:ascii="Times New Roman" w:hAnsi="Times New Roman"/>
          <w:sz w:val="24"/>
          <w:szCs w:val="24"/>
        </w:rPr>
        <w:t>. V § 44 ods. 13 písm. f) sa slová „alebo finančnej“ nahrádzajú slovami „ani finančnej“ a na konci sa pripájajú tieto slová: „alebo zmiešanej finančnej holdingovej spoločnosti založenej v Slovenskej republike“.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6</w:t>
      </w:r>
      <w:r w:rsidRPr="00FC4A4F">
        <w:rPr>
          <w:rFonts w:ascii="Times New Roman" w:hAnsi="Times New Roman"/>
          <w:sz w:val="24"/>
          <w:szCs w:val="24"/>
        </w:rPr>
        <w:t>. V § 44 ods. 13 písm. g) sa na konci pripájajú tieto slová: „alebo zmiešanej finančnej holdingovej spoločnosti založenej v Slovenskej republike“.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7</w:t>
      </w:r>
      <w:r w:rsidRPr="00FC4A4F">
        <w:rPr>
          <w:rFonts w:ascii="Times New Roman" w:hAnsi="Times New Roman"/>
          <w:sz w:val="24"/>
          <w:szCs w:val="24"/>
        </w:rPr>
        <w:t>. V § 44 ods. 13 písm. h) sa slovo „alebo“ nahrádza slovom „ani“ a na konci sa pripájajú tieto slová: „alebo zmiešanej finančnej holdingovej spoločnosti založenej v členskom štáte“.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8</w:t>
      </w:r>
      <w:r w:rsidRPr="00FC4A4F">
        <w:rPr>
          <w:rFonts w:ascii="Times New Roman" w:hAnsi="Times New Roman"/>
          <w:sz w:val="24"/>
          <w:szCs w:val="24"/>
        </w:rPr>
        <w:t>. V § 44 ods. 13 písm. i) sa na konci pripájajú tieto slová: „alebo zmiešanej finančnej holdingovej spoločnosti založenej v členskom štáte“.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2</w:t>
      </w:r>
      <w:r w:rsidRPr="00FC4A4F" w:rsidR="003816D0">
        <w:rPr>
          <w:rFonts w:ascii="Times New Roman" w:hAnsi="Times New Roman"/>
          <w:sz w:val="24"/>
          <w:szCs w:val="24"/>
        </w:rPr>
        <w:t>9</w:t>
      </w:r>
      <w:r w:rsidRPr="00FC4A4F">
        <w:rPr>
          <w:rFonts w:ascii="Times New Roman" w:hAnsi="Times New Roman"/>
          <w:sz w:val="24"/>
          <w:szCs w:val="24"/>
        </w:rPr>
        <w:t>. V § 44 sa odsek 13 dopĺňa písmenami j) a k), ktoré znejú:</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„j) materskou zmiešanou finančnou holdingovou spoločnosťou zmiešaná finančná holdingová spoločnosť, ktorá nie je dcérskou spoločnosťou banky, ktorej bolo udelené bankové povolenie Národnou bankou Slovenska, ani finančnej holdingovej spoločnosti založenej v Slovenskej republike alebo zmiešanej finančnej holdingovej spoločnosti založenej v Slovenskej republike,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k) materskou zmiešanou finančnou holdingovou spoločnosťou v Európskej únii materská zmiešaná finančná holdingová spoločnosť, ktorá nie je dcérskou spoločnosťou banky, ktorej bolo udelené povolenie v členskom štáte, ani inej finančnej holdingovej spoločnosti založenej v členskom štáte alebo zmiešanej finančnej holdingovej spoločnosti založenej v členskom štáte.“.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30</w:t>
      </w:r>
      <w:r w:rsidRPr="00FC4A4F">
        <w:rPr>
          <w:rFonts w:ascii="Times New Roman" w:hAnsi="Times New Roman"/>
          <w:sz w:val="24"/>
          <w:szCs w:val="24"/>
        </w:rPr>
        <w:t>. V § 45 ods. 4 sa na konci pripájajú tieto slová: „alebo jej materskej zmiešanej finančnej holdingovej spoločnosti“.</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31</w:t>
      </w:r>
      <w:r w:rsidRPr="00FC4A4F">
        <w:rPr>
          <w:rFonts w:ascii="Times New Roman" w:hAnsi="Times New Roman"/>
          <w:sz w:val="24"/>
          <w:szCs w:val="24"/>
        </w:rPr>
        <w:t>. V § 47 ods. 3 sa za slová „ak materská finančná holdingová spoločnosť“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„materská zmiešaná finančná holdingová spoločnosť, materská finančná holdingová spoločnosť v Európskej únii“ a za slová „alebo materská“ sa vkladá slovo „zmiešaná“.</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bookmarkStart w:id="0" w:name="OLE_LINK1"/>
      <w:r w:rsidRPr="00FC4A4F" w:rsidR="006308FB">
        <w:rPr>
          <w:rFonts w:ascii="Times New Roman" w:hAnsi="Times New Roman"/>
          <w:sz w:val="24"/>
          <w:szCs w:val="24"/>
        </w:rPr>
        <w:t>3</w:t>
      </w:r>
      <w:r w:rsidRPr="00FC4A4F" w:rsidR="003816D0">
        <w:rPr>
          <w:rFonts w:ascii="Times New Roman" w:hAnsi="Times New Roman"/>
          <w:sz w:val="24"/>
          <w:szCs w:val="24"/>
        </w:rPr>
        <w:t>2</w:t>
      </w:r>
      <w:r w:rsidRPr="00FC4A4F">
        <w:rPr>
          <w:rFonts w:ascii="Times New Roman" w:hAnsi="Times New Roman"/>
          <w:sz w:val="24"/>
          <w:szCs w:val="24"/>
        </w:rPr>
        <w:t>. V § 47 ods. 4 sa za slovo „štáte“ vkladajú slová „alebo zmiešanej finančnej holdingovej spoločnosti so sídlom v inom členskom štáte“.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bookmarkEnd w:id="0"/>
      <w:r w:rsidRPr="00FC4A4F" w:rsidR="00C52DF9">
        <w:rPr>
          <w:rFonts w:ascii="Times New Roman" w:hAnsi="Times New Roman"/>
          <w:sz w:val="24"/>
          <w:szCs w:val="24"/>
        </w:rPr>
        <w:t>3</w:t>
      </w:r>
      <w:r w:rsidRPr="00FC4A4F" w:rsidR="003816D0">
        <w:rPr>
          <w:rFonts w:ascii="Times New Roman" w:hAnsi="Times New Roman"/>
          <w:sz w:val="24"/>
          <w:szCs w:val="24"/>
        </w:rPr>
        <w:t>3</w:t>
      </w:r>
      <w:r w:rsidRPr="00FC4A4F">
        <w:rPr>
          <w:rFonts w:ascii="Times New Roman" w:hAnsi="Times New Roman"/>
          <w:sz w:val="24"/>
          <w:szCs w:val="24"/>
        </w:rPr>
        <w:t>. V § 47 ods. 5 druhej vete, § 47 ods. 15 písm. a) a l) a § 48 ods. 10 druhej vete sa za slová „spoločnosti v Európskej únii“ vkladajú slová „alebo materskej zmiešanej finančnej holdingovej spoločnosti v Európskej únii“.</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3816D0">
        <w:rPr>
          <w:rFonts w:ascii="Times New Roman" w:hAnsi="Times New Roman"/>
          <w:sz w:val="24"/>
          <w:szCs w:val="24"/>
        </w:rPr>
        <w:t>4</w:t>
      </w:r>
      <w:r w:rsidRPr="00FC4A4F">
        <w:rPr>
          <w:rFonts w:ascii="Times New Roman" w:hAnsi="Times New Roman"/>
          <w:sz w:val="24"/>
          <w:szCs w:val="24"/>
        </w:rPr>
        <w:t>. V § 47 ods. 9 uvádzacej vete sa za slovo „alebo“ vkladajú slová „materskými zmiešanými finančnými holdingovými spoločnosťami v Európskej únii, alebo“ a za slová „spoločnosti v Európskej únii“ sa vkladajú slová „alebo materské zmiešané finančné holdingové spoločnosti v Európskej únii“.</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3816D0">
        <w:rPr>
          <w:rFonts w:ascii="Times New Roman" w:hAnsi="Times New Roman"/>
          <w:sz w:val="24"/>
          <w:szCs w:val="24"/>
        </w:rPr>
        <w:t>5</w:t>
      </w:r>
      <w:r w:rsidRPr="00FC4A4F">
        <w:rPr>
          <w:rFonts w:ascii="Times New Roman" w:hAnsi="Times New Roman"/>
          <w:sz w:val="24"/>
          <w:szCs w:val="24"/>
        </w:rPr>
        <w:t>. V § 47 ods. 11 sa za slová „spoločnosti v Európskej únii“ vkladajú slová „alebo materskej zmiešanej finančnej holdingovej spoločnosti v Európskej únii“, za slová „spoločnosťou v Európskej únii“ sa vkladajú slová „alebo materskou zmiešanou finančnou holdingovou spoločnosťou v Európskej únii“ a za slová „spoločnosť v Európskej únii“ sa vkladajú slová „alebo materská zmiešaná finančná holdingová spoločnosť v Európskej únii“.</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3816D0">
        <w:rPr>
          <w:rFonts w:ascii="Times New Roman" w:hAnsi="Times New Roman"/>
          <w:sz w:val="24"/>
          <w:szCs w:val="24"/>
        </w:rPr>
        <w:t>6</w:t>
      </w:r>
      <w:r w:rsidRPr="00FC4A4F">
        <w:rPr>
          <w:rFonts w:ascii="Times New Roman" w:hAnsi="Times New Roman"/>
          <w:sz w:val="24"/>
          <w:szCs w:val="24"/>
        </w:rPr>
        <w:t>. V § 47 ods. 15 písm. a) a b) sa slová „úverových inštitúcií“ nahrádzajú slov</w:t>
      </w:r>
      <w:r w:rsidRPr="00FC4A4F" w:rsidR="008108B6">
        <w:rPr>
          <w:rFonts w:ascii="Times New Roman" w:hAnsi="Times New Roman"/>
          <w:sz w:val="24"/>
          <w:szCs w:val="24"/>
        </w:rPr>
        <w:t>om</w:t>
      </w:r>
      <w:r w:rsidRPr="00FC4A4F">
        <w:rPr>
          <w:rFonts w:ascii="Times New Roman" w:hAnsi="Times New Roman"/>
          <w:sz w:val="24"/>
          <w:szCs w:val="24"/>
        </w:rPr>
        <w:t xml:space="preserve"> „bánk“.</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3816D0">
        <w:rPr>
          <w:rFonts w:ascii="Times New Roman" w:hAnsi="Times New Roman"/>
          <w:sz w:val="24"/>
          <w:szCs w:val="24"/>
        </w:rPr>
        <w:t>7</w:t>
      </w:r>
      <w:r w:rsidRPr="00FC4A4F">
        <w:rPr>
          <w:rFonts w:ascii="Times New Roman" w:hAnsi="Times New Roman"/>
          <w:sz w:val="24"/>
          <w:szCs w:val="24"/>
        </w:rPr>
        <w:t>. V § 48 ods. 7 písmeno a)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3</w:t>
      </w:r>
      <w:r w:rsidRPr="00FC4A4F" w:rsidR="003816D0">
        <w:rPr>
          <w:rFonts w:ascii="Times New Roman" w:hAnsi="Times New Roman"/>
          <w:sz w:val="24"/>
          <w:szCs w:val="24"/>
        </w:rPr>
        <w:t>8</w:t>
      </w:r>
      <w:r w:rsidRPr="00FC4A4F">
        <w:rPr>
          <w:rFonts w:ascii="Times New Roman" w:hAnsi="Times New Roman"/>
          <w:sz w:val="24"/>
          <w:szCs w:val="24"/>
        </w:rPr>
        <w:t>. V § 48 sa odsek 9 dopĺňa písmenami g) a h), ktoré znejú:</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„g) spoluprácu podľa § 49k ods. 2 a § 49l,</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h) </w:t>
      </w:r>
      <w:r w:rsidR="00684919">
        <w:rPr>
          <w:rFonts w:ascii="Times New Roman" w:hAnsi="Times New Roman"/>
          <w:sz w:val="24"/>
          <w:szCs w:val="24"/>
        </w:rPr>
        <w:t>uplatnenie</w:t>
      </w:r>
      <w:r w:rsidRPr="00FC4A4F">
        <w:rPr>
          <w:rFonts w:ascii="Times New Roman" w:hAnsi="Times New Roman"/>
          <w:sz w:val="24"/>
          <w:szCs w:val="24"/>
        </w:rPr>
        <w:t xml:space="preserve"> § 49k</w:t>
      </w:r>
      <w:r w:rsidR="00684919">
        <w:rPr>
          <w:rFonts w:ascii="Times New Roman" w:hAnsi="Times New Roman"/>
          <w:sz w:val="24"/>
          <w:szCs w:val="24"/>
        </w:rPr>
        <w:t xml:space="preserve"> ods. 1 a 3</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6308FB">
        <w:rPr>
          <w:rFonts w:ascii="Times New Roman" w:hAnsi="Times New Roman"/>
          <w:sz w:val="24"/>
          <w:szCs w:val="24"/>
        </w:rPr>
        <w:t>3</w:t>
      </w:r>
      <w:r w:rsidRPr="00FC4A4F" w:rsidR="003816D0">
        <w:rPr>
          <w:rFonts w:ascii="Times New Roman" w:hAnsi="Times New Roman"/>
          <w:sz w:val="24"/>
          <w:szCs w:val="24"/>
        </w:rPr>
        <w:t>9</w:t>
      </w:r>
      <w:r w:rsidRPr="00FC4A4F">
        <w:rPr>
          <w:rFonts w:ascii="Times New Roman" w:hAnsi="Times New Roman"/>
          <w:sz w:val="24"/>
          <w:szCs w:val="24"/>
        </w:rPr>
        <w:t>. V § 49a sa vypúšťajú slová „inštitúcie elektronických peňazí,“.</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40</w:t>
      </w:r>
      <w:r w:rsidRPr="00FC4A4F">
        <w:rPr>
          <w:rFonts w:ascii="Times New Roman" w:hAnsi="Times New Roman"/>
          <w:sz w:val="24"/>
          <w:szCs w:val="24"/>
        </w:rPr>
        <w:t>. V § 49b písmeno b)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„b) finančným sektorom sektor, v ktorom pôsobí jedna právnická osoba alebo viaceré z týchto právnických osôb:</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1. banka, iná finančná inštitúcia podľa § 6 ods. 21 alebo podnik pomocných bankových služieb; tieto tvoria bankový sektor,</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2. poisťovňa, zaisťovň</w:t>
      </w:r>
      <w:r w:rsidRPr="00FC4A4F" w:rsidR="00174AD1">
        <w:rPr>
          <w:rFonts w:ascii="Times New Roman" w:hAnsi="Times New Roman"/>
          <w:sz w:val="24"/>
          <w:szCs w:val="24"/>
        </w:rPr>
        <w:t>a</w:t>
      </w:r>
      <w:r w:rsidRPr="00FC4A4F">
        <w:rPr>
          <w:rFonts w:ascii="Times New Roman" w:hAnsi="Times New Roman"/>
          <w:sz w:val="24"/>
          <w:szCs w:val="24"/>
          <w:vertAlign w:val="superscript"/>
        </w:rPr>
        <w:t>45</w:t>
      </w:r>
      <w:r w:rsidRPr="00FC4A4F" w:rsidR="00C14C31">
        <w:rPr>
          <w:rFonts w:ascii="Times New Roman" w:hAnsi="Times New Roman"/>
          <w:sz w:val="24"/>
          <w:szCs w:val="24"/>
          <w:vertAlign w:val="superscript"/>
        </w:rPr>
        <w:t>a</w:t>
      </w:r>
      <w:r w:rsidRPr="00FC4A4F">
        <w:rPr>
          <w:rFonts w:ascii="Times New Roman" w:hAnsi="Times New Roman"/>
          <w:sz w:val="24"/>
          <w:szCs w:val="24"/>
        </w:rPr>
        <w:t>) alebo poisťovacia holdingová spoločnosť podľa osobitného predpisu;</w:t>
      </w:r>
      <w:r w:rsidRPr="00FC4A4F">
        <w:rPr>
          <w:rFonts w:ascii="Times New Roman" w:hAnsi="Times New Roman"/>
          <w:sz w:val="24"/>
          <w:szCs w:val="24"/>
          <w:vertAlign w:val="superscript"/>
        </w:rPr>
        <w:t>45a</w:t>
      </w:r>
      <w:r w:rsidRPr="00FC4A4F" w:rsidR="00C14C31">
        <w:rPr>
          <w:rFonts w:ascii="Times New Roman" w:hAnsi="Times New Roman"/>
          <w:sz w:val="24"/>
          <w:szCs w:val="24"/>
          <w:vertAlign w:val="superscript"/>
        </w:rPr>
        <w:t>e</w:t>
      </w:r>
      <w:r w:rsidRPr="00FC4A4F">
        <w:rPr>
          <w:rFonts w:ascii="Times New Roman" w:hAnsi="Times New Roman"/>
          <w:sz w:val="24"/>
          <w:szCs w:val="24"/>
        </w:rPr>
        <w:t>)  tieto tvoria sektor poisťovníctva,</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3. obchodník s cennými papiermi alebo iná právnická osoba podľa prvého bodu; tieto tvoria sektor investičných služieb</w:t>
      </w:r>
      <w:r w:rsidRPr="00FC4A4F" w:rsidR="000741F0">
        <w:rPr>
          <w:rFonts w:ascii="Times New Roman" w:hAnsi="Times New Roman"/>
          <w:sz w:val="24"/>
          <w:szCs w:val="24"/>
        </w:rPr>
        <w:t>,</w:t>
      </w:r>
      <w:r w:rsidRPr="00FC4A4F" w:rsidR="00F54211">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Poznámk</w:t>
      </w:r>
      <w:r w:rsidRPr="00FC4A4F" w:rsidR="00F54211">
        <w:rPr>
          <w:rFonts w:ascii="Times New Roman" w:hAnsi="Times New Roman"/>
          <w:sz w:val="24"/>
          <w:szCs w:val="24"/>
        </w:rPr>
        <w:t>y</w:t>
      </w:r>
      <w:r w:rsidRPr="00FC4A4F">
        <w:rPr>
          <w:rFonts w:ascii="Times New Roman" w:hAnsi="Times New Roman"/>
          <w:sz w:val="24"/>
          <w:szCs w:val="24"/>
        </w:rPr>
        <w:t xml:space="preserve"> pod čiarou k odkazom 45a a 45a</w:t>
      </w:r>
      <w:r w:rsidRPr="00FC4A4F" w:rsidR="000741F0">
        <w:rPr>
          <w:rFonts w:ascii="Times New Roman" w:hAnsi="Times New Roman"/>
          <w:sz w:val="24"/>
          <w:szCs w:val="24"/>
        </w:rPr>
        <w:t>e</w:t>
      </w:r>
      <w:r w:rsidRPr="00FC4A4F">
        <w:rPr>
          <w:rFonts w:ascii="Times New Roman" w:hAnsi="Times New Roman"/>
          <w:sz w:val="24"/>
          <w:szCs w:val="24"/>
        </w:rPr>
        <w:t xml:space="preserve"> zne</w:t>
      </w:r>
      <w:r w:rsidRPr="00FC4A4F" w:rsidR="00F54211">
        <w:rPr>
          <w:rFonts w:ascii="Times New Roman" w:hAnsi="Times New Roman"/>
          <w:sz w:val="24"/>
          <w:szCs w:val="24"/>
        </w:rPr>
        <w:t>jú</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r w:rsidRPr="00FC4A4F" w:rsidR="00F54211">
        <w:rPr>
          <w:rFonts w:ascii="Times New Roman" w:hAnsi="Times New Roman"/>
          <w:sz w:val="24"/>
          <w:szCs w:val="24"/>
        </w:rPr>
        <w:t>„</w:t>
      </w:r>
      <w:r w:rsidRPr="00FC4A4F">
        <w:rPr>
          <w:rFonts w:ascii="Times New Roman" w:hAnsi="Times New Roman"/>
          <w:sz w:val="24"/>
          <w:szCs w:val="24"/>
          <w:vertAlign w:val="superscript"/>
        </w:rPr>
        <w:t>45a</w:t>
      </w:r>
      <w:r w:rsidRPr="00FC4A4F">
        <w:rPr>
          <w:rFonts w:ascii="Times New Roman" w:hAnsi="Times New Roman"/>
          <w:sz w:val="24"/>
          <w:szCs w:val="24"/>
        </w:rPr>
        <w:t xml:space="preserve">) § 2 zákona č. 8/2008 Z. z. v znení </w:t>
      </w:r>
      <w:r w:rsidRPr="00FC4A4F" w:rsidR="00761173">
        <w:rPr>
          <w:rFonts w:ascii="Times New Roman" w:hAnsi="Times New Roman"/>
          <w:sz w:val="24"/>
          <w:szCs w:val="24"/>
        </w:rPr>
        <w:t>neskorších predpisov</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vertAlign w:val="superscript"/>
        </w:rPr>
        <w:t>45a</w:t>
      </w:r>
      <w:r w:rsidRPr="00FC4A4F" w:rsidR="00C14C31">
        <w:rPr>
          <w:rFonts w:ascii="Times New Roman" w:hAnsi="Times New Roman"/>
          <w:sz w:val="24"/>
          <w:szCs w:val="24"/>
          <w:vertAlign w:val="superscript"/>
        </w:rPr>
        <w:t>e</w:t>
      </w:r>
      <w:r w:rsidRPr="00FC4A4F">
        <w:rPr>
          <w:rFonts w:ascii="Times New Roman" w:hAnsi="Times New Roman"/>
          <w:sz w:val="24"/>
          <w:szCs w:val="24"/>
        </w:rPr>
        <w:t>) § 49 ods. 5 písm. c) zákona č. 8/2008 Z. z.</w:t>
      </w:r>
      <w:r w:rsidRPr="00FC4A4F" w:rsidR="000741F0">
        <w:rPr>
          <w:rFonts w:ascii="Times New Roman" w:hAnsi="Times New Roman"/>
          <w:sz w:val="24"/>
          <w:szCs w:val="24"/>
        </w:rPr>
        <w:t>“.</w:t>
      </w:r>
      <w:r w:rsidRPr="00FC4A4F">
        <w:rPr>
          <w:rFonts w:ascii="Times New Roman" w:hAnsi="Times New Roman"/>
          <w:sz w:val="24"/>
          <w:szCs w:val="24"/>
        </w:rPr>
        <w:t xml:space="preserve">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41</w:t>
      </w:r>
      <w:r w:rsidRPr="00FC4A4F">
        <w:rPr>
          <w:rFonts w:ascii="Times New Roman" w:hAnsi="Times New Roman"/>
          <w:sz w:val="24"/>
          <w:szCs w:val="24"/>
        </w:rPr>
        <w:t xml:space="preserve">. V § 49b písm. c) sa slová „§ 44 ods. 5 písm. l)“ nahrádzajú slovami „písmena d) vrátane podskupiny“.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2</w:t>
      </w:r>
      <w:r w:rsidRPr="00FC4A4F">
        <w:rPr>
          <w:rFonts w:ascii="Times New Roman" w:hAnsi="Times New Roman"/>
          <w:sz w:val="24"/>
          <w:szCs w:val="24"/>
        </w:rPr>
        <w:t>. V § 49c ods. 1 písm. c) sa slovo „ďalšie“ nahrádza slovami „aspoň dve“.</w:t>
      </w:r>
    </w:p>
    <w:p w:rsidR="00EB6E34" w:rsidRPr="00FC4A4F" w:rsidP="00C05C65">
      <w:pPr>
        <w:bidi w:val="0"/>
        <w:spacing w:after="0" w:line="240" w:lineRule="auto"/>
        <w:jc w:val="both"/>
        <w:rPr>
          <w:rFonts w:ascii="Times New Roman" w:hAnsi="Times New Roman"/>
          <w:sz w:val="24"/>
          <w:szCs w:val="24"/>
        </w:rPr>
      </w:pPr>
    </w:p>
    <w:p w:rsidR="00EB6E34"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4</w:t>
      </w:r>
      <w:r w:rsidRPr="00FC4A4F" w:rsidR="003816D0">
        <w:rPr>
          <w:rFonts w:ascii="Times New Roman" w:hAnsi="Times New Roman"/>
          <w:sz w:val="24"/>
          <w:szCs w:val="24"/>
        </w:rPr>
        <w:t>3</w:t>
      </w:r>
      <w:r w:rsidRPr="00FC4A4F">
        <w:rPr>
          <w:rFonts w:ascii="Times New Roman" w:hAnsi="Times New Roman"/>
          <w:sz w:val="24"/>
          <w:szCs w:val="24"/>
        </w:rPr>
        <w:t>. V § 49c ods. 1 písm. d) sa vypúšťajú slová „alebo zahraničná inštitúcia elektronických peňazí,“.</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4</w:t>
      </w:r>
      <w:r w:rsidRPr="00FC4A4F">
        <w:rPr>
          <w:rFonts w:ascii="Times New Roman" w:hAnsi="Times New Roman"/>
          <w:sz w:val="24"/>
          <w:szCs w:val="24"/>
        </w:rPr>
        <w:t>. V § 49d ods. 2 sa za slová „súčasť finančného konglomerátu“ vkladajú slová „a Spoločnému výboru európskych orgánov dohľadu zriadeného podľa osobitného predpisu</w:t>
      </w:r>
      <w:r w:rsidRPr="00FC4A4F">
        <w:rPr>
          <w:rFonts w:ascii="Times New Roman" w:hAnsi="Times New Roman"/>
          <w:sz w:val="24"/>
          <w:szCs w:val="24"/>
          <w:vertAlign w:val="superscript"/>
        </w:rPr>
        <w:t>45ad</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p>
    <w:p w:rsidR="00C05C65" w:rsidRPr="00FC4A4F" w:rsidP="00BC6D0D">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5</w:t>
      </w:r>
      <w:r w:rsidRPr="00FC4A4F">
        <w:rPr>
          <w:rFonts w:ascii="Times New Roman" w:hAnsi="Times New Roman"/>
          <w:sz w:val="24"/>
          <w:szCs w:val="24"/>
        </w:rPr>
        <w:t xml:space="preserve">. V § 49d ods. 3 prvej vete sa za slovom „banke“ vypúšťa čiarka a slová „alebo inštitúcii elektronických peňazí“. </w:t>
      </w:r>
    </w:p>
    <w:p w:rsidR="00C05C65" w:rsidRPr="00FC4A4F" w:rsidP="00BC6D0D">
      <w:pPr>
        <w:bidi w:val="0"/>
        <w:spacing w:after="0" w:line="240" w:lineRule="auto"/>
        <w:jc w:val="both"/>
        <w:rPr>
          <w:rFonts w:ascii="Times New Roman" w:hAnsi="Times New Roman"/>
          <w:sz w:val="24"/>
          <w:szCs w:val="24"/>
        </w:rPr>
      </w:pPr>
    </w:p>
    <w:p w:rsidR="00C05C65" w:rsidRPr="00FC4A4F" w:rsidP="00BC6D0D">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6</w:t>
      </w:r>
      <w:r w:rsidRPr="00FC4A4F">
        <w:rPr>
          <w:rFonts w:ascii="Times New Roman" w:hAnsi="Times New Roman"/>
          <w:sz w:val="24"/>
          <w:szCs w:val="24"/>
        </w:rPr>
        <w:t>. § 49d sa dopĺňa odsekom 5, ktorý znie:</w:t>
      </w:r>
    </w:p>
    <w:p w:rsidR="00C05C65" w:rsidRPr="00FC4A4F" w:rsidP="00BC6D0D">
      <w:pPr>
        <w:bidi w:val="0"/>
        <w:spacing w:after="0" w:line="240" w:lineRule="auto"/>
        <w:jc w:val="both"/>
        <w:rPr>
          <w:rFonts w:ascii="Times New Roman" w:hAnsi="Times New Roman"/>
          <w:sz w:val="24"/>
          <w:szCs w:val="24"/>
        </w:rPr>
      </w:pPr>
      <w:r w:rsidRPr="00FC4A4F">
        <w:rPr>
          <w:rFonts w:ascii="Times New Roman" w:hAnsi="Times New Roman"/>
          <w:sz w:val="24"/>
          <w:szCs w:val="24"/>
        </w:rPr>
        <w:t>„(5) Národná banka Slovenska zverejňuje na svojom webovom sídle odkaz na zoznam finančných konglomerátov zverejnený na webovom sídle Spoločného výboru európskych orgánov dohľadu zriadeného podľa osobitného predpisu.</w:t>
      </w:r>
      <w:r w:rsidRPr="00FC4A4F">
        <w:rPr>
          <w:rFonts w:ascii="Times New Roman" w:hAnsi="Times New Roman"/>
          <w:sz w:val="24"/>
          <w:szCs w:val="24"/>
          <w:vertAlign w:val="superscript"/>
        </w:rPr>
        <w:t>45ad</w:t>
      </w:r>
      <w:r w:rsidRPr="00FC4A4F">
        <w:rPr>
          <w:rFonts w:ascii="Times New Roman" w:hAnsi="Times New Roman"/>
          <w:sz w:val="24"/>
          <w:szCs w:val="24"/>
        </w:rPr>
        <w:t>)“.</w:t>
      </w:r>
    </w:p>
    <w:p w:rsidR="00BC6D0D" w:rsidRPr="00FC4A4F" w:rsidP="00BC6D0D">
      <w:pPr>
        <w:bidi w:val="0"/>
        <w:spacing w:after="0" w:line="240" w:lineRule="auto"/>
        <w:jc w:val="both"/>
        <w:rPr>
          <w:rFonts w:ascii="Times New Roman" w:hAnsi="Times New Roman"/>
          <w:sz w:val="24"/>
          <w:szCs w:val="24"/>
        </w:rPr>
      </w:pPr>
    </w:p>
    <w:p w:rsidR="00C05C65" w:rsidRPr="00FC4A4F" w:rsidP="00BC6D0D">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7</w:t>
      </w:r>
      <w:r w:rsidRPr="00FC4A4F">
        <w:rPr>
          <w:rFonts w:ascii="Times New Roman" w:hAnsi="Times New Roman"/>
          <w:sz w:val="24"/>
          <w:szCs w:val="24"/>
        </w:rPr>
        <w:t>. V § 49e odsek 4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„(4) 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4</w:t>
      </w:r>
      <w:r w:rsidRPr="00FC4A4F" w:rsidR="003816D0">
        <w:rPr>
          <w:rFonts w:ascii="Times New Roman" w:hAnsi="Times New Roman"/>
          <w:sz w:val="24"/>
          <w:szCs w:val="24"/>
        </w:rPr>
        <w:t>8</w:t>
      </w:r>
      <w:r w:rsidRPr="00FC4A4F">
        <w:rPr>
          <w:rFonts w:ascii="Times New Roman" w:hAnsi="Times New Roman"/>
          <w:sz w:val="24"/>
          <w:szCs w:val="24"/>
        </w:rPr>
        <w:t>. V § 49e ods. 5 sa na konci pripájajú tieto slová: „a zverejní ich, ak nenastanú mimoriadne okolnosti, ktoré by boli prekážkou zverejnenia“.</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EB6E34">
        <w:rPr>
          <w:rFonts w:ascii="Times New Roman" w:hAnsi="Times New Roman"/>
          <w:sz w:val="24"/>
          <w:szCs w:val="24"/>
        </w:rPr>
        <w:t>4</w:t>
      </w:r>
      <w:r w:rsidRPr="00FC4A4F" w:rsidR="003816D0">
        <w:rPr>
          <w:rFonts w:ascii="Times New Roman" w:hAnsi="Times New Roman"/>
          <w:sz w:val="24"/>
          <w:szCs w:val="24"/>
        </w:rPr>
        <w:t>9</w:t>
      </w:r>
      <w:r w:rsidRPr="00FC4A4F">
        <w:rPr>
          <w:rFonts w:ascii="Times New Roman" w:hAnsi="Times New Roman"/>
          <w:sz w:val="24"/>
          <w:szCs w:val="24"/>
        </w:rPr>
        <w:t>. V § 49e ods. 6 sa na začiatok vkladá nová prvá veta, ktorá znie:</w:t>
      </w:r>
    </w:p>
    <w:p w:rsidR="00C05C65" w:rsidRPr="00FC4A4F" w:rsidP="00C05C65">
      <w:pPr>
        <w:bidi w:val="0"/>
        <w:spacing w:after="0"/>
        <w:jc w:val="both"/>
        <w:rPr>
          <w:rFonts w:ascii="Times New Roman" w:hAnsi="Times New Roman"/>
          <w:sz w:val="24"/>
          <w:szCs w:val="24"/>
        </w:rPr>
      </w:pPr>
      <w:r w:rsidRPr="00FC4A4F">
        <w:rPr>
          <w:rFonts w:ascii="Times New Roman" w:hAnsi="Times New Roman"/>
          <w:sz w:val="24"/>
          <w:szCs w:val="24"/>
        </w:rPr>
        <w:t>„Národná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w:t>
      </w:r>
    </w:p>
    <w:p w:rsidR="00C05C65" w:rsidRPr="00FC4A4F" w:rsidP="00C05C65">
      <w:pPr>
        <w:bidi w:val="0"/>
        <w:spacing w:after="0"/>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50</w:t>
      </w:r>
      <w:r w:rsidRPr="00FC4A4F">
        <w:rPr>
          <w:rFonts w:ascii="Times New Roman" w:hAnsi="Times New Roman"/>
          <w:sz w:val="24"/>
          <w:szCs w:val="24"/>
        </w:rPr>
        <w:t xml:space="preserve">. </w:t>
      </w:r>
      <w:r w:rsidRPr="006A2B4F" w:rsidR="006A2B4F">
        <w:rPr>
          <w:rFonts w:ascii="Times New Roman" w:hAnsi="Times New Roman"/>
          <w:sz w:val="24"/>
          <w:szCs w:val="24"/>
        </w:rPr>
        <w:t>V § 49e ods. 6 písm. a) sa na konci čiarka nahrádza bodkočiarkou a pripájajú sa tieto slová: „z výpočtu podielov podľa odsekov 1 až 3 však nemožno vylúčiť osobu, ktorá preukázateľne zmenila svoje sídlo z členského štátu do štátu, ktorý nie je členským štátom, s cieľom vyhnúť sa dohľadu,“.</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51</w:t>
      </w:r>
      <w:r w:rsidRPr="00FC4A4F">
        <w:rPr>
          <w:rFonts w:ascii="Times New Roman" w:hAnsi="Times New Roman"/>
          <w:sz w:val="24"/>
          <w:szCs w:val="24"/>
        </w:rPr>
        <w:t>. V § 49e ods. 8 sa za slovo „príjmov“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„celkových aktív v správe“, slovo „oboma“ sa nahrádza slovom „viacerými“ a slovo „obidve“ sa nahrádza slovom „viaceré“.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C52DF9">
        <w:rPr>
          <w:rFonts w:ascii="Times New Roman" w:hAnsi="Times New Roman"/>
          <w:sz w:val="24"/>
          <w:szCs w:val="24"/>
        </w:rPr>
        <w:t>5</w:t>
      </w:r>
      <w:r w:rsidRPr="00FC4A4F" w:rsidR="003816D0">
        <w:rPr>
          <w:rFonts w:ascii="Times New Roman" w:hAnsi="Times New Roman"/>
          <w:sz w:val="24"/>
          <w:szCs w:val="24"/>
        </w:rPr>
        <w:t>2</w:t>
      </w:r>
      <w:r w:rsidRPr="00FC4A4F">
        <w:rPr>
          <w:rFonts w:ascii="Times New Roman" w:hAnsi="Times New Roman"/>
          <w:sz w:val="24"/>
          <w:szCs w:val="24"/>
        </w:rPr>
        <w:t>. § 49e sa dopĺňa odsekom 15, ktorý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„(15) Národná banka Slovenska každoročne vyhodnocuje </w:t>
      </w:r>
      <w:r w:rsidR="00272898">
        <w:rPr>
          <w:rFonts w:ascii="Times New Roman" w:hAnsi="Times New Roman"/>
          <w:sz w:val="24"/>
          <w:szCs w:val="24"/>
        </w:rPr>
        <w:t>odchýlky</w:t>
      </w:r>
      <w:r w:rsidRPr="00FC4A4F">
        <w:rPr>
          <w:rFonts w:ascii="Times New Roman" w:hAnsi="Times New Roman"/>
          <w:sz w:val="24"/>
          <w:szCs w:val="24"/>
        </w:rPr>
        <w:t xml:space="preserve"> z uplatňovania doplňujúceho dohľadu a posudzuje kvantitatívne ukazovatele ustanovené v odsekoch 1 až 14 a hodnotenia zamerané na riziká vzťahujúce sa na finančné skupiny.“.</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5</w:t>
      </w:r>
      <w:r w:rsidRPr="00FC4A4F" w:rsidR="003816D0">
        <w:rPr>
          <w:rFonts w:ascii="Times New Roman" w:hAnsi="Times New Roman"/>
          <w:sz w:val="24"/>
          <w:szCs w:val="24"/>
        </w:rPr>
        <w:t>3</w:t>
      </w:r>
      <w:r w:rsidRPr="00FC4A4F">
        <w:rPr>
          <w:rFonts w:ascii="Times New Roman" w:hAnsi="Times New Roman"/>
          <w:sz w:val="24"/>
          <w:szCs w:val="24"/>
        </w:rPr>
        <w:t xml:space="preserve">. V § 49f ods. 5 prvej vete sa na konci </w:t>
      </w:r>
      <w:r w:rsidRPr="00FC4A4F" w:rsidR="00F54211">
        <w:rPr>
          <w:rFonts w:ascii="Times New Roman" w:hAnsi="Times New Roman"/>
          <w:sz w:val="24"/>
          <w:szCs w:val="24"/>
        </w:rPr>
        <w:t>bodka nahrádza</w:t>
      </w:r>
      <w:r w:rsidRPr="00FC4A4F">
        <w:rPr>
          <w:rFonts w:ascii="Times New Roman" w:hAnsi="Times New Roman"/>
          <w:sz w:val="24"/>
          <w:szCs w:val="24"/>
        </w:rPr>
        <w:t xml:space="preserve"> bodkočiark</w:t>
      </w:r>
      <w:r w:rsidRPr="00FC4A4F" w:rsidR="00F54211">
        <w:rPr>
          <w:rFonts w:ascii="Times New Roman" w:hAnsi="Times New Roman"/>
          <w:sz w:val="24"/>
          <w:szCs w:val="24"/>
        </w:rPr>
        <w:t>ou</w:t>
      </w:r>
      <w:r w:rsidRPr="00FC4A4F">
        <w:rPr>
          <w:rFonts w:ascii="Times New Roman" w:hAnsi="Times New Roman"/>
          <w:sz w:val="24"/>
          <w:szCs w:val="24"/>
        </w:rPr>
        <w:t xml:space="preserve"> a</w:t>
      </w:r>
      <w:r w:rsidRPr="00FC4A4F" w:rsidR="00F54211">
        <w:rPr>
          <w:rFonts w:ascii="Times New Roman" w:hAnsi="Times New Roman"/>
          <w:sz w:val="24"/>
          <w:szCs w:val="24"/>
        </w:rPr>
        <w:t xml:space="preserve"> pripájajú sa tieto </w:t>
      </w:r>
      <w:r w:rsidRPr="00FC4A4F">
        <w:rPr>
          <w:rFonts w:ascii="Times New Roman" w:hAnsi="Times New Roman"/>
          <w:sz w:val="24"/>
          <w:szCs w:val="24"/>
        </w:rPr>
        <w:t>slová</w:t>
      </w:r>
      <w:r w:rsidRPr="00FC4A4F" w:rsidR="00F54211">
        <w:rPr>
          <w:rFonts w:ascii="Times New Roman" w:hAnsi="Times New Roman"/>
          <w:sz w:val="24"/>
          <w:szCs w:val="24"/>
        </w:rPr>
        <w:t>:</w:t>
      </w:r>
      <w:r w:rsidRPr="00FC4A4F">
        <w:rPr>
          <w:rFonts w:ascii="Times New Roman" w:hAnsi="Times New Roman"/>
          <w:sz w:val="24"/>
          <w:szCs w:val="24"/>
        </w:rPr>
        <w:t xml:space="preserve"> „o tomto rozsahu informuje Národná banka Slovenska Komisiu a príslušné orgány dohľadu členských štátov, ktoré zodpovedajú za dohľad nad regulovanými osobami tvoriacimi súčasť finančného konglomerátu</w:t>
      </w:r>
      <w:r w:rsidRPr="00FC4A4F" w:rsidR="000741F0">
        <w:rPr>
          <w:rFonts w:ascii="Times New Roman" w:hAnsi="Times New Roman"/>
          <w:sz w:val="24"/>
          <w:szCs w:val="24"/>
        </w:rPr>
        <w:t>.</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EB6E34">
        <w:rPr>
          <w:rFonts w:ascii="Times New Roman" w:hAnsi="Times New Roman"/>
          <w:sz w:val="24"/>
          <w:szCs w:val="24"/>
        </w:rPr>
        <w:t>5</w:t>
      </w:r>
      <w:r w:rsidRPr="00FC4A4F" w:rsidR="003816D0">
        <w:rPr>
          <w:rFonts w:ascii="Times New Roman" w:hAnsi="Times New Roman"/>
          <w:sz w:val="24"/>
          <w:szCs w:val="24"/>
        </w:rPr>
        <w:t>4</w:t>
      </w:r>
      <w:r w:rsidRPr="00FC4A4F">
        <w:rPr>
          <w:rFonts w:ascii="Times New Roman" w:hAnsi="Times New Roman"/>
          <w:sz w:val="24"/>
          <w:szCs w:val="24"/>
        </w:rPr>
        <w:t>. V § 49g ods. 5 sa na konci pripájajú tieto slová: „a za zmiešanú finančnú holdingovú spoločnosť“.</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5</w:t>
      </w:r>
      <w:r w:rsidRPr="00FC4A4F" w:rsidR="003816D0">
        <w:rPr>
          <w:rFonts w:ascii="Times New Roman" w:hAnsi="Times New Roman"/>
          <w:sz w:val="24"/>
          <w:szCs w:val="24"/>
        </w:rPr>
        <w:t>5</w:t>
      </w:r>
      <w:r w:rsidRPr="00FC4A4F">
        <w:rPr>
          <w:rFonts w:ascii="Times New Roman" w:hAnsi="Times New Roman"/>
          <w:sz w:val="24"/>
          <w:szCs w:val="24"/>
        </w:rPr>
        <w:t xml:space="preserve">. V § 49j ods. 2 písm. b) </w:t>
      </w:r>
      <w:r w:rsidRPr="00FC4A4F" w:rsidR="008108B6">
        <w:rPr>
          <w:rFonts w:ascii="Times New Roman" w:hAnsi="Times New Roman"/>
          <w:sz w:val="24"/>
          <w:szCs w:val="24"/>
        </w:rPr>
        <w:t xml:space="preserve">a § 49l ods. 4 písm. a) </w:t>
      </w:r>
      <w:r w:rsidRPr="00FC4A4F">
        <w:rPr>
          <w:rFonts w:ascii="Times New Roman" w:hAnsi="Times New Roman"/>
          <w:sz w:val="24"/>
          <w:szCs w:val="24"/>
        </w:rPr>
        <w:t>sa vypúšťajú slová „a inštitúcie elektronických peňazí“.</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5</w:t>
      </w:r>
      <w:r w:rsidRPr="00FC4A4F" w:rsidR="003816D0">
        <w:rPr>
          <w:rFonts w:ascii="Times New Roman" w:hAnsi="Times New Roman"/>
          <w:sz w:val="24"/>
          <w:szCs w:val="24"/>
        </w:rPr>
        <w:t>6</w:t>
      </w:r>
      <w:r w:rsidRPr="00FC4A4F">
        <w:rPr>
          <w:rFonts w:ascii="Times New Roman" w:hAnsi="Times New Roman"/>
          <w:sz w:val="24"/>
          <w:szCs w:val="24"/>
        </w:rPr>
        <w:t>. § 49j sa dopĺňa odsekmi 4 a 5, ktoré znejú:</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„(4) Banka, ktorá je súčasťou finančného konglomerátu, je povinná na úrovni finančného konglomerátu pravidelne každoročne </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a) poskytovať Národnej banke Slovenska informácie o svojej právnej forme, riadiacej a organizačnej štruktúre, vrátane všetkých ňou regulovaných osôb, neregulovaných dcérskych spoločností a významných pobočiek,</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b) zverejňovať popis svojej právnej formy, riadiacej a organizačnej štruktúry.</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(5) Ak Národná banka Slovenska koordinuje výkon doplňujúceho dohľadu podľa § 49k ods. 2, oznámi informácie podľa odseku 4 a § 49l ods. 3 písm. a) Spoločnému výboru európskych orgánov dohľadu zriadeného podľa osobitného predpisu.</w:t>
      </w:r>
      <w:r w:rsidRPr="00FC4A4F">
        <w:rPr>
          <w:rFonts w:ascii="Times New Roman" w:hAnsi="Times New Roman"/>
          <w:sz w:val="24"/>
          <w:szCs w:val="24"/>
          <w:vertAlign w:val="superscript"/>
        </w:rPr>
        <w:t>45ad</w:t>
      </w:r>
      <w:r w:rsidRPr="00FC4A4F">
        <w:rPr>
          <w:rFonts w:ascii="Times New Roman" w:hAnsi="Times New Roman"/>
          <w:sz w:val="24"/>
          <w:szCs w:val="24"/>
        </w:rPr>
        <w:t>)“.</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5</w:t>
      </w:r>
      <w:r w:rsidRPr="00FC4A4F" w:rsidR="003816D0">
        <w:rPr>
          <w:rFonts w:ascii="Times New Roman" w:hAnsi="Times New Roman"/>
          <w:sz w:val="24"/>
          <w:szCs w:val="24"/>
        </w:rPr>
        <w:t>7</w:t>
      </w:r>
      <w:r w:rsidRPr="00FC4A4F">
        <w:rPr>
          <w:rFonts w:ascii="Times New Roman" w:hAnsi="Times New Roman"/>
          <w:sz w:val="24"/>
          <w:szCs w:val="24"/>
        </w:rPr>
        <w:t xml:space="preserve">.  V § 49k ods. 1 písm. d) sa za slovo „funkčnosť“ vkladajú slová „systému riadenia rizík a funkčnosť“.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5</w:t>
      </w:r>
      <w:r w:rsidRPr="00FC4A4F" w:rsidR="003816D0">
        <w:rPr>
          <w:rFonts w:ascii="Times New Roman" w:hAnsi="Times New Roman"/>
          <w:sz w:val="24"/>
          <w:szCs w:val="24"/>
        </w:rPr>
        <w:t>8</w:t>
      </w:r>
      <w:r w:rsidRPr="00FC4A4F">
        <w:rPr>
          <w:rFonts w:ascii="Times New Roman" w:hAnsi="Times New Roman"/>
          <w:sz w:val="24"/>
          <w:szCs w:val="24"/>
        </w:rPr>
        <w:t>. § 49k sa dopĺňa odsekom 4, ktorý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EB6E34">
        <w:rPr>
          <w:rFonts w:ascii="Times New Roman" w:hAnsi="Times New Roman"/>
          <w:sz w:val="24"/>
          <w:szCs w:val="24"/>
        </w:rPr>
        <w:t>5</w:t>
      </w:r>
      <w:r w:rsidRPr="00FC4A4F" w:rsidR="003816D0">
        <w:rPr>
          <w:rFonts w:ascii="Times New Roman" w:hAnsi="Times New Roman"/>
          <w:sz w:val="24"/>
          <w:szCs w:val="24"/>
        </w:rPr>
        <w:t>9</w:t>
      </w:r>
      <w:r w:rsidRPr="00FC4A4F">
        <w:rPr>
          <w:rFonts w:ascii="Times New Roman" w:hAnsi="Times New Roman"/>
          <w:sz w:val="24"/>
          <w:szCs w:val="24"/>
        </w:rPr>
        <w:t xml:space="preserve">. V § 49l ods. 3 písm. a) sa slová „štruktúry finančného konglomerátu“ nahrádzajú slovami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60</w:t>
      </w:r>
      <w:r w:rsidRPr="00FC4A4F">
        <w:rPr>
          <w:rFonts w:ascii="Times New Roman" w:hAnsi="Times New Roman"/>
          <w:sz w:val="24"/>
          <w:szCs w:val="24"/>
        </w:rPr>
        <w:t xml:space="preserve">. V § 50 ods. 10 sa za druhú vetu vkladá nová tretia veta, ktorá znie: „Premlčacie lehoty podľa prvej a druhej vety sa prerušujú, keď nastala skutočnosť zakladajúca prerušenie </w:t>
      </w:r>
      <w:r w:rsidRPr="00FC4A4F" w:rsidR="008108B6">
        <w:rPr>
          <w:rFonts w:ascii="Times New Roman" w:hAnsi="Times New Roman"/>
          <w:sz w:val="24"/>
          <w:szCs w:val="24"/>
        </w:rPr>
        <w:t xml:space="preserve">lehoty </w:t>
      </w:r>
      <w:r w:rsidRPr="00FC4A4F">
        <w:rPr>
          <w:rFonts w:ascii="Times New Roman" w:hAnsi="Times New Roman"/>
          <w:sz w:val="24"/>
          <w:szCs w:val="24"/>
        </w:rPr>
        <w:t>podľa osobitného zákona</w:t>
      </w:r>
      <w:r w:rsidRPr="00FC4A4F" w:rsidR="008108B6">
        <w:rPr>
          <w:rFonts w:ascii="Times New Roman" w:hAnsi="Times New Roman"/>
          <w:sz w:val="24"/>
          <w:szCs w:val="24"/>
        </w:rPr>
        <w:t>,</w:t>
      </w:r>
      <w:r w:rsidRPr="00FC4A4F">
        <w:rPr>
          <w:rFonts w:ascii="Times New Roman" w:hAnsi="Times New Roman"/>
          <w:sz w:val="24"/>
          <w:szCs w:val="24"/>
          <w:vertAlign w:val="superscript"/>
        </w:rPr>
        <w:t>48aa</w:t>
      </w:r>
      <w:r w:rsidRPr="00FC4A4F">
        <w:rPr>
          <w:rFonts w:ascii="Times New Roman" w:hAnsi="Times New Roman"/>
          <w:sz w:val="24"/>
          <w:szCs w:val="24"/>
        </w:rPr>
        <w:t xml:space="preserve">) </w:t>
      </w:r>
      <w:r w:rsidRPr="00FC4A4F" w:rsidR="008108B6">
        <w:rPr>
          <w:rFonts w:ascii="Times New Roman" w:hAnsi="Times New Roman"/>
          <w:sz w:val="24"/>
          <w:szCs w:val="24"/>
        </w:rPr>
        <w:t>pričom</w:t>
      </w:r>
      <w:r w:rsidRPr="00FC4A4F" w:rsidR="004947FC">
        <w:rPr>
          <w:rFonts w:ascii="Times New Roman" w:hAnsi="Times New Roman"/>
          <w:sz w:val="24"/>
          <w:szCs w:val="24"/>
        </w:rPr>
        <w:t xml:space="preserve"> od prerušenia premlčania</w:t>
      </w:r>
      <w:r w:rsidRPr="00FC4A4F">
        <w:rPr>
          <w:rFonts w:ascii="Times New Roman" w:hAnsi="Times New Roman"/>
          <w:sz w:val="24"/>
          <w:szCs w:val="24"/>
        </w:rPr>
        <w:t xml:space="preserve"> začína </w:t>
      </w:r>
      <w:r w:rsidRPr="00FC4A4F" w:rsidR="008108B6">
        <w:rPr>
          <w:rFonts w:ascii="Times New Roman" w:hAnsi="Times New Roman"/>
          <w:sz w:val="24"/>
          <w:szCs w:val="24"/>
        </w:rPr>
        <w:t xml:space="preserve">plynúť </w:t>
      </w:r>
      <w:r w:rsidRPr="00FC4A4F">
        <w:rPr>
          <w:rFonts w:ascii="Times New Roman" w:hAnsi="Times New Roman"/>
          <w:sz w:val="24"/>
          <w:szCs w:val="24"/>
        </w:rPr>
        <w:t>nová premlčacia lehota.“.</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Poznámka pod čiarou k odkazu 48aa znie: </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48aa</w:t>
      </w:r>
      <w:r w:rsidRPr="00FC4A4F">
        <w:rPr>
          <w:rFonts w:ascii="Times New Roman" w:hAnsi="Times New Roman"/>
          <w:sz w:val="24"/>
          <w:szCs w:val="24"/>
        </w:rPr>
        <w:t>) § 19 ods. 4 zákona č. 747/2004 Z. z. v znení neskorších predpisov.“.</w:t>
      </w:r>
    </w:p>
    <w:p w:rsidR="00A20978" w:rsidRPr="00FC4A4F" w:rsidP="008108B6">
      <w:pPr>
        <w:bidi w:val="0"/>
        <w:spacing w:after="0" w:line="240" w:lineRule="auto"/>
        <w:jc w:val="both"/>
        <w:rPr>
          <w:rFonts w:ascii="Times New Roman" w:hAnsi="Times New Roman"/>
          <w:sz w:val="24"/>
          <w:szCs w:val="24"/>
        </w:rPr>
      </w:pPr>
    </w:p>
    <w:p w:rsidR="00A20978" w:rsidRPr="00FC4A4F" w:rsidP="008108B6">
      <w:pPr>
        <w:bidi w:val="0"/>
        <w:spacing w:after="0" w:line="240" w:lineRule="auto"/>
        <w:jc w:val="both"/>
        <w:rPr>
          <w:rFonts w:ascii="Times New Roman" w:hAnsi="Times New Roman"/>
          <w:sz w:val="24"/>
          <w:szCs w:val="24"/>
        </w:rPr>
      </w:pPr>
      <w:r w:rsidRPr="00FC4A4F" w:rsidR="003816D0">
        <w:rPr>
          <w:rFonts w:ascii="Times New Roman" w:hAnsi="Times New Roman"/>
          <w:sz w:val="24"/>
          <w:szCs w:val="24"/>
        </w:rPr>
        <w:t>61</w:t>
      </w:r>
      <w:r w:rsidRPr="00FC4A4F">
        <w:rPr>
          <w:rFonts w:ascii="Times New Roman" w:hAnsi="Times New Roman"/>
          <w:sz w:val="24"/>
          <w:szCs w:val="24"/>
        </w:rPr>
        <w:t xml:space="preserve">. V § 67 ods. 3 sa vypúšťajú slová „alebo pobočka zahraničnej banky“. </w:t>
      </w:r>
    </w:p>
    <w:p w:rsidR="008A6EE3" w:rsidRPr="00FC4A4F" w:rsidP="008108B6">
      <w:pPr>
        <w:bidi w:val="0"/>
        <w:spacing w:after="0" w:line="240" w:lineRule="auto"/>
        <w:jc w:val="both"/>
        <w:rPr>
          <w:rFonts w:ascii="Times New Roman" w:hAnsi="Times New Roman"/>
          <w:sz w:val="24"/>
          <w:szCs w:val="24"/>
        </w:rPr>
      </w:pPr>
    </w:p>
    <w:p w:rsidR="008A6EE3" w:rsidRPr="00FC4A4F" w:rsidP="008108B6">
      <w:pPr>
        <w:bidi w:val="0"/>
        <w:spacing w:after="0" w:line="240" w:lineRule="auto"/>
        <w:jc w:val="both"/>
        <w:rPr>
          <w:rFonts w:ascii="Times New Roman" w:hAnsi="Times New Roman"/>
          <w:sz w:val="24"/>
          <w:szCs w:val="24"/>
        </w:rPr>
      </w:pPr>
      <w:r w:rsidRPr="00FC4A4F">
        <w:rPr>
          <w:rFonts w:ascii="Times New Roman" w:hAnsi="Times New Roman"/>
          <w:sz w:val="24"/>
          <w:szCs w:val="24"/>
        </w:rPr>
        <w:t>6</w:t>
      </w:r>
      <w:r w:rsidRPr="00FC4A4F" w:rsidR="003816D0">
        <w:rPr>
          <w:rFonts w:ascii="Times New Roman" w:hAnsi="Times New Roman"/>
          <w:sz w:val="24"/>
          <w:szCs w:val="24"/>
        </w:rPr>
        <w:t>2</w:t>
      </w:r>
      <w:r w:rsidRPr="00FC4A4F">
        <w:rPr>
          <w:rFonts w:ascii="Times New Roman" w:hAnsi="Times New Roman"/>
          <w:sz w:val="24"/>
          <w:szCs w:val="24"/>
        </w:rPr>
        <w:t>. V § 75 ods. 6 druhej vete sa za slová „zmenou úrokovej sadzby hypotekárneho úveru“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„ak ide o variabilnú úrokovú sadzbu“.</w:t>
      </w:r>
    </w:p>
    <w:p w:rsidR="008A6EE3" w:rsidRPr="00FC4A4F" w:rsidP="008108B6">
      <w:pPr>
        <w:bidi w:val="0"/>
        <w:spacing w:after="0" w:line="240" w:lineRule="auto"/>
        <w:jc w:val="both"/>
        <w:rPr>
          <w:rFonts w:ascii="Times New Roman" w:hAnsi="Times New Roman"/>
          <w:sz w:val="24"/>
          <w:szCs w:val="24"/>
        </w:rPr>
      </w:pPr>
    </w:p>
    <w:p w:rsidR="008A6EE3" w:rsidRPr="00FC4A4F" w:rsidP="008A6EE3">
      <w:pPr>
        <w:bidi w:val="0"/>
        <w:spacing w:after="0" w:line="240" w:lineRule="auto"/>
        <w:jc w:val="both"/>
        <w:rPr>
          <w:rFonts w:ascii="Times New Roman" w:hAnsi="Times New Roman"/>
          <w:sz w:val="24"/>
          <w:szCs w:val="24"/>
        </w:rPr>
      </w:pPr>
      <w:r w:rsidRPr="00FC4A4F" w:rsidR="00765D4C">
        <w:rPr>
          <w:rFonts w:ascii="Times New Roman" w:hAnsi="Times New Roman"/>
          <w:sz w:val="24"/>
          <w:szCs w:val="24"/>
        </w:rPr>
        <w:t>6</w:t>
      </w:r>
      <w:r w:rsidRPr="00FC4A4F" w:rsidR="003816D0">
        <w:rPr>
          <w:rFonts w:ascii="Times New Roman" w:hAnsi="Times New Roman"/>
          <w:sz w:val="24"/>
          <w:szCs w:val="24"/>
        </w:rPr>
        <w:t>3</w:t>
      </w:r>
      <w:r w:rsidRPr="00FC4A4F" w:rsidR="00765D4C">
        <w:rPr>
          <w:rFonts w:ascii="Times New Roman" w:hAnsi="Times New Roman"/>
          <w:sz w:val="24"/>
          <w:szCs w:val="24"/>
        </w:rPr>
        <w:t xml:space="preserve">. </w:t>
      </w:r>
      <w:r w:rsidRPr="00FC4A4F">
        <w:rPr>
          <w:rFonts w:ascii="Times New Roman" w:hAnsi="Times New Roman"/>
          <w:sz w:val="24"/>
          <w:szCs w:val="24"/>
        </w:rPr>
        <w:t>§ 75 sa dopĺňa odsekom 12, ktorý znie:</w:t>
      </w:r>
    </w:p>
    <w:p w:rsidR="008A6EE3" w:rsidRPr="00FC4A4F" w:rsidP="008A6EE3">
      <w:pPr>
        <w:bidi w:val="0"/>
        <w:spacing w:after="0" w:line="240" w:lineRule="auto"/>
        <w:jc w:val="both"/>
        <w:rPr>
          <w:rFonts w:ascii="Times New Roman" w:hAnsi="Times New Roman"/>
          <w:sz w:val="24"/>
          <w:szCs w:val="24"/>
        </w:rPr>
      </w:pPr>
      <w:r w:rsidRPr="00FC4A4F">
        <w:rPr>
          <w:rFonts w:ascii="Times New Roman" w:hAnsi="Times New Roman"/>
          <w:sz w:val="24"/>
          <w:szCs w:val="24"/>
        </w:rPr>
        <w:t>„(12) Ak ide o hypotekárny úver s variabilnou úrokovou sadzbou, pri ktorom nedošlo k zmene úrokovej sadzby hypotekárneho úveru za obdobie predchádzajúceho kalendárneho roka, klient je oprávnený jedenkrát ročne predčasne splatiť takýto hypotekárny úver alebo jeho časť, pričom hypotekárnej banke sa zakazuje požadovať od klienta úhradu úrokov, poplatkov alebo iných nákladov v súvislosti s týmto predčasným splatením hypotekárneho úveru.“.</w:t>
      </w:r>
    </w:p>
    <w:p w:rsidR="00C05C65" w:rsidRPr="00FC4A4F" w:rsidP="008108B6">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6</w:t>
      </w:r>
      <w:r w:rsidRPr="00FC4A4F" w:rsidR="003816D0">
        <w:rPr>
          <w:rFonts w:ascii="Times New Roman" w:hAnsi="Times New Roman"/>
          <w:sz w:val="24"/>
          <w:szCs w:val="24"/>
        </w:rPr>
        <w:t>4</w:t>
      </w:r>
      <w:r w:rsidRPr="00FC4A4F">
        <w:rPr>
          <w:rFonts w:ascii="Times New Roman" w:hAnsi="Times New Roman"/>
          <w:sz w:val="24"/>
          <w:szCs w:val="24"/>
        </w:rPr>
        <w:t xml:space="preserve">. V § 91 ods. 4 sa za písmeno o) vkladá nové písmeno p), ktoré znie: </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„p)</w:t>
      </w:r>
      <w:r w:rsidRPr="00FC4A4F" w:rsidR="00393A54">
        <w:rPr>
          <w:rFonts w:ascii="Times New Roman" w:hAnsi="Times New Roman"/>
          <w:sz w:val="24"/>
          <w:szCs w:val="24"/>
        </w:rPr>
        <w:t xml:space="preserve"> </w:t>
      </w:r>
      <w:r w:rsidRPr="00FC4A4F">
        <w:rPr>
          <w:rFonts w:ascii="Times New Roman" w:hAnsi="Times New Roman"/>
          <w:sz w:val="24"/>
          <w:szCs w:val="24"/>
        </w:rPr>
        <w:t>Vojenskému spravodajstvu na účely získavania, sústreďovania a vyhodnocovania informácií dôležitých na zabezpečenie obrany Slovenskej republiky o aktivitách cudzích spravodajských služieb, terorizme a o skutočnostiach spôsobilých vážne ohroziť alebo poškodiť vojensko-hospodárske záujmy Slovenskej republiky podľa osobitného predpisu,</w:t>
      </w:r>
      <w:r w:rsidRPr="00FC4A4F">
        <w:rPr>
          <w:rFonts w:ascii="Times New Roman" w:hAnsi="Times New Roman"/>
          <w:sz w:val="24"/>
          <w:szCs w:val="24"/>
          <w:vertAlign w:val="superscript"/>
        </w:rPr>
        <w:t>86da</w:t>
      </w:r>
      <w:r w:rsidRPr="00FC4A4F">
        <w:rPr>
          <w:rFonts w:ascii="Times New Roman" w:hAnsi="Times New Roman"/>
          <w:sz w:val="24"/>
          <w:szCs w:val="24"/>
        </w:rPr>
        <w:t>)</w:t>
      </w:r>
      <w:r w:rsidRPr="00FC4A4F">
        <w:rPr>
          <w:rFonts w:ascii="Times New Roman" w:hAnsi="Times New Roman"/>
          <w:sz w:val="24"/>
          <w:szCs w:val="24"/>
          <w:vertAlign w:val="superscript"/>
        </w:rPr>
        <w:t>“</w:t>
      </w:r>
      <w:r w:rsidRPr="00FC4A4F">
        <w:rPr>
          <w:rFonts w:ascii="Times New Roman" w:hAnsi="Times New Roman"/>
          <w:sz w:val="24"/>
          <w:szCs w:val="24"/>
        </w:rPr>
        <w:t xml:space="preserve">. </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86da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86da</w:t>
      </w:r>
      <w:r w:rsidRPr="00FC4A4F">
        <w:rPr>
          <w:rFonts w:ascii="Times New Roman" w:hAnsi="Times New Roman"/>
          <w:sz w:val="24"/>
          <w:szCs w:val="24"/>
        </w:rPr>
        <w:t>) § 2 ods. 1 písm. b) až d) zákona Národnej rady Slovenskej republiky č. 198/1994 Z. z. o Vojenskom spravodajstve.“.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 </w:t>
        <w:br/>
        <w:t xml:space="preserve">Doterajšie písmeno p) sa označuje ako písmeno r). </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 </w:t>
      </w:r>
    </w:p>
    <w:p w:rsidR="00D9491D" w:rsidRPr="00FC4A4F" w:rsidP="00D9491D">
      <w:pPr>
        <w:pStyle w:val="BodyTextIndent"/>
        <w:bidi w:val="0"/>
        <w:spacing w:after="0"/>
        <w:ind w:left="425" w:hanging="425"/>
        <w:jc w:val="both"/>
        <w:rPr>
          <w:rFonts w:ascii="Times New Roman" w:hAnsi="Times New Roman" w:cs="Times New Roman"/>
          <w:sz w:val="24"/>
          <w:szCs w:val="24"/>
        </w:rPr>
      </w:pPr>
      <w:r w:rsidRPr="00FC4A4F" w:rsidR="009D6507">
        <w:rPr>
          <w:rFonts w:ascii="Times New Roman" w:hAnsi="Times New Roman" w:cs="Times New Roman"/>
          <w:noProof/>
          <w:sz w:val="24"/>
          <w:szCs w:val="24"/>
        </w:rPr>
        <w:t>6</w:t>
      </w:r>
      <w:r w:rsidRPr="00FC4A4F" w:rsidR="003816D0">
        <w:rPr>
          <w:rFonts w:ascii="Times New Roman" w:hAnsi="Times New Roman" w:cs="Times New Roman"/>
          <w:noProof/>
          <w:sz w:val="24"/>
          <w:szCs w:val="24"/>
        </w:rPr>
        <w:t>5</w:t>
      </w:r>
      <w:r w:rsidRPr="00FC4A4F">
        <w:rPr>
          <w:rFonts w:ascii="Times New Roman" w:hAnsi="Times New Roman" w:cs="Times New Roman"/>
          <w:noProof/>
          <w:sz w:val="24"/>
          <w:szCs w:val="24"/>
        </w:rPr>
        <w:t>.</w:t>
        <w:tab/>
      </w:r>
      <w:r w:rsidRPr="00FC4A4F">
        <w:rPr>
          <w:rFonts w:ascii="Times New Roman" w:hAnsi="Times New Roman" w:cs="Times New Roman"/>
          <w:sz w:val="24"/>
          <w:szCs w:val="24"/>
        </w:rPr>
        <w:t>Za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122r sa vkladá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122s, ktorý vrátane nadpisu znie:</w:t>
      </w:r>
    </w:p>
    <w:p w:rsidR="002F6C6C" w:rsidRPr="00FC4A4F" w:rsidP="00D9491D">
      <w:pPr>
        <w:pStyle w:val="BodyTextIndent"/>
        <w:bidi w:val="0"/>
        <w:spacing w:after="0"/>
        <w:ind w:left="425" w:hanging="425"/>
        <w:jc w:val="both"/>
        <w:rPr>
          <w:rFonts w:ascii="Times New Roman" w:hAnsi="Times New Roman" w:cs="Times New Roman"/>
          <w:sz w:val="24"/>
          <w:szCs w:val="24"/>
        </w:rPr>
      </w:pPr>
    </w:p>
    <w:p w:rsidR="00D9491D" w:rsidRPr="00FC4A4F" w:rsidP="00D9491D">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122s</w:t>
      </w:r>
    </w:p>
    <w:p w:rsidR="00D9491D" w:rsidRPr="00FC4A4F" w:rsidP="00D9491D">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Prechodné ustanoveni</w:t>
      </w:r>
      <w:r w:rsidRPr="00FC4A4F" w:rsidR="00606650">
        <w:rPr>
          <w:rFonts w:ascii="Times New Roman" w:hAnsi="Times New Roman" w:cs="Times New Roman"/>
          <w:sz w:val="24"/>
          <w:szCs w:val="24"/>
        </w:rPr>
        <w:t>a</w:t>
      </w:r>
      <w:r w:rsidRPr="00FC4A4F">
        <w:rPr>
          <w:rFonts w:ascii="Times New Roman" w:hAnsi="Times New Roman" w:cs="Times New Roman"/>
          <w:sz w:val="24"/>
          <w:szCs w:val="24"/>
        </w:rPr>
        <w:t xml:space="preserve"> k úpravám účinným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6B5B1C" w:rsidRPr="00FC4A4F" w:rsidP="00D9491D">
      <w:pPr>
        <w:pStyle w:val="BodyTextIndent"/>
        <w:bidi w:val="0"/>
        <w:spacing w:after="0"/>
        <w:jc w:val="center"/>
        <w:rPr>
          <w:rFonts w:ascii="Times New Roman" w:hAnsi="Times New Roman" w:cs="Times New Roman"/>
          <w:sz w:val="24"/>
          <w:szCs w:val="24"/>
        </w:rPr>
      </w:pPr>
    </w:p>
    <w:p w:rsidR="00D9491D" w:rsidRPr="00FC4A4F" w:rsidP="006B5B1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(1) Ustanoveniami tohto zákona sa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 spravujú aj právne vzťahy upravené týmto zákonom, ktoré vznikli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vznik týchto právnych vzťahov, ako aj nároky z nich vzniknuté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však posudzujú podľa predpisov účinných do 9.</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6B5B1C" w:rsidRPr="00FC4A4F" w:rsidP="006B5B1C">
      <w:pPr>
        <w:pStyle w:val="BodyTextIndent"/>
        <w:bidi w:val="0"/>
        <w:spacing w:after="0"/>
        <w:ind w:left="0" w:firstLine="567"/>
        <w:jc w:val="both"/>
        <w:rPr>
          <w:rFonts w:ascii="Times New Roman" w:hAnsi="Times New Roman" w:cs="Times New Roman"/>
          <w:sz w:val="24"/>
          <w:szCs w:val="24"/>
        </w:rPr>
      </w:pPr>
    </w:p>
    <w:p w:rsidR="00D9491D" w:rsidRPr="00FC4A4F" w:rsidP="006B5B1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(2) Konania začaté a právoplatne neskončené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dokončia podľa tohto zákona a osobitného zákona</w:t>
      </w:r>
      <w:r w:rsidRPr="00FC4A4F" w:rsidR="006B5B1C">
        <w:rPr>
          <w:rFonts w:ascii="Times New Roman" w:hAnsi="Times New Roman" w:cs="Times New Roman"/>
          <w:sz w:val="24"/>
          <w:szCs w:val="24"/>
        </w:rPr>
        <w:t>,</w:t>
      </w:r>
      <w:r w:rsidRPr="00FC4A4F">
        <w:rPr>
          <w:rFonts w:ascii="Times New Roman" w:hAnsi="Times New Roman" w:cs="Times New Roman"/>
          <w:sz w:val="24"/>
          <w:szCs w:val="24"/>
          <w:vertAlign w:val="superscript"/>
        </w:rPr>
        <w:t>89</w:t>
      </w:r>
      <w:r w:rsidRPr="00FC4A4F">
        <w:rPr>
          <w:rFonts w:ascii="Times New Roman" w:hAnsi="Times New Roman" w:cs="Times New Roman"/>
          <w:sz w:val="24"/>
          <w:szCs w:val="24"/>
        </w:rPr>
        <w:t>) pri</w:t>
      </w:r>
      <w:r w:rsidRPr="00FC4A4F" w:rsidR="004947FC">
        <w:rPr>
          <w:rFonts w:ascii="Times New Roman" w:hAnsi="Times New Roman" w:cs="Times New Roman"/>
          <w:sz w:val="24"/>
          <w:szCs w:val="24"/>
        </w:rPr>
        <w:t>č</w:t>
      </w:r>
      <w:r w:rsidRPr="00FC4A4F">
        <w:rPr>
          <w:rFonts w:ascii="Times New Roman" w:hAnsi="Times New Roman" w:cs="Times New Roman"/>
          <w:sz w:val="24"/>
          <w:szCs w:val="24"/>
        </w:rPr>
        <w:t>om pre lehoty, ktoré sa v deň nadobudnutia účinnosti tohto zákona ešte neukončili, platia ustanovenia tohto zákona a osobitného zákona.</w:t>
      </w:r>
      <w:r w:rsidRPr="00FC4A4F">
        <w:rPr>
          <w:rFonts w:ascii="Times New Roman" w:hAnsi="Times New Roman" w:cs="Times New Roman"/>
          <w:sz w:val="24"/>
          <w:szCs w:val="24"/>
          <w:vertAlign w:val="superscript"/>
        </w:rPr>
        <w:t>89</w:t>
      </w:r>
      <w:r w:rsidRPr="00FC4A4F">
        <w:rPr>
          <w:rFonts w:ascii="Times New Roman" w:hAnsi="Times New Roman" w:cs="Times New Roman"/>
          <w:sz w:val="24"/>
          <w:szCs w:val="24"/>
        </w:rPr>
        <w:t>) Právne účinky úkonov, ktoré v konaní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6B5B1C">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6B5B1C" w:rsidRPr="00FC4A4F" w:rsidP="006B5B1C">
      <w:pPr>
        <w:pStyle w:val="BodyTextIndent"/>
        <w:bidi w:val="0"/>
        <w:spacing w:after="0"/>
        <w:ind w:left="0" w:firstLine="567"/>
        <w:jc w:val="both"/>
        <w:rPr>
          <w:rFonts w:ascii="Times New Roman" w:hAnsi="Times New Roman" w:cs="Times New Roman"/>
          <w:sz w:val="24"/>
          <w:szCs w:val="24"/>
        </w:rPr>
      </w:pPr>
    </w:p>
    <w:p w:rsidR="00D9491D" w:rsidRPr="00FC4A4F" w:rsidP="006B5B1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(3) Dohľad na mieste začatý a neskončený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dokončí postupom podľa tohto zákona a osobitného zákona.</w:t>
      </w:r>
      <w:r w:rsidRPr="00FC4A4F">
        <w:rPr>
          <w:rFonts w:ascii="Times New Roman" w:hAnsi="Times New Roman" w:cs="Times New Roman"/>
          <w:sz w:val="24"/>
          <w:szCs w:val="24"/>
          <w:vertAlign w:val="superscript"/>
        </w:rPr>
        <w:t>89</w:t>
      </w:r>
      <w:r w:rsidRPr="00FC4A4F">
        <w:rPr>
          <w:rFonts w:ascii="Times New Roman" w:hAnsi="Times New Roman" w:cs="Times New Roman"/>
          <w:sz w:val="24"/>
          <w:szCs w:val="24"/>
        </w:rPr>
        <w:t>) Právne účinky úkonov, ktoré pri dohľade na mieste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6B5B1C">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2F6C6C" w:rsidRPr="00FC4A4F" w:rsidP="006B5B1C">
      <w:pPr>
        <w:pStyle w:val="BodyTextIndent"/>
        <w:bidi w:val="0"/>
        <w:spacing w:after="0"/>
        <w:ind w:left="0" w:firstLine="567"/>
        <w:jc w:val="both"/>
        <w:rPr>
          <w:rFonts w:ascii="Times New Roman" w:hAnsi="Times New Roman" w:cs="Times New Roman"/>
          <w:sz w:val="24"/>
          <w:szCs w:val="24"/>
        </w:rPr>
      </w:pPr>
    </w:p>
    <w:p w:rsidR="002F6C6C" w:rsidRPr="00FC4A4F" w:rsidP="002F6C6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(4)</w:t>
      </w:r>
      <w:r w:rsidRPr="00FC4A4F" w:rsidR="00E40D01">
        <w:rPr>
          <w:rFonts w:ascii="Times New Roman" w:hAnsi="Times New Roman" w:cs="Times New Roman"/>
          <w:sz w:val="24"/>
          <w:szCs w:val="24"/>
        </w:rPr>
        <w:t xml:space="preserve"> </w:t>
      </w:r>
      <w:r w:rsidRPr="00FC4A4F" w:rsidR="00E02DFD">
        <w:rPr>
          <w:rFonts w:ascii="Times New Roman" w:hAnsi="Times New Roman" w:cs="Times New Roman"/>
          <w:sz w:val="24"/>
          <w:szCs w:val="24"/>
        </w:rPr>
        <w:t>Zákaz podľa u</w:t>
      </w:r>
      <w:r w:rsidRPr="00FC4A4F" w:rsidR="005F7797">
        <w:rPr>
          <w:rFonts w:ascii="Times New Roman" w:hAnsi="Times New Roman" w:cs="Times New Roman"/>
          <w:color w:val="auto"/>
          <w:sz w:val="24"/>
          <w:szCs w:val="24"/>
        </w:rPr>
        <w:t>stanoveni</w:t>
      </w:r>
      <w:r w:rsidRPr="00FC4A4F" w:rsidR="00E02DFD">
        <w:rPr>
          <w:rFonts w:ascii="Times New Roman" w:hAnsi="Times New Roman" w:cs="Times New Roman"/>
          <w:color w:val="auto"/>
          <w:sz w:val="24"/>
          <w:szCs w:val="24"/>
        </w:rPr>
        <w:t>a</w:t>
      </w:r>
      <w:r w:rsidRPr="00FC4A4F" w:rsidR="005F7797">
        <w:rPr>
          <w:rFonts w:ascii="Times New Roman" w:hAnsi="Times New Roman" w:cs="Times New Roman"/>
          <w:color w:val="auto"/>
          <w:sz w:val="24"/>
          <w:szCs w:val="24"/>
        </w:rPr>
        <w:t xml:space="preserve"> § 37 ods. 21 sa prvýkrát uplatní </w:t>
      </w:r>
      <w:r w:rsidRPr="00FC4A4F" w:rsidR="00E02DFD">
        <w:rPr>
          <w:rFonts w:ascii="Times New Roman" w:hAnsi="Times New Roman" w:cs="Times New Roman"/>
          <w:color w:val="auto"/>
          <w:sz w:val="24"/>
          <w:szCs w:val="24"/>
        </w:rPr>
        <w:t xml:space="preserve">na </w:t>
      </w:r>
      <w:r w:rsidR="00244420">
        <w:rPr>
          <w:rFonts w:ascii="Times New Roman" w:hAnsi="Times New Roman" w:cs="Times New Roman"/>
          <w:color w:val="auto"/>
          <w:sz w:val="24"/>
          <w:szCs w:val="24"/>
        </w:rPr>
        <w:t xml:space="preserve">úhradu </w:t>
      </w:r>
      <w:r w:rsidRPr="00FC4A4F" w:rsidR="005F7797">
        <w:rPr>
          <w:rFonts w:ascii="Times New Roman" w:hAnsi="Times New Roman" w:cs="Times New Roman"/>
          <w:color w:val="auto"/>
          <w:sz w:val="24"/>
          <w:szCs w:val="24"/>
        </w:rPr>
        <w:t>poplatk</w:t>
      </w:r>
      <w:r w:rsidR="00244420">
        <w:rPr>
          <w:rFonts w:ascii="Times New Roman" w:hAnsi="Times New Roman" w:cs="Times New Roman"/>
          <w:color w:val="auto"/>
          <w:sz w:val="24"/>
          <w:szCs w:val="24"/>
        </w:rPr>
        <w:t>ov</w:t>
      </w:r>
      <w:r w:rsidRPr="00FC4A4F" w:rsidR="005F7797">
        <w:rPr>
          <w:rFonts w:ascii="Times New Roman" w:hAnsi="Times New Roman" w:cs="Times New Roman"/>
          <w:color w:val="auto"/>
          <w:sz w:val="24"/>
          <w:szCs w:val="24"/>
        </w:rPr>
        <w:t xml:space="preserve">, </w:t>
      </w:r>
      <w:r w:rsidR="00244420">
        <w:rPr>
          <w:rFonts w:ascii="Times New Roman" w:hAnsi="Times New Roman" w:cs="Times New Roman"/>
          <w:color w:val="auto"/>
          <w:sz w:val="24"/>
          <w:szCs w:val="24"/>
        </w:rPr>
        <w:t xml:space="preserve">náhradu </w:t>
      </w:r>
      <w:r w:rsidRPr="00FC4A4F" w:rsidR="005F7797">
        <w:rPr>
          <w:rFonts w:ascii="Times New Roman" w:hAnsi="Times New Roman" w:cs="Times New Roman"/>
          <w:color w:val="auto"/>
          <w:sz w:val="24"/>
          <w:szCs w:val="24"/>
        </w:rPr>
        <w:t>náklad</w:t>
      </w:r>
      <w:r w:rsidR="00244420">
        <w:rPr>
          <w:rFonts w:ascii="Times New Roman" w:hAnsi="Times New Roman" w:cs="Times New Roman"/>
          <w:color w:val="auto"/>
          <w:sz w:val="24"/>
          <w:szCs w:val="24"/>
        </w:rPr>
        <w:t>ov</w:t>
      </w:r>
      <w:r w:rsidRPr="00FC4A4F" w:rsidR="005F7797">
        <w:rPr>
          <w:rFonts w:ascii="Times New Roman" w:hAnsi="Times New Roman" w:cs="Times New Roman"/>
          <w:color w:val="auto"/>
          <w:sz w:val="24"/>
          <w:szCs w:val="24"/>
        </w:rPr>
        <w:t xml:space="preserve"> alebo in</w:t>
      </w:r>
      <w:r w:rsidRPr="00FC4A4F" w:rsidR="00E02DFD">
        <w:rPr>
          <w:rFonts w:ascii="Times New Roman" w:hAnsi="Times New Roman" w:cs="Times New Roman"/>
          <w:color w:val="auto"/>
          <w:sz w:val="24"/>
          <w:szCs w:val="24"/>
        </w:rPr>
        <w:t>ú</w:t>
      </w:r>
      <w:r w:rsidRPr="00FC4A4F" w:rsidR="005F7797">
        <w:rPr>
          <w:rFonts w:ascii="Times New Roman" w:hAnsi="Times New Roman" w:cs="Times New Roman"/>
          <w:color w:val="auto"/>
          <w:sz w:val="24"/>
          <w:szCs w:val="24"/>
        </w:rPr>
        <w:t xml:space="preserve"> odplat</w:t>
      </w:r>
      <w:r w:rsidRPr="00FC4A4F" w:rsidR="00E02DFD">
        <w:rPr>
          <w:rFonts w:ascii="Times New Roman" w:hAnsi="Times New Roman" w:cs="Times New Roman"/>
          <w:color w:val="auto"/>
          <w:sz w:val="24"/>
          <w:szCs w:val="24"/>
        </w:rPr>
        <w:t>u</w:t>
      </w:r>
      <w:r w:rsidRPr="00FC4A4F" w:rsidR="005F7797">
        <w:rPr>
          <w:rFonts w:ascii="Times New Roman" w:hAnsi="Times New Roman" w:cs="Times New Roman"/>
          <w:color w:val="auto"/>
          <w:sz w:val="24"/>
          <w:szCs w:val="24"/>
        </w:rPr>
        <w:t xml:space="preserve"> za vedenie, evidenciu alebo správu úveru alebo účtu, na ktorom je vedený úver a ktorého zriadenie alebo vedenie je podmienkou úverového vzťahu, splatn</w:t>
      </w:r>
      <w:r w:rsidRPr="00FC4A4F" w:rsidR="00E02DFD">
        <w:rPr>
          <w:rFonts w:ascii="Times New Roman" w:hAnsi="Times New Roman" w:cs="Times New Roman"/>
          <w:color w:val="auto"/>
          <w:sz w:val="24"/>
          <w:szCs w:val="24"/>
        </w:rPr>
        <w:t>ú</w:t>
      </w:r>
      <w:r w:rsidRPr="00FC4A4F" w:rsidR="005F7797">
        <w:rPr>
          <w:rFonts w:ascii="Times New Roman" w:hAnsi="Times New Roman" w:cs="Times New Roman"/>
          <w:color w:val="auto"/>
          <w:sz w:val="24"/>
          <w:szCs w:val="24"/>
        </w:rPr>
        <w:t xml:space="preserve"> po 9. júni 2013.</w:t>
      </w:r>
      <w:r w:rsidRPr="00FC4A4F" w:rsidR="00E02DFD">
        <w:rPr>
          <w:rFonts w:ascii="Times New Roman" w:hAnsi="Times New Roman" w:cs="Times New Roman"/>
          <w:color w:val="auto"/>
          <w:sz w:val="24"/>
          <w:szCs w:val="24"/>
        </w:rPr>
        <w:t xml:space="preserve"> </w:t>
      </w:r>
    </w:p>
    <w:p w:rsidR="002F6C6C" w:rsidRPr="00FC4A4F" w:rsidP="002F6C6C">
      <w:pPr>
        <w:pStyle w:val="BodyTextIndent"/>
        <w:bidi w:val="0"/>
        <w:spacing w:after="0"/>
        <w:ind w:left="0" w:firstLine="567"/>
        <w:jc w:val="both"/>
        <w:rPr>
          <w:rFonts w:ascii="Times New Roman" w:hAnsi="Times New Roman" w:cs="Times New Roman"/>
          <w:sz w:val="24"/>
          <w:szCs w:val="24"/>
        </w:rPr>
      </w:pPr>
    </w:p>
    <w:p w:rsidR="002F6C6C" w:rsidRPr="00FC4A4F" w:rsidP="002F6C6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 xml:space="preserve">(5) Ustanovenie § 75 ods. 12 sa prvýkrát uplatní pri predčasnom splatení </w:t>
      </w:r>
      <w:r w:rsidRPr="00FC4A4F" w:rsidR="00716C2B">
        <w:rPr>
          <w:rFonts w:ascii="Times New Roman" w:hAnsi="Times New Roman" w:cs="Times New Roman"/>
          <w:sz w:val="24"/>
          <w:szCs w:val="24"/>
        </w:rPr>
        <w:t xml:space="preserve">hypotekárneho úveru alebo jeho </w:t>
      </w:r>
      <w:r w:rsidRPr="00FC4A4F">
        <w:rPr>
          <w:rFonts w:ascii="Times New Roman" w:hAnsi="Times New Roman" w:cs="Times New Roman"/>
          <w:sz w:val="24"/>
          <w:szCs w:val="24"/>
        </w:rPr>
        <w:t xml:space="preserve">časti po 9. júni 2013.“. </w:t>
      </w:r>
    </w:p>
    <w:p w:rsidR="00D9491D" w:rsidRPr="00FC4A4F" w:rsidP="006B5B1C">
      <w:pPr>
        <w:bidi w:val="0"/>
        <w:spacing w:after="0" w:line="240" w:lineRule="auto"/>
        <w:jc w:val="both"/>
        <w:rPr>
          <w:rFonts w:ascii="Times New Roman" w:hAnsi="Times New Roman"/>
          <w:sz w:val="24"/>
          <w:szCs w:val="24"/>
        </w:rPr>
      </w:pPr>
    </w:p>
    <w:p w:rsidR="00C05C65" w:rsidRPr="00FC4A4F" w:rsidP="006B5B1C">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6</w:t>
      </w:r>
      <w:r w:rsidRPr="00FC4A4F" w:rsidR="003816D0">
        <w:rPr>
          <w:rFonts w:ascii="Times New Roman" w:hAnsi="Times New Roman"/>
          <w:sz w:val="24"/>
          <w:szCs w:val="24"/>
        </w:rPr>
        <w:t>6</w:t>
      </w:r>
      <w:r w:rsidRPr="00FC4A4F">
        <w:rPr>
          <w:rFonts w:ascii="Times New Roman" w:hAnsi="Times New Roman"/>
          <w:sz w:val="24"/>
          <w:szCs w:val="24"/>
        </w:rPr>
        <w:t>. Slová „banka alebo inštitúcia elektronických peňazí“ vo všetkých tvaroch sa v celom texte zákona nahrádzajú slovom „banka“ v príslušnom tvare.</w:t>
      </w:r>
    </w:p>
    <w:p w:rsidR="00C05C65" w:rsidRPr="00FC4A4F" w:rsidP="00C05C65">
      <w:pPr>
        <w:bidi w:val="0"/>
        <w:spacing w:after="0" w:line="240" w:lineRule="auto"/>
        <w:jc w:val="both"/>
        <w:rPr>
          <w:rFonts w:ascii="Times New Roman" w:hAnsi="Times New Roman"/>
          <w:sz w:val="24"/>
          <w:szCs w:val="24"/>
        </w:rPr>
      </w:pPr>
    </w:p>
    <w:p w:rsidR="00C05C65" w:rsidRPr="00FC4A4F" w:rsidP="00C05C65">
      <w:pPr>
        <w:bidi w:val="0"/>
        <w:spacing w:after="0" w:line="240" w:lineRule="auto"/>
        <w:jc w:val="both"/>
        <w:rPr>
          <w:rFonts w:ascii="Times New Roman" w:hAnsi="Times New Roman"/>
          <w:sz w:val="24"/>
          <w:szCs w:val="24"/>
        </w:rPr>
      </w:pPr>
      <w:r w:rsidRPr="00FC4A4F" w:rsidR="009D6507">
        <w:rPr>
          <w:rFonts w:ascii="Times New Roman" w:hAnsi="Times New Roman"/>
          <w:sz w:val="24"/>
          <w:szCs w:val="24"/>
        </w:rPr>
        <w:t>6</w:t>
      </w:r>
      <w:r w:rsidRPr="00FC4A4F" w:rsidR="003816D0">
        <w:rPr>
          <w:rFonts w:ascii="Times New Roman" w:hAnsi="Times New Roman"/>
          <w:sz w:val="24"/>
          <w:szCs w:val="24"/>
        </w:rPr>
        <w:t>7</w:t>
      </w:r>
      <w:r w:rsidRPr="00FC4A4F">
        <w:rPr>
          <w:rFonts w:ascii="Times New Roman" w:hAnsi="Times New Roman"/>
          <w:sz w:val="24"/>
          <w:szCs w:val="24"/>
        </w:rPr>
        <w:t>. Príloha sa dopĺňa bodom 13, ktorý znie:</w:t>
      </w:r>
    </w:p>
    <w:p w:rsidR="00C05C65" w:rsidRPr="00FC4A4F" w:rsidP="00C05C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„13. Smernica Európskeho parlamentu a Rady 2011/89/EÚ zo 16. novembra 2011, ktorou sa menia a dopĺňajú smernice 98/78/ES, 2002/87/ES, 2006/48/ES a 2009/138/ES, pokiaľ ide o doplnkový dohľad nad finančnými inštitúciami vo finančnom konglomeráte (Ú. v. EÚ L 326, 8.12.2011).“. </w:t>
      </w:r>
    </w:p>
    <w:p w:rsidR="00627C1D" w:rsidRPr="00FC4A4F" w:rsidP="00627C1D">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 </w:t>
      </w:r>
    </w:p>
    <w:p w:rsidR="008B5873" w:rsidRPr="00FC4A4F" w:rsidP="008B5873">
      <w:pPr>
        <w:bidi w:val="0"/>
        <w:spacing w:after="0" w:line="240" w:lineRule="auto"/>
        <w:jc w:val="center"/>
        <w:rPr>
          <w:rFonts w:ascii="Times New Roman" w:hAnsi="Times New Roman"/>
          <w:bCs/>
          <w:sz w:val="24"/>
          <w:szCs w:val="24"/>
        </w:rPr>
      </w:pPr>
      <w:r w:rsidRPr="00FC4A4F">
        <w:rPr>
          <w:rFonts w:ascii="Times New Roman" w:hAnsi="Times New Roman"/>
          <w:bCs/>
          <w:sz w:val="24"/>
          <w:szCs w:val="24"/>
        </w:rPr>
        <w:t>Čl. II</w:t>
      </w:r>
    </w:p>
    <w:p w:rsidR="008B5873" w:rsidRPr="00FC4A4F" w:rsidP="008B5873">
      <w:pPr>
        <w:bidi w:val="0"/>
        <w:spacing w:after="0" w:line="240" w:lineRule="auto"/>
        <w:jc w:val="both"/>
        <w:rPr>
          <w:rFonts w:ascii="Times New Roman" w:hAnsi="Times New Roman"/>
          <w:bCs/>
          <w:sz w:val="24"/>
          <w:szCs w:val="24"/>
        </w:rPr>
      </w:pPr>
    </w:p>
    <w:p w:rsidR="008B5873" w:rsidRPr="00FC4A4F" w:rsidP="008B5873">
      <w:pPr>
        <w:shd w:val="clear" w:color="auto" w:fill="FFFFFF"/>
        <w:bidi w:val="0"/>
        <w:spacing w:after="0" w:line="240" w:lineRule="auto"/>
        <w:jc w:val="both"/>
        <w:rPr>
          <w:rFonts w:ascii="Times New Roman" w:hAnsi="Times New Roman"/>
          <w:sz w:val="24"/>
          <w:szCs w:val="24"/>
        </w:rPr>
      </w:pPr>
      <w:r w:rsidRPr="00FC4A4F">
        <w:rPr>
          <w:rFonts w:ascii="Times New Roman" w:hAnsi="Times New Roman"/>
          <w:bCs/>
          <w:sz w:val="24"/>
          <w:szCs w:val="24"/>
        </w:rPr>
        <w:tab/>
        <w:t>Zákon Slovenskej národnej rady č. 310/1992 Zb. o stavebnom sporení v</w:t>
      </w:r>
      <w:r w:rsidRPr="00FC4A4F">
        <w:rPr>
          <w:rFonts w:ascii="Times New Roman" w:hAnsi="Times New Roman"/>
          <w:sz w:val="24"/>
          <w:szCs w:val="24"/>
        </w:rPr>
        <w:t xml:space="preserve"> znení zákona </w:t>
      </w:r>
      <w:r w:rsidRPr="00FC4A4F" w:rsidR="007F032B">
        <w:rPr>
          <w:rFonts w:ascii="Times New Roman" w:hAnsi="Times New Roman"/>
          <w:sz w:val="24"/>
          <w:szCs w:val="24"/>
        </w:rPr>
        <w:t xml:space="preserve">Národnej rady Slovenskej republiky </w:t>
      </w:r>
      <w:r w:rsidRPr="00FC4A4F">
        <w:rPr>
          <w:rFonts w:ascii="Times New Roman" w:hAnsi="Times New Roman"/>
          <w:sz w:val="24"/>
          <w:szCs w:val="24"/>
        </w:rPr>
        <w:t>č. 386/1996 Z. z., zákona č. 242/1999 Z. z., zákona č. 443/2000 Z. z., zákona č. 677/2002</w:t>
      </w:r>
      <w:r w:rsidRPr="00FC4A4F" w:rsidR="007F032B">
        <w:rPr>
          <w:rFonts w:ascii="Times New Roman" w:hAnsi="Times New Roman"/>
          <w:sz w:val="24"/>
          <w:szCs w:val="24"/>
        </w:rPr>
        <w:t xml:space="preserve"> </w:t>
      </w:r>
      <w:r w:rsidRPr="00FC4A4F">
        <w:rPr>
          <w:rFonts w:ascii="Times New Roman" w:hAnsi="Times New Roman"/>
          <w:sz w:val="24"/>
          <w:szCs w:val="24"/>
        </w:rPr>
        <w:t>Z. z., zákona č. 165/2003 Z. z., zákona č. 654/2004 Z. z., zákona č. 624/2005 Z. z., zákona</w:t>
      </w:r>
      <w:r w:rsidRPr="00FC4A4F" w:rsidR="007F032B">
        <w:rPr>
          <w:rFonts w:ascii="Times New Roman" w:hAnsi="Times New Roman"/>
          <w:sz w:val="24"/>
          <w:szCs w:val="24"/>
        </w:rPr>
        <w:t xml:space="preserve"> </w:t>
      </w:r>
      <w:r w:rsidRPr="00FC4A4F">
        <w:rPr>
          <w:rFonts w:ascii="Times New Roman" w:hAnsi="Times New Roman"/>
          <w:sz w:val="24"/>
          <w:szCs w:val="24"/>
        </w:rPr>
        <w:t>č. 658/2007 Z. z., zákona č. 659/2007 Z. z. a zákona č. 492/2009 Z. z. sa dopĺňa takto:</w:t>
      </w:r>
    </w:p>
    <w:p w:rsidR="008B5873" w:rsidRPr="00FC4A4F" w:rsidP="008B5873">
      <w:pPr>
        <w:bidi w:val="0"/>
        <w:spacing w:after="0" w:line="240" w:lineRule="auto"/>
        <w:jc w:val="both"/>
        <w:rPr>
          <w:rFonts w:ascii="Times New Roman" w:hAnsi="Times New Roman"/>
          <w:sz w:val="24"/>
          <w:szCs w:val="24"/>
        </w:rPr>
      </w:pPr>
    </w:p>
    <w:p w:rsidR="0052476C" w:rsidRPr="00FC4A4F" w:rsidP="0052476C">
      <w:pPr>
        <w:bidi w:val="0"/>
        <w:spacing w:after="0" w:line="240" w:lineRule="auto"/>
        <w:rPr>
          <w:rFonts w:ascii="Times New Roman" w:hAnsi="Times New Roman"/>
          <w:sz w:val="24"/>
          <w:szCs w:val="24"/>
        </w:rPr>
      </w:pPr>
      <w:r w:rsidRPr="00FC4A4F">
        <w:rPr>
          <w:rFonts w:ascii="Times New Roman" w:hAnsi="Times New Roman"/>
          <w:sz w:val="24"/>
          <w:szCs w:val="24"/>
        </w:rPr>
        <w:t>1. § 7 sa dopĺňa odsek</w:t>
      </w:r>
      <w:r w:rsidR="000E4BE7">
        <w:rPr>
          <w:rFonts w:ascii="Times New Roman" w:hAnsi="Times New Roman"/>
          <w:sz w:val="24"/>
          <w:szCs w:val="24"/>
        </w:rPr>
        <w:t>o</w:t>
      </w:r>
      <w:r w:rsidRPr="00FC4A4F">
        <w:rPr>
          <w:rFonts w:ascii="Times New Roman" w:hAnsi="Times New Roman"/>
          <w:sz w:val="24"/>
          <w:szCs w:val="24"/>
        </w:rPr>
        <w:t>m 5, ktor</w:t>
      </w:r>
      <w:r w:rsidR="000E4BE7">
        <w:rPr>
          <w:rFonts w:ascii="Times New Roman" w:hAnsi="Times New Roman"/>
          <w:sz w:val="24"/>
          <w:szCs w:val="24"/>
        </w:rPr>
        <w:t>ý</w:t>
      </w:r>
      <w:r w:rsidRPr="00FC4A4F">
        <w:rPr>
          <w:rFonts w:ascii="Times New Roman" w:hAnsi="Times New Roman"/>
          <w:sz w:val="24"/>
          <w:szCs w:val="24"/>
        </w:rPr>
        <w:t xml:space="preserve"> zn</w:t>
      </w:r>
      <w:r w:rsidR="000E4BE7">
        <w:rPr>
          <w:rFonts w:ascii="Times New Roman" w:hAnsi="Times New Roman"/>
          <w:sz w:val="24"/>
          <w:szCs w:val="24"/>
        </w:rPr>
        <w:t>ie</w:t>
      </w:r>
      <w:r w:rsidRPr="00FC4A4F">
        <w:rPr>
          <w:rFonts w:ascii="Times New Roman" w:hAnsi="Times New Roman"/>
          <w:sz w:val="24"/>
          <w:szCs w:val="24"/>
        </w:rPr>
        <w:t>:</w:t>
      </w:r>
    </w:p>
    <w:p w:rsidR="0052476C" w:rsidRPr="00FC4A4F" w:rsidP="000E4BE7">
      <w:pPr>
        <w:bidi w:val="0"/>
        <w:spacing w:after="0" w:line="240" w:lineRule="auto"/>
        <w:jc w:val="both"/>
        <w:rPr>
          <w:rFonts w:ascii="Times New Roman" w:hAnsi="Times New Roman"/>
          <w:sz w:val="24"/>
          <w:szCs w:val="24"/>
        </w:rPr>
      </w:pPr>
      <w:r w:rsidRPr="00FC4A4F">
        <w:rPr>
          <w:rFonts w:ascii="Times New Roman" w:hAnsi="Times New Roman"/>
          <w:sz w:val="24"/>
          <w:szCs w:val="24"/>
        </w:rPr>
        <w:t>„(5) Stavebnej sporiteľni sa zakazuje požadovať od stavebného sporiteľa, ktorý je fyzickou osobou nepodnikateľom, alebo od inej fyzickej osoby nepodnikateľa úhradu poplatkov, náhradu nákladov alebo inú odplatu za vedenie, evidenciu alebo správu stavebného úveru alebo iného úveru alebo účtu, na ktorom je vedený takýto úver a ktorého zriadenie alebo vedenie je podmienkou úverového vzťahu; to neplatí, ak ide o účet podľa § 708 až 715 Obchodného zákonníka, osobitného zákona</w:t>
      </w:r>
      <w:r w:rsidRPr="00FC4A4F">
        <w:rPr>
          <w:rFonts w:ascii="Times New Roman" w:hAnsi="Times New Roman"/>
          <w:sz w:val="24"/>
          <w:szCs w:val="24"/>
          <w:vertAlign w:val="superscript"/>
        </w:rPr>
        <w:t>3d</w:t>
      </w:r>
      <w:r w:rsidRPr="00FC4A4F">
        <w:rPr>
          <w:rFonts w:ascii="Times New Roman" w:hAnsi="Times New Roman"/>
          <w:sz w:val="24"/>
          <w:szCs w:val="24"/>
        </w:rPr>
        <w:t>) alebo osobitnú službu, ktorá nie je podmienkou úverového vzťahu.</w:t>
      </w:r>
      <w:r w:rsidR="000E4BE7">
        <w:rPr>
          <w:rFonts w:ascii="Times New Roman" w:hAnsi="Times New Roman"/>
          <w:sz w:val="24"/>
          <w:szCs w:val="24"/>
        </w:rPr>
        <w:t>“.</w:t>
      </w:r>
    </w:p>
    <w:p w:rsidR="0052476C" w:rsidRPr="00FC4A4F" w:rsidP="0052476C">
      <w:pPr>
        <w:bidi w:val="0"/>
        <w:spacing w:after="0" w:line="240" w:lineRule="auto"/>
        <w:jc w:val="both"/>
        <w:rPr>
          <w:rFonts w:ascii="Times New Roman" w:hAnsi="Times New Roman"/>
          <w:sz w:val="24"/>
          <w:szCs w:val="24"/>
        </w:rPr>
      </w:pPr>
    </w:p>
    <w:p w:rsidR="0052476C" w:rsidRPr="00FC4A4F" w:rsidP="0052476C">
      <w:pPr>
        <w:bidi w:val="0"/>
        <w:spacing w:after="0" w:line="240" w:lineRule="auto"/>
        <w:rPr>
          <w:rFonts w:ascii="Times New Roman" w:hAnsi="Times New Roman"/>
          <w:sz w:val="24"/>
          <w:szCs w:val="24"/>
        </w:rPr>
      </w:pPr>
      <w:r w:rsidRPr="00FC4A4F">
        <w:rPr>
          <w:rFonts w:ascii="Times New Roman" w:hAnsi="Times New Roman"/>
          <w:sz w:val="24"/>
          <w:szCs w:val="24"/>
        </w:rPr>
        <w:t>Poznámka pod čiarou k odkazu 3d znie:</w:t>
      </w:r>
    </w:p>
    <w:p w:rsidR="0052476C" w:rsidRPr="00FC4A4F" w:rsidP="0052476C">
      <w:pPr>
        <w:bidi w:val="0"/>
        <w:spacing w:after="0" w:line="240" w:lineRule="auto"/>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3d</w:t>
      </w:r>
      <w:r w:rsidRPr="00FC4A4F">
        <w:rPr>
          <w:rFonts w:ascii="Times New Roman" w:hAnsi="Times New Roman"/>
          <w:sz w:val="24"/>
          <w:szCs w:val="24"/>
        </w:rPr>
        <w:t>) § 2 ods. 9 zákona č. 492/2009 Z. z.“.</w:t>
      </w:r>
    </w:p>
    <w:p w:rsidR="008B5873" w:rsidRPr="00FC4A4F" w:rsidP="008B5873">
      <w:pPr>
        <w:pStyle w:val="ListParagraph"/>
        <w:bidi w:val="0"/>
        <w:ind w:left="426"/>
        <w:rPr>
          <w:rFonts w:ascii="Times New Roman" w:hAnsi="Times New Roman"/>
        </w:rPr>
      </w:pPr>
    </w:p>
    <w:p w:rsidR="0052476C" w:rsidRPr="00FC4A4F" w:rsidP="00D8519D">
      <w:pPr>
        <w:pStyle w:val="ListParagraph"/>
        <w:bidi w:val="0"/>
        <w:ind w:left="0"/>
        <w:rPr>
          <w:rFonts w:ascii="Times New Roman" w:hAnsi="Times New Roman"/>
        </w:rPr>
      </w:pPr>
      <w:r w:rsidRPr="00FC4A4F" w:rsidR="00D8519D">
        <w:rPr>
          <w:rFonts w:ascii="Times New Roman" w:hAnsi="Times New Roman"/>
        </w:rPr>
        <w:t xml:space="preserve">2. </w:t>
      </w:r>
      <w:r w:rsidRPr="00FC4A4F">
        <w:rPr>
          <w:rFonts w:ascii="Times New Roman" w:hAnsi="Times New Roman"/>
        </w:rPr>
        <w:t>Za § 13i sa vkladá § 13j, ktorý vrátane nadpisu znie:</w:t>
      </w:r>
    </w:p>
    <w:p w:rsidR="0052476C" w:rsidRPr="00FC4A4F" w:rsidP="0052476C">
      <w:pPr>
        <w:bidi w:val="0"/>
        <w:spacing w:after="0" w:line="240" w:lineRule="auto"/>
        <w:rPr>
          <w:rFonts w:ascii="Times New Roman" w:hAnsi="Times New Roman"/>
          <w:sz w:val="24"/>
          <w:szCs w:val="24"/>
        </w:rPr>
      </w:pPr>
    </w:p>
    <w:p w:rsidR="0052476C" w:rsidRPr="00FC4A4F" w:rsidP="0052476C">
      <w:pPr>
        <w:bidi w:val="0"/>
        <w:spacing w:after="0" w:line="240" w:lineRule="auto"/>
        <w:jc w:val="center"/>
        <w:rPr>
          <w:rFonts w:ascii="Times New Roman" w:hAnsi="Times New Roman"/>
          <w:sz w:val="24"/>
          <w:szCs w:val="24"/>
        </w:rPr>
      </w:pPr>
      <w:r w:rsidRPr="00FC4A4F">
        <w:rPr>
          <w:rFonts w:ascii="Times New Roman" w:hAnsi="Times New Roman"/>
          <w:sz w:val="24"/>
          <w:szCs w:val="24"/>
        </w:rPr>
        <w:t>„§ 13j</w:t>
      </w:r>
    </w:p>
    <w:p w:rsidR="0052476C" w:rsidRPr="00FC4A4F" w:rsidP="0052476C">
      <w:pPr>
        <w:bidi w:val="0"/>
        <w:spacing w:after="0" w:line="240" w:lineRule="auto"/>
        <w:jc w:val="center"/>
        <w:rPr>
          <w:rFonts w:ascii="Times New Roman" w:hAnsi="Times New Roman"/>
          <w:sz w:val="24"/>
          <w:szCs w:val="24"/>
        </w:rPr>
      </w:pPr>
      <w:r w:rsidRPr="00FC4A4F">
        <w:rPr>
          <w:rFonts w:ascii="Times New Roman" w:hAnsi="Times New Roman"/>
          <w:sz w:val="24"/>
          <w:szCs w:val="24"/>
        </w:rPr>
        <w:t>Prechodné ustanovenie k úpravám účinným od 10. júna 2013</w:t>
      </w:r>
    </w:p>
    <w:p w:rsidR="0052476C" w:rsidRPr="00FC4A4F" w:rsidP="0052476C">
      <w:pPr>
        <w:bidi w:val="0"/>
        <w:spacing w:after="0" w:line="240" w:lineRule="auto"/>
        <w:jc w:val="both"/>
        <w:rPr>
          <w:rFonts w:ascii="Times New Roman" w:hAnsi="Times New Roman"/>
          <w:sz w:val="24"/>
          <w:szCs w:val="24"/>
        </w:rPr>
      </w:pPr>
    </w:p>
    <w:p w:rsidR="0052476C" w:rsidRPr="00FC4A4F" w:rsidP="0052476C">
      <w:pPr>
        <w:bidi w:val="0"/>
        <w:spacing w:after="0" w:line="240" w:lineRule="auto"/>
        <w:jc w:val="both"/>
        <w:rPr>
          <w:rFonts w:ascii="Times New Roman" w:hAnsi="Times New Roman"/>
          <w:bCs/>
          <w:sz w:val="24"/>
          <w:szCs w:val="24"/>
        </w:rPr>
      </w:pPr>
      <w:r w:rsidRPr="00FC4A4F" w:rsidR="003234BA">
        <w:rPr>
          <w:rFonts w:ascii="Times New Roman" w:hAnsi="Times New Roman"/>
          <w:sz w:val="24"/>
          <w:szCs w:val="24"/>
        </w:rPr>
        <w:t>Zákaz podľa u</w:t>
      </w:r>
      <w:r w:rsidRPr="00FC4A4F">
        <w:rPr>
          <w:rFonts w:ascii="Times New Roman" w:hAnsi="Times New Roman"/>
          <w:sz w:val="24"/>
          <w:szCs w:val="24"/>
        </w:rPr>
        <w:t>stanoveni</w:t>
      </w:r>
      <w:r w:rsidRPr="00FC4A4F" w:rsidR="003234BA">
        <w:rPr>
          <w:rFonts w:ascii="Times New Roman" w:hAnsi="Times New Roman"/>
          <w:sz w:val="24"/>
          <w:szCs w:val="24"/>
        </w:rPr>
        <w:t>a</w:t>
      </w:r>
      <w:r w:rsidRPr="00FC4A4F">
        <w:rPr>
          <w:rFonts w:ascii="Times New Roman" w:hAnsi="Times New Roman"/>
          <w:sz w:val="24"/>
          <w:szCs w:val="24"/>
        </w:rPr>
        <w:t xml:space="preserve"> § 7 ods. 5 sa prvýkrát</w:t>
      </w:r>
      <w:r w:rsidRPr="00FC4A4F" w:rsidR="003234BA">
        <w:rPr>
          <w:rFonts w:ascii="Times New Roman" w:hAnsi="Times New Roman"/>
          <w:sz w:val="24"/>
          <w:szCs w:val="24"/>
        </w:rPr>
        <w:t xml:space="preserve"> </w:t>
      </w:r>
      <w:r w:rsidRPr="00FC4A4F">
        <w:rPr>
          <w:rFonts w:ascii="Times New Roman" w:hAnsi="Times New Roman"/>
          <w:sz w:val="24"/>
          <w:szCs w:val="24"/>
        </w:rPr>
        <w:t xml:space="preserve">uplatní </w:t>
      </w:r>
      <w:r w:rsidRPr="00FC4A4F" w:rsidR="003234BA">
        <w:rPr>
          <w:rFonts w:ascii="Times New Roman" w:hAnsi="Times New Roman"/>
          <w:sz w:val="24"/>
          <w:szCs w:val="24"/>
        </w:rPr>
        <w:t>na</w:t>
      </w:r>
      <w:r w:rsidRPr="00FC4A4F">
        <w:rPr>
          <w:rFonts w:ascii="Times New Roman" w:hAnsi="Times New Roman"/>
          <w:sz w:val="24"/>
          <w:szCs w:val="24"/>
        </w:rPr>
        <w:t xml:space="preserve"> </w:t>
      </w:r>
      <w:r w:rsidR="00244420">
        <w:rPr>
          <w:rFonts w:ascii="Times New Roman" w:hAnsi="Times New Roman"/>
          <w:sz w:val="24"/>
          <w:szCs w:val="24"/>
        </w:rPr>
        <w:t xml:space="preserve">úhradu </w:t>
      </w:r>
      <w:r w:rsidRPr="00FC4A4F">
        <w:rPr>
          <w:rFonts w:ascii="Times New Roman" w:hAnsi="Times New Roman"/>
          <w:sz w:val="24"/>
          <w:szCs w:val="24"/>
        </w:rPr>
        <w:t>poplatk</w:t>
      </w:r>
      <w:r w:rsidR="00244420">
        <w:rPr>
          <w:rFonts w:ascii="Times New Roman" w:hAnsi="Times New Roman"/>
          <w:sz w:val="24"/>
          <w:szCs w:val="24"/>
        </w:rPr>
        <w:t>ov</w:t>
      </w:r>
      <w:r w:rsidRPr="00FC4A4F">
        <w:rPr>
          <w:rFonts w:ascii="Times New Roman" w:hAnsi="Times New Roman"/>
          <w:sz w:val="24"/>
          <w:szCs w:val="24"/>
        </w:rPr>
        <w:t xml:space="preserve">, </w:t>
      </w:r>
      <w:r w:rsidR="00244420">
        <w:rPr>
          <w:rFonts w:ascii="Times New Roman" w:hAnsi="Times New Roman"/>
          <w:sz w:val="24"/>
          <w:szCs w:val="24"/>
        </w:rPr>
        <w:t xml:space="preserve">náhradu </w:t>
      </w:r>
      <w:r w:rsidRPr="00FC4A4F">
        <w:rPr>
          <w:rFonts w:ascii="Times New Roman" w:hAnsi="Times New Roman"/>
          <w:sz w:val="24"/>
          <w:szCs w:val="24"/>
        </w:rPr>
        <w:t>náklad</w:t>
      </w:r>
      <w:r w:rsidR="00244420">
        <w:rPr>
          <w:rFonts w:ascii="Times New Roman" w:hAnsi="Times New Roman"/>
          <w:sz w:val="24"/>
          <w:szCs w:val="24"/>
        </w:rPr>
        <w:t>ov</w:t>
      </w:r>
      <w:r w:rsidRPr="00FC4A4F">
        <w:rPr>
          <w:rFonts w:ascii="Times New Roman" w:hAnsi="Times New Roman"/>
          <w:sz w:val="24"/>
          <w:szCs w:val="24"/>
        </w:rPr>
        <w:t xml:space="preserve"> alebo in</w:t>
      </w:r>
      <w:r w:rsidRPr="00FC4A4F" w:rsidR="003234BA">
        <w:rPr>
          <w:rFonts w:ascii="Times New Roman" w:hAnsi="Times New Roman"/>
          <w:sz w:val="24"/>
          <w:szCs w:val="24"/>
        </w:rPr>
        <w:t>ú</w:t>
      </w:r>
      <w:r w:rsidRPr="00FC4A4F">
        <w:rPr>
          <w:rFonts w:ascii="Times New Roman" w:hAnsi="Times New Roman"/>
          <w:sz w:val="24"/>
          <w:szCs w:val="24"/>
        </w:rPr>
        <w:t xml:space="preserve"> odplat</w:t>
      </w:r>
      <w:r w:rsidRPr="00FC4A4F" w:rsidR="003234BA">
        <w:rPr>
          <w:rFonts w:ascii="Times New Roman" w:hAnsi="Times New Roman"/>
          <w:sz w:val="24"/>
          <w:szCs w:val="24"/>
        </w:rPr>
        <w:t>u</w:t>
      </w:r>
      <w:r w:rsidRPr="00FC4A4F">
        <w:rPr>
          <w:rFonts w:ascii="Times New Roman" w:hAnsi="Times New Roman"/>
          <w:sz w:val="24"/>
          <w:szCs w:val="24"/>
        </w:rPr>
        <w:t xml:space="preserve"> za vedenie, evidenciu alebo správu stavebného úveru alebo iného úveru alebo účtu, na ktorom je vedený takýto úver a ktorého zriadenie alebo vedenie je podmienkou úverového vzťahu, splatn</w:t>
      </w:r>
      <w:r w:rsidRPr="00FC4A4F" w:rsidR="00925BE2">
        <w:rPr>
          <w:rFonts w:ascii="Times New Roman" w:hAnsi="Times New Roman"/>
          <w:sz w:val="24"/>
          <w:szCs w:val="24"/>
        </w:rPr>
        <w:t>ú</w:t>
      </w:r>
      <w:r w:rsidRPr="00FC4A4F">
        <w:rPr>
          <w:rFonts w:ascii="Times New Roman" w:hAnsi="Times New Roman"/>
          <w:sz w:val="24"/>
          <w:szCs w:val="24"/>
        </w:rPr>
        <w:t xml:space="preserve"> po 9. júni 2013.“.</w:t>
      </w:r>
    </w:p>
    <w:p w:rsidR="00627C1D" w:rsidRPr="00FC4A4F" w:rsidP="00627C1D">
      <w:pPr>
        <w:bidi w:val="0"/>
        <w:spacing w:after="0" w:line="240" w:lineRule="auto"/>
        <w:jc w:val="both"/>
        <w:rPr>
          <w:rFonts w:ascii="Times New Roman" w:hAnsi="Times New Roman"/>
          <w:sz w:val="24"/>
          <w:szCs w:val="24"/>
        </w:rPr>
      </w:pPr>
    </w:p>
    <w:p w:rsidR="00667A36" w:rsidRPr="00FC4A4F" w:rsidP="00627C1D">
      <w:pPr>
        <w:bidi w:val="0"/>
        <w:spacing w:after="0" w:line="240" w:lineRule="auto"/>
        <w:jc w:val="both"/>
        <w:rPr>
          <w:rFonts w:ascii="Times New Roman" w:hAnsi="Times New Roman"/>
          <w:sz w:val="24"/>
          <w:szCs w:val="24"/>
        </w:rPr>
      </w:pPr>
    </w:p>
    <w:p w:rsidR="00EC4B3A" w:rsidRPr="00FC4A4F" w:rsidP="00EC4B3A">
      <w:pPr>
        <w:bidi w:val="0"/>
        <w:spacing w:after="0"/>
        <w:jc w:val="center"/>
        <w:rPr>
          <w:rFonts w:ascii="Times New Roman" w:hAnsi="Times New Roman"/>
          <w:sz w:val="24"/>
          <w:szCs w:val="24"/>
        </w:rPr>
      </w:pPr>
      <w:r w:rsidRPr="00FC4A4F">
        <w:rPr>
          <w:rFonts w:ascii="Times New Roman" w:hAnsi="Times New Roman"/>
          <w:sz w:val="24"/>
          <w:szCs w:val="24"/>
        </w:rPr>
        <w:t>Čl.  II</w:t>
      </w:r>
      <w:r w:rsidRPr="00FC4A4F" w:rsidR="00667A36">
        <w:rPr>
          <w:rFonts w:ascii="Times New Roman" w:hAnsi="Times New Roman"/>
          <w:sz w:val="24"/>
          <w:szCs w:val="24"/>
        </w:rPr>
        <w:t>I</w:t>
      </w:r>
    </w:p>
    <w:p w:rsidR="00EC4B3A" w:rsidRPr="00FC4A4F" w:rsidP="00EC4B3A">
      <w:pPr>
        <w:bidi w:val="0"/>
        <w:spacing w:after="0"/>
        <w:jc w:val="center"/>
        <w:rPr>
          <w:rFonts w:ascii="Times New Roman" w:hAnsi="Times New Roman"/>
          <w:b/>
          <w:sz w:val="24"/>
          <w:szCs w:val="24"/>
        </w:rPr>
      </w:pPr>
    </w:p>
    <w:p w:rsidR="00EC4B3A" w:rsidRPr="00FC4A4F" w:rsidP="00540CEB">
      <w:pPr>
        <w:autoSpaceDE w:val="0"/>
        <w:autoSpaceDN w:val="0"/>
        <w:bidi w:val="0"/>
        <w:adjustRightInd w:val="0"/>
        <w:spacing w:after="0" w:line="240" w:lineRule="auto"/>
        <w:ind w:firstLine="708"/>
        <w:jc w:val="both"/>
        <w:rPr>
          <w:rFonts w:ascii="Times New Roman" w:hAnsi="Times New Roman"/>
          <w:color w:val="231F20"/>
          <w:sz w:val="24"/>
          <w:szCs w:val="24"/>
        </w:rPr>
      </w:pPr>
      <w:r w:rsidRPr="00FC4A4F">
        <w:rPr>
          <w:rFonts w:ascii="Times New Roman" w:hAnsi="Times New Roman"/>
          <w:color w:val="231F20"/>
          <w:sz w:val="24"/>
          <w:szCs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w:t>
      </w:r>
      <w:r w:rsidRPr="00FC4A4F" w:rsidR="000F1F33">
        <w:rPr>
          <w:rFonts w:ascii="Times New Roman" w:hAnsi="Times New Roman"/>
          <w:color w:val="231F20"/>
          <w:sz w:val="24"/>
          <w:szCs w:val="24"/>
        </w:rPr>
        <w:t>,</w:t>
      </w:r>
      <w:r w:rsidRPr="00FC4A4F">
        <w:rPr>
          <w:rFonts w:ascii="Times New Roman" w:hAnsi="Times New Roman"/>
          <w:color w:val="231F20"/>
          <w:sz w:val="24"/>
          <w:szCs w:val="24"/>
        </w:rPr>
        <w:t> zákona č. 520/2011 Z. z.</w:t>
      </w:r>
      <w:r w:rsidRPr="00FC4A4F" w:rsidR="000F1F33">
        <w:rPr>
          <w:rFonts w:ascii="Times New Roman" w:hAnsi="Times New Roman"/>
          <w:color w:val="231F20"/>
          <w:sz w:val="24"/>
          <w:szCs w:val="24"/>
        </w:rPr>
        <w:t xml:space="preserve"> a zákona č. 440/2012 Z. z.</w:t>
      </w:r>
      <w:r w:rsidRPr="00FC4A4F">
        <w:rPr>
          <w:rFonts w:ascii="Times New Roman" w:hAnsi="Times New Roman"/>
          <w:color w:val="231F20"/>
          <w:sz w:val="24"/>
          <w:szCs w:val="24"/>
        </w:rPr>
        <w:t xml:space="preserve"> sa mení a dopĺňa takto:</w:t>
      </w:r>
    </w:p>
    <w:p w:rsidR="00EC4B3A"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E22C05" w:rsidRPr="00FC4A4F" w:rsidP="00E22C05">
      <w:pPr>
        <w:autoSpaceDE w:val="0"/>
        <w:autoSpaceDN w:val="0"/>
        <w:bidi w:val="0"/>
        <w:adjustRightInd w:val="0"/>
        <w:spacing w:after="0" w:line="240" w:lineRule="auto"/>
        <w:jc w:val="both"/>
        <w:rPr>
          <w:rFonts w:ascii="Times New Roman" w:hAnsi="Times New Roman"/>
          <w:sz w:val="24"/>
          <w:szCs w:val="24"/>
        </w:rPr>
      </w:pPr>
      <w:r w:rsidRPr="00FC4A4F" w:rsidR="00EC4B3A">
        <w:rPr>
          <w:rFonts w:ascii="Times New Roman" w:hAnsi="Times New Roman"/>
          <w:sz w:val="24"/>
          <w:szCs w:val="24"/>
        </w:rPr>
        <w:t xml:space="preserve">1. </w:t>
      </w:r>
      <w:r w:rsidRPr="00FC4A4F">
        <w:rPr>
          <w:rFonts w:ascii="Times New Roman" w:hAnsi="Times New Roman"/>
          <w:sz w:val="24"/>
          <w:szCs w:val="24"/>
        </w:rPr>
        <w:t xml:space="preserve">V § 8 sa písmeno b) dopĺňa šiestym a siedmym bodom, ktoré znejú: </w:t>
      </w:r>
    </w:p>
    <w:p w:rsidR="00E22C05" w:rsidRPr="00FC4A4F" w:rsidP="00E22C05">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„6. nebola považovaná za nedôveryhodnú osobu podľa osobitných predpisov</w:t>
      </w:r>
      <w:r w:rsidRPr="00FC4A4F">
        <w:rPr>
          <w:rFonts w:ascii="Times New Roman" w:hAnsi="Times New Roman"/>
          <w:sz w:val="24"/>
          <w:szCs w:val="24"/>
          <w:vertAlign w:val="superscript"/>
        </w:rPr>
        <w:t>21b</w:t>
      </w:r>
      <w:r w:rsidRPr="00FC4A4F">
        <w:rPr>
          <w:rFonts w:ascii="Times New Roman" w:hAnsi="Times New Roman"/>
          <w:sz w:val="24"/>
          <w:szCs w:val="24"/>
        </w:rPr>
        <w:t>) v oblasti finančného trhu,</w:t>
      </w:r>
    </w:p>
    <w:p w:rsidR="00E22C05" w:rsidRPr="00FC4A4F" w:rsidP="00E22C05">
      <w:pPr>
        <w:bidi w:val="0"/>
        <w:spacing w:line="240" w:lineRule="auto"/>
        <w:jc w:val="both"/>
        <w:rPr>
          <w:rFonts w:ascii="Times New Roman" w:hAnsi="Times New Roman"/>
          <w:sz w:val="24"/>
          <w:szCs w:val="24"/>
        </w:rPr>
      </w:pPr>
      <w:r w:rsidRPr="00FC4A4F">
        <w:rPr>
          <w:rFonts w:ascii="Times New Roman" w:hAnsi="Times New Roman"/>
          <w:sz w:val="24"/>
          <w:szCs w:val="24"/>
        </w:rPr>
        <w:t>7. vykonávala svoje funkcie alebo podnikala spoľahlivo, poctivo a bez porušenia všeobecne záväzných právnych predpisov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obchodníka s cennými papiermi alebo zahraničného obchodníka s cennými papiermi, prípadne z vnútorných právnych predpisov a aktov riadenia; to neplatí pri postupe podľa tohto bodu, ak posudzovaná osoba so zreteľom na povahu celej veci a z hľadiska času pri zistení porušenia, na ktoré sa vzťahuje tento bod, poskytuje záruku, že bude spoľahlivo, poctivo a bez porušenia všeobecne záväzných právnych predpisov vykonávať navrhovanú funkciu vrátane plnenia povinností uvedených v</w:t>
      </w:r>
      <w:r w:rsidRPr="00FC4A4F" w:rsidR="002A0E5F">
        <w:rPr>
          <w:rFonts w:ascii="Times New Roman" w:hAnsi="Times New Roman"/>
          <w:sz w:val="24"/>
          <w:szCs w:val="24"/>
        </w:rPr>
        <w:t xml:space="preserve"> tomto </w:t>
      </w:r>
      <w:r w:rsidRPr="00FC4A4F">
        <w:rPr>
          <w:rFonts w:ascii="Times New Roman" w:hAnsi="Times New Roman"/>
          <w:sz w:val="24"/>
          <w:szCs w:val="24"/>
        </w:rPr>
        <w:t>bod</w:t>
      </w:r>
      <w:r w:rsidRPr="00FC4A4F" w:rsidR="006B5B1C">
        <w:rPr>
          <w:rFonts w:ascii="Times New Roman" w:hAnsi="Times New Roman"/>
          <w:sz w:val="24"/>
          <w:szCs w:val="24"/>
        </w:rPr>
        <w:t>e</w:t>
      </w:r>
      <w:r w:rsidRPr="00FC4A4F">
        <w:rPr>
          <w:rFonts w:ascii="Times New Roman" w:hAnsi="Times New Roman"/>
          <w:sz w:val="24"/>
          <w:szCs w:val="24"/>
        </w:rPr>
        <w:t>,“.</w:t>
      </w:r>
    </w:p>
    <w:p w:rsidR="00E22C05" w:rsidRPr="00FC4A4F" w:rsidP="00D8036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Poznámka pod čiarou k odkazu 21b znie: </w:t>
      </w:r>
    </w:p>
    <w:p w:rsidR="00E22C05" w:rsidRPr="00FC4A4F" w:rsidP="00D80365">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21b</w:t>
      </w:r>
      <w:r w:rsidRPr="00FC4A4F">
        <w:rPr>
          <w:rFonts w:ascii="Times New Roman" w:hAnsi="Times New Roman"/>
          <w:sz w:val="24"/>
          <w:szCs w:val="24"/>
        </w:rPr>
        <w:t xml:space="preserve">) Napríklad § 7 ods. 15 zákona č. 483/2001 Z. z. v znení neskorších predpisov, § 4 ods. 11 zákona č. 429/2002 Z. z. v znení zákona č. 747/2004 Z. z., § 48 ods. 11 zákona č. 43/2004 Z. z. o starobnom dôchodkovom sporení a o zmene a doplnení niektorých zákonov v znení zákona č. 747/2004 Z. z., § 23 ods. 11 zákona č. 650/2004 Z. z., </w:t>
      </w:r>
      <w:r w:rsidRPr="00FC4A4F" w:rsidR="00D57844">
        <w:rPr>
          <w:rFonts w:ascii="Times New Roman" w:hAnsi="Times New Roman"/>
          <w:sz w:val="24"/>
          <w:szCs w:val="24"/>
        </w:rPr>
        <w:t xml:space="preserve">§ 3 písm. a) zákona č. 8/2008 Z. z. v znení neskorších predpisov, § 23 ods. 1 zákona č. 186/2009 Z. z. o finančnom sprostredkovaní a finančnom poradenstve a o zmene a doplnení niektorých zákonov v znení neskorších predpisov, </w:t>
      </w:r>
      <w:r w:rsidRPr="00FC4A4F">
        <w:rPr>
          <w:rFonts w:ascii="Times New Roman" w:hAnsi="Times New Roman"/>
          <w:sz w:val="24"/>
          <w:szCs w:val="24"/>
        </w:rPr>
        <w:t>§ 2 ods. 31 zákona č. 492/2009 Z. z. o platobných službách a o zmene a doplnení niektorých zákonov v znení zákona č. 394/2011 Z. z.</w:t>
      </w:r>
      <w:r w:rsidRPr="00FC4A4F" w:rsidR="00D57844">
        <w:rPr>
          <w:rFonts w:ascii="Times New Roman" w:hAnsi="Times New Roman"/>
          <w:sz w:val="24"/>
          <w:szCs w:val="24"/>
        </w:rPr>
        <w:t>, § 28 ods. 10 zákona č. 203/2011 Z. z. o kolektívnom investovaní.</w:t>
      </w:r>
      <w:r w:rsidRPr="00FC4A4F">
        <w:rPr>
          <w:rFonts w:ascii="Times New Roman" w:hAnsi="Times New Roman"/>
          <w:sz w:val="24"/>
          <w:szCs w:val="24"/>
        </w:rPr>
        <w:t>“.</w:t>
      </w:r>
    </w:p>
    <w:p w:rsidR="00CE59B5"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CE59B5" w:rsidRPr="00FC4A4F" w:rsidP="00CE59B5">
      <w:pPr>
        <w:bidi w:val="0"/>
        <w:spacing w:after="0" w:line="240" w:lineRule="auto"/>
        <w:jc w:val="both"/>
        <w:rPr>
          <w:rFonts w:ascii="Times New Roman" w:hAnsi="Times New Roman"/>
          <w:sz w:val="24"/>
          <w:szCs w:val="24"/>
        </w:rPr>
      </w:pPr>
      <w:r w:rsidRPr="00FC4A4F" w:rsidR="00F85A1B">
        <w:rPr>
          <w:rFonts w:ascii="Times New Roman" w:hAnsi="Times New Roman"/>
          <w:sz w:val="24"/>
          <w:szCs w:val="24"/>
        </w:rPr>
        <w:t>2</w:t>
      </w:r>
      <w:r w:rsidRPr="00FC4A4F">
        <w:rPr>
          <w:rFonts w:ascii="Times New Roman" w:hAnsi="Times New Roman"/>
          <w:sz w:val="24"/>
          <w:szCs w:val="24"/>
        </w:rPr>
        <w:t>. V § 104 ods. 1 písm. a) a b) sa slová „ods. 2“ nahrádzajú slovami „ods. 1“.</w:t>
      </w:r>
    </w:p>
    <w:p w:rsidR="00CE59B5" w:rsidRPr="00FC4A4F" w:rsidP="00CE59B5">
      <w:pPr>
        <w:bidi w:val="0"/>
        <w:spacing w:after="0" w:line="240" w:lineRule="auto"/>
        <w:jc w:val="both"/>
        <w:rPr>
          <w:rFonts w:ascii="Times New Roman" w:hAnsi="Times New Roman"/>
          <w:sz w:val="24"/>
          <w:szCs w:val="24"/>
        </w:rPr>
      </w:pPr>
    </w:p>
    <w:p w:rsidR="004947FC" w:rsidRPr="00FC4A4F" w:rsidP="00CE59B5">
      <w:pPr>
        <w:bidi w:val="0"/>
        <w:spacing w:after="0" w:line="240" w:lineRule="auto"/>
        <w:jc w:val="both"/>
        <w:rPr>
          <w:rFonts w:ascii="Times New Roman" w:hAnsi="Times New Roman"/>
          <w:sz w:val="24"/>
          <w:szCs w:val="24"/>
        </w:rPr>
      </w:pPr>
      <w:r w:rsidRPr="00FC4A4F" w:rsidR="00F85A1B">
        <w:rPr>
          <w:rFonts w:ascii="Times New Roman" w:hAnsi="Times New Roman"/>
          <w:sz w:val="24"/>
          <w:szCs w:val="24"/>
        </w:rPr>
        <w:t>3</w:t>
      </w:r>
      <w:r w:rsidRPr="00FC4A4F">
        <w:rPr>
          <w:rFonts w:ascii="Times New Roman" w:hAnsi="Times New Roman"/>
          <w:sz w:val="24"/>
          <w:szCs w:val="24"/>
        </w:rPr>
        <w:t>. V § 120 ods. 6 sa slová „úverová inštitúcia“ nahrádzajú slovom „banka“.</w:t>
      </w:r>
    </w:p>
    <w:p w:rsidR="004947FC" w:rsidRPr="00FC4A4F" w:rsidP="00CE59B5">
      <w:pPr>
        <w:bidi w:val="0"/>
        <w:spacing w:after="0" w:line="240" w:lineRule="auto"/>
        <w:jc w:val="both"/>
        <w:rPr>
          <w:rFonts w:ascii="Times New Roman" w:hAnsi="Times New Roman"/>
          <w:sz w:val="24"/>
          <w:szCs w:val="24"/>
        </w:rPr>
      </w:pPr>
    </w:p>
    <w:p w:rsidR="00F54211" w:rsidRPr="00FC4A4F" w:rsidP="00EC4B3A">
      <w:pPr>
        <w:autoSpaceDE w:val="0"/>
        <w:autoSpaceDN w:val="0"/>
        <w:bidi w:val="0"/>
        <w:adjustRightInd w:val="0"/>
        <w:spacing w:after="0" w:line="240" w:lineRule="auto"/>
        <w:jc w:val="both"/>
        <w:rPr>
          <w:rFonts w:ascii="Times New Roman" w:hAnsi="Times New Roman"/>
          <w:color w:val="231F20"/>
          <w:sz w:val="24"/>
          <w:szCs w:val="24"/>
        </w:rPr>
      </w:pPr>
      <w:r w:rsidRPr="00FC4A4F" w:rsidR="00F85A1B">
        <w:rPr>
          <w:rFonts w:ascii="Times New Roman" w:hAnsi="Times New Roman"/>
          <w:color w:val="231F20"/>
          <w:sz w:val="24"/>
          <w:szCs w:val="24"/>
        </w:rPr>
        <w:t>4</w:t>
      </w:r>
      <w:r w:rsidRPr="00FC4A4F" w:rsidR="00CE59B5">
        <w:rPr>
          <w:rFonts w:ascii="Times New Roman" w:hAnsi="Times New Roman"/>
          <w:color w:val="231F20"/>
          <w:sz w:val="24"/>
          <w:szCs w:val="24"/>
        </w:rPr>
        <w:t xml:space="preserve">. </w:t>
      </w:r>
      <w:r w:rsidRPr="00FC4A4F">
        <w:rPr>
          <w:rFonts w:ascii="Times New Roman" w:hAnsi="Times New Roman"/>
          <w:color w:val="231F20"/>
          <w:sz w:val="24"/>
          <w:szCs w:val="24"/>
        </w:rPr>
        <w:t>V § 132o ods. 1 sa za slovo</w:t>
      </w:r>
      <w:r w:rsidRPr="00FC4A4F" w:rsidR="00D93CEE">
        <w:rPr>
          <w:rFonts w:ascii="Times New Roman" w:hAnsi="Times New Roman"/>
          <w:color w:val="231F20"/>
          <w:sz w:val="24"/>
          <w:szCs w:val="24"/>
        </w:rPr>
        <w:t xml:space="preserve"> „oprávnení“ vkladajú slová „národného orgánu dohľadu“</w:t>
      </w:r>
      <w:r w:rsidRPr="00FC4A4F" w:rsidR="000741F0">
        <w:rPr>
          <w:rFonts w:ascii="Times New Roman" w:hAnsi="Times New Roman"/>
          <w:color w:val="231F20"/>
          <w:sz w:val="24"/>
          <w:szCs w:val="24"/>
        </w:rPr>
        <w:t>.</w:t>
      </w:r>
      <w:r w:rsidRPr="00FC4A4F" w:rsidR="00D93CEE">
        <w:rPr>
          <w:rFonts w:ascii="Times New Roman" w:hAnsi="Times New Roman"/>
          <w:color w:val="231F20"/>
          <w:sz w:val="24"/>
          <w:szCs w:val="24"/>
        </w:rPr>
        <w:t xml:space="preserve"> </w:t>
      </w:r>
    </w:p>
    <w:p w:rsidR="00D93CEE"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0741F0" w:rsidRPr="00FC4A4F" w:rsidP="00EC4B3A">
      <w:pPr>
        <w:autoSpaceDE w:val="0"/>
        <w:autoSpaceDN w:val="0"/>
        <w:bidi w:val="0"/>
        <w:adjustRightInd w:val="0"/>
        <w:spacing w:after="0" w:line="240" w:lineRule="auto"/>
        <w:jc w:val="both"/>
        <w:rPr>
          <w:rFonts w:ascii="Times New Roman" w:hAnsi="Times New Roman"/>
          <w:color w:val="231F20"/>
          <w:sz w:val="24"/>
          <w:szCs w:val="24"/>
        </w:rPr>
      </w:pPr>
      <w:r w:rsidRPr="00FC4A4F" w:rsidR="00F85A1B">
        <w:rPr>
          <w:rFonts w:ascii="Times New Roman" w:hAnsi="Times New Roman"/>
          <w:color w:val="231F20"/>
          <w:sz w:val="24"/>
          <w:szCs w:val="24"/>
        </w:rPr>
        <w:t>5</w:t>
      </w:r>
      <w:r w:rsidRPr="00FC4A4F" w:rsidR="004947FC">
        <w:rPr>
          <w:rFonts w:ascii="Times New Roman" w:hAnsi="Times New Roman"/>
          <w:color w:val="231F20"/>
          <w:sz w:val="24"/>
          <w:szCs w:val="24"/>
        </w:rPr>
        <w:t>.</w:t>
      </w:r>
      <w:r w:rsidRPr="00FC4A4F">
        <w:rPr>
          <w:rFonts w:ascii="Times New Roman" w:hAnsi="Times New Roman"/>
          <w:color w:val="231F20"/>
          <w:sz w:val="24"/>
          <w:szCs w:val="24"/>
        </w:rPr>
        <w:t>V § 132o sa vypúšťajú odseky 3 a 4.</w:t>
      </w:r>
    </w:p>
    <w:p w:rsidR="000741F0"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EC4B3A" w:rsidRPr="00FC4A4F" w:rsidP="00EC4B3A">
      <w:pPr>
        <w:autoSpaceDE w:val="0"/>
        <w:autoSpaceDN w:val="0"/>
        <w:bidi w:val="0"/>
        <w:adjustRightInd w:val="0"/>
        <w:spacing w:after="0" w:line="240" w:lineRule="auto"/>
        <w:jc w:val="both"/>
        <w:rPr>
          <w:rFonts w:ascii="Times New Roman" w:hAnsi="Times New Roman"/>
          <w:color w:val="231F20"/>
          <w:sz w:val="24"/>
          <w:szCs w:val="24"/>
        </w:rPr>
      </w:pPr>
      <w:r w:rsidRPr="00FC4A4F" w:rsidR="00F85A1B">
        <w:rPr>
          <w:rFonts w:ascii="Times New Roman" w:hAnsi="Times New Roman"/>
          <w:color w:val="231F20"/>
          <w:sz w:val="24"/>
          <w:szCs w:val="24"/>
        </w:rPr>
        <w:t>6</w:t>
      </w:r>
      <w:r w:rsidRPr="00FC4A4F" w:rsidR="000741F0">
        <w:rPr>
          <w:rFonts w:ascii="Times New Roman" w:hAnsi="Times New Roman"/>
          <w:color w:val="231F20"/>
          <w:sz w:val="24"/>
          <w:szCs w:val="24"/>
        </w:rPr>
        <w:t xml:space="preserve">. </w:t>
      </w:r>
      <w:r w:rsidRPr="00FC4A4F">
        <w:rPr>
          <w:rFonts w:ascii="Times New Roman" w:hAnsi="Times New Roman"/>
          <w:color w:val="231F20"/>
          <w:sz w:val="24"/>
          <w:szCs w:val="24"/>
        </w:rPr>
        <w:t xml:space="preserve">Za § 132o sa vkladajú § 132p a 132r, ktoré vrátane nadpisov znejú: </w:t>
      </w:r>
    </w:p>
    <w:p w:rsidR="00EC4B3A" w:rsidRPr="00FC4A4F" w:rsidP="00EC4B3A">
      <w:pPr>
        <w:autoSpaceDE w:val="0"/>
        <w:autoSpaceDN w:val="0"/>
        <w:bidi w:val="0"/>
        <w:adjustRightInd w:val="0"/>
        <w:spacing w:after="0" w:line="240" w:lineRule="auto"/>
        <w:ind w:left="360"/>
        <w:jc w:val="both"/>
        <w:rPr>
          <w:rFonts w:ascii="Times New Roman" w:hAnsi="Times New Roman"/>
          <w:color w:val="231F20"/>
          <w:sz w:val="24"/>
          <w:szCs w:val="24"/>
        </w:rPr>
      </w:pPr>
    </w:p>
    <w:p w:rsidR="00EC4B3A" w:rsidRPr="00FC4A4F" w:rsidP="00EC4B3A">
      <w:pPr>
        <w:autoSpaceDE w:val="0"/>
        <w:autoSpaceDN w:val="0"/>
        <w:bidi w:val="0"/>
        <w:adjustRightInd w:val="0"/>
        <w:spacing w:after="0" w:line="240" w:lineRule="auto"/>
        <w:ind w:left="360"/>
        <w:jc w:val="center"/>
        <w:rPr>
          <w:rFonts w:ascii="Times New Roman" w:hAnsi="Times New Roman"/>
          <w:color w:val="231F20"/>
          <w:sz w:val="24"/>
          <w:szCs w:val="24"/>
        </w:rPr>
      </w:pPr>
      <w:r w:rsidRPr="00FC4A4F">
        <w:rPr>
          <w:rFonts w:ascii="Times New Roman" w:hAnsi="Times New Roman"/>
          <w:color w:val="231F20"/>
          <w:sz w:val="24"/>
          <w:szCs w:val="24"/>
        </w:rPr>
        <w:t>„§  132p</w:t>
      </w:r>
    </w:p>
    <w:p w:rsidR="00EC4B3A" w:rsidRPr="00FC4A4F" w:rsidP="00EC4B3A">
      <w:pPr>
        <w:autoSpaceDE w:val="0"/>
        <w:autoSpaceDN w:val="0"/>
        <w:bidi w:val="0"/>
        <w:adjustRightInd w:val="0"/>
        <w:spacing w:after="0" w:line="240" w:lineRule="auto"/>
        <w:ind w:left="360"/>
        <w:jc w:val="center"/>
        <w:rPr>
          <w:rFonts w:ascii="Times New Roman" w:hAnsi="Times New Roman"/>
          <w:color w:val="231F20"/>
          <w:sz w:val="24"/>
          <w:szCs w:val="24"/>
        </w:rPr>
      </w:pPr>
      <w:r w:rsidRPr="00FC4A4F">
        <w:rPr>
          <w:rFonts w:ascii="Times New Roman" w:hAnsi="Times New Roman"/>
          <w:color w:val="231F20"/>
          <w:sz w:val="24"/>
          <w:szCs w:val="24"/>
        </w:rPr>
        <w:t xml:space="preserve">Centrálne protistrany a protistrany pri mimoburzových derivátoch  </w:t>
      </w:r>
    </w:p>
    <w:p w:rsidR="00EC4B3A" w:rsidRPr="00FC4A4F" w:rsidP="00EC4B3A">
      <w:pPr>
        <w:autoSpaceDE w:val="0"/>
        <w:autoSpaceDN w:val="0"/>
        <w:bidi w:val="0"/>
        <w:adjustRightInd w:val="0"/>
        <w:spacing w:after="0" w:line="240" w:lineRule="auto"/>
        <w:ind w:left="360"/>
        <w:jc w:val="center"/>
        <w:rPr>
          <w:rFonts w:ascii="Times New Roman" w:hAnsi="Times New Roman"/>
          <w:color w:val="231F20"/>
          <w:sz w:val="24"/>
          <w:szCs w:val="24"/>
        </w:rPr>
      </w:pPr>
    </w:p>
    <w:p w:rsidR="00EC4B3A" w:rsidRPr="00FC4A4F" w:rsidP="00EC4B3A">
      <w:pPr>
        <w:autoSpaceDE w:val="0"/>
        <w:autoSpaceDN w:val="0"/>
        <w:bidi w:val="0"/>
        <w:adjustRightInd w:val="0"/>
        <w:spacing w:after="0" w:line="240" w:lineRule="auto"/>
        <w:jc w:val="both"/>
        <w:rPr>
          <w:rFonts w:ascii="Times New Roman" w:hAnsi="Times New Roman"/>
          <w:color w:val="231F20"/>
          <w:sz w:val="24"/>
          <w:szCs w:val="24"/>
        </w:rPr>
      </w:pPr>
      <w:r w:rsidRPr="00FC4A4F">
        <w:rPr>
          <w:rFonts w:ascii="Times New Roman" w:hAnsi="Times New Roman"/>
          <w:i/>
          <w:color w:val="231F20"/>
          <w:sz w:val="24"/>
          <w:szCs w:val="24"/>
        </w:rPr>
        <w:t xml:space="preserve">       </w:t>
      </w:r>
      <w:r w:rsidRPr="00FC4A4F">
        <w:rPr>
          <w:rFonts w:ascii="Times New Roman" w:hAnsi="Times New Roman"/>
          <w:color w:val="231F20"/>
          <w:sz w:val="24"/>
          <w:szCs w:val="24"/>
        </w:rPr>
        <w:t>(1) Príslušným orgánom na vykonávanie oprávnení vo vzťahu k centrálnym protistranám podľa osobitného predpisu</w:t>
      </w:r>
      <w:r w:rsidRPr="00FC4A4F">
        <w:rPr>
          <w:rFonts w:ascii="Times New Roman" w:hAnsi="Times New Roman"/>
          <w:color w:val="231F20"/>
          <w:sz w:val="24"/>
          <w:szCs w:val="24"/>
          <w:vertAlign w:val="superscript"/>
        </w:rPr>
        <w:t>107cb</w:t>
      </w:r>
      <w:r w:rsidRPr="00FC4A4F">
        <w:rPr>
          <w:rFonts w:ascii="Times New Roman" w:hAnsi="Times New Roman"/>
          <w:color w:val="231F20"/>
          <w:sz w:val="24"/>
          <w:szCs w:val="24"/>
        </w:rPr>
        <w:t>)</w:t>
      </w:r>
      <w:r w:rsidRPr="00FC4A4F">
        <w:rPr>
          <w:rFonts w:ascii="Times New Roman" w:hAnsi="Times New Roman"/>
          <w:sz w:val="24"/>
          <w:szCs w:val="24"/>
        </w:rPr>
        <w:t xml:space="preserve"> je Národná banka Slovenska.</w:t>
      </w:r>
    </w:p>
    <w:p w:rsidR="00EC4B3A" w:rsidRPr="00FC4A4F" w:rsidP="00EC4B3A">
      <w:pPr>
        <w:autoSpaceDE w:val="0"/>
        <w:autoSpaceDN w:val="0"/>
        <w:bidi w:val="0"/>
        <w:adjustRightInd w:val="0"/>
        <w:spacing w:after="0" w:line="240" w:lineRule="auto"/>
        <w:ind w:left="705"/>
        <w:jc w:val="both"/>
        <w:rPr>
          <w:rFonts w:ascii="Times New Roman" w:hAnsi="Times New Roman"/>
          <w:color w:val="000000"/>
          <w:sz w:val="24"/>
          <w:szCs w:val="24"/>
        </w:rPr>
      </w:pPr>
    </w:p>
    <w:p w:rsidR="00EC4B3A" w:rsidRPr="00FC4A4F" w:rsidP="00EC4B3A">
      <w:pPr>
        <w:tabs>
          <w:tab w:val="left" w:pos="360"/>
        </w:tabs>
        <w:bidi w:val="0"/>
        <w:spacing w:after="0" w:line="240" w:lineRule="auto"/>
        <w:jc w:val="both"/>
        <w:rPr>
          <w:rFonts w:ascii="Times New Roman" w:hAnsi="Times New Roman"/>
          <w:sz w:val="24"/>
          <w:szCs w:val="24"/>
        </w:rPr>
      </w:pPr>
      <w:r w:rsidRPr="00FC4A4F">
        <w:rPr>
          <w:rFonts w:ascii="Times New Roman" w:hAnsi="Times New Roman"/>
          <w:color w:val="7F7F7F"/>
          <w:sz w:val="24"/>
          <w:szCs w:val="24"/>
        </w:rPr>
        <w:tab/>
      </w:r>
      <w:r w:rsidRPr="00FC4A4F">
        <w:rPr>
          <w:rFonts w:ascii="Times New Roman" w:hAnsi="Times New Roman"/>
          <w:sz w:val="24"/>
          <w:szCs w:val="24"/>
        </w:rPr>
        <w:t>(2) Finančné protistrany a nefinančné protistrany pri mimoburzových derivátoch, centrálne protistrany, osoby žiadajúce o povolenie na činnosť centrálnej protistrany podľa osobitného predpisu,</w:t>
      </w:r>
      <w:r w:rsidRPr="00FC4A4F">
        <w:rPr>
          <w:rFonts w:ascii="Times New Roman" w:hAnsi="Times New Roman"/>
          <w:sz w:val="24"/>
          <w:szCs w:val="24"/>
          <w:vertAlign w:val="superscript"/>
        </w:rPr>
        <w:t>107cb</w:t>
      </w:r>
      <w:r w:rsidRPr="00FC4A4F">
        <w:rPr>
          <w:rFonts w:ascii="Times New Roman" w:hAnsi="Times New Roman"/>
          <w:sz w:val="24"/>
          <w:szCs w:val="24"/>
        </w:rPr>
        <w:t>) jeho zmenu alebo ktoré majú alebo sa rozhodli nadobudnúť kvalifikovanú účasť v centrálnej protistrane, sú povinné predkladať Národnej banke Slovenska ňou požadované údaje potrebné na riadne plnenie povinností príslušného orgánu podľa osobitného predpisu.</w:t>
      </w:r>
      <w:r w:rsidRPr="00FC4A4F">
        <w:rPr>
          <w:rFonts w:ascii="Times New Roman" w:hAnsi="Times New Roman"/>
          <w:sz w:val="24"/>
          <w:szCs w:val="24"/>
          <w:vertAlign w:val="superscript"/>
        </w:rPr>
        <w:t>107cb</w:t>
      </w:r>
      <w:r w:rsidRPr="00FC4A4F">
        <w:rPr>
          <w:rFonts w:ascii="Times New Roman" w:hAnsi="Times New Roman"/>
          <w:sz w:val="24"/>
          <w:szCs w:val="24"/>
        </w:rPr>
        <w:t>)</w:t>
      </w:r>
    </w:p>
    <w:p w:rsidR="00EC4B3A" w:rsidRPr="00FC4A4F" w:rsidP="00EC4B3A">
      <w:pPr>
        <w:tabs>
          <w:tab w:val="left" w:pos="360"/>
        </w:tabs>
        <w:bidi w:val="0"/>
        <w:spacing w:after="0" w:line="240" w:lineRule="auto"/>
        <w:jc w:val="both"/>
        <w:rPr>
          <w:rFonts w:ascii="Times New Roman" w:hAnsi="Times New Roman"/>
          <w:sz w:val="24"/>
          <w:szCs w:val="24"/>
        </w:rPr>
      </w:pPr>
    </w:p>
    <w:p w:rsidR="00EC4B3A" w:rsidRPr="00FC4A4F" w:rsidP="00EC4B3A">
      <w:pPr>
        <w:tabs>
          <w:tab w:val="left" w:pos="709"/>
        </w:tabs>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        (3) Na konanie a rozhodovanie o udelení povolenia a odňatí povolenia na činnosť centrálnej protistrany a na schvaľovanie osôb s kvalifikovanou účasťou </w:t>
      </w:r>
      <w:r w:rsidRPr="00FC4A4F" w:rsidR="00D57844">
        <w:rPr>
          <w:rFonts w:ascii="Times New Roman" w:hAnsi="Times New Roman"/>
          <w:sz w:val="24"/>
          <w:szCs w:val="24"/>
        </w:rPr>
        <w:t>v</w:t>
      </w:r>
      <w:r w:rsidRPr="00FC4A4F">
        <w:rPr>
          <w:rFonts w:ascii="Times New Roman" w:hAnsi="Times New Roman"/>
          <w:sz w:val="24"/>
          <w:szCs w:val="24"/>
        </w:rPr>
        <w:t xml:space="preserve"> centrálnej protistrane sa vzťahujú ustanovenia osobitného zákona,</w:t>
      </w:r>
      <w:r w:rsidRPr="00FC4A4F">
        <w:rPr>
          <w:rFonts w:ascii="Times New Roman" w:hAnsi="Times New Roman"/>
          <w:sz w:val="24"/>
          <w:szCs w:val="24"/>
          <w:vertAlign w:val="superscript"/>
        </w:rPr>
        <w:t>20</w:t>
      </w:r>
      <w:r w:rsidRPr="00FC4A4F">
        <w:rPr>
          <w:rFonts w:ascii="Times New Roman" w:hAnsi="Times New Roman"/>
          <w:sz w:val="24"/>
          <w:szCs w:val="24"/>
        </w:rPr>
        <w:t>) ak osobitný predpis neustanovuje inak.</w:t>
      </w:r>
      <w:r w:rsidRPr="00FC4A4F">
        <w:rPr>
          <w:rFonts w:ascii="Times New Roman" w:hAnsi="Times New Roman"/>
          <w:sz w:val="24"/>
          <w:szCs w:val="24"/>
          <w:vertAlign w:val="superscript"/>
        </w:rPr>
        <w:t>107cb</w:t>
      </w:r>
      <w:r w:rsidRPr="00FC4A4F">
        <w:rPr>
          <w:rFonts w:ascii="Times New Roman" w:hAnsi="Times New Roman"/>
          <w:sz w:val="24"/>
          <w:szCs w:val="24"/>
        </w:rPr>
        <w:t>)</w:t>
      </w:r>
    </w:p>
    <w:p w:rsidR="00EC4B3A" w:rsidRPr="00FC4A4F" w:rsidP="00EC4B3A">
      <w:pPr>
        <w:tabs>
          <w:tab w:val="left" w:pos="709"/>
        </w:tabs>
        <w:bidi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ind w:left="360"/>
        <w:jc w:val="center"/>
        <w:rPr>
          <w:rFonts w:ascii="Times New Roman" w:hAnsi="Times New Roman"/>
          <w:color w:val="231F20"/>
          <w:sz w:val="24"/>
          <w:szCs w:val="24"/>
        </w:rPr>
      </w:pPr>
      <w:r w:rsidRPr="00FC4A4F">
        <w:rPr>
          <w:rFonts w:ascii="Times New Roman" w:hAnsi="Times New Roman"/>
          <w:color w:val="231F20"/>
          <w:sz w:val="24"/>
          <w:szCs w:val="24"/>
        </w:rPr>
        <w:t>§  132r</w:t>
      </w:r>
    </w:p>
    <w:p w:rsidR="00EC4B3A" w:rsidRPr="00FC4A4F" w:rsidP="00EC4B3A">
      <w:pPr>
        <w:autoSpaceDE w:val="0"/>
        <w:autoSpaceDN w:val="0"/>
        <w:bidi w:val="0"/>
        <w:adjustRightInd w:val="0"/>
        <w:spacing w:after="0" w:line="240" w:lineRule="auto"/>
        <w:ind w:left="360"/>
        <w:jc w:val="center"/>
        <w:rPr>
          <w:rFonts w:ascii="Times New Roman" w:hAnsi="Times New Roman"/>
          <w:color w:val="231F20"/>
          <w:sz w:val="24"/>
          <w:szCs w:val="24"/>
        </w:rPr>
      </w:pPr>
      <w:r w:rsidRPr="00FC4A4F">
        <w:rPr>
          <w:rFonts w:ascii="Times New Roman" w:hAnsi="Times New Roman"/>
          <w:color w:val="231F20"/>
          <w:sz w:val="24"/>
          <w:szCs w:val="24"/>
        </w:rPr>
        <w:t>Niektoré pravidlá pre predaj nakrátko a swapy na úverové zlyhanie</w:t>
      </w:r>
    </w:p>
    <w:p w:rsidR="00EC4B3A" w:rsidRPr="00FC4A4F" w:rsidP="00EC4B3A">
      <w:pPr>
        <w:autoSpaceDE w:val="0"/>
        <w:autoSpaceDN w:val="0"/>
        <w:bidi w:val="0"/>
        <w:adjustRightInd w:val="0"/>
        <w:spacing w:after="0" w:line="240" w:lineRule="auto"/>
        <w:jc w:val="center"/>
        <w:rPr>
          <w:rFonts w:ascii="Times New Roman" w:hAnsi="Times New Roman"/>
          <w:i/>
          <w:color w:val="231F20"/>
          <w:sz w:val="24"/>
          <w:szCs w:val="24"/>
        </w:rPr>
      </w:pPr>
    </w:p>
    <w:p w:rsidR="00EC4B3A" w:rsidRPr="00FC4A4F" w:rsidP="00EC4B3A">
      <w:pPr>
        <w:numPr>
          <w:numId w:val="9"/>
        </w:numPr>
        <w:autoSpaceDE w:val="0"/>
        <w:autoSpaceDN w:val="0"/>
        <w:bidi w:val="0"/>
        <w:adjustRightInd w:val="0"/>
        <w:spacing w:after="0" w:line="240" w:lineRule="auto"/>
        <w:ind w:left="0" w:firstLine="360"/>
        <w:rPr>
          <w:rFonts w:ascii="Times New Roman" w:hAnsi="Times New Roman"/>
          <w:color w:val="231F20"/>
          <w:sz w:val="24"/>
          <w:szCs w:val="24"/>
        </w:rPr>
      </w:pPr>
      <w:r w:rsidRPr="00FC4A4F">
        <w:rPr>
          <w:rFonts w:ascii="Times New Roman" w:hAnsi="Times New Roman"/>
          <w:color w:val="231F20"/>
          <w:sz w:val="24"/>
          <w:szCs w:val="24"/>
        </w:rPr>
        <w:t>Príslušným orgánom na vykonávanie oprávnení vo vzťahu k pravidlám predaja nakrátko a swapov na úverové zlyhanie podľa osobitného predpisu</w:t>
      </w:r>
      <w:r w:rsidRPr="00FC4A4F">
        <w:rPr>
          <w:rFonts w:ascii="Times New Roman" w:hAnsi="Times New Roman"/>
          <w:color w:val="231F20"/>
          <w:sz w:val="24"/>
          <w:szCs w:val="24"/>
          <w:vertAlign w:val="superscript"/>
        </w:rPr>
        <w:t>107cc</w:t>
      </w:r>
      <w:r w:rsidRPr="00FC4A4F">
        <w:rPr>
          <w:rFonts w:ascii="Times New Roman" w:hAnsi="Times New Roman"/>
          <w:color w:val="231F20"/>
          <w:sz w:val="24"/>
          <w:szCs w:val="24"/>
        </w:rPr>
        <w:t>)</w:t>
      </w:r>
      <w:r w:rsidRPr="00FC4A4F">
        <w:rPr>
          <w:rFonts w:ascii="Times New Roman" w:hAnsi="Times New Roman"/>
          <w:sz w:val="24"/>
          <w:szCs w:val="24"/>
        </w:rPr>
        <w:t xml:space="preserve"> je Národná banka Slovenska.</w:t>
      </w:r>
    </w:p>
    <w:p w:rsidR="00EC4B3A" w:rsidRPr="00FC4A4F" w:rsidP="00EC4B3A">
      <w:pPr>
        <w:autoSpaceDE w:val="0"/>
        <w:autoSpaceDN w:val="0"/>
        <w:bidi w:val="0"/>
        <w:adjustRightInd w:val="0"/>
        <w:spacing w:after="0" w:line="240" w:lineRule="auto"/>
        <w:ind w:left="705"/>
        <w:jc w:val="both"/>
        <w:rPr>
          <w:rFonts w:ascii="Times New Roman" w:hAnsi="Times New Roman"/>
          <w:color w:val="000000"/>
          <w:sz w:val="24"/>
          <w:szCs w:val="24"/>
        </w:rPr>
      </w:pPr>
    </w:p>
    <w:p w:rsidR="00EC4B3A" w:rsidRPr="00FC4A4F" w:rsidP="00EC4B3A">
      <w:pPr>
        <w:tabs>
          <w:tab w:val="left" w:pos="360"/>
        </w:tabs>
        <w:bidi w:val="0"/>
        <w:spacing w:after="0" w:line="240" w:lineRule="auto"/>
        <w:jc w:val="both"/>
        <w:rPr>
          <w:rFonts w:ascii="Times New Roman" w:hAnsi="Times New Roman"/>
          <w:sz w:val="24"/>
          <w:szCs w:val="24"/>
        </w:rPr>
      </w:pPr>
      <w:r w:rsidRPr="00FC4A4F">
        <w:rPr>
          <w:rFonts w:ascii="Times New Roman" w:hAnsi="Times New Roman"/>
          <w:color w:val="7F7F7F"/>
          <w:sz w:val="24"/>
          <w:szCs w:val="24"/>
        </w:rPr>
        <w:tab/>
      </w:r>
      <w:r w:rsidRPr="00FC4A4F">
        <w:rPr>
          <w:rFonts w:ascii="Times New Roman" w:hAnsi="Times New Roman"/>
          <w:sz w:val="24"/>
          <w:szCs w:val="24"/>
        </w:rPr>
        <w:t>(2) Osoby, ktoré majú čisté krátke pozície alebo uzatvárajú swapové transakcie na úverové zlyhanie sú povinné predkladať Národnej banke Slovenska ňou požadované údaje potrebné na riadne plnenie povinností príslušného orgánu podľa osobitného predpisu.</w:t>
      </w:r>
      <w:r w:rsidRPr="00FC4A4F">
        <w:rPr>
          <w:rFonts w:ascii="Times New Roman" w:hAnsi="Times New Roman"/>
          <w:sz w:val="24"/>
          <w:szCs w:val="24"/>
          <w:vertAlign w:val="superscript"/>
        </w:rPr>
        <w:t>107cc</w:t>
      </w:r>
      <w:r w:rsidRPr="00FC4A4F">
        <w:rPr>
          <w:rFonts w:ascii="Times New Roman" w:hAnsi="Times New Roman"/>
          <w:sz w:val="24"/>
          <w:szCs w:val="24"/>
        </w:rPr>
        <w:t>)“.</w:t>
      </w:r>
    </w:p>
    <w:p w:rsidR="00EC4B3A" w:rsidRPr="00FC4A4F" w:rsidP="00EC4B3A">
      <w:pPr>
        <w:tabs>
          <w:tab w:val="left" w:pos="360"/>
        </w:tabs>
        <w:bidi w:val="0"/>
        <w:spacing w:after="0" w:line="240" w:lineRule="auto"/>
        <w:jc w:val="both"/>
        <w:rPr>
          <w:rFonts w:ascii="Times New Roman" w:hAnsi="Times New Roman"/>
          <w:sz w:val="24"/>
          <w:szCs w:val="24"/>
        </w:rPr>
      </w:pPr>
    </w:p>
    <w:p w:rsidR="00EC4B3A" w:rsidRPr="00FC4A4F" w:rsidP="00EC4B3A">
      <w:pPr>
        <w:tabs>
          <w:tab w:val="left" w:pos="709"/>
        </w:tabs>
        <w:bidi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w:t>
      </w:r>
      <w:r w:rsidRPr="00FC4A4F" w:rsidR="000741F0">
        <w:rPr>
          <w:rFonts w:ascii="Times New Roman" w:hAnsi="Times New Roman"/>
          <w:color w:val="000000"/>
          <w:sz w:val="24"/>
          <w:szCs w:val="24"/>
        </w:rPr>
        <w:t>y</w:t>
      </w:r>
      <w:r w:rsidRPr="00FC4A4F">
        <w:rPr>
          <w:rFonts w:ascii="Times New Roman" w:hAnsi="Times New Roman"/>
          <w:color w:val="000000"/>
          <w:sz w:val="24"/>
          <w:szCs w:val="24"/>
        </w:rPr>
        <w:t xml:space="preserve"> pod čiarou k odkazom 107cb a 107cc znejú</w:t>
      </w:r>
      <w:r w:rsidRPr="00FC4A4F" w:rsidR="000741F0">
        <w:rPr>
          <w:rFonts w:ascii="Times New Roman" w:hAnsi="Times New Roman"/>
          <w:color w:val="000000"/>
          <w:sz w:val="24"/>
          <w:szCs w:val="24"/>
        </w:rPr>
        <w:t>:</w:t>
      </w:r>
    </w:p>
    <w:p w:rsidR="00EC4B3A" w:rsidRPr="00FC4A4F" w:rsidP="00EC4B3A">
      <w:pPr>
        <w:tabs>
          <w:tab w:val="left" w:pos="709"/>
        </w:tabs>
        <w:bidi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76816">
        <w:rPr>
          <w:rFonts w:ascii="Times New Roman" w:hAnsi="Times New Roman"/>
          <w:color w:val="000000"/>
          <w:sz w:val="24"/>
          <w:szCs w:val="24"/>
          <w:vertAlign w:val="superscript"/>
        </w:rPr>
        <w:t>107cb</w:t>
      </w:r>
      <w:r w:rsidRPr="00FC4A4F">
        <w:rPr>
          <w:rFonts w:ascii="Times New Roman" w:hAnsi="Times New Roman"/>
          <w:color w:val="000000"/>
          <w:sz w:val="24"/>
          <w:szCs w:val="24"/>
        </w:rPr>
        <w:t>) Nariadenie Európskeho parlamentu a Rady (EÚ) č. 648/2012 zo 4. júla 2012 o mimoburzových derivátoch, centrálnych protistranách a archívoch obchodných údajov (Ú. v. EÚ L 201, 27.7.2012).</w:t>
      </w:r>
    </w:p>
    <w:p w:rsidR="00EC4B3A" w:rsidRPr="00FC4A4F" w:rsidP="00EC4B3A">
      <w:pPr>
        <w:autoSpaceDE w:val="0"/>
        <w:autoSpaceDN w:val="0"/>
        <w:bidi w:val="0"/>
        <w:adjustRightInd w:val="0"/>
        <w:spacing w:after="0" w:line="240" w:lineRule="auto"/>
        <w:jc w:val="both"/>
        <w:rPr>
          <w:rFonts w:ascii="Times New Roman" w:hAnsi="Times New Roman"/>
          <w:color w:val="000000"/>
          <w:sz w:val="24"/>
          <w:szCs w:val="24"/>
        </w:rPr>
      </w:pPr>
      <w:r w:rsidRPr="00F76816">
        <w:rPr>
          <w:rFonts w:ascii="Times New Roman" w:hAnsi="Times New Roman"/>
          <w:color w:val="000000"/>
          <w:sz w:val="24"/>
          <w:szCs w:val="24"/>
          <w:vertAlign w:val="superscript"/>
        </w:rPr>
        <w:t>107cc</w:t>
      </w:r>
      <w:r w:rsidRPr="00FC4A4F">
        <w:rPr>
          <w:rFonts w:ascii="Times New Roman" w:hAnsi="Times New Roman"/>
          <w:color w:val="000000"/>
          <w:sz w:val="24"/>
          <w:szCs w:val="24"/>
        </w:rPr>
        <w:t>) Nariadenie Európskeho parlamentu a Rady (EÚ) č. 236/2012 zo 14. marca 2012 o predaji na krátko a určitých aspektoch swapov na úverové zlyhanie (Ú. v. EÚ L 86, 24.3.2012).“.</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D93CEE"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7.</w:t>
      </w:r>
      <w:r w:rsidRPr="00FC4A4F" w:rsidR="00EC4B3A">
        <w:rPr>
          <w:rFonts w:ascii="Times New Roman" w:hAnsi="Times New Roman"/>
          <w:sz w:val="24"/>
          <w:szCs w:val="24"/>
        </w:rPr>
        <w:t xml:space="preserve"> V § 135 ods. 1 sa za slová „dôverných informácií,“ vkladajú slová „predaja na krátko, swapov na úverové zlyhanie, mimoburzových derivátov, centrálnych protistrán,“. </w:t>
      </w:r>
    </w:p>
    <w:p w:rsidR="00723303" w:rsidRPr="00FC4A4F" w:rsidP="00EC4B3A">
      <w:pPr>
        <w:autoSpaceDE w:val="0"/>
        <w:autoSpaceDN w:val="0"/>
        <w:bidi w:val="0"/>
        <w:adjustRightInd w:val="0"/>
        <w:spacing w:after="0" w:line="240" w:lineRule="auto"/>
        <w:jc w:val="both"/>
        <w:rPr>
          <w:rFonts w:ascii="Times New Roman" w:hAnsi="Times New Roman"/>
          <w:sz w:val="24"/>
          <w:szCs w:val="24"/>
        </w:rPr>
      </w:pPr>
    </w:p>
    <w:p w:rsidR="00723303" w:rsidRPr="00FC4A4F" w:rsidP="00723303">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8</w:t>
      </w:r>
      <w:r w:rsidRPr="00FC4A4F" w:rsidR="004947FC">
        <w:rPr>
          <w:rFonts w:ascii="Times New Roman" w:hAnsi="Times New Roman"/>
          <w:sz w:val="24"/>
          <w:szCs w:val="24"/>
        </w:rPr>
        <w:t>.</w:t>
      </w:r>
      <w:r w:rsidRPr="00FC4A4F">
        <w:rPr>
          <w:rFonts w:ascii="Times New Roman" w:hAnsi="Times New Roman"/>
          <w:sz w:val="24"/>
          <w:szCs w:val="24"/>
        </w:rPr>
        <w:t xml:space="preserve"> Za § 140 sa vkladá § 141, ktorý znie:</w:t>
      </w:r>
    </w:p>
    <w:p w:rsidR="00723303" w:rsidRPr="00FC4A4F" w:rsidP="00723303">
      <w:pPr>
        <w:autoSpaceDE w:val="0"/>
        <w:autoSpaceDN w:val="0"/>
        <w:bidi w:val="0"/>
        <w:adjustRightInd w:val="0"/>
        <w:spacing w:after="0" w:line="240" w:lineRule="auto"/>
        <w:jc w:val="both"/>
        <w:rPr>
          <w:rFonts w:ascii="Times New Roman" w:hAnsi="Times New Roman"/>
          <w:sz w:val="24"/>
          <w:szCs w:val="24"/>
        </w:rPr>
      </w:pPr>
    </w:p>
    <w:p w:rsidR="00723303" w:rsidRPr="00FC4A4F" w:rsidP="00723303">
      <w:pPr>
        <w:autoSpaceDE w:val="0"/>
        <w:autoSpaceDN w:val="0"/>
        <w:bidi w:val="0"/>
        <w:adjustRightInd w:val="0"/>
        <w:spacing w:after="0" w:line="240" w:lineRule="auto"/>
        <w:jc w:val="center"/>
        <w:rPr>
          <w:rFonts w:ascii="Times New Roman" w:hAnsi="Times New Roman"/>
          <w:sz w:val="24"/>
          <w:szCs w:val="24"/>
        </w:rPr>
      </w:pPr>
      <w:r w:rsidRPr="00FC4A4F">
        <w:rPr>
          <w:rFonts w:ascii="Times New Roman" w:hAnsi="Times New Roman"/>
          <w:sz w:val="24"/>
          <w:szCs w:val="24"/>
        </w:rPr>
        <w:t>„§ 141</w:t>
      </w:r>
    </w:p>
    <w:p w:rsidR="00723303" w:rsidRPr="00FC4A4F" w:rsidP="00723303">
      <w:pPr>
        <w:overflowPunct w:val="0"/>
        <w:autoSpaceDE w:val="0"/>
        <w:autoSpaceDN w:val="0"/>
        <w:bidi w:val="0"/>
        <w:adjustRightInd w:val="0"/>
        <w:spacing w:after="0" w:line="240" w:lineRule="auto"/>
        <w:ind w:firstLine="567"/>
        <w:jc w:val="both"/>
        <w:rPr>
          <w:rFonts w:ascii="Times New Roman" w:hAnsi="Times New Roman"/>
          <w:sz w:val="24"/>
          <w:szCs w:val="24"/>
          <w:lang w:eastAsia="sk-SK"/>
        </w:rPr>
      </w:pPr>
      <w:r w:rsidRPr="00FC4A4F">
        <w:rPr>
          <w:rFonts w:ascii="Times New Roman" w:hAnsi="Times New Roman"/>
          <w:sz w:val="24"/>
          <w:szCs w:val="24"/>
          <w:lang w:eastAsia="sk-SK"/>
        </w:rPr>
        <w:t xml:space="preserve">(1) Ak je Národná banka Slovenska orgánom dohľadu zodpovedným za výkon dohľadu na konsolidovanom základe, zriadi kolégium orgánov dohľadu (ďalej len „kolégium“) na účely zjednodušenia výkonu úloh uvedených v § 138 ods. 3, § 140 ods. 2 a s prihliadnutím na povinnosť zachovávania mlčanlivosti zabezpečí koordináciu a spoluprácu aj s príslušnými orgánmi dohľadu v štátoch, ktoré nie sú členským štátom. </w:t>
      </w:r>
    </w:p>
    <w:p w:rsidR="00723303" w:rsidRPr="00FC4A4F" w:rsidP="00723303">
      <w:pPr>
        <w:overflowPunct w:val="0"/>
        <w:autoSpaceDE w:val="0"/>
        <w:autoSpaceDN w:val="0"/>
        <w:bidi w:val="0"/>
        <w:adjustRightInd w:val="0"/>
        <w:spacing w:after="0" w:line="240" w:lineRule="auto"/>
        <w:ind w:firstLine="567"/>
        <w:jc w:val="both"/>
        <w:rPr>
          <w:rFonts w:ascii="Times New Roman" w:hAnsi="Times New Roman"/>
          <w:sz w:val="24"/>
          <w:szCs w:val="24"/>
          <w:lang w:eastAsia="sk-SK"/>
        </w:rPr>
      </w:pPr>
      <w:r w:rsidRPr="00FC4A4F">
        <w:rPr>
          <w:rFonts w:ascii="Times New Roman" w:hAnsi="Times New Roman"/>
          <w:sz w:val="24"/>
          <w:szCs w:val="24"/>
          <w:lang w:eastAsia="sk-SK"/>
        </w:rPr>
        <w:t>(2) Národná banka Slovenska zriadi a zabezpečuje fungovanie kolégia podľa odseku 1 na základe písomných dohôd podľa § 136 ods. 2 a 3. Národná banka Slovenska</w:t>
      </w:r>
    </w:p>
    <w:p w:rsidR="00723303" w:rsidRPr="00FC4A4F" w:rsidP="00723303">
      <w:pPr>
        <w:overflowPunct w:val="0"/>
        <w:autoSpaceDE w:val="0"/>
        <w:autoSpaceDN w:val="0"/>
        <w:bidi w:val="0"/>
        <w:adjustRightInd w:val="0"/>
        <w:spacing w:after="0" w:line="240" w:lineRule="auto"/>
        <w:ind w:left="425" w:hanging="425"/>
        <w:jc w:val="both"/>
        <w:rPr>
          <w:rFonts w:ascii="Times New Roman" w:hAnsi="Times New Roman"/>
          <w:sz w:val="24"/>
          <w:szCs w:val="24"/>
          <w:lang w:eastAsia="sk-SK"/>
        </w:rPr>
      </w:pPr>
      <w:r w:rsidRPr="00FC4A4F">
        <w:rPr>
          <w:rFonts w:ascii="Times New Roman" w:hAnsi="Times New Roman"/>
          <w:sz w:val="24"/>
          <w:szCs w:val="24"/>
          <w:lang w:eastAsia="sk-SK"/>
        </w:rPr>
        <w:t xml:space="preserve">a) </w:t>
        <w:tab/>
        <w:t>vedie zasadnutia kolégia a rozhoduje, ktoré príslušné orgány dohľadu sa zúčastňujú na zasadnutí alebo činnosti kolégia,</w:t>
      </w:r>
    </w:p>
    <w:p w:rsidR="00723303" w:rsidRPr="00FC4A4F" w:rsidP="00723303">
      <w:pPr>
        <w:overflowPunct w:val="0"/>
        <w:autoSpaceDE w:val="0"/>
        <w:autoSpaceDN w:val="0"/>
        <w:bidi w:val="0"/>
        <w:adjustRightInd w:val="0"/>
        <w:spacing w:after="0" w:line="240" w:lineRule="auto"/>
        <w:ind w:left="425" w:hanging="425"/>
        <w:jc w:val="both"/>
        <w:rPr>
          <w:rFonts w:ascii="Times New Roman" w:hAnsi="Times New Roman"/>
          <w:sz w:val="24"/>
          <w:szCs w:val="24"/>
          <w:lang w:eastAsia="sk-SK"/>
        </w:rPr>
      </w:pPr>
      <w:r w:rsidRPr="00FC4A4F">
        <w:rPr>
          <w:rFonts w:ascii="Times New Roman" w:hAnsi="Times New Roman"/>
          <w:sz w:val="24"/>
          <w:szCs w:val="24"/>
          <w:lang w:eastAsia="sk-SK"/>
        </w:rPr>
        <w:t xml:space="preserve">b) </w:t>
        <w:tab/>
        <w:t>vopred úplne informuje každého člena kolégia o termíne, mieste uskutočnenia a programe zasadnutia kolégia,</w:t>
      </w:r>
    </w:p>
    <w:p w:rsidR="00723303" w:rsidRPr="00FC4A4F" w:rsidP="00723303">
      <w:pPr>
        <w:overflowPunct w:val="0"/>
        <w:autoSpaceDE w:val="0"/>
        <w:autoSpaceDN w:val="0"/>
        <w:bidi w:val="0"/>
        <w:adjustRightInd w:val="0"/>
        <w:spacing w:after="0" w:line="240" w:lineRule="auto"/>
        <w:ind w:left="425" w:hanging="425"/>
        <w:jc w:val="both"/>
        <w:rPr>
          <w:rFonts w:ascii="Times New Roman" w:hAnsi="Times New Roman"/>
          <w:sz w:val="24"/>
          <w:szCs w:val="24"/>
          <w:lang w:eastAsia="sk-SK"/>
        </w:rPr>
      </w:pPr>
      <w:r w:rsidRPr="00FC4A4F">
        <w:rPr>
          <w:rFonts w:ascii="Times New Roman" w:hAnsi="Times New Roman"/>
          <w:sz w:val="24"/>
          <w:szCs w:val="24"/>
          <w:lang w:eastAsia="sk-SK"/>
        </w:rPr>
        <w:t xml:space="preserve">c) </w:t>
        <w:tab/>
        <w:t>včas podáva všetkým členom kolégia úplné informácie o rozhodnutiach prijatých na zasadnutiach alebo vykonaných opatreniach,</w:t>
      </w:r>
    </w:p>
    <w:p w:rsidR="00723303" w:rsidRPr="00FC4A4F" w:rsidP="00723303">
      <w:pPr>
        <w:overflowPunct w:val="0"/>
        <w:autoSpaceDE w:val="0"/>
        <w:autoSpaceDN w:val="0"/>
        <w:bidi w:val="0"/>
        <w:adjustRightInd w:val="0"/>
        <w:spacing w:after="0" w:line="240" w:lineRule="auto"/>
        <w:ind w:left="425" w:hanging="425"/>
        <w:jc w:val="both"/>
        <w:rPr>
          <w:rFonts w:ascii="Times New Roman" w:hAnsi="Times New Roman"/>
          <w:sz w:val="24"/>
          <w:szCs w:val="24"/>
          <w:lang w:eastAsia="sk-SK"/>
        </w:rPr>
      </w:pPr>
      <w:r w:rsidRPr="00FC4A4F">
        <w:rPr>
          <w:rFonts w:ascii="Times New Roman" w:hAnsi="Times New Roman"/>
          <w:sz w:val="24"/>
          <w:szCs w:val="24"/>
          <w:lang w:eastAsia="sk-SK"/>
        </w:rPr>
        <w:t xml:space="preserve">d) </w:t>
        <w:tab/>
      </w:r>
      <w:r w:rsidR="00244420">
        <w:rPr>
          <w:rFonts w:ascii="Times New Roman" w:hAnsi="Times New Roman"/>
          <w:sz w:val="24"/>
          <w:szCs w:val="24"/>
          <w:lang w:eastAsia="sk-SK"/>
        </w:rPr>
        <w:t xml:space="preserve">prihliada </w:t>
      </w:r>
      <w:r w:rsidRPr="00FC4A4F">
        <w:rPr>
          <w:rFonts w:ascii="Times New Roman" w:hAnsi="Times New Roman"/>
          <w:sz w:val="24"/>
          <w:szCs w:val="24"/>
          <w:lang w:eastAsia="sk-SK"/>
        </w:rPr>
        <w:t xml:space="preserve">pri svojom rozhodovaní na dôležitosť činnosti dohľadu, ktorá sa má plánovať alebo koordinovať, pre tieto orgány, najmä na možné dôsledky na stabilitu finančného systému v dotknutých členských štátoch a na povinnosti podľa § 135a až 135c, </w:t>
      </w:r>
    </w:p>
    <w:p w:rsidR="00723303" w:rsidRPr="00FC4A4F" w:rsidP="00723303">
      <w:pPr>
        <w:overflowPunct w:val="0"/>
        <w:autoSpaceDE w:val="0"/>
        <w:autoSpaceDN w:val="0"/>
        <w:bidi w:val="0"/>
        <w:adjustRightInd w:val="0"/>
        <w:spacing w:after="0" w:line="240" w:lineRule="auto"/>
        <w:ind w:left="425" w:hanging="425"/>
        <w:jc w:val="both"/>
        <w:rPr>
          <w:rFonts w:ascii="Times New Roman" w:hAnsi="Times New Roman"/>
          <w:sz w:val="24"/>
          <w:szCs w:val="24"/>
          <w:lang w:eastAsia="sk-SK"/>
        </w:rPr>
      </w:pPr>
      <w:r w:rsidRPr="00FC4A4F">
        <w:rPr>
          <w:rFonts w:ascii="Times New Roman" w:hAnsi="Times New Roman"/>
          <w:sz w:val="24"/>
          <w:szCs w:val="24"/>
          <w:lang w:eastAsia="sk-SK"/>
        </w:rPr>
        <w:t xml:space="preserve">e) </w:t>
        <w:tab/>
        <w:t>informuje, s prihliadnutím na povinnosť zachovávania mlčanlivosti, Európsky orgán dohľadu (Európsky orgán pre cenné papiere a trhy) o činnosti kolégia.</w:t>
      </w:r>
    </w:p>
    <w:p w:rsidR="00723303" w:rsidRPr="00FC4A4F" w:rsidP="00723303">
      <w:pPr>
        <w:overflowPunct w:val="0"/>
        <w:autoSpaceDE w:val="0"/>
        <w:autoSpaceDN w:val="0"/>
        <w:bidi w:val="0"/>
        <w:adjustRightInd w:val="0"/>
        <w:spacing w:after="0" w:line="240" w:lineRule="auto"/>
        <w:ind w:firstLine="567"/>
        <w:jc w:val="both"/>
        <w:rPr>
          <w:rFonts w:ascii="Times New Roman" w:hAnsi="Times New Roman"/>
          <w:sz w:val="24"/>
          <w:szCs w:val="24"/>
          <w:lang w:eastAsia="sk-SK"/>
        </w:rPr>
      </w:pPr>
      <w:r w:rsidRPr="00FC4A4F">
        <w:rPr>
          <w:rFonts w:ascii="Times New Roman" w:hAnsi="Times New Roman"/>
          <w:sz w:val="24"/>
          <w:szCs w:val="24"/>
          <w:lang w:eastAsia="sk-SK"/>
        </w:rPr>
        <w:t>(3) Ak je Národná banka Slovenska členom kolégia zriadeného orgánom dohľadu iného členského štátu, úzko spolupracuje s príslušným orgánom dohľadu, ktorý kolégium zriadil, ako aj s ostatnými členmi kolégia a Európskym orgánom dohľadu (Európskeho orgánu pre cenné papiere a trhy).“.</w:t>
      </w:r>
    </w:p>
    <w:p w:rsidR="00723303" w:rsidRPr="00FC4A4F" w:rsidP="00723303">
      <w:pPr>
        <w:overflowPunct w:val="0"/>
        <w:autoSpaceDE w:val="0"/>
        <w:autoSpaceDN w:val="0"/>
        <w:bidi w:val="0"/>
        <w:adjustRightInd w:val="0"/>
        <w:spacing w:after="0" w:line="240" w:lineRule="auto"/>
        <w:jc w:val="both"/>
        <w:rPr>
          <w:rFonts w:ascii="Times New Roman" w:hAnsi="Times New Roman"/>
          <w:sz w:val="24"/>
          <w:szCs w:val="24"/>
          <w:lang w:eastAsia="sk-SK"/>
        </w:rPr>
      </w:pPr>
    </w:p>
    <w:p w:rsidR="00D26EA2" w:rsidRPr="00FC4A4F" w:rsidP="00D26EA2">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9</w:t>
      </w:r>
      <w:r w:rsidRPr="00FC4A4F" w:rsidR="004947FC">
        <w:rPr>
          <w:rFonts w:ascii="Times New Roman" w:hAnsi="Times New Roman"/>
          <w:sz w:val="24"/>
          <w:szCs w:val="24"/>
        </w:rPr>
        <w:t>.</w:t>
      </w:r>
      <w:r w:rsidRPr="00FC4A4F">
        <w:rPr>
          <w:rFonts w:ascii="Times New Roman" w:hAnsi="Times New Roman"/>
          <w:sz w:val="24"/>
          <w:szCs w:val="24"/>
        </w:rPr>
        <w:t xml:space="preserve"> </w:t>
      </w:r>
      <w:r w:rsidRPr="00FC4A4F" w:rsidR="00341C4E">
        <w:rPr>
          <w:rFonts w:ascii="Times New Roman" w:hAnsi="Times New Roman"/>
          <w:sz w:val="24"/>
          <w:szCs w:val="24"/>
        </w:rPr>
        <w:t xml:space="preserve">V </w:t>
      </w:r>
      <w:r w:rsidRPr="00FC4A4F">
        <w:rPr>
          <w:rFonts w:ascii="Times New Roman" w:hAnsi="Times New Roman"/>
          <w:sz w:val="24"/>
          <w:szCs w:val="24"/>
        </w:rPr>
        <w:t>§ 143b písmeno b) znie:</w:t>
      </w:r>
    </w:p>
    <w:p w:rsidR="00D26EA2" w:rsidRPr="00FC4A4F" w:rsidP="00D26EA2">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„b) finančným sektorom sektor, v ktorom pôsobí jedna právnická osoba alebo viaceré z týchto právnických osôb:</w:t>
      </w:r>
    </w:p>
    <w:p w:rsidR="00D26EA2" w:rsidRPr="00FC4A4F" w:rsidP="00D26EA2">
      <w:pPr>
        <w:numPr>
          <w:numId w:val="14"/>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banka, iná finančná inštitúcia podľa osobitného zákona</w:t>
      </w:r>
      <w:r w:rsidRPr="00FC4A4F">
        <w:rPr>
          <w:rFonts w:ascii="Times New Roman" w:hAnsi="Times New Roman"/>
          <w:sz w:val="24"/>
          <w:szCs w:val="24"/>
          <w:vertAlign w:val="superscript"/>
        </w:rPr>
        <w:t>110a</w:t>
      </w:r>
      <w:r w:rsidRPr="00FC4A4F">
        <w:rPr>
          <w:rFonts w:ascii="Times New Roman" w:hAnsi="Times New Roman"/>
          <w:sz w:val="24"/>
          <w:szCs w:val="24"/>
        </w:rPr>
        <w:t>) alebo podnik pomocných bankových služieb; tieto tvoria bankový sektor,</w:t>
      </w:r>
    </w:p>
    <w:p w:rsidR="00D26EA2" w:rsidRPr="00FC4A4F" w:rsidP="00D26EA2">
      <w:pPr>
        <w:numPr>
          <w:numId w:val="14"/>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poisťovňa, zaisťovňa</w:t>
      </w:r>
      <w:r w:rsidRPr="00FC4A4F">
        <w:rPr>
          <w:rFonts w:ascii="Times New Roman" w:hAnsi="Times New Roman"/>
          <w:sz w:val="24"/>
          <w:szCs w:val="24"/>
          <w:vertAlign w:val="superscript"/>
        </w:rPr>
        <w:t>110</w:t>
      </w:r>
      <w:r w:rsidRPr="00FC4A4F" w:rsidR="00B14281">
        <w:rPr>
          <w:rFonts w:ascii="Times New Roman" w:hAnsi="Times New Roman"/>
          <w:sz w:val="24"/>
          <w:szCs w:val="24"/>
          <w:vertAlign w:val="superscript"/>
        </w:rPr>
        <w:t>b</w:t>
      </w:r>
      <w:r w:rsidRPr="00FC4A4F">
        <w:rPr>
          <w:rFonts w:ascii="Times New Roman" w:hAnsi="Times New Roman"/>
          <w:sz w:val="24"/>
          <w:szCs w:val="24"/>
        </w:rPr>
        <w:t>) alebo poisťovacia holdingová spoločnosť podľa osobitného predpisu;</w:t>
      </w:r>
      <w:r w:rsidRPr="00FC4A4F">
        <w:rPr>
          <w:rFonts w:ascii="Times New Roman" w:hAnsi="Times New Roman"/>
          <w:sz w:val="24"/>
          <w:szCs w:val="24"/>
          <w:vertAlign w:val="superscript"/>
        </w:rPr>
        <w:t>23</w:t>
      </w:r>
      <w:r w:rsidRPr="00FC4A4F">
        <w:rPr>
          <w:rFonts w:ascii="Times New Roman" w:hAnsi="Times New Roman"/>
          <w:sz w:val="24"/>
          <w:szCs w:val="24"/>
        </w:rPr>
        <w:t>) tieto tvoria sektor poisťovníctva,</w:t>
      </w:r>
    </w:p>
    <w:p w:rsidR="00D26EA2" w:rsidRPr="00FC4A4F" w:rsidP="00D26EA2">
      <w:pPr>
        <w:numPr>
          <w:numId w:val="14"/>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obchodník s cennými papiermi alebo iná právnická osoba podľa prvého bodu; tieto tvoria sektor investičných služieb</w:t>
      </w:r>
      <w:r w:rsidRPr="00FC4A4F" w:rsidR="000741F0">
        <w:rPr>
          <w:rFonts w:ascii="Times New Roman" w:hAnsi="Times New Roman"/>
          <w:sz w:val="24"/>
          <w:szCs w:val="24"/>
        </w:rPr>
        <w:t>,</w:t>
      </w:r>
      <w:r w:rsidRPr="00FC4A4F">
        <w:rPr>
          <w:rFonts w:ascii="Times New Roman" w:hAnsi="Times New Roman"/>
          <w:sz w:val="24"/>
          <w:szCs w:val="24"/>
        </w:rPr>
        <w:t>“.</w:t>
      </w:r>
    </w:p>
    <w:p w:rsidR="00D26EA2" w:rsidRPr="00FC4A4F" w:rsidP="00D26EA2">
      <w:pPr>
        <w:autoSpaceDE w:val="0"/>
        <w:autoSpaceDN w:val="0"/>
        <w:bidi w:val="0"/>
        <w:adjustRightInd w:val="0"/>
        <w:spacing w:after="0" w:line="240" w:lineRule="auto"/>
        <w:jc w:val="both"/>
        <w:rPr>
          <w:rFonts w:ascii="Times New Roman" w:hAnsi="Times New Roman"/>
          <w:sz w:val="24"/>
          <w:szCs w:val="24"/>
        </w:rPr>
      </w:pPr>
    </w:p>
    <w:p w:rsidR="00D26EA2" w:rsidRPr="00FC4A4F" w:rsidP="00D26EA2">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Poznámk</w:t>
      </w:r>
      <w:r w:rsidRPr="00FC4A4F" w:rsidR="00D93CEE">
        <w:rPr>
          <w:rFonts w:ascii="Times New Roman" w:hAnsi="Times New Roman"/>
          <w:sz w:val="24"/>
          <w:szCs w:val="24"/>
        </w:rPr>
        <w:t>y</w:t>
      </w:r>
      <w:r w:rsidRPr="00FC4A4F">
        <w:rPr>
          <w:rFonts w:ascii="Times New Roman" w:hAnsi="Times New Roman"/>
          <w:sz w:val="24"/>
          <w:szCs w:val="24"/>
        </w:rPr>
        <w:t xml:space="preserve"> pod čiarou k odkaz</w:t>
      </w:r>
      <w:r w:rsidRPr="00FC4A4F" w:rsidR="00D93CEE">
        <w:rPr>
          <w:rFonts w:ascii="Times New Roman" w:hAnsi="Times New Roman"/>
          <w:sz w:val="24"/>
          <w:szCs w:val="24"/>
        </w:rPr>
        <w:t>om</w:t>
      </w:r>
      <w:r w:rsidRPr="00FC4A4F">
        <w:rPr>
          <w:rFonts w:ascii="Times New Roman" w:hAnsi="Times New Roman"/>
          <w:sz w:val="24"/>
          <w:szCs w:val="24"/>
        </w:rPr>
        <w:t xml:space="preserve"> 110a</w:t>
      </w:r>
      <w:r w:rsidRPr="00FC4A4F" w:rsidR="00D93CEE">
        <w:rPr>
          <w:rFonts w:ascii="Times New Roman" w:hAnsi="Times New Roman"/>
          <w:sz w:val="24"/>
          <w:szCs w:val="24"/>
        </w:rPr>
        <w:t xml:space="preserve"> a</w:t>
      </w:r>
      <w:r w:rsidRPr="00FC4A4F" w:rsidR="00B14281">
        <w:rPr>
          <w:rFonts w:ascii="Times New Roman" w:hAnsi="Times New Roman"/>
          <w:sz w:val="24"/>
          <w:szCs w:val="24"/>
        </w:rPr>
        <w:t xml:space="preserve"> </w:t>
      </w:r>
      <w:r w:rsidRPr="00FC4A4F" w:rsidR="00D93CEE">
        <w:rPr>
          <w:rFonts w:ascii="Times New Roman" w:hAnsi="Times New Roman"/>
          <w:sz w:val="24"/>
          <w:szCs w:val="24"/>
        </w:rPr>
        <w:t>110</w:t>
      </w:r>
      <w:r w:rsidRPr="00FC4A4F" w:rsidR="00B14281">
        <w:rPr>
          <w:rFonts w:ascii="Times New Roman" w:hAnsi="Times New Roman"/>
          <w:sz w:val="24"/>
          <w:szCs w:val="24"/>
        </w:rPr>
        <w:t>b</w:t>
      </w:r>
      <w:r w:rsidRPr="00FC4A4F" w:rsidR="00D93CEE">
        <w:rPr>
          <w:rFonts w:ascii="Times New Roman" w:hAnsi="Times New Roman"/>
          <w:sz w:val="24"/>
          <w:szCs w:val="24"/>
        </w:rPr>
        <w:t xml:space="preserve"> </w:t>
      </w:r>
      <w:r w:rsidRPr="00FC4A4F">
        <w:rPr>
          <w:rFonts w:ascii="Times New Roman" w:hAnsi="Times New Roman"/>
          <w:sz w:val="24"/>
          <w:szCs w:val="24"/>
        </w:rPr>
        <w:t>zne</w:t>
      </w:r>
      <w:r w:rsidRPr="00FC4A4F" w:rsidR="00C14C31">
        <w:rPr>
          <w:rFonts w:ascii="Times New Roman" w:hAnsi="Times New Roman"/>
          <w:sz w:val="24"/>
          <w:szCs w:val="24"/>
        </w:rPr>
        <w:t>jú</w:t>
      </w:r>
      <w:r w:rsidRPr="00FC4A4F">
        <w:rPr>
          <w:rFonts w:ascii="Times New Roman" w:hAnsi="Times New Roman"/>
          <w:sz w:val="24"/>
          <w:szCs w:val="24"/>
        </w:rPr>
        <w:t>:</w:t>
      </w:r>
    </w:p>
    <w:p w:rsidR="00C14C31" w:rsidRPr="00FC4A4F" w:rsidP="00D26EA2">
      <w:pPr>
        <w:autoSpaceDE w:val="0"/>
        <w:autoSpaceDN w:val="0"/>
        <w:bidi w:val="0"/>
        <w:adjustRightInd w:val="0"/>
        <w:spacing w:after="0" w:line="240" w:lineRule="auto"/>
        <w:jc w:val="both"/>
        <w:rPr>
          <w:rFonts w:ascii="Times New Roman" w:hAnsi="Times New Roman"/>
          <w:sz w:val="24"/>
          <w:szCs w:val="24"/>
        </w:rPr>
      </w:pPr>
      <w:r w:rsidRPr="00FC4A4F" w:rsidR="00D26EA2">
        <w:rPr>
          <w:rFonts w:ascii="Times New Roman" w:hAnsi="Times New Roman"/>
          <w:sz w:val="24"/>
          <w:szCs w:val="24"/>
        </w:rPr>
        <w:t>„</w:t>
      </w:r>
      <w:r w:rsidRPr="00FC4A4F">
        <w:rPr>
          <w:rFonts w:ascii="Times New Roman" w:hAnsi="Times New Roman"/>
          <w:sz w:val="24"/>
          <w:szCs w:val="24"/>
          <w:vertAlign w:val="superscript"/>
        </w:rPr>
        <w:t>110a</w:t>
      </w:r>
      <w:r w:rsidRPr="00FC4A4F">
        <w:rPr>
          <w:rFonts w:ascii="Times New Roman" w:hAnsi="Times New Roman"/>
          <w:sz w:val="24"/>
          <w:szCs w:val="24"/>
        </w:rPr>
        <w:t xml:space="preserve">) § 6 ods. 21 zákona č. 483/2001 Z. z. v znení </w:t>
      </w:r>
      <w:r w:rsidRPr="00FC4A4F" w:rsidR="00B14281">
        <w:rPr>
          <w:rFonts w:ascii="Times New Roman" w:hAnsi="Times New Roman"/>
          <w:sz w:val="24"/>
          <w:szCs w:val="24"/>
        </w:rPr>
        <w:t>zákona č. 46/2011</w:t>
      </w:r>
      <w:r w:rsidRPr="00FC4A4F" w:rsidR="00F03DBB">
        <w:rPr>
          <w:rFonts w:ascii="Times New Roman" w:hAnsi="Times New Roman"/>
          <w:sz w:val="24"/>
          <w:szCs w:val="24"/>
        </w:rPr>
        <w:t xml:space="preserve"> Z. z</w:t>
      </w:r>
      <w:r w:rsidRPr="00FC4A4F">
        <w:rPr>
          <w:rFonts w:ascii="Times New Roman" w:hAnsi="Times New Roman"/>
          <w:sz w:val="24"/>
          <w:szCs w:val="24"/>
        </w:rPr>
        <w:t>.</w:t>
      </w:r>
    </w:p>
    <w:p w:rsidR="00D26EA2" w:rsidRPr="00FC4A4F" w:rsidP="00D26EA2">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vertAlign w:val="superscript"/>
        </w:rPr>
        <w:t>110</w:t>
      </w:r>
      <w:r w:rsidRPr="00FC4A4F" w:rsidR="00B14281">
        <w:rPr>
          <w:rFonts w:ascii="Times New Roman" w:hAnsi="Times New Roman"/>
          <w:sz w:val="24"/>
          <w:szCs w:val="24"/>
          <w:vertAlign w:val="superscript"/>
        </w:rPr>
        <w:t>b</w:t>
      </w:r>
      <w:r w:rsidRPr="00FC4A4F">
        <w:rPr>
          <w:rFonts w:ascii="Times New Roman" w:hAnsi="Times New Roman"/>
          <w:sz w:val="24"/>
          <w:szCs w:val="24"/>
        </w:rPr>
        <w:t>) § 2 zákona č. 8/2008 Z. z. v znení neskorších predpisov.“.</w:t>
      </w:r>
    </w:p>
    <w:p w:rsidR="00D26EA2"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0</w:t>
      </w:r>
      <w:r w:rsidRPr="00FC4A4F">
        <w:rPr>
          <w:rFonts w:ascii="Times New Roman" w:hAnsi="Times New Roman"/>
          <w:sz w:val="24"/>
          <w:szCs w:val="24"/>
        </w:rPr>
        <w:t>. V § 143b písm. c) sa na konci pripájajú tieto slová: „vrátane podskupiny“.</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1</w:t>
      </w:r>
      <w:r w:rsidRPr="00FC4A4F">
        <w:rPr>
          <w:rFonts w:ascii="Times New Roman" w:hAnsi="Times New Roman"/>
          <w:sz w:val="24"/>
          <w:szCs w:val="24"/>
        </w:rPr>
        <w:t>. V § 143c ods. 1 písm. c) sa slovo „ďalšie“ nahrádza slovami „aspoň dve“.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2</w:t>
      </w:r>
      <w:r w:rsidRPr="00FC4A4F">
        <w:rPr>
          <w:rFonts w:ascii="Times New Roman" w:hAnsi="Times New Roman"/>
          <w:sz w:val="24"/>
          <w:szCs w:val="24"/>
        </w:rPr>
        <w:t>. V § 143c ods. 1 písm. e) sa slová „viac ako jednej regulovanej osoby“ nahrádzajú slovami „aspoň dvoch regulovaných osôb“.</w:t>
      </w:r>
    </w:p>
    <w:p w:rsidR="00EC4B3A"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3</w:t>
      </w:r>
      <w:r w:rsidRPr="00FC4A4F">
        <w:rPr>
          <w:rFonts w:ascii="Times New Roman" w:hAnsi="Times New Roman"/>
          <w:sz w:val="24"/>
          <w:szCs w:val="24"/>
        </w:rPr>
        <w:t>. V § 143d ods. 2 sa za slová „súčasť finančného konglomerátu“ vkladajú slová „a Spoločnému výboru európskych orgánov dohľadu zriadeného podľa osobitného predpisu.</w:t>
      </w:r>
      <w:r w:rsidRPr="00FC4A4F">
        <w:rPr>
          <w:rFonts w:ascii="Times New Roman" w:hAnsi="Times New Roman"/>
          <w:sz w:val="24"/>
          <w:szCs w:val="24"/>
          <w:vertAlign w:val="superscript"/>
        </w:rPr>
        <w:t>110ba</w:t>
      </w:r>
      <w:r w:rsidRPr="00FC4A4F" w:rsidR="00723303">
        <w:rPr>
          <w:rFonts w:ascii="Times New Roman" w:hAnsi="Times New Roman"/>
          <w:sz w:val="24"/>
          <w:szCs w:val="24"/>
        </w:rPr>
        <w:t>)</w:t>
      </w:r>
      <w:r w:rsidRPr="00FC4A4F">
        <w:rPr>
          <w:rFonts w:ascii="Times New Roman" w:hAnsi="Times New Roman"/>
          <w:sz w:val="24"/>
          <w:szCs w:val="24"/>
        </w:rPr>
        <w:t>“.</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4</w:t>
      </w:r>
      <w:r w:rsidRPr="00FC4A4F">
        <w:rPr>
          <w:rFonts w:ascii="Times New Roman" w:hAnsi="Times New Roman"/>
          <w:sz w:val="24"/>
          <w:szCs w:val="24"/>
        </w:rPr>
        <w:t>. § 143d sa dopĺňa odsekom 5, ktorý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„(5) Národná banka Slovenska zverejňuje na svojom webovom sídle odkaz na zoznam finančných konglomerátov zverejnený na webovom sídle Spoločného výboru orgánov dohľadu zriadeného podľa osobitného predpisu.</w:t>
      </w:r>
      <w:r w:rsidRPr="00FC4A4F">
        <w:rPr>
          <w:rFonts w:ascii="Times New Roman" w:hAnsi="Times New Roman"/>
          <w:sz w:val="24"/>
          <w:szCs w:val="24"/>
          <w:vertAlign w:val="superscript"/>
        </w:rPr>
        <w:t>110ba</w:t>
      </w:r>
      <w:r w:rsidRPr="00FC4A4F" w:rsidR="00723303">
        <w:rPr>
          <w:rFonts w:ascii="Times New Roman" w:hAnsi="Times New Roman"/>
          <w:sz w:val="24"/>
          <w:szCs w:val="24"/>
        </w:rPr>
        <w:t>)</w:t>
      </w:r>
      <w:r w:rsidRPr="00FC4A4F">
        <w:rPr>
          <w:rFonts w:ascii="Times New Roman" w:hAnsi="Times New Roman"/>
          <w:sz w:val="24"/>
          <w:szCs w:val="24"/>
        </w:rPr>
        <w:t>“.</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5</w:t>
      </w:r>
      <w:r w:rsidRPr="00FC4A4F">
        <w:rPr>
          <w:rFonts w:ascii="Times New Roman" w:hAnsi="Times New Roman"/>
          <w:sz w:val="24"/>
          <w:szCs w:val="24"/>
        </w:rPr>
        <w:t>. V § 143e ods. 3 sa na konci pripája t</w:t>
      </w:r>
      <w:r w:rsidRPr="00FC4A4F" w:rsidR="00C14C31">
        <w:rPr>
          <w:rFonts w:ascii="Times New Roman" w:hAnsi="Times New Roman"/>
          <w:sz w:val="24"/>
          <w:szCs w:val="24"/>
        </w:rPr>
        <w:t>á</w:t>
      </w:r>
      <w:r w:rsidRPr="00FC4A4F">
        <w:rPr>
          <w:rFonts w:ascii="Times New Roman" w:hAnsi="Times New Roman"/>
          <w:sz w:val="24"/>
          <w:szCs w:val="24"/>
        </w:rPr>
        <w:t>to vet</w:t>
      </w:r>
      <w:r w:rsidRPr="00FC4A4F" w:rsidR="00C14C31">
        <w:rPr>
          <w:rFonts w:ascii="Times New Roman" w:hAnsi="Times New Roman"/>
          <w:sz w:val="24"/>
          <w:szCs w:val="24"/>
        </w:rPr>
        <w:t>a</w:t>
      </w:r>
      <w:r w:rsidRPr="00FC4A4F">
        <w:rPr>
          <w:rFonts w:ascii="Times New Roman" w:hAnsi="Times New Roman"/>
          <w:sz w:val="24"/>
          <w:szCs w:val="24"/>
        </w:rPr>
        <w:t>: „Správcovské spoločnosti sa dopĺňajú do finančného sektora, do ktorého patria v rámci skupiny; ak správcovské spoločnosti nepatria výlučne do jedného finančného sektora v rámci skupiny, dopĺňajú sa k najmenšiemu finančnému sektoru.“.</w:t>
      </w:r>
    </w:p>
    <w:p w:rsidR="00EC4B3A" w:rsidRPr="00FC4A4F" w:rsidP="00EC4B3A">
      <w:pPr>
        <w:autoSpaceDE w:val="0"/>
        <w:autoSpaceDN w:val="0"/>
        <w:bidi w:val="0"/>
        <w:adjustRightInd w:val="0"/>
        <w:spacing w:after="0" w:line="240" w:lineRule="auto"/>
        <w:jc w:val="both"/>
        <w:rPr>
          <w:rFonts w:ascii="Times New Roman" w:hAnsi="Times New Roman"/>
          <w:color w:val="231F20"/>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6</w:t>
      </w:r>
      <w:r w:rsidRPr="00FC4A4F">
        <w:rPr>
          <w:rFonts w:ascii="Times New Roman" w:hAnsi="Times New Roman"/>
          <w:sz w:val="24"/>
          <w:szCs w:val="24"/>
        </w:rPr>
        <w:t>. V § 143e odsek 4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 xml:space="preserve"> „(4) </w:t>
      </w:r>
      <w:r w:rsidRPr="00FC4A4F">
        <w:rPr>
          <w:rFonts w:ascii="Times New Roman" w:hAnsi="Times New Roman"/>
          <w:sz w:val="24"/>
          <w:szCs w:val="24"/>
          <w:lang w:eastAsia="sk-SK" w:bidi="si-LK"/>
        </w:rPr>
        <w:t>Ak skupina nedosiahne hodnotu priemeru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143g a 143</w:t>
      </w:r>
      <w:r w:rsidRPr="00FC4A4F" w:rsidR="00474547">
        <w:rPr>
          <w:rFonts w:ascii="Times New Roman" w:hAnsi="Times New Roman"/>
          <w:sz w:val="24"/>
          <w:szCs w:val="24"/>
          <w:lang w:eastAsia="sk-SK" w:bidi="si-LK"/>
        </w:rPr>
        <w:t>h</w:t>
      </w:r>
      <w:r w:rsidRPr="00FC4A4F">
        <w:rPr>
          <w:rFonts w:ascii="Times New Roman" w:hAnsi="Times New Roman"/>
          <w:sz w:val="24"/>
          <w:szCs w:val="24"/>
          <w:lang w:eastAsia="sk-SK" w:bidi="si-LK"/>
        </w:rPr>
        <w:t>, ak vykonávanie doplňujúceho dohľadu nie je vhodné z hľadiska cieľov doplňujúceho dohľadu.“.</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1</w:t>
      </w:r>
      <w:r w:rsidRPr="00FC4A4F" w:rsidR="00F85A1B">
        <w:rPr>
          <w:rFonts w:ascii="Times New Roman" w:hAnsi="Times New Roman"/>
          <w:sz w:val="24"/>
          <w:szCs w:val="24"/>
        </w:rPr>
        <w:t>7</w:t>
      </w:r>
      <w:r w:rsidRPr="00FC4A4F" w:rsidR="004947FC">
        <w:rPr>
          <w:rFonts w:ascii="Times New Roman" w:hAnsi="Times New Roman"/>
          <w:sz w:val="24"/>
          <w:szCs w:val="24"/>
        </w:rPr>
        <w:t>.</w:t>
      </w:r>
      <w:r w:rsidRPr="00FC4A4F">
        <w:rPr>
          <w:rFonts w:ascii="Times New Roman" w:hAnsi="Times New Roman"/>
          <w:sz w:val="24"/>
          <w:szCs w:val="24"/>
        </w:rPr>
        <w:t xml:space="preserve"> V § 143e ods. 5 sa na konci pripájajú tieto slová: „a zverejní ich, ak nenastanú mimoriadne okolnosti, ktoré by boli prekážkou zverejnenia“.</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18</w:t>
      </w:r>
      <w:r w:rsidRPr="00FC4A4F">
        <w:rPr>
          <w:rFonts w:ascii="Times New Roman" w:hAnsi="Times New Roman"/>
          <w:sz w:val="24"/>
          <w:szCs w:val="24"/>
        </w:rPr>
        <w:t>. V § 143e ods. 6 sa na začiatok vkladá nová prvá veta, ktorá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„Národná banka Slovenska je oprávnená po dohode s príslušnými orgánmi dohľadu iných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19</w:t>
      </w:r>
      <w:r w:rsidRPr="00FC4A4F">
        <w:rPr>
          <w:rFonts w:ascii="Times New Roman" w:hAnsi="Times New Roman"/>
          <w:sz w:val="24"/>
          <w:szCs w:val="24"/>
        </w:rPr>
        <w:t xml:space="preserve">. V § 143e ods. 6 </w:t>
      </w:r>
      <w:r w:rsidRPr="00E36419" w:rsidR="00E36419">
        <w:rPr>
          <w:rFonts w:ascii="Times New Roman" w:hAnsi="Times New Roman"/>
          <w:sz w:val="24"/>
          <w:szCs w:val="24"/>
        </w:rPr>
        <w:t>písm. a) sa na konci čiarka nahrádza bodkočiarkou a pripájajú sa tieto slová: „z výpočtu podielov podľa odsekov 1 až 3 však nemožno vylúčiť osobu, ktorá preukázateľne zmenila svoje sídlo z členského štátu do štátu, ktorý nie je členským štátom, s cieľom vyhnúť sa dohľadu,“.</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0</w:t>
      </w:r>
      <w:r w:rsidRPr="00FC4A4F" w:rsidR="000741F0">
        <w:rPr>
          <w:rFonts w:ascii="Times New Roman" w:hAnsi="Times New Roman"/>
          <w:sz w:val="24"/>
          <w:szCs w:val="24"/>
        </w:rPr>
        <w:t>.</w:t>
      </w:r>
      <w:r w:rsidRPr="00FC4A4F">
        <w:rPr>
          <w:rFonts w:ascii="Times New Roman" w:hAnsi="Times New Roman"/>
          <w:sz w:val="24"/>
          <w:szCs w:val="24"/>
        </w:rPr>
        <w:t xml:space="preserve"> V § 143e ods. 8 sa za slovo „príjmov“ vklad</w:t>
      </w:r>
      <w:r w:rsidRPr="00FC4A4F" w:rsidR="00845FEA">
        <w:rPr>
          <w:rFonts w:ascii="Times New Roman" w:hAnsi="Times New Roman"/>
          <w:sz w:val="24"/>
          <w:szCs w:val="24"/>
        </w:rPr>
        <w:t>á</w:t>
      </w:r>
      <w:r w:rsidRPr="00FC4A4F">
        <w:rPr>
          <w:rFonts w:ascii="Times New Roman" w:hAnsi="Times New Roman"/>
          <w:sz w:val="24"/>
          <w:szCs w:val="24"/>
        </w:rPr>
        <w:t xml:space="preserve"> čiarka a slová „celkových aktív v správe“, slovo „oboma“ sa nahrádza slovom „viacerými“ a slovo „obidve“ sa nahrádza slovom „viaceré“.</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1</w:t>
      </w:r>
      <w:r w:rsidRPr="00FC4A4F" w:rsidR="000624A3">
        <w:rPr>
          <w:rFonts w:ascii="Times New Roman" w:hAnsi="Times New Roman"/>
          <w:sz w:val="24"/>
          <w:szCs w:val="24"/>
        </w:rPr>
        <w:t xml:space="preserve">. </w:t>
      </w:r>
      <w:r w:rsidRPr="00FC4A4F">
        <w:rPr>
          <w:rFonts w:ascii="Times New Roman" w:hAnsi="Times New Roman"/>
          <w:sz w:val="24"/>
          <w:szCs w:val="24"/>
        </w:rPr>
        <w:t>§ 143e sa dopĺňa odsekom 15, ktorý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 xml:space="preserve">„(15) Národná banka Slovenska každoročne vyhodnocuje </w:t>
      </w:r>
      <w:r w:rsidR="006A67B8">
        <w:rPr>
          <w:rFonts w:ascii="Times New Roman" w:hAnsi="Times New Roman"/>
          <w:sz w:val="24"/>
          <w:szCs w:val="24"/>
        </w:rPr>
        <w:t>odchýlky</w:t>
      </w:r>
      <w:r w:rsidRPr="00FC4A4F">
        <w:rPr>
          <w:rFonts w:ascii="Times New Roman" w:hAnsi="Times New Roman"/>
          <w:sz w:val="24"/>
          <w:szCs w:val="24"/>
        </w:rPr>
        <w:t xml:space="preserve"> z</w:t>
      </w:r>
      <w:r w:rsidR="006A67B8">
        <w:rPr>
          <w:rFonts w:ascii="Times New Roman" w:hAnsi="Times New Roman"/>
          <w:sz w:val="24"/>
          <w:szCs w:val="24"/>
        </w:rPr>
        <w:t xml:space="preserve"> </w:t>
      </w:r>
      <w:r w:rsidRPr="00FC4A4F">
        <w:rPr>
          <w:rFonts w:ascii="Times New Roman" w:hAnsi="Times New Roman"/>
          <w:sz w:val="24"/>
          <w:szCs w:val="24"/>
        </w:rPr>
        <w:t>uplatňovania doplňujúceho dohľadu a posudzuje kvantitatívne ukazovatele ustanovené v</w:t>
      </w:r>
      <w:r w:rsidRPr="00FC4A4F" w:rsidR="002D4AD1">
        <w:rPr>
          <w:rFonts w:ascii="Times New Roman" w:hAnsi="Times New Roman"/>
          <w:sz w:val="24"/>
          <w:szCs w:val="24"/>
        </w:rPr>
        <w:t> odsekoch 1 až 14</w:t>
      </w:r>
      <w:r w:rsidRPr="00FC4A4F">
        <w:rPr>
          <w:rFonts w:ascii="Times New Roman" w:hAnsi="Times New Roman"/>
          <w:sz w:val="24"/>
          <w:szCs w:val="24"/>
        </w:rPr>
        <w:t xml:space="preserve"> a hodnotenia zamerané na riziká vzťahujúce sa na finančné skupiny.“.</w:t>
      </w:r>
    </w:p>
    <w:p w:rsidR="00C743CA" w:rsidRPr="00FC4A4F" w:rsidP="00EC4B3A">
      <w:pPr>
        <w:autoSpaceDE w:val="0"/>
        <w:autoSpaceDN w:val="0"/>
        <w:bidi w:val="0"/>
        <w:adjustRightInd w:val="0"/>
        <w:spacing w:after="0" w:line="240" w:lineRule="auto"/>
        <w:jc w:val="both"/>
        <w:rPr>
          <w:rFonts w:ascii="Times New Roman" w:hAnsi="Times New Roman"/>
          <w:sz w:val="24"/>
          <w:szCs w:val="24"/>
        </w:rPr>
      </w:pPr>
    </w:p>
    <w:p w:rsidR="00C743CA" w:rsidRPr="00FC4A4F" w:rsidP="00C743CA">
      <w:pPr>
        <w:bidi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2</w:t>
      </w:r>
      <w:r w:rsidRPr="00FC4A4F">
        <w:rPr>
          <w:rFonts w:ascii="Times New Roman" w:hAnsi="Times New Roman"/>
          <w:sz w:val="24"/>
          <w:szCs w:val="24"/>
        </w:rPr>
        <w:t>. V § 143g ods. 5 sa na konci pripájajú tieto slová: „a za zmiešanú finančnú holdingovú spoločnosť“.</w:t>
      </w:r>
    </w:p>
    <w:p w:rsidR="00C743C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3</w:t>
      </w:r>
      <w:r w:rsidRPr="00FC4A4F">
        <w:rPr>
          <w:rFonts w:ascii="Times New Roman" w:hAnsi="Times New Roman"/>
          <w:sz w:val="24"/>
          <w:szCs w:val="24"/>
        </w:rPr>
        <w:t>. § 143j sa dopĺňa odsekom 4, ktorý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„(4) Obchodník s cennými papiermi, ktorý je súčasťou finančného konglomerátu, je povinný na úrovni finančného konglomerátu pravidelne každoročne</w:t>
      </w:r>
    </w:p>
    <w:p w:rsidR="00EC4B3A" w:rsidRPr="00FC4A4F" w:rsidP="00EC4B3A">
      <w:pPr>
        <w:numPr>
          <w:numId w:val="3"/>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 xml:space="preserve">poskytovať Národnej banke Slovenska informácie o svojej právnej forme, riadiacej a organizačnej štruktúre, vrátane všetkých ňou regulovaných osôb, neregulovaných dcérskych spoločností a významných pobočiek, </w:t>
      </w:r>
    </w:p>
    <w:p w:rsidR="00EC4B3A" w:rsidRPr="00FC4A4F" w:rsidP="00EC4B3A">
      <w:pPr>
        <w:numPr>
          <w:numId w:val="3"/>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zverejňovať popis svojej právnej formy, riadiacej a organizačnej štruktúry.“.</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4</w:t>
      </w:r>
      <w:r w:rsidRPr="00FC4A4F">
        <w:rPr>
          <w:rFonts w:ascii="Times New Roman" w:hAnsi="Times New Roman"/>
          <w:sz w:val="24"/>
          <w:szCs w:val="24"/>
        </w:rPr>
        <w:t>. V § 143k ods. 1 písm. d) sa za slovo „funkčnosť“ vkladajú slová „systému riadenia rizík a funkčnosť“.</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29430D" w:rsidRPr="00FC4A4F" w:rsidP="0029430D">
      <w:pPr>
        <w:overflowPunct w:val="0"/>
        <w:autoSpaceDE w:val="0"/>
        <w:autoSpaceDN w:val="0"/>
        <w:bidi w:val="0"/>
        <w:adjustRightInd w:val="0"/>
        <w:spacing w:after="0" w:line="240" w:lineRule="auto"/>
        <w:jc w:val="both"/>
        <w:rPr>
          <w:rFonts w:ascii="Times New Roman" w:hAnsi="Times New Roman"/>
          <w:sz w:val="24"/>
          <w:szCs w:val="24"/>
          <w:lang w:eastAsia="sk-SK"/>
        </w:rPr>
      </w:pPr>
      <w:r w:rsidRPr="00FC4A4F" w:rsidR="004947FC">
        <w:rPr>
          <w:rFonts w:ascii="Times New Roman" w:hAnsi="Times New Roman"/>
          <w:sz w:val="24"/>
          <w:szCs w:val="24"/>
          <w:lang w:eastAsia="sk-SK"/>
        </w:rPr>
        <w:t>2</w:t>
      </w:r>
      <w:r w:rsidRPr="00FC4A4F" w:rsidR="00F85A1B">
        <w:rPr>
          <w:rFonts w:ascii="Times New Roman" w:hAnsi="Times New Roman"/>
          <w:sz w:val="24"/>
          <w:szCs w:val="24"/>
          <w:lang w:eastAsia="sk-SK"/>
        </w:rPr>
        <w:t>5</w:t>
      </w:r>
      <w:r w:rsidRPr="00FC4A4F">
        <w:rPr>
          <w:rFonts w:ascii="Times New Roman" w:hAnsi="Times New Roman"/>
          <w:sz w:val="24"/>
          <w:szCs w:val="24"/>
          <w:lang w:eastAsia="sk-SK"/>
        </w:rPr>
        <w:t>. § 143k sa dopĺňa odsekom 4, ktorý znie:</w:t>
      </w:r>
    </w:p>
    <w:p w:rsidR="0029430D" w:rsidRPr="00FC4A4F" w:rsidP="0029430D">
      <w:pPr>
        <w:overflowPunct w:val="0"/>
        <w:autoSpaceDE w:val="0"/>
        <w:autoSpaceDN w:val="0"/>
        <w:bidi w:val="0"/>
        <w:adjustRightInd w:val="0"/>
        <w:spacing w:after="0" w:line="240" w:lineRule="auto"/>
        <w:jc w:val="both"/>
        <w:rPr>
          <w:rFonts w:ascii="Times New Roman" w:hAnsi="Times New Roman"/>
          <w:sz w:val="24"/>
          <w:szCs w:val="24"/>
          <w:lang w:eastAsia="sk-SK"/>
        </w:rPr>
      </w:pPr>
      <w:r w:rsidRPr="00FC4A4F">
        <w:rPr>
          <w:rFonts w:ascii="Times New Roman" w:hAnsi="Times New Roman"/>
          <w:sz w:val="24"/>
          <w:szCs w:val="24"/>
          <w:lang w:eastAsia="sk-SK"/>
        </w:rPr>
        <w:t>„(4)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141.“.</w:t>
      </w:r>
    </w:p>
    <w:p w:rsidR="00EC4B3A" w:rsidRPr="00FC4A4F" w:rsidP="00EC4B3A">
      <w:pPr>
        <w:overflowPunct w:val="0"/>
        <w:autoSpaceDE w:val="0"/>
        <w:autoSpaceDN w:val="0"/>
        <w:bidi w:val="0"/>
        <w:adjustRightInd w:val="0"/>
        <w:spacing w:after="0" w:line="240" w:lineRule="auto"/>
        <w:ind w:firstLine="567"/>
        <w:jc w:val="both"/>
        <w:rPr>
          <w:rFonts w:ascii="Times New Roman" w:hAnsi="Times New Roman"/>
          <w:sz w:val="24"/>
          <w:szCs w:val="24"/>
          <w:lang w:eastAsia="sk-SK"/>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4947FC">
        <w:rPr>
          <w:rFonts w:ascii="Times New Roman" w:hAnsi="Times New Roman"/>
          <w:sz w:val="24"/>
          <w:szCs w:val="24"/>
        </w:rPr>
        <w:t>2</w:t>
      </w:r>
      <w:r w:rsidRPr="00FC4A4F" w:rsidR="00F85A1B">
        <w:rPr>
          <w:rFonts w:ascii="Times New Roman" w:hAnsi="Times New Roman"/>
          <w:sz w:val="24"/>
          <w:szCs w:val="24"/>
        </w:rPr>
        <w:t>6</w:t>
      </w:r>
      <w:r w:rsidRPr="00FC4A4F">
        <w:rPr>
          <w:rFonts w:ascii="Times New Roman" w:hAnsi="Times New Roman"/>
          <w:sz w:val="24"/>
          <w:szCs w:val="24"/>
        </w:rPr>
        <w:t>. V § 143l ods. 3 písm. a) sa slová „štruktúry finančného konglomerátu“ nahrádzajú slovami „právnej</w:t>
      </w:r>
      <w:r w:rsidRPr="00FC4A4F" w:rsidR="0074458D">
        <w:rPr>
          <w:rFonts w:ascii="Times New Roman" w:hAnsi="Times New Roman"/>
          <w:sz w:val="24"/>
          <w:szCs w:val="24"/>
        </w:rPr>
        <w:t xml:space="preserve">, </w:t>
      </w:r>
      <w:r w:rsidRPr="00FC4A4F">
        <w:rPr>
          <w:rFonts w:ascii="Times New Roman" w:hAnsi="Times New Roman"/>
          <w:sz w:val="24"/>
          <w:szCs w:val="24"/>
        </w:rPr>
        <w:t>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p>
    <w:p w:rsidR="00EC4B3A" w:rsidRPr="00FC4A4F" w:rsidP="00EC4B3A">
      <w:pPr>
        <w:overflowPunct w:val="0"/>
        <w:autoSpaceDE w:val="0"/>
        <w:autoSpaceDN w:val="0"/>
        <w:bidi w:val="0"/>
        <w:adjustRightInd w:val="0"/>
        <w:spacing w:after="0" w:line="240" w:lineRule="auto"/>
        <w:jc w:val="both"/>
        <w:rPr>
          <w:rFonts w:ascii="Times New Roman" w:hAnsi="Times New Roman"/>
          <w:sz w:val="24"/>
          <w:szCs w:val="24"/>
          <w:lang w:eastAsia="sk-SK"/>
        </w:rPr>
      </w:pPr>
      <w:r w:rsidRPr="00FC4A4F" w:rsidR="004947FC">
        <w:rPr>
          <w:rFonts w:ascii="Times New Roman" w:hAnsi="Times New Roman"/>
          <w:sz w:val="24"/>
          <w:szCs w:val="24"/>
        </w:rPr>
        <w:t>2</w:t>
      </w:r>
      <w:r w:rsidRPr="00FC4A4F" w:rsidR="00F85A1B">
        <w:rPr>
          <w:rFonts w:ascii="Times New Roman" w:hAnsi="Times New Roman"/>
          <w:sz w:val="24"/>
          <w:szCs w:val="24"/>
        </w:rPr>
        <w:t>7</w:t>
      </w:r>
      <w:r w:rsidRPr="00FC4A4F">
        <w:rPr>
          <w:rFonts w:ascii="Times New Roman" w:hAnsi="Times New Roman"/>
          <w:sz w:val="24"/>
          <w:szCs w:val="24"/>
        </w:rPr>
        <w:t xml:space="preserve">. V § 144 ods. </w:t>
      </w:r>
      <w:r w:rsidRPr="00FC4A4F">
        <w:rPr>
          <w:rFonts w:ascii="Times New Roman" w:hAnsi="Times New Roman"/>
          <w:sz w:val="24"/>
          <w:szCs w:val="24"/>
          <w:lang w:eastAsia="sk-SK"/>
        </w:rPr>
        <w:t xml:space="preserve">15 sa za druhú vetu vkladá nová tretia veta, ktorá znie: „Premlčacie lehoty podľa prvej a druhej vety sa prerušujú, keď nastala skutočnosť zakladajúca prerušenie </w:t>
      </w:r>
      <w:r w:rsidRPr="00FC4A4F" w:rsidR="006F27DA">
        <w:rPr>
          <w:rFonts w:ascii="Times New Roman" w:hAnsi="Times New Roman"/>
          <w:sz w:val="24"/>
          <w:szCs w:val="24"/>
          <w:lang w:eastAsia="sk-SK"/>
        </w:rPr>
        <w:t xml:space="preserve">lehoty </w:t>
      </w:r>
      <w:r w:rsidRPr="00FC4A4F">
        <w:rPr>
          <w:rFonts w:ascii="Times New Roman" w:hAnsi="Times New Roman"/>
          <w:sz w:val="24"/>
          <w:szCs w:val="24"/>
          <w:lang w:eastAsia="sk-SK"/>
        </w:rPr>
        <w:t>podľa osobitného zákona</w:t>
      </w:r>
      <w:r w:rsidRPr="00FC4A4F" w:rsidR="006F27DA">
        <w:rPr>
          <w:rFonts w:ascii="Times New Roman" w:hAnsi="Times New Roman"/>
          <w:sz w:val="24"/>
          <w:szCs w:val="24"/>
          <w:lang w:eastAsia="sk-SK"/>
        </w:rPr>
        <w:t>,</w:t>
      </w:r>
      <w:r w:rsidRPr="00FC4A4F">
        <w:rPr>
          <w:rFonts w:ascii="Times New Roman" w:hAnsi="Times New Roman"/>
          <w:color w:val="000000"/>
          <w:sz w:val="24"/>
          <w:szCs w:val="24"/>
          <w:vertAlign w:val="superscript"/>
        </w:rPr>
        <w:t>114a</w:t>
      </w:r>
      <w:r w:rsidRPr="00FC4A4F" w:rsidR="006F27DA">
        <w:rPr>
          <w:rFonts w:ascii="Times New Roman" w:hAnsi="Times New Roman"/>
          <w:color w:val="000000"/>
          <w:sz w:val="24"/>
          <w:szCs w:val="24"/>
          <w:vertAlign w:val="superscript"/>
        </w:rPr>
        <w:t>b</w:t>
      </w:r>
      <w:r w:rsidRPr="00FC4A4F">
        <w:rPr>
          <w:rFonts w:ascii="Times New Roman" w:hAnsi="Times New Roman"/>
          <w:color w:val="000000"/>
          <w:sz w:val="24"/>
          <w:szCs w:val="24"/>
        </w:rPr>
        <w:t>)</w:t>
      </w:r>
      <w:r w:rsidRPr="00FC4A4F">
        <w:rPr>
          <w:rFonts w:ascii="Times New Roman" w:hAnsi="Times New Roman"/>
          <w:sz w:val="24"/>
          <w:szCs w:val="24"/>
          <w:lang w:eastAsia="sk-SK"/>
        </w:rPr>
        <w:t xml:space="preserve"> </w:t>
      </w:r>
      <w:r w:rsidRPr="00FC4A4F" w:rsidR="006F27DA">
        <w:rPr>
          <w:rFonts w:ascii="Times New Roman" w:hAnsi="Times New Roman"/>
          <w:sz w:val="24"/>
          <w:szCs w:val="24"/>
          <w:lang w:eastAsia="sk-SK"/>
        </w:rPr>
        <w:t>pričom</w:t>
      </w:r>
      <w:r w:rsidRPr="00FC4A4F">
        <w:rPr>
          <w:rFonts w:ascii="Times New Roman" w:hAnsi="Times New Roman"/>
          <w:sz w:val="24"/>
          <w:szCs w:val="24"/>
        </w:rPr>
        <w:t xml:space="preserve"> </w:t>
      </w:r>
      <w:r w:rsidRPr="00FC4A4F" w:rsidR="004947FC">
        <w:rPr>
          <w:rFonts w:ascii="Times New Roman" w:hAnsi="Times New Roman"/>
          <w:sz w:val="24"/>
          <w:szCs w:val="24"/>
        </w:rPr>
        <w:t xml:space="preserve">od prerušenia premlčania </w:t>
      </w:r>
      <w:r w:rsidRPr="00FC4A4F">
        <w:rPr>
          <w:rFonts w:ascii="Times New Roman" w:hAnsi="Times New Roman"/>
          <w:sz w:val="24"/>
          <w:szCs w:val="24"/>
        </w:rPr>
        <w:t xml:space="preserve">začína </w:t>
      </w:r>
      <w:r w:rsidRPr="00FC4A4F" w:rsidR="006F27DA">
        <w:rPr>
          <w:rFonts w:ascii="Times New Roman" w:hAnsi="Times New Roman"/>
          <w:sz w:val="24"/>
          <w:szCs w:val="24"/>
        </w:rPr>
        <w:t xml:space="preserve">plynúť </w:t>
      </w:r>
      <w:r w:rsidRPr="00FC4A4F">
        <w:rPr>
          <w:rFonts w:ascii="Times New Roman" w:hAnsi="Times New Roman"/>
          <w:sz w:val="24"/>
          <w:szCs w:val="24"/>
        </w:rPr>
        <w:t>nová premlčacia lehota.</w:t>
      </w:r>
      <w:r w:rsidRPr="00FC4A4F">
        <w:rPr>
          <w:rFonts w:ascii="Times New Roman" w:hAnsi="Times New Roman"/>
          <w:sz w:val="24"/>
          <w:szCs w:val="24"/>
          <w:lang w:eastAsia="sk-SK"/>
        </w:rPr>
        <w:t>“.</w:t>
      </w:r>
    </w:p>
    <w:p w:rsidR="00EC4B3A" w:rsidRPr="00FC4A4F" w:rsidP="00EC4B3A">
      <w:pPr>
        <w:overflowPunct w:val="0"/>
        <w:autoSpaceDE w:val="0"/>
        <w:autoSpaceDN w:val="0"/>
        <w:bidi w:val="0"/>
        <w:adjustRightInd w:val="0"/>
        <w:spacing w:after="0" w:line="240" w:lineRule="auto"/>
        <w:jc w:val="both"/>
        <w:rPr>
          <w:rFonts w:ascii="Times New Roman" w:hAnsi="Times New Roman"/>
          <w:sz w:val="24"/>
          <w:szCs w:val="24"/>
          <w:lang w:eastAsia="sk-SK"/>
        </w:rPr>
      </w:pPr>
    </w:p>
    <w:p w:rsidR="00EC4B3A" w:rsidRPr="00FC4A4F" w:rsidP="00EC4B3A">
      <w:pPr>
        <w:bidi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114a</w:t>
      </w:r>
      <w:r w:rsidRPr="00FC4A4F" w:rsidR="006F27DA">
        <w:rPr>
          <w:rFonts w:ascii="Times New Roman" w:hAnsi="Times New Roman"/>
          <w:sz w:val="24"/>
          <w:szCs w:val="24"/>
        </w:rPr>
        <w:t>b</w:t>
      </w:r>
      <w:r w:rsidRPr="00FC4A4F">
        <w:rPr>
          <w:rFonts w:ascii="Times New Roman" w:hAnsi="Times New Roman"/>
          <w:sz w:val="24"/>
          <w:szCs w:val="24"/>
        </w:rPr>
        <w:t xml:space="preserve"> znie: </w:t>
      </w:r>
    </w:p>
    <w:p w:rsidR="00EC4B3A" w:rsidRPr="00FC4A4F" w:rsidP="00EC4B3A">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sidR="00BE63D4">
        <w:rPr>
          <w:rFonts w:ascii="Times New Roman" w:hAnsi="Times New Roman"/>
          <w:sz w:val="24"/>
          <w:szCs w:val="24"/>
          <w:vertAlign w:val="superscript"/>
        </w:rPr>
        <w:t>114a</w:t>
      </w:r>
      <w:r w:rsidRPr="00FC4A4F" w:rsidR="006F27DA">
        <w:rPr>
          <w:rFonts w:ascii="Times New Roman" w:hAnsi="Times New Roman"/>
          <w:sz w:val="24"/>
          <w:szCs w:val="24"/>
          <w:vertAlign w:val="superscript"/>
        </w:rPr>
        <w:t>b</w:t>
      </w:r>
      <w:r w:rsidRPr="00FC4A4F" w:rsidR="00BE63D4">
        <w:rPr>
          <w:rFonts w:ascii="Times New Roman" w:hAnsi="Times New Roman"/>
          <w:sz w:val="24"/>
          <w:szCs w:val="24"/>
        </w:rPr>
        <w:t>)</w:t>
      </w:r>
      <w:r w:rsidRPr="00FC4A4F">
        <w:rPr>
          <w:rFonts w:ascii="Times New Roman" w:hAnsi="Times New Roman"/>
          <w:sz w:val="24"/>
          <w:szCs w:val="24"/>
        </w:rPr>
        <w:t> </w:t>
      </w:r>
      <w:r w:rsidRPr="00FC4A4F">
        <w:rPr>
          <w:rFonts w:ascii="Times New Roman" w:hAnsi="Times New Roman"/>
          <w:color w:val="000000"/>
          <w:sz w:val="24"/>
          <w:szCs w:val="24"/>
        </w:rPr>
        <w:t>§</w:t>
      </w:r>
      <w:r w:rsidRPr="00FC4A4F">
        <w:rPr>
          <w:rFonts w:ascii="Times New Roman" w:eastAsia="Times New Roman" w:hAnsi="Times New Roman" w:cs="Times New Roman"/>
          <w:color w:val="000000"/>
          <w:sz w:val="24"/>
          <w:szCs w:val="24"/>
          <w:rtl w:val="0"/>
        </w:rPr>
        <w:sym w:font="Times New Roman" w:char="F0A0"/>
      </w:r>
      <w:r w:rsidRPr="00FC4A4F">
        <w:rPr>
          <w:rFonts w:ascii="Times New Roman" w:hAnsi="Times New Roman"/>
          <w:color w:val="000000"/>
          <w:sz w:val="24"/>
          <w:szCs w:val="24"/>
        </w:rPr>
        <w:t>19 ods.</w:t>
      </w:r>
      <w:r w:rsidRPr="00FC4A4F">
        <w:rPr>
          <w:rFonts w:ascii="Times New Roman" w:eastAsia="Times New Roman" w:hAnsi="Times New Roman" w:cs="Times New Roman"/>
          <w:color w:val="000000"/>
          <w:sz w:val="24"/>
          <w:szCs w:val="24"/>
          <w:rtl w:val="0"/>
        </w:rPr>
        <w:sym w:font="Times New Roman" w:char="F0A0"/>
      </w:r>
      <w:r w:rsidRPr="00FC4A4F">
        <w:rPr>
          <w:rFonts w:ascii="Times New Roman" w:hAnsi="Times New Roman"/>
          <w:color w:val="000000"/>
          <w:sz w:val="24"/>
          <w:szCs w:val="24"/>
        </w:rPr>
        <w:t>4</w:t>
      </w:r>
      <w:r w:rsidRPr="00FC4A4F">
        <w:rPr>
          <w:rFonts w:ascii="Times New Roman" w:hAnsi="Times New Roman"/>
          <w:sz w:val="24"/>
          <w:szCs w:val="24"/>
        </w:rPr>
        <w:t xml:space="preserve"> zákona č. 747/2004 Z. z. v znení neskorších predpisov.“.</w:t>
      </w:r>
    </w:p>
    <w:p w:rsidR="00EC4B3A" w:rsidRPr="00FC4A4F" w:rsidP="00EC4B3A">
      <w:pPr>
        <w:bidi w:val="0"/>
        <w:spacing w:after="0" w:line="240" w:lineRule="auto"/>
        <w:jc w:val="both"/>
        <w:rPr>
          <w:rFonts w:ascii="Times New Roman" w:hAnsi="Times New Roman"/>
          <w:sz w:val="24"/>
          <w:szCs w:val="24"/>
        </w:rPr>
      </w:pP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sidR="00F85A1B">
        <w:rPr>
          <w:rFonts w:ascii="Times New Roman" w:hAnsi="Times New Roman"/>
          <w:sz w:val="24"/>
          <w:szCs w:val="24"/>
        </w:rPr>
        <w:t>28</w:t>
      </w:r>
      <w:r w:rsidRPr="00FC4A4F">
        <w:rPr>
          <w:rFonts w:ascii="Times New Roman" w:hAnsi="Times New Roman"/>
          <w:sz w:val="24"/>
          <w:szCs w:val="24"/>
        </w:rPr>
        <w:t xml:space="preserve">. § 144 sa </w:t>
      </w:r>
      <w:r w:rsidRPr="00FC4A4F" w:rsidR="00117564">
        <w:rPr>
          <w:rFonts w:ascii="Times New Roman" w:hAnsi="Times New Roman"/>
          <w:sz w:val="24"/>
          <w:szCs w:val="24"/>
        </w:rPr>
        <w:t xml:space="preserve">dopĺňa </w:t>
      </w:r>
      <w:r w:rsidRPr="00FC4A4F">
        <w:rPr>
          <w:rFonts w:ascii="Times New Roman" w:hAnsi="Times New Roman"/>
          <w:sz w:val="24"/>
          <w:szCs w:val="24"/>
        </w:rPr>
        <w:t>odsek</w:t>
      </w:r>
      <w:r w:rsidRPr="00FC4A4F" w:rsidR="00117564">
        <w:rPr>
          <w:rFonts w:ascii="Times New Roman" w:hAnsi="Times New Roman"/>
          <w:sz w:val="24"/>
          <w:szCs w:val="24"/>
        </w:rPr>
        <w:t>om</w:t>
      </w:r>
      <w:r w:rsidRPr="00FC4A4F">
        <w:rPr>
          <w:rFonts w:ascii="Times New Roman" w:hAnsi="Times New Roman"/>
          <w:sz w:val="24"/>
          <w:szCs w:val="24"/>
        </w:rPr>
        <w:t xml:space="preserve"> 23, ktorý znie:</w:t>
      </w:r>
    </w:p>
    <w:p w:rsidR="00EC4B3A" w:rsidRPr="00FC4A4F" w:rsidP="00EC4B3A">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„(23) Ak Národná banka Slovenska zistí porušenie ustanovení osobitných predpisov</w:t>
      </w:r>
      <w:r w:rsidRPr="00FC4A4F" w:rsidR="00117564">
        <w:rPr>
          <w:rFonts w:ascii="Times New Roman" w:hAnsi="Times New Roman"/>
          <w:sz w:val="24"/>
          <w:szCs w:val="24"/>
        </w:rPr>
        <w:t>,</w:t>
      </w:r>
      <w:r w:rsidRPr="00FC4A4F">
        <w:rPr>
          <w:rFonts w:ascii="Times New Roman" w:hAnsi="Times New Roman"/>
          <w:sz w:val="24"/>
          <w:szCs w:val="24"/>
          <w:vertAlign w:val="superscript"/>
        </w:rPr>
        <w:t>1</w:t>
      </w:r>
      <w:r w:rsidRPr="00FC4A4F" w:rsidR="00C14C31">
        <w:rPr>
          <w:rFonts w:ascii="Times New Roman" w:hAnsi="Times New Roman"/>
          <w:sz w:val="24"/>
          <w:szCs w:val="24"/>
          <w:vertAlign w:val="superscript"/>
        </w:rPr>
        <w:t>14</w:t>
      </w:r>
      <w:r w:rsidRPr="00FC4A4F">
        <w:rPr>
          <w:rFonts w:ascii="Times New Roman" w:hAnsi="Times New Roman"/>
          <w:sz w:val="24"/>
          <w:szCs w:val="24"/>
          <w:vertAlign w:val="superscript"/>
        </w:rPr>
        <w:t>c</w:t>
      </w:r>
      <w:r w:rsidRPr="00FC4A4F">
        <w:rPr>
          <w:rFonts w:ascii="Times New Roman" w:hAnsi="Times New Roman"/>
          <w:sz w:val="24"/>
          <w:szCs w:val="24"/>
        </w:rPr>
        <w:t xml:space="preserve">) je oprávnená uložiť právnickej osobe alebo fyzickej osobe sankcie podľa § 144 ods. 1 písm. a), c), e) a i).“. </w:t>
      </w:r>
    </w:p>
    <w:p w:rsidR="00C14C31" w:rsidRPr="00FC4A4F" w:rsidP="00EC4B3A">
      <w:pPr>
        <w:autoSpaceDE w:val="0"/>
        <w:autoSpaceDN w:val="0"/>
        <w:bidi w:val="0"/>
        <w:adjustRightInd w:val="0"/>
        <w:spacing w:after="0" w:line="240" w:lineRule="auto"/>
        <w:jc w:val="both"/>
        <w:rPr>
          <w:rFonts w:ascii="Times New Roman" w:hAnsi="Times New Roman"/>
          <w:sz w:val="24"/>
          <w:szCs w:val="24"/>
        </w:rPr>
      </w:pPr>
    </w:p>
    <w:p w:rsidR="00C14C31" w:rsidRPr="00FC4A4F" w:rsidP="00C14C31">
      <w:pPr>
        <w:tabs>
          <w:tab w:val="left" w:pos="709"/>
        </w:tabs>
        <w:bidi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Poznámka pod čiarou k odkazu 114c znie:</w:t>
      </w:r>
    </w:p>
    <w:p w:rsidR="00C14C31" w:rsidRPr="00FC4A4F" w:rsidP="006A67B8">
      <w:pPr>
        <w:tabs>
          <w:tab w:val="left" w:pos="709"/>
        </w:tabs>
        <w:bidi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C4A4F">
        <w:rPr>
          <w:rFonts w:ascii="Times New Roman" w:hAnsi="Times New Roman"/>
          <w:color w:val="000000"/>
          <w:sz w:val="24"/>
          <w:szCs w:val="24"/>
          <w:vertAlign w:val="superscript"/>
        </w:rPr>
        <w:t>114c</w:t>
      </w:r>
      <w:r w:rsidRPr="00FC4A4F">
        <w:rPr>
          <w:rFonts w:ascii="Times New Roman" w:hAnsi="Times New Roman"/>
          <w:color w:val="000000"/>
          <w:sz w:val="24"/>
          <w:szCs w:val="24"/>
        </w:rPr>
        <w:t>) Nariadenie (EÚ) č. 648/2012</w:t>
      </w:r>
      <w:r w:rsidR="006A67B8">
        <w:rPr>
          <w:rFonts w:ascii="Times New Roman" w:hAnsi="Times New Roman"/>
          <w:color w:val="000000"/>
          <w:sz w:val="24"/>
          <w:szCs w:val="24"/>
        </w:rPr>
        <w:t>, n</w:t>
      </w:r>
      <w:r w:rsidRPr="00FC4A4F">
        <w:rPr>
          <w:rFonts w:ascii="Times New Roman" w:hAnsi="Times New Roman"/>
          <w:color w:val="000000"/>
          <w:sz w:val="24"/>
          <w:szCs w:val="24"/>
        </w:rPr>
        <w:t xml:space="preserve">ariadenie </w:t>
      </w:r>
      <w:r w:rsidR="006A67B8">
        <w:rPr>
          <w:rFonts w:ascii="Times New Roman" w:hAnsi="Times New Roman"/>
          <w:color w:val="000000"/>
          <w:sz w:val="24"/>
          <w:szCs w:val="24"/>
        </w:rPr>
        <w:t>(</w:t>
      </w:r>
      <w:r w:rsidRPr="00FC4A4F">
        <w:rPr>
          <w:rFonts w:ascii="Times New Roman" w:hAnsi="Times New Roman"/>
          <w:color w:val="000000"/>
          <w:sz w:val="24"/>
          <w:szCs w:val="24"/>
        </w:rPr>
        <w:t>EÚ</w:t>
      </w:r>
      <w:r w:rsidR="006A67B8">
        <w:rPr>
          <w:rFonts w:ascii="Times New Roman" w:hAnsi="Times New Roman"/>
          <w:color w:val="000000"/>
          <w:sz w:val="24"/>
          <w:szCs w:val="24"/>
        </w:rPr>
        <w:t>)</w:t>
      </w:r>
      <w:r w:rsidRPr="00FC4A4F">
        <w:rPr>
          <w:rFonts w:ascii="Times New Roman" w:hAnsi="Times New Roman"/>
          <w:color w:val="000000"/>
          <w:sz w:val="24"/>
          <w:szCs w:val="24"/>
        </w:rPr>
        <w:t xml:space="preserve"> č. 236/2012.“.</w:t>
      </w:r>
    </w:p>
    <w:p w:rsidR="00EC4B3A" w:rsidRPr="00FC4A4F" w:rsidP="00117564">
      <w:pPr>
        <w:autoSpaceDE w:val="0"/>
        <w:autoSpaceDN w:val="0"/>
        <w:bidi w:val="0"/>
        <w:adjustRightInd w:val="0"/>
        <w:spacing w:after="0" w:line="240" w:lineRule="auto"/>
        <w:jc w:val="both"/>
        <w:rPr>
          <w:rFonts w:ascii="Times New Roman" w:hAnsi="Times New Roman"/>
          <w:sz w:val="24"/>
          <w:szCs w:val="24"/>
        </w:rPr>
      </w:pPr>
    </w:p>
    <w:p w:rsidR="00535CE6" w:rsidRPr="00FC4A4F" w:rsidP="00117564">
      <w:pPr>
        <w:pStyle w:val="BodyTextIndent"/>
        <w:bidi w:val="0"/>
        <w:spacing w:after="0"/>
        <w:ind w:left="425" w:hanging="425"/>
        <w:jc w:val="both"/>
        <w:rPr>
          <w:rFonts w:ascii="Times New Roman" w:hAnsi="Times New Roman" w:cs="Times New Roman"/>
          <w:sz w:val="24"/>
          <w:szCs w:val="24"/>
        </w:rPr>
      </w:pPr>
      <w:r w:rsidRPr="00FC4A4F" w:rsidR="00F85A1B">
        <w:rPr>
          <w:rFonts w:ascii="Times New Roman" w:hAnsi="Times New Roman" w:cs="Times New Roman"/>
          <w:sz w:val="24"/>
          <w:szCs w:val="24"/>
        </w:rPr>
        <w:t xml:space="preserve">29. </w:t>
      </w:r>
      <w:r w:rsidRPr="00FC4A4F">
        <w:rPr>
          <w:rFonts w:ascii="Times New Roman" w:hAnsi="Times New Roman" w:cs="Times New Roman"/>
          <w:sz w:val="24"/>
          <w:szCs w:val="24"/>
        </w:rPr>
        <w:t>Za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173p sa vkladá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173r, ktorý vrátane nadpisu znie:</w:t>
      </w:r>
    </w:p>
    <w:p w:rsidR="00117564" w:rsidRPr="00FC4A4F" w:rsidP="00117564">
      <w:pPr>
        <w:pStyle w:val="BodyTextIndent"/>
        <w:bidi w:val="0"/>
        <w:spacing w:after="0"/>
        <w:ind w:left="425" w:hanging="425"/>
        <w:jc w:val="both"/>
        <w:rPr>
          <w:rFonts w:ascii="Times New Roman" w:hAnsi="Times New Roman" w:cs="Times New Roman"/>
          <w:sz w:val="24"/>
          <w:szCs w:val="24"/>
        </w:rPr>
      </w:pPr>
    </w:p>
    <w:p w:rsidR="00535CE6" w:rsidRPr="00FC4A4F" w:rsidP="00117564">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173r</w:t>
      </w:r>
    </w:p>
    <w:p w:rsidR="00535CE6" w:rsidRPr="00FC4A4F" w:rsidP="00117564">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Prechodné ustanoveni</w:t>
      </w:r>
      <w:r w:rsidRPr="00FC4A4F" w:rsidR="00606650">
        <w:rPr>
          <w:rFonts w:ascii="Times New Roman" w:hAnsi="Times New Roman" w:cs="Times New Roman"/>
          <w:sz w:val="24"/>
          <w:szCs w:val="24"/>
        </w:rPr>
        <w:t>a</w:t>
      </w:r>
      <w:r w:rsidRPr="00FC4A4F">
        <w:rPr>
          <w:rFonts w:ascii="Times New Roman" w:hAnsi="Times New Roman" w:cs="Times New Roman"/>
          <w:sz w:val="24"/>
          <w:szCs w:val="24"/>
        </w:rPr>
        <w:t xml:space="preserve"> k úpravám účinným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117564" w:rsidRPr="00FC4A4F" w:rsidP="00117564">
      <w:pPr>
        <w:pStyle w:val="BodyTextIndent"/>
        <w:bidi w:val="0"/>
        <w:spacing w:after="0"/>
        <w:jc w:val="center"/>
        <w:rPr>
          <w:rFonts w:ascii="Times New Roman" w:hAnsi="Times New Roman" w:cs="Times New Roman"/>
          <w:sz w:val="24"/>
          <w:szCs w:val="24"/>
        </w:rPr>
      </w:pPr>
    </w:p>
    <w:p w:rsidR="00535CE6" w:rsidRPr="00FC4A4F" w:rsidP="00117564">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(1) Ustanoveniami tohto zákona sa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 spravujú aj právne vzťahy upravené týmto zákonom, ktoré vznikli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vznik týchto právnych vzťahov, ako aj nároky z nich vzniknuté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však posudzujú podľa predpisov účinných do 9.</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117564" w:rsidRPr="00FC4A4F" w:rsidP="00117564">
      <w:pPr>
        <w:pStyle w:val="BodyTextIndent"/>
        <w:bidi w:val="0"/>
        <w:spacing w:after="0"/>
        <w:ind w:left="0" w:firstLine="567"/>
        <w:jc w:val="both"/>
        <w:rPr>
          <w:rFonts w:ascii="Times New Roman" w:hAnsi="Times New Roman" w:cs="Times New Roman"/>
          <w:sz w:val="24"/>
          <w:szCs w:val="24"/>
        </w:rPr>
      </w:pPr>
    </w:p>
    <w:p w:rsidR="00535CE6" w:rsidRPr="00FC4A4F" w:rsidP="00117564">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(2) Konania začaté a právoplatne neskončené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dokončia podľa tohto zákona a osobitného zákona</w:t>
      </w:r>
      <w:r w:rsidRPr="00FC4A4F" w:rsidR="00117564">
        <w:rPr>
          <w:rFonts w:ascii="Times New Roman" w:hAnsi="Times New Roman" w:cs="Times New Roman"/>
          <w:sz w:val="24"/>
          <w:szCs w:val="24"/>
        </w:rPr>
        <w:t>,</w:t>
      </w:r>
      <w:r w:rsidRPr="00FC4A4F">
        <w:rPr>
          <w:rFonts w:ascii="Times New Roman" w:hAnsi="Times New Roman" w:cs="Times New Roman"/>
          <w:sz w:val="24"/>
          <w:szCs w:val="24"/>
          <w:vertAlign w:val="superscript"/>
        </w:rPr>
        <w:t>20</w:t>
      </w:r>
      <w:r w:rsidRPr="00FC4A4F">
        <w:rPr>
          <w:rFonts w:ascii="Times New Roman" w:hAnsi="Times New Roman" w:cs="Times New Roman"/>
          <w:sz w:val="24"/>
          <w:szCs w:val="24"/>
        </w:rPr>
        <w:t>) pritom pre lehoty, ktoré sa v deň nadobudnutia účinnosti tohto zákona ešte neukončili, platia ustanovenia tohto zákona a osobitného zákona.</w:t>
      </w:r>
      <w:r w:rsidRPr="00FC4A4F">
        <w:rPr>
          <w:rFonts w:ascii="Times New Roman" w:hAnsi="Times New Roman" w:cs="Times New Roman"/>
          <w:sz w:val="24"/>
          <w:szCs w:val="24"/>
          <w:vertAlign w:val="superscript"/>
        </w:rPr>
        <w:t>20</w:t>
      </w:r>
      <w:r w:rsidRPr="00FC4A4F">
        <w:rPr>
          <w:rFonts w:ascii="Times New Roman" w:hAnsi="Times New Roman" w:cs="Times New Roman"/>
          <w:sz w:val="24"/>
          <w:szCs w:val="24"/>
        </w:rPr>
        <w:t>) Právne účinky úkonov, ktoré v konaní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117564">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117564" w:rsidRPr="00FC4A4F" w:rsidP="00117564">
      <w:pPr>
        <w:pStyle w:val="BodyTextIndent"/>
        <w:bidi w:val="0"/>
        <w:spacing w:after="0"/>
        <w:ind w:left="0" w:firstLine="567"/>
        <w:jc w:val="both"/>
        <w:rPr>
          <w:rFonts w:ascii="Times New Roman" w:hAnsi="Times New Roman" w:cs="Times New Roman"/>
          <w:sz w:val="24"/>
          <w:szCs w:val="24"/>
        </w:rPr>
      </w:pPr>
    </w:p>
    <w:p w:rsidR="00535CE6" w:rsidRPr="00FC4A4F" w:rsidP="00117564">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(3) Dohľad na mieste začatý a neskončený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dokončí postupom podľa tohto zákona a osobitného zákona.</w:t>
      </w:r>
      <w:r w:rsidRPr="00FC4A4F">
        <w:rPr>
          <w:rFonts w:ascii="Times New Roman" w:hAnsi="Times New Roman" w:cs="Times New Roman"/>
          <w:sz w:val="24"/>
          <w:szCs w:val="24"/>
          <w:vertAlign w:val="superscript"/>
        </w:rPr>
        <w:t>20</w:t>
      </w:r>
      <w:r w:rsidRPr="00FC4A4F">
        <w:rPr>
          <w:rFonts w:ascii="Times New Roman" w:hAnsi="Times New Roman" w:cs="Times New Roman"/>
          <w:sz w:val="24"/>
          <w:szCs w:val="24"/>
        </w:rPr>
        <w:t>) Právne účinky úkonov, ktoré pri dohľade na mieste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117564">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535CE6" w:rsidRPr="00FC4A4F" w:rsidP="00117564">
      <w:pPr>
        <w:autoSpaceDE w:val="0"/>
        <w:autoSpaceDN w:val="0"/>
        <w:bidi w:val="0"/>
        <w:adjustRightInd w:val="0"/>
        <w:spacing w:after="0" w:line="240" w:lineRule="auto"/>
        <w:jc w:val="both"/>
        <w:rPr>
          <w:rFonts w:ascii="Times New Roman" w:hAnsi="Times New Roman"/>
          <w:sz w:val="24"/>
          <w:szCs w:val="24"/>
        </w:rPr>
      </w:pPr>
    </w:p>
    <w:p w:rsidR="00EC4B3A" w:rsidRPr="00FC4A4F" w:rsidP="00117564">
      <w:pPr>
        <w:autoSpaceDE w:val="0"/>
        <w:autoSpaceDN w:val="0"/>
        <w:bidi w:val="0"/>
        <w:adjustRightInd w:val="0"/>
        <w:spacing w:after="0" w:line="240" w:lineRule="auto"/>
        <w:jc w:val="both"/>
        <w:rPr>
          <w:rFonts w:ascii="Times New Roman" w:hAnsi="Times New Roman"/>
          <w:color w:val="000000"/>
          <w:sz w:val="24"/>
          <w:szCs w:val="24"/>
        </w:rPr>
      </w:pPr>
      <w:r w:rsidRPr="00FC4A4F" w:rsidR="004947FC">
        <w:rPr>
          <w:rFonts w:ascii="Times New Roman" w:hAnsi="Times New Roman"/>
          <w:color w:val="000000"/>
          <w:sz w:val="24"/>
          <w:szCs w:val="24"/>
        </w:rPr>
        <w:t>3</w:t>
      </w:r>
      <w:r w:rsidRPr="00FC4A4F" w:rsidR="00F85A1B">
        <w:rPr>
          <w:rFonts w:ascii="Times New Roman" w:hAnsi="Times New Roman"/>
          <w:color w:val="000000"/>
          <w:sz w:val="24"/>
          <w:szCs w:val="24"/>
        </w:rPr>
        <w:t>0</w:t>
      </w:r>
      <w:r w:rsidRPr="00FC4A4F">
        <w:rPr>
          <w:rFonts w:ascii="Times New Roman" w:hAnsi="Times New Roman"/>
          <w:color w:val="000000"/>
          <w:sz w:val="24"/>
          <w:szCs w:val="24"/>
        </w:rPr>
        <w:t>. Príloha sa dopĺňa bodom 25, ktorý znie:</w:t>
      </w:r>
    </w:p>
    <w:p w:rsidR="00EC4B3A" w:rsidRPr="00FC4A4F" w:rsidP="00CB3B47">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„25. Smernica Európskeho parlamentu a Rady 2011/89/EÚ zo 16. novembra 2011, ktorou sa menia a dopĺňajú smernice 98/78/ES, 2002/87/ES, 2006/48/ES a 2009/138/ES, pokiaľ ide o doplnkový dohľad nad finančnými inštitúciami vo finančnom konglomeráte (Ú. v. EÚ L 326, 8.12.2011).“. </w:t>
      </w:r>
    </w:p>
    <w:p w:rsidR="00EC4B3A" w:rsidRPr="00FC4A4F" w:rsidP="00CB3B47">
      <w:pPr>
        <w:autoSpaceDE w:val="0"/>
        <w:autoSpaceDN w:val="0"/>
        <w:bidi w:val="0"/>
        <w:adjustRightInd w:val="0"/>
        <w:spacing w:after="0" w:line="240" w:lineRule="auto"/>
        <w:jc w:val="both"/>
        <w:rPr>
          <w:rFonts w:ascii="Times New Roman" w:hAnsi="Times New Roman"/>
          <w:sz w:val="24"/>
          <w:szCs w:val="24"/>
        </w:rPr>
      </w:pPr>
    </w:p>
    <w:p w:rsidR="008F1F9F" w:rsidP="00CB3B47">
      <w:pPr>
        <w:bidi w:val="0"/>
        <w:spacing w:after="0" w:line="240" w:lineRule="auto"/>
        <w:jc w:val="center"/>
        <w:rPr>
          <w:rFonts w:ascii="Times New Roman" w:hAnsi="Times New Roman"/>
          <w:sz w:val="24"/>
          <w:szCs w:val="24"/>
        </w:rPr>
      </w:pPr>
    </w:p>
    <w:p w:rsidR="00BA47FA" w:rsidP="00CB3B47">
      <w:pPr>
        <w:bidi w:val="0"/>
        <w:spacing w:after="0" w:line="240" w:lineRule="auto"/>
        <w:jc w:val="center"/>
        <w:rPr>
          <w:rFonts w:ascii="Times New Roman" w:hAnsi="Times New Roman"/>
          <w:sz w:val="24"/>
          <w:szCs w:val="24"/>
        </w:rPr>
      </w:pPr>
    </w:p>
    <w:p w:rsidR="00BA47FA" w:rsidRPr="00FC4A4F" w:rsidP="00CB3B47">
      <w:pPr>
        <w:bidi w:val="0"/>
        <w:spacing w:after="0" w:line="240" w:lineRule="auto"/>
        <w:jc w:val="center"/>
        <w:rPr>
          <w:rFonts w:ascii="Times New Roman" w:hAnsi="Times New Roman"/>
          <w:sz w:val="24"/>
          <w:szCs w:val="24"/>
        </w:rPr>
      </w:pPr>
    </w:p>
    <w:p w:rsidR="00CB3B47" w:rsidRPr="00FC4A4F" w:rsidP="00CB3B47">
      <w:pPr>
        <w:bidi w:val="0"/>
        <w:spacing w:after="0" w:line="240" w:lineRule="auto"/>
        <w:jc w:val="center"/>
        <w:rPr>
          <w:rFonts w:ascii="Times New Roman" w:hAnsi="Times New Roman"/>
          <w:sz w:val="24"/>
          <w:szCs w:val="24"/>
        </w:rPr>
      </w:pPr>
      <w:r w:rsidRPr="00FC4A4F">
        <w:rPr>
          <w:rFonts w:ascii="Times New Roman" w:hAnsi="Times New Roman"/>
          <w:sz w:val="24"/>
          <w:szCs w:val="24"/>
        </w:rPr>
        <w:t>Čl. IV</w:t>
      </w:r>
    </w:p>
    <w:p w:rsidR="00C231AD" w:rsidRPr="00DF1EC2" w:rsidP="00C231AD">
      <w:pPr>
        <w:bidi w:val="0"/>
        <w:spacing w:after="0" w:line="240" w:lineRule="auto"/>
        <w:jc w:val="center"/>
        <w:rPr>
          <w:rFonts w:ascii="Times New Roman" w:hAnsi="Times New Roman"/>
          <w:sz w:val="24"/>
          <w:szCs w:val="24"/>
        </w:rPr>
      </w:pPr>
      <w:r w:rsidRPr="00FC4A4F" w:rsidR="00CB3B47">
        <w:rPr>
          <w:rFonts w:ascii="Times New Roman" w:hAnsi="Times New Roman"/>
          <w:sz w:val="24"/>
          <w:szCs w:val="24"/>
        </w:rPr>
        <w:tab/>
      </w:r>
    </w:p>
    <w:p w:rsidR="00C231AD" w:rsidP="00C231AD">
      <w:pPr>
        <w:bidi w:val="0"/>
        <w:spacing w:after="0" w:line="240" w:lineRule="auto"/>
        <w:jc w:val="both"/>
        <w:rPr>
          <w:rFonts w:ascii="Times New Roman" w:hAnsi="Times New Roman"/>
          <w:sz w:val="24"/>
          <w:szCs w:val="24"/>
        </w:rPr>
      </w:pPr>
      <w:r w:rsidRPr="00DF1EC2">
        <w:rPr>
          <w:rFonts w:ascii="Times New Roman" w:hAnsi="Times New Roman"/>
          <w:sz w:val="24"/>
          <w:szCs w:val="24"/>
        </w:rPr>
        <w:t xml:space="preserve"> </w:t>
        <w:tab/>
        <w:t>Zákon č. 291/2002 Z.</w:t>
      </w:r>
      <w:r>
        <w:rPr>
          <w:rFonts w:ascii="Times New Roman" w:hAnsi="Times New Roman"/>
          <w:sz w:val="24"/>
          <w:szCs w:val="24"/>
        </w:rPr>
        <w:t xml:space="preserve"> </w:t>
      </w:r>
      <w:r w:rsidRPr="00DF1EC2">
        <w:rPr>
          <w:rFonts w:ascii="Times New Roman" w:hAnsi="Times New Roman"/>
          <w:sz w:val="24"/>
          <w:szCs w:val="24"/>
        </w:rPr>
        <w:t>z. o Štátnej pokladnici a o zmene a doplnení niektorých zákonov v</w:t>
      </w:r>
      <w:r>
        <w:rPr>
          <w:rFonts w:ascii="Times New Roman" w:hAnsi="Times New Roman"/>
          <w:sz w:val="24"/>
          <w:szCs w:val="24"/>
        </w:rPr>
        <w:t> </w:t>
      </w:r>
      <w:r w:rsidRPr="00DF1EC2">
        <w:rPr>
          <w:rFonts w:ascii="Times New Roman" w:hAnsi="Times New Roman"/>
          <w:sz w:val="24"/>
          <w:szCs w:val="24"/>
        </w:rPr>
        <w:t>znení</w:t>
      </w:r>
      <w:r>
        <w:rPr>
          <w:rFonts w:ascii="Times New Roman" w:hAnsi="Times New Roman"/>
          <w:sz w:val="24"/>
          <w:szCs w:val="24"/>
        </w:rPr>
        <w:t xml:space="preserve"> </w:t>
      </w:r>
      <w:r w:rsidRPr="00DF1EC2">
        <w:rPr>
          <w:rFonts w:ascii="Times New Roman" w:hAnsi="Times New Roman"/>
          <w:sz w:val="24"/>
          <w:szCs w:val="24"/>
        </w:rPr>
        <w:t>zákona č. 386/2002 Z.</w:t>
      </w:r>
      <w:r>
        <w:rPr>
          <w:rFonts w:ascii="Times New Roman" w:hAnsi="Times New Roman"/>
          <w:sz w:val="24"/>
          <w:szCs w:val="24"/>
        </w:rPr>
        <w:t xml:space="preserve"> </w:t>
      </w:r>
      <w:r w:rsidRPr="00DF1EC2">
        <w:rPr>
          <w:rFonts w:ascii="Times New Roman" w:hAnsi="Times New Roman"/>
          <w:sz w:val="24"/>
          <w:szCs w:val="24"/>
        </w:rPr>
        <w:t>z., zákona č. 428/2003 Z.</w:t>
      </w:r>
      <w:r>
        <w:rPr>
          <w:rFonts w:ascii="Times New Roman" w:hAnsi="Times New Roman"/>
          <w:sz w:val="24"/>
          <w:szCs w:val="24"/>
        </w:rPr>
        <w:t xml:space="preserve"> </w:t>
      </w:r>
      <w:r w:rsidRPr="00DF1EC2">
        <w:rPr>
          <w:rFonts w:ascii="Times New Roman" w:hAnsi="Times New Roman"/>
          <w:sz w:val="24"/>
          <w:szCs w:val="24"/>
        </w:rPr>
        <w:t>z., zákona č. 523/2004 Z.</w:t>
      </w:r>
      <w:r>
        <w:rPr>
          <w:rFonts w:ascii="Times New Roman" w:hAnsi="Times New Roman"/>
          <w:sz w:val="24"/>
          <w:szCs w:val="24"/>
        </w:rPr>
        <w:t xml:space="preserve"> </w:t>
      </w:r>
      <w:r w:rsidRPr="00DF1EC2">
        <w:rPr>
          <w:rFonts w:ascii="Times New Roman" w:hAnsi="Times New Roman"/>
          <w:sz w:val="24"/>
          <w:szCs w:val="24"/>
        </w:rPr>
        <w:t>z., zákona č. 581/2004 Z.</w:t>
      </w:r>
      <w:r>
        <w:rPr>
          <w:rFonts w:ascii="Times New Roman" w:hAnsi="Times New Roman"/>
          <w:sz w:val="24"/>
          <w:szCs w:val="24"/>
        </w:rPr>
        <w:t xml:space="preserve"> </w:t>
      </w:r>
      <w:r w:rsidRPr="00DF1EC2">
        <w:rPr>
          <w:rFonts w:ascii="Times New Roman" w:hAnsi="Times New Roman"/>
          <w:sz w:val="24"/>
          <w:szCs w:val="24"/>
        </w:rPr>
        <w:t>z.,</w:t>
      </w:r>
      <w:r>
        <w:rPr>
          <w:rFonts w:ascii="Times New Roman" w:hAnsi="Times New Roman"/>
          <w:sz w:val="24"/>
          <w:szCs w:val="24"/>
        </w:rPr>
        <w:t xml:space="preserve"> </w:t>
      </w:r>
      <w:r w:rsidRPr="00DF1EC2">
        <w:rPr>
          <w:rFonts w:ascii="Times New Roman" w:hAnsi="Times New Roman"/>
          <w:sz w:val="24"/>
          <w:szCs w:val="24"/>
        </w:rPr>
        <w:t>zákona č. 747/2004 Z.</w:t>
      </w:r>
      <w:r>
        <w:rPr>
          <w:rFonts w:ascii="Times New Roman" w:hAnsi="Times New Roman"/>
          <w:sz w:val="24"/>
          <w:szCs w:val="24"/>
        </w:rPr>
        <w:t xml:space="preserve"> </w:t>
      </w:r>
      <w:r w:rsidRPr="00DF1EC2">
        <w:rPr>
          <w:rFonts w:ascii="Times New Roman" w:hAnsi="Times New Roman"/>
          <w:sz w:val="24"/>
          <w:szCs w:val="24"/>
        </w:rPr>
        <w:t>z., zákona č. 68/2005 Z.</w:t>
      </w:r>
      <w:r>
        <w:rPr>
          <w:rFonts w:ascii="Times New Roman" w:hAnsi="Times New Roman"/>
          <w:sz w:val="24"/>
          <w:szCs w:val="24"/>
        </w:rPr>
        <w:t xml:space="preserve"> </w:t>
      </w:r>
      <w:r w:rsidRPr="00DF1EC2">
        <w:rPr>
          <w:rFonts w:ascii="Times New Roman" w:hAnsi="Times New Roman"/>
          <w:sz w:val="24"/>
          <w:szCs w:val="24"/>
        </w:rPr>
        <w:t>z., zákona č. 659/2005 Z.</w:t>
      </w:r>
      <w:r>
        <w:rPr>
          <w:rFonts w:ascii="Times New Roman" w:hAnsi="Times New Roman"/>
          <w:sz w:val="24"/>
          <w:szCs w:val="24"/>
        </w:rPr>
        <w:t xml:space="preserve"> </w:t>
      </w:r>
      <w:r w:rsidRPr="00DF1EC2">
        <w:rPr>
          <w:rFonts w:ascii="Times New Roman" w:hAnsi="Times New Roman"/>
          <w:sz w:val="24"/>
          <w:szCs w:val="24"/>
        </w:rPr>
        <w:t>z., zákona č. 238/2006 Z.</w:t>
      </w:r>
      <w:r>
        <w:rPr>
          <w:rFonts w:ascii="Times New Roman" w:hAnsi="Times New Roman"/>
          <w:sz w:val="24"/>
          <w:szCs w:val="24"/>
        </w:rPr>
        <w:t xml:space="preserve"> </w:t>
      </w:r>
      <w:r w:rsidRPr="00DF1EC2">
        <w:rPr>
          <w:rFonts w:ascii="Times New Roman" w:hAnsi="Times New Roman"/>
          <w:sz w:val="24"/>
          <w:szCs w:val="24"/>
        </w:rPr>
        <w:t>z.,</w:t>
      </w:r>
      <w:r>
        <w:rPr>
          <w:rFonts w:ascii="Times New Roman" w:hAnsi="Times New Roman"/>
          <w:sz w:val="24"/>
          <w:szCs w:val="24"/>
        </w:rPr>
        <w:t xml:space="preserve"> </w:t>
      </w:r>
      <w:r w:rsidRPr="00DF1EC2">
        <w:rPr>
          <w:rFonts w:ascii="Times New Roman" w:hAnsi="Times New Roman"/>
          <w:sz w:val="24"/>
          <w:szCs w:val="24"/>
        </w:rPr>
        <w:t>zákona č. 198/2007 Z.</w:t>
      </w:r>
      <w:r>
        <w:rPr>
          <w:rFonts w:ascii="Times New Roman" w:hAnsi="Times New Roman"/>
          <w:sz w:val="24"/>
          <w:szCs w:val="24"/>
        </w:rPr>
        <w:t xml:space="preserve"> </w:t>
      </w:r>
      <w:r w:rsidRPr="00DF1EC2">
        <w:rPr>
          <w:rFonts w:ascii="Times New Roman" w:hAnsi="Times New Roman"/>
          <w:sz w:val="24"/>
          <w:szCs w:val="24"/>
        </w:rPr>
        <w:t>z., zákona č. 659/2007 Z.</w:t>
      </w:r>
      <w:r>
        <w:rPr>
          <w:rFonts w:ascii="Times New Roman" w:hAnsi="Times New Roman"/>
          <w:sz w:val="24"/>
          <w:szCs w:val="24"/>
        </w:rPr>
        <w:t xml:space="preserve"> </w:t>
      </w:r>
      <w:r w:rsidRPr="00DF1EC2">
        <w:rPr>
          <w:rFonts w:ascii="Times New Roman" w:hAnsi="Times New Roman"/>
          <w:sz w:val="24"/>
          <w:szCs w:val="24"/>
        </w:rPr>
        <w:t>z., zákona č. 70/2008 Z.</w:t>
      </w:r>
      <w:r>
        <w:rPr>
          <w:rFonts w:ascii="Times New Roman" w:hAnsi="Times New Roman"/>
          <w:sz w:val="24"/>
          <w:szCs w:val="24"/>
        </w:rPr>
        <w:t xml:space="preserve"> </w:t>
      </w:r>
      <w:r w:rsidRPr="00DF1EC2">
        <w:rPr>
          <w:rFonts w:ascii="Times New Roman" w:hAnsi="Times New Roman"/>
          <w:sz w:val="24"/>
          <w:szCs w:val="24"/>
        </w:rPr>
        <w:t>z., zákona č. 465/2008 Z.</w:t>
      </w:r>
      <w:r>
        <w:rPr>
          <w:rFonts w:ascii="Times New Roman" w:hAnsi="Times New Roman"/>
          <w:sz w:val="24"/>
          <w:szCs w:val="24"/>
        </w:rPr>
        <w:t xml:space="preserve"> </w:t>
      </w:r>
      <w:r w:rsidRPr="00DF1EC2">
        <w:rPr>
          <w:rFonts w:ascii="Times New Roman" w:hAnsi="Times New Roman"/>
          <w:sz w:val="24"/>
          <w:szCs w:val="24"/>
        </w:rPr>
        <w:t>z.,</w:t>
      </w:r>
      <w:r>
        <w:rPr>
          <w:rFonts w:ascii="Times New Roman" w:hAnsi="Times New Roman"/>
          <w:sz w:val="24"/>
          <w:szCs w:val="24"/>
        </w:rPr>
        <w:t xml:space="preserve"> </w:t>
      </w:r>
      <w:r w:rsidRPr="00DF1EC2">
        <w:rPr>
          <w:rFonts w:ascii="Times New Roman" w:hAnsi="Times New Roman"/>
          <w:sz w:val="24"/>
          <w:szCs w:val="24"/>
        </w:rPr>
        <w:t>zákona č. 492/2009 Z.</w:t>
      </w:r>
      <w:r>
        <w:rPr>
          <w:rFonts w:ascii="Times New Roman" w:hAnsi="Times New Roman"/>
          <w:sz w:val="24"/>
          <w:szCs w:val="24"/>
        </w:rPr>
        <w:t xml:space="preserve"> </w:t>
      </w:r>
      <w:r w:rsidRPr="00DF1EC2">
        <w:rPr>
          <w:rFonts w:ascii="Times New Roman" w:hAnsi="Times New Roman"/>
          <w:sz w:val="24"/>
          <w:szCs w:val="24"/>
        </w:rPr>
        <w:t>z., zákona č. 381/2010 Z.</w:t>
      </w:r>
      <w:r>
        <w:rPr>
          <w:rFonts w:ascii="Times New Roman" w:hAnsi="Times New Roman"/>
          <w:sz w:val="24"/>
          <w:szCs w:val="24"/>
        </w:rPr>
        <w:t xml:space="preserve"> </w:t>
      </w:r>
      <w:r w:rsidRPr="00DF1EC2">
        <w:rPr>
          <w:rFonts w:ascii="Times New Roman" w:hAnsi="Times New Roman"/>
          <w:sz w:val="24"/>
          <w:szCs w:val="24"/>
        </w:rPr>
        <w:t>z. a nálezu Ústavného súdu Slovenskej republiky</w:t>
      </w:r>
      <w:r>
        <w:rPr>
          <w:rFonts w:ascii="Times New Roman" w:hAnsi="Times New Roman"/>
          <w:sz w:val="24"/>
          <w:szCs w:val="24"/>
        </w:rPr>
        <w:t xml:space="preserve"> </w:t>
      </w:r>
      <w:r w:rsidRPr="00DF1EC2">
        <w:rPr>
          <w:rFonts w:ascii="Times New Roman" w:hAnsi="Times New Roman"/>
          <w:sz w:val="24"/>
          <w:szCs w:val="24"/>
        </w:rPr>
        <w:t>č. 217/2012 Z.</w:t>
      </w:r>
      <w:r>
        <w:rPr>
          <w:rFonts w:ascii="Times New Roman" w:hAnsi="Times New Roman"/>
          <w:sz w:val="24"/>
          <w:szCs w:val="24"/>
        </w:rPr>
        <w:t xml:space="preserve"> </w:t>
      </w:r>
      <w:r w:rsidRPr="00DF1EC2">
        <w:rPr>
          <w:rFonts w:ascii="Times New Roman" w:hAnsi="Times New Roman"/>
          <w:sz w:val="24"/>
          <w:szCs w:val="24"/>
        </w:rPr>
        <w:t>z. sa mení a dopĺňa takto:</w:t>
      </w:r>
    </w:p>
    <w:p w:rsidR="00C231AD" w:rsidRPr="00DF1EC2" w:rsidP="00C231AD">
      <w:pPr>
        <w:bidi w:val="0"/>
        <w:spacing w:after="0" w:line="240" w:lineRule="auto"/>
        <w:jc w:val="both"/>
        <w:rPr>
          <w:rFonts w:ascii="Times New Roman" w:hAnsi="Times New Roman"/>
          <w:sz w:val="24"/>
          <w:szCs w:val="24"/>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2a ods. 1 písm. i) sa na konci pripájajú tieto slová: „rozpočtová organizácia vyššieho územného celku a príspevková organizácia vyššieho územného celku,“.</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2a ods. 1 písm. l) sa vypúšťa bodkočiarka a slová „ak je týmto subjektom rozpočtová organizácia vyššieho územného celku a príspevková organizácia vyššieho územného celku, dohodu so Štátnou pokladnicou po predchádzajúcom písomnom súhlase ministerstva je možné uzavrieť, len ak tomuto súhlasu predchádza písomný súhlas vyššieho územného celku“.</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2b ods. 1 písm. h) sa vypúšťajú slová „a vydáva predchádzajúci písomný súhlas podľa § 7 ods. 4</w:t>
      </w:r>
      <w:r>
        <w:rPr>
          <w:rFonts w:ascii="Times New Roman" w:hAnsi="Times New Roman"/>
        </w:rPr>
        <w:t xml:space="preserve"> </w:t>
      </w:r>
      <w:r w:rsidRPr="00DF1EC2">
        <w:rPr>
          <w:rFonts w:ascii="Times New Roman" w:hAnsi="Times New Roman"/>
        </w:rPr>
        <w:t>písm. b)“.</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6 ods. 1 písm. o) sa slová „ods. 8“ nahrádzajú slovami „ods. 7“.</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7 ods. 4 tretia veta znie:</w:t>
      </w:r>
    </w:p>
    <w:p w:rsidR="00C231AD" w:rsidRPr="00DF1EC2" w:rsidP="00C231AD">
      <w:pPr>
        <w:tabs>
          <w:tab w:val="left" w:pos="426"/>
        </w:tabs>
        <w:bidi w:val="0"/>
        <w:spacing w:after="0" w:line="240" w:lineRule="auto"/>
        <w:jc w:val="both"/>
        <w:rPr>
          <w:rFonts w:ascii="Times New Roman" w:hAnsi="Times New Roman"/>
          <w:sz w:val="24"/>
          <w:szCs w:val="24"/>
        </w:rPr>
      </w:pPr>
      <w:r w:rsidRPr="00DF1EC2">
        <w:rPr>
          <w:rFonts w:ascii="Times New Roman" w:hAnsi="Times New Roman"/>
          <w:sz w:val="24"/>
          <w:szCs w:val="24"/>
        </w:rPr>
        <w:t>„Rozpočet klienta uvedeného v § 2a ods. 1 písm. g) je rozpočet nákladov spojených s jeho činnosťou a návrh na použitie jeho majetku v súlade s rozhodnutím vlády</w:t>
      </w:r>
      <w:r w:rsidRPr="00DF1EC2">
        <w:rPr>
          <w:rFonts w:ascii="Times New Roman" w:hAnsi="Times New Roman"/>
          <w:sz w:val="24"/>
          <w:szCs w:val="24"/>
          <w:vertAlign w:val="superscript"/>
        </w:rPr>
        <w:t>17)</w:t>
      </w:r>
      <w:r w:rsidRPr="00DF1EC2">
        <w:rPr>
          <w:rFonts w:ascii="Times New Roman" w:hAnsi="Times New Roman"/>
          <w:sz w:val="24"/>
          <w:szCs w:val="24"/>
        </w:rPr>
        <w:t xml:space="preserve"> podľa rozpočtovej klasifikácie.“.</w:t>
      </w:r>
    </w:p>
    <w:p w:rsidR="00C231AD" w:rsidRPr="00DF1EC2" w:rsidP="00C231AD">
      <w:pPr>
        <w:tabs>
          <w:tab w:val="left" w:pos="426"/>
        </w:tabs>
        <w:bidi w:val="0"/>
        <w:spacing w:after="0" w:line="240" w:lineRule="auto"/>
        <w:jc w:val="both"/>
        <w:rPr>
          <w:rFonts w:ascii="Times New Roman" w:hAnsi="Times New Roman"/>
          <w:sz w:val="24"/>
          <w:szCs w:val="24"/>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 xml:space="preserve">V § 9 ods. 1 druhá veta znie: </w:t>
      </w:r>
    </w:p>
    <w:p w:rsidR="00C231AD" w:rsidRPr="00DF1EC2" w:rsidP="00C231AD">
      <w:pPr>
        <w:pStyle w:val="ListParagraph"/>
        <w:tabs>
          <w:tab w:val="left" w:pos="426"/>
        </w:tabs>
        <w:bidi w:val="0"/>
        <w:ind w:left="0"/>
        <w:jc w:val="both"/>
        <w:rPr>
          <w:rFonts w:ascii="Times New Roman" w:hAnsi="Times New Roman"/>
        </w:rPr>
      </w:pPr>
      <w:r w:rsidRPr="00DF1EC2">
        <w:rPr>
          <w:rFonts w:ascii="Times New Roman" w:hAnsi="Times New Roman"/>
        </w:rPr>
        <w:t>„Podľa odsekov 2 až 4 postupuje aj klient uvedený v § 2a ods. 1 písm. l), ak sa tak tento klient a Štátna pokladnica dohodli. “.</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Odsekzoznamu1"/>
        <w:numPr>
          <w:numId w:val="21"/>
        </w:numPr>
        <w:tabs>
          <w:tab w:val="left" w:pos="426"/>
        </w:tabs>
        <w:bidi w:val="0"/>
        <w:spacing w:after="0" w:line="240" w:lineRule="auto"/>
        <w:ind w:left="0" w:firstLine="0"/>
        <w:jc w:val="both"/>
        <w:rPr>
          <w:rFonts w:ascii="Times New Roman" w:hAnsi="Times New Roman"/>
          <w:sz w:val="24"/>
          <w:szCs w:val="24"/>
        </w:rPr>
      </w:pPr>
      <w:r w:rsidRPr="00DF1EC2">
        <w:rPr>
          <w:rFonts w:ascii="Times New Roman" w:hAnsi="Times New Roman"/>
          <w:sz w:val="24"/>
          <w:szCs w:val="24"/>
        </w:rPr>
        <w:t>V § 9a ods. 1  prvej vete sa na konci bodka nahrádza čiarkou a pripájajú sa tieto slová: „ktorým je vyšší územný celok.“.</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9a ods. 1  druhej vete sa slová „písm. l)“ nahrádzajú slovami „písm. i)“.</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9a ods. 2 sa za slová „písm. i)“ vkladá čiarka a slová „ktorým je vyšší územný celok,“ a slová „písm. l)“ sa nahrádzajú slovami „písm. i)“.</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9a odsek 5 znie:</w:t>
      </w:r>
    </w:p>
    <w:p w:rsidR="00C231AD" w:rsidRPr="00DF1EC2" w:rsidP="00C231AD">
      <w:pPr>
        <w:pStyle w:val="ListParagraph"/>
        <w:tabs>
          <w:tab w:val="left" w:pos="426"/>
        </w:tabs>
        <w:bidi w:val="0"/>
        <w:ind w:left="0"/>
        <w:jc w:val="both"/>
        <w:rPr>
          <w:rFonts w:ascii="Times New Roman" w:hAnsi="Times New Roman"/>
        </w:rPr>
      </w:pPr>
      <w:r w:rsidRPr="00DF1EC2">
        <w:rPr>
          <w:rFonts w:ascii="Times New Roman" w:hAnsi="Times New Roman"/>
        </w:rPr>
        <w:t>„(5) Klient predkladá Štátnej pokladnici žiadosť o realizáciu platobnej operácie v lehote dohodnutej so Štátnou pokladnicou. Žiadosť o realizáciu platobnej operácie obsahuje najmä lehotu splatnosti, objem platobnej operácie v štruktúre rozpočtovej klasifikácie a zúčtovacie údaje. Klient môže od Štátnej pokladnice požadovať realizáciu výdavku, iba ak Štátna pokladnica odsúhlasila žiadosť o realizáciu platobnej operácie. Deň odpísania finančných prostriedkov z účtu v žiadosti o realizáciu platobnej operácie uvádza ako deň splatnosti.“.</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 xml:space="preserve"> V § 10a odsek 2 znie:</w:t>
      </w:r>
    </w:p>
    <w:p w:rsidR="00C231AD" w:rsidRPr="00DF1EC2" w:rsidP="00C231AD">
      <w:pPr>
        <w:pStyle w:val="ListParagraph"/>
        <w:tabs>
          <w:tab w:val="left" w:pos="426"/>
        </w:tabs>
        <w:bidi w:val="0"/>
        <w:ind w:left="0"/>
        <w:jc w:val="both"/>
        <w:rPr>
          <w:rFonts w:ascii="Times New Roman" w:hAnsi="Times New Roman"/>
        </w:rPr>
      </w:pPr>
      <w:r w:rsidRPr="00DF1EC2">
        <w:rPr>
          <w:rFonts w:ascii="Times New Roman" w:hAnsi="Times New Roman"/>
        </w:rPr>
        <w:t xml:space="preserve"> </w:t>
      </w:r>
      <w:r w:rsidRPr="00DF1EC2">
        <w:rPr>
          <w:rFonts w:ascii="Times New Roman" w:hAnsi="Times New Roman"/>
        </w:rPr>
        <w:t>„(2) Klient predkladá Štátnej pokladnici žiadosť o realizáciu platobnej operácie v lehote dohodnutej so Štátnou pokladnicou. Žiadosť o realizáciu platobnej operácie obsahuje najmä bankové spojenie, sumu prevodu, označenie meny a konštantný symbol. Klient môže od Štátnej pokladnice požadovať realizáciu platobnej operácie, iba ak Štátna pokladnica odsúhlasila žiadosť o realizáciu platobnej operácie. Deň odpísania finančných prostriedkov z účtu v žiadosti o realizáciu platobnej operácie uvádza ako deň splatnosti.“.</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12 ods. 1 písm. e) sa na konci pripájajú tieto slová: „</w:t>
      </w:r>
      <w:r w:rsidR="00A770FA">
        <w:rPr>
          <w:rFonts w:ascii="Times New Roman" w:hAnsi="Times New Roman"/>
        </w:rPr>
        <w:t>okrem</w:t>
      </w:r>
      <w:r w:rsidRPr="00DF1EC2">
        <w:rPr>
          <w:rFonts w:ascii="Times New Roman" w:hAnsi="Times New Roman"/>
        </w:rPr>
        <w:t xml:space="preserve"> účtu, na ktorom je vedený úver a ktorého zriadenie alebo vedenie je podmienkou úverového vzťahu,“.</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 xml:space="preserve">V § 12 sa vypúšťa odsek 7. </w:t>
      </w:r>
    </w:p>
    <w:p w:rsidR="00C231AD" w:rsidP="00C231AD">
      <w:pPr>
        <w:pStyle w:val="ListParagraph"/>
        <w:tabs>
          <w:tab w:val="left" w:pos="426"/>
        </w:tabs>
        <w:bidi w:val="0"/>
        <w:ind w:left="0"/>
        <w:jc w:val="both"/>
        <w:rPr>
          <w:rFonts w:ascii="Times New Roman" w:hAnsi="Times New Roman"/>
        </w:rPr>
      </w:pPr>
    </w:p>
    <w:p w:rsidR="00C231AD" w:rsidRPr="00DF1EC2" w:rsidP="00C231AD">
      <w:pPr>
        <w:pStyle w:val="ListParagraph"/>
        <w:tabs>
          <w:tab w:val="left" w:pos="426"/>
        </w:tabs>
        <w:bidi w:val="0"/>
        <w:ind w:left="0"/>
        <w:jc w:val="both"/>
        <w:rPr>
          <w:rFonts w:ascii="Times New Roman" w:hAnsi="Times New Roman"/>
        </w:rPr>
      </w:pPr>
      <w:r w:rsidRPr="00DF1EC2">
        <w:rPr>
          <w:rFonts w:ascii="Times New Roman" w:hAnsi="Times New Roman"/>
        </w:rPr>
        <w:t>Doterajšie odseky 8 až 11 sa označujú ako odseky 7 až 10.</w:t>
      </w:r>
    </w:p>
    <w:p w:rsidR="00C231AD" w:rsidP="00C231AD">
      <w:pPr>
        <w:pStyle w:val="ListParagraph"/>
        <w:tabs>
          <w:tab w:val="left" w:pos="426"/>
        </w:tabs>
        <w:bidi w:val="0"/>
        <w:ind w:left="0"/>
        <w:jc w:val="both"/>
        <w:rPr>
          <w:rFonts w:ascii="Times New Roman" w:hAnsi="Times New Roman"/>
        </w:rPr>
      </w:pPr>
    </w:p>
    <w:p w:rsidR="00C231AD" w:rsidRPr="00DF1EC2" w:rsidP="00C231AD">
      <w:pPr>
        <w:pStyle w:val="ListParagraph"/>
        <w:tabs>
          <w:tab w:val="left" w:pos="426"/>
        </w:tabs>
        <w:bidi w:val="0"/>
        <w:ind w:left="0"/>
        <w:jc w:val="both"/>
        <w:rPr>
          <w:rFonts w:ascii="Times New Roman" w:hAnsi="Times New Roman"/>
        </w:rPr>
      </w:pPr>
      <w:r w:rsidRPr="00DF1EC2">
        <w:rPr>
          <w:rFonts w:ascii="Times New Roman" w:hAnsi="Times New Roman"/>
        </w:rPr>
        <w:t>Poznámka pod čiarou k odkazu 25 sa vypúšťa.</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V § 12 ods. 8 sa vypúšťa prvá veta.</w:t>
      </w:r>
    </w:p>
    <w:p w:rsidR="00C231AD" w:rsidRPr="00DF1EC2" w:rsidP="00C231AD">
      <w:pPr>
        <w:tabs>
          <w:tab w:val="left" w:pos="426"/>
        </w:tabs>
        <w:bidi w:val="0"/>
        <w:spacing w:after="0" w:line="240" w:lineRule="auto"/>
        <w:jc w:val="both"/>
        <w:rPr>
          <w:rFonts w:ascii="Times New Roman" w:hAnsi="Times New Roman"/>
          <w:sz w:val="24"/>
          <w:szCs w:val="24"/>
        </w:rPr>
      </w:pPr>
    </w:p>
    <w:p w:rsidR="00C231AD" w:rsidRPr="00DF1EC2" w:rsidP="00C231AD">
      <w:pPr>
        <w:pStyle w:val="ListParagraph"/>
        <w:numPr>
          <w:numId w:val="21"/>
        </w:numPr>
        <w:tabs>
          <w:tab w:val="left" w:pos="426"/>
        </w:tabs>
        <w:bidi w:val="0"/>
        <w:ind w:left="0" w:firstLine="0"/>
        <w:contextualSpacing w:val="0"/>
        <w:jc w:val="both"/>
        <w:rPr>
          <w:rFonts w:ascii="Times New Roman" w:hAnsi="Times New Roman"/>
        </w:rPr>
      </w:pPr>
      <w:r w:rsidRPr="00DF1EC2">
        <w:rPr>
          <w:rFonts w:ascii="Times New Roman" w:hAnsi="Times New Roman"/>
        </w:rPr>
        <w:t>Za § 23c sa vkladá § 23d, ktorý vrátane nadpisu znie:</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tabs>
          <w:tab w:val="left" w:pos="426"/>
        </w:tabs>
        <w:bidi w:val="0"/>
        <w:spacing w:after="0" w:line="240" w:lineRule="auto"/>
        <w:jc w:val="center"/>
        <w:rPr>
          <w:rFonts w:ascii="Times New Roman" w:hAnsi="Times New Roman"/>
          <w:sz w:val="24"/>
          <w:szCs w:val="24"/>
        </w:rPr>
      </w:pPr>
      <w:r w:rsidRPr="00DF1EC2">
        <w:rPr>
          <w:rFonts w:ascii="Times New Roman" w:hAnsi="Times New Roman"/>
          <w:sz w:val="24"/>
          <w:szCs w:val="24"/>
        </w:rPr>
        <w:t>„§ 23d</w:t>
      </w:r>
    </w:p>
    <w:p w:rsidR="00C231AD" w:rsidP="00C231AD">
      <w:pPr>
        <w:tabs>
          <w:tab w:val="left" w:pos="426"/>
        </w:tabs>
        <w:bidi w:val="0"/>
        <w:spacing w:after="0" w:line="240" w:lineRule="auto"/>
        <w:jc w:val="center"/>
        <w:rPr>
          <w:rFonts w:ascii="Times New Roman" w:hAnsi="Times New Roman"/>
          <w:sz w:val="24"/>
          <w:szCs w:val="24"/>
        </w:rPr>
      </w:pPr>
      <w:r w:rsidRPr="00DF1EC2">
        <w:rPr>
          <w:rFonts w:ascii="Times New Roman" w:hAnsi="Times New Roman"/>
          <w:sz w:val="24"/>
          <w:szCs w:val="24"/>
        </w:rPr>
        <w:t>Prechodné ustanovenia k úpravám účinným od 10. júna 2013</w:t>
      </w:r>
    </w:p>
    <w:p w:rsidR="00C231AD" w:rsidRPr="00DF1EC2" w:rsidP="00C231AD">
      <w:pPr>
        <w:tabs>
          <w:tab w:val="left" w:pos="426"/>
        </w:tabs>
        <w:bidi w:val="0"/>
        <w:spacing w:after="0" w:line="240" w:lineRule="auto"/>
        <w:jc w:val="center"/>
        <w:rPr>
          <w:rFonts w:ascii="Times New Roman" w:hAnsi="Times New Roman"/>
          <w:sz w:val="24"/>
          <w:szCs w:val="24"/>
        </w:rPr>
      </w:pPr>
    </w:p>
    <w:p w:rsidR="00C231AD" w:rsidRPr="00DF1EC2" w:rsidP="00C231AD">
      <w:pPr>
        <w:pStyle w:val="ListParagraph"/>
        <w:numPr>
          <w:numId w:val="22"/>
        </w:numPr>
        <w:tabs>
          <w:tab w:val="left" w:pos="426"/>
        </w:tabs>
        <w:bidi w:val="0"/>
        <w:ind w:left="0" w:firstLine="0"/>
        <w:contextualSpacing w:val="0"/>
        <w:jc w:val="both"/>
        <w:rPr>
          <w:rFonts w:ascii="Times New Roman" w:hAnsi="Times New Roman"/>
        </w:rPr>
      </w:pPr>
      <w:r w:rsidRPr="00DF1EC2">
        <w:rPr>
          <w:rFonts w:ascii="Times New Roman" w:hAnsi="Times New Roman"/>
        </w:rPr>
        <w:t>Klient uvedený v § 2a ods. 1 písm. i) nie je povinný realizovať svoj rozpočet výlučne prostredníctvom Štátnej pokladnice do 30. júna 2014.</w:t>
      </w:r>
    </w:p>
    <w:p w:rsidR="00C231AD" w:rsidRPr="00DF1EC2" w:rsidP="00C231AD">
      <w:pPr>
        <w:pStyle w:val="ListParagraph"/>
        <w:tabs>
          <w:tab w:val="left" w:pos="426"/>
        </w:tabs>
        <w:bidi w:val="0"/>
        <w:ind w:left="0"/>
        <w:jc w:val="both"/>
        <w:rPr>
          <w:rFonts w:ascii="Times New Roman" w:hAnsi="Times New Roman"/>
        </w:rPr>
      </w:pPr>
    </w:p>
    <w:p w:rsidR="00C231AD" w:rsidRPr="00DF1EC2" w:rsidP="00C231AD">
      <w:pPr>
        <w:pStyle w:val="ListParagraph"/>
        <w:numPr>
          <w:numId w:val="22"/>
        </w:numPr>
        <w:tabs>
          <w:tab w:val="left" w:pos="426"/>
        </w:tabs>
        <w:bidi w:val="0"/>
        <w:ind w:left="0" w:firstLine="0"/>
        <w:contextualSpacing w:val="0"/>
        <w:jc w:val="both"/>
        <w:rPr>
          <w:rFonts w:ascii="Times New Roman" w:hAnsi="Times New Roman"/>
        </w:rPr>
      </w:pPr>
      <w:r w:rsidRPr="00DF1EC2">
        <w:rPr>
          <w:rFonts w:ascii="Times New Roman" w:hAnsi="Times New Roman"/>
        </w:rPr>
        <w:t>Povinnosti podľa § 12 ods. 1 písm. e) a ods. 5 sa na klienta uvedeného v § 2a ods. 1 písm. i) nemusia uplatniť do 30. júna 2014; to neplatí pre účty zriadené za účelom prijatia transferu zo štátneho rozpočtu.“.</w:t>
      </w:r>
    </w:p>
    <w:p w:rsidR="00C231AD" w:rsidRPr="00DF1EC2" w:rsidP="00C231AD">
      <w:pPr>
        <w:pStyle w:val="ListParagraph"/>
        <w:tabs>
          <w:tab w:val="left" w:pos="426"/>
        </w:tabs>
        <w:bidi w:val="0"/>
        <w:ind w:left="0"/>
        <w:jc w:val="both"/>
        <w:rPr>
          <w:rFonts w:ascii="Times New Roman" w:hAnsi="Times New Roman"/>
        </w:rPr>
      </w:pPr>
    </w:p>
    <w:p w:rsidR="00CB3B47" w:rsidRPr="00FC4A4F" w:rsidP="00480157">
      <w:pPr>
        <w:bidi w:val="0"/>
        <w:spacing w:after="0"/>
        <w:jc w:val="center"/>
        <w:rPr>
          <w:rFonts w:ascii="Times New Roman" w:hAnsi="Times New Roman"/>
          <w:sz w:val="24"/>
          <w:szCs w:val="24"/>
        </w:rPr>
      </w:pPr>
      <w:bookmarkStart w:id="1" w:name="_GoBack"/>
      <w:bookmarkEnd w:id="1"/>
    </w:p>
    <w:p w:rsidR="009E7365" w:rsidRPr="000D39BB" w:rsidP="009E7365">
      <w:pPr>
        <w:autoSpaceDE w:val="0"/>
        <w:autoSpaceDN w:val="0"/>
        <w:bidi w:val="0"/>
        <w:adjustRightInd w:val="0"/>
        <w:spacing w:after="0" w:line="240" w:lineRule="auto"/>
        <w:ind w:right="-108"/>
        <w:jc w:val="center"/>
        <w:rPr>
          <w:rFonts w:ascii="Times New Roman" w:hAnsi="Times New Roman"/>
          <w:sz w:val="24"/>
          <w:szCs w:val="24"/>
          <w:lang w:eastAsia="sk-SK"/>
        </w:rPr>
      </w:pPr>
      <w:r>
        <w:rPr>
          <w:rFonts w:ascii="Times New Roman" w:hAnsi="Times New Roman"/>
          <w:sz w:val="24"/>
          <w:szCs w:val="24"/>
          <w:lang w:eastAsia="sk-SK"/>
        </w:rPr>
        <w:t>Čl. V</w:t>
      </w:r>
    </w:p>
    <w:p w:rsidR="009E7365" w:rsidP="009E7365">
      <w:pPr>
        <w:autoSpaceDE w:val="0"/>
        <w:autoSpaceDN w:val="0"/>
        <w:bidi w:val="0"/>
        <w:adjustRightInd w:val="0"/>
        <w:spacing w:after="0" w:line="240" w:lineRule="auto"/>
        <w:ind w:right="-108"/>
        <w:jc w:val="both"/>
        <w:rPr>
          <w:rFonts w:ascii="Times New Roman" w:hAnsi="Times New Roman"/>
          <w:sz w:val="24"/>
          <w:szCs w:val="24"/>
          <w:lang w:eastAsia="sk-SK"/>
        </w:rPr>
      </w:pPr>
    </w:p>
    <w:p w:rsidR="009E7365" w:rsidRPr="000D39BB" w:rsidP="009E7365">
      <w:pPr>
        <w:autoSpaceDE w:val="0"/>
        <w:autoSpaceDN w:val="0"/>
        <w:bidi w:val="0"/>
        <w:adjustRightInd w:val="0"/>
        <w:spacing w:after="0" w:line="240" w:lineRule="auto"/>
        <w:ind w:right="-108" w:firstLine="708"/>
        <w:jc w:val="both"/>
        <w:rPr>
          <w:rFonts w:ascii="Times New Roman" w:hAnsi="Times New Roman"/>
          <w:sz w:val="24"/>
          <w:szCs w:val="24"/>
          <w:lang w:eastAsia="sk-SK"/>
        </w:rPr>
      </w:pPr>
      <w:r w:rsidRPr="000D39BB">
        <w:rPr>
          <w:rFonts w:ascii="Times New Roman" w:hAnsi="Times New Roman"/>
          <w:sz w:val="24"/>
          <w:szCs w:val="24"/>
          <w:lang w:eastAsia="sk-SK"/>
        </w:rPr>
        <w:t xml:space="preserve">Zákon č. 43/2004 Z. z. o starobnom dôchodkovom sporení a o zmene a doplnení niektorých zákonov v znení </w:t>
      </w:r>
      <w:r w:rsidRPr="000D39BB">
        <w:rPr>
          <w:rFonts w:ascii="Times New Roman" w:hAnsi="Times New Roman"/>
          <w:color w:val="000000"/>
          <w:sz w:val="24"/>
          <w:szCs w:val="24"/>
        </w:rPr>
        <w:t xml:space="preserve">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a zákona č. 413/2012 Z. z. </w:t>
      </w:r>
      <w:r w:rsidRPr="000D39BB">
        <w:rPr>
          <w:rFonts w:ascii="Times New Roman" w:hAnsi="Times New Roman"/>
          <w:sz w:val="24"/>
          <w:szCs w:val="24"/>
          <w:lang w:eastAsia="sk-SK"/>
        </w:rPr>
        <w:t>sa mení a dopĺňa takto:</w:t>
      </w:r>
    </w:p>
    <w:p w:rsidR="009E7365" w:rsidRPr="000D39BB"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P="009E7365">
      <w:pPr>
        <w:numPr>
          <w:numId w:val="23"/>
        </w:numPr>
        <w:tabs>
          <w:tab w:val="num" w:pos="360"/>
        </w:tabs>
        <w:autoSpaceDE w:val="0"/>
        <w:autoSpaceDN w:val="0"/>
        <w:bidi w:val="0"/>
        <w:adjustRightInd w:val="0"/>
        <w:spacing w:after="0" w:line="240" w:lineRule="auto"/>
        <w:ind w:right="-108"/>
        <w:rPr>
          <w:rFonts w:ascii="Times New Roman" w:hAnsi="Times New Roman"/>
          <w:sz w:val="24"/>
          <w:szCs w:val="24"/>
          <w:lang w:eastAsia="sk-SK"/>
        </w:rPr>
      </w:pPr>
      <w:r>
        <w:rPr>
          <w:rFonts w:ascii="Times New Roman" w:hAnsi="Times New Roman"/>
          <w:sz w:val="24"/>
          <w:szCs w:val="24"/>
          <w:lang w:eastAsia="sk-SK"/>
        </w:rPr>
        <w:t xml:space="preserve">V § 47 ods. 2 písm. b) sa vypúšťa tretí bod. </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r>
        <w:rPr>
          <w:rFonts w:ascii="Times New Roman" w:hAnsi="Times New Roman"/>
          <w:sz w:val="24"/>
          <w:szCs w:val="24"/>
          <w:lang w:eastAsia="sk-SK"/>
        </w:rPr>
        <w:t xml:space="preserve">       </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r>
        <w:rPr>
          <w:rFonts w:ascii="Times New Roman" w:hAnsi="Times New Roman"/>
          <w:sz w:val="24"/>
          <w:szCs w:val="24"/>
          <w:lang w:eastAsia="sk-SK"/>
        </w:rPr>
        <w:t xml:space="preserve">Doterajšie body 4 až 16 sa označujú ako body 3 až 15. </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P="009E7365">
      <w:pPr>
        <w:numPr>
          <w:numId w:val="23"/>
        </w:numPr>
        <w:tabs>
          <w:tab w:val="num" w:pos="360"/>
        </w:tabs>
        <w:autoSpaceDE w:val="0"/>
        <w:autoSpaceDN w:val="0"/>
        <w:bidi w:val="0"/>
        <w:adjustRightInd w:val="0"/>
        <w:spacing w:after="0" w:line="240" w:lineRule="auto"/>
        <w:ind w:right="-108"/>
        <w:rPr>
          <w:rFonts w:ascii="Times New Roman" w:hAnsi="Times New Roman"/>
          <w:sz w:val="24"/>
          <w:szCs w:val="24"/>
          <w:lang w:eastAsia="sk-SK"/>
        </w:rPr>
      </w:pPr>
      <w:r w:rsidRPr="003549E5">
        <w:rPr>
          <w:rFonts w:ascii="Times New Roman" w:hAnsi="Times New Roman"/>
          <w:sz w:val="24"/>
          <w:szCs w:val="24"/>
          <w:lang w:eastAsia="sk-SK"/>
        </w:rPr>
        <w:t>Za § 47 sa vkladá § 47a, ktorý znie:</w:t>
      </w:r>
    </w:p>
    <w:p w:rsidR="009E7365" w:rsidRPr="003549E5"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RPr="000D39BB" w:rsidP="009E7365">
      <w:pPr>
        <w:autoSpaceDE w:val="0"/>
        <w:autoSpaceDN w:val="0"/>
        <w:bidi w:val="0"/>
        <w:adjustRightInd w:val="0"/>
        <w:spacing w:after="0" w:line="240" w:lineRule="auto"/>
        <w:ind w:left="720" w:right="-108"/>
        <w:jc w:val="center"/>
        <w:rPr>
          <w:rFonts w:ascii="Times New Roman" w:hAnsi="Times New Roman"/>
          <w:sz w:val="24"/>
          <w:szCs w:val="24"/>
          <w:lang w:eastAsia="sk-SK"/>
        </w:rPr>
      </w:pPr>
      <w:r w:rsidRPr="000D39BB">
        <w:rPr>
          <w:rFonts w:ascii="Times New Roman" w:hAnsi="Times New Roman"/>
          <w:sz w:val="24"/>
          <w:szCs w:val="24"/>
          <w:lang w:eastAsia="sk-SK"/>
        </w:rPr>
        <w:t>„§ 47a</w:t>
      </w:r>
    </w:p>
    <w:p w:rsidR="009E7365"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p>
    <w:p w:rsidR="009E7365" w:rsidRPr="001332F4"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r>
        <w:rPr>
          <w:rFonts w:ascii="Times New Roman" w:hAnsi="Times New Roman"/>
          <w:sz w:val="24"/>
          <w:szCs w:val="24"/>
          <w:lang w:eastAsia="sk-SK"/>
        </w:rPr>
        <w:t xml:space="preserve">(1) </w:t>
      </w:r>
      <w:r w:rsidRPr="003549E5">
        <w:rPr>
          <w:rFonts w:ascii="Times New Roman" w:hAnsi="Times New Roman"/>
          <w:sz w:val="24"/>
          <w:szCs w:val="24"/>
          <w:lang w:eastAsia="sk-SK"/>
        </w:rPr>
        <w:t>Dôchodková správcovská spoločnosť môže využívať na finančné sprostredkovanie v sektore starobného dôchodkového sporenia len samostatných finančných agentov a viazaných finančných agentov podľa osobitného predpisu.</w:t>
      </w:r>
      <w:r w:rsidRPr="003549E5">
        <w:rPr>
          <w:rFonts w:ascii="Times New Roman" w:hAnsi="Times New Roman"/>
          <w:sz w:val="24"/>
          <w:szCs w:val="24"/>
          <w:vertAlign w:val="superscript"/>
          <w:lang w:eastAsia="sk-SK"/>
        </w:rPr>
        <w:t>45a</w:t>
      </w:r>
      <w:r w:rsidRPr="001332F4">
        <w:rPr>
          <w:rFonts w:ascii="Times New Roman" w:hAnsi="Times New Roman"/>
          <w:sz w:val="24"/>
          <w:szCs w:val="24"/>
          <w:lang w:eastAsia="sk-SK"/>
        </w:rPr>
        <w:t>)</w:t>
      </w:r>
      <w:r w:rsidRPr="003549E5">
        <w:rPr>
          <w:rFonts w:ascii="Times New Roman" w:hAnsi="Times New Roman"/>
          <w:sz w:val="24"/>
          <w:szCs w:val="24"/>
          <w:lang w:eastAsia="sk-SK"/>
        </w:rPr>
        <w:t xml:space="preserve"> Dôchodková správcovská spoločnosť je oprávnená využívať osoby podľa prvej vety, len ak sú zapísané v registri podľa osobitného predpisu.</w:t>
      </w:r>
      <w:r w:rsidRPr="003549E5">
        <w:rPr>
          <w:rFonts w:ascii="Times New Roman" w:hAnsi="Times New Roman"/>
          <w:sz w:val="24"/>
          <w:szCs w:val="24"/>
          <w:vertAlign w:val="superscript"/>
          <w:lang w:eastAsia="sk-SK"/>
        </w:rPr>
        <w:t>45b</w:t>
      </w:r>
      <w:r w:rsidRPr="001332F4">
        <w:rPr>
          <w:rFonts w:ascii="Times New Roman" w:hAnsi="Times New Roman"/>
          <w:sz w:val="24"/>
          <w:szCs w:val="24"/>
          <w:lang w:eastAsia="sk-SK"/>
        </w:rPr>
        <w:t>)</w:t>
      </w:r>
    </w:p>
    <w:p w:rsidR="001332F4" w:rsidRPr="003549E5"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p>
    <w:p w:rsidR="009E7365" w:rsidP="009E7365">
      <w:pPr>
        <w:autoSpaceDE w:val="0"/>
        <w:autoSpaceDN w:val="0"/>
        <w:bidi w:val="0"/>
        <w:adjustRightInd w:val="0"/>
        <w:spacing w:after="0" w:line="240" w:lineRule="auto"/>
        <w:ind w:right="-108" w:firstLine="567"/>
        <w:jc w:val="both"/>
        <w:rPr>
          <w:rFonts w:ascii="Times New Roman" w:hAnsi="Times New Roman"/>
          <w:sz w:val="24"/>
          <w:szCs w:val="24"/>
          <w:vertAlign w:val="superscript"/>
          <w:lang w:eastAsia="sk-SK"/>
        </w:rPr>
      </w:pPr>
      <w:r>
        <w:rPr>
          <w:rFonts w:ascii="Times New Roman" w:hAnsi="Times New Roman"/>
          <w:sz w:val="24"/>
          <w:szCs w:val="24"/>
          <w:lang w:eastAsia="sk-SK"/>
        </w:rPr>
        <w:t xml:space="preserve">(2) </w:t>
      </w:r>
      <w:r w:rsidRPr="003549E5">
        <w:rPr>
          <w:rFonts w:ascii="Times New Roman" w:hAnsi="Times New Roman"/>
          <w:sz w:val="24"/>
          <w:szCs w:val="24"/>
          <w:lang w:eastAsia="sk-SK"/>
        </w:rPr>
        <w:t>Dôchodková správcovská spoločnosť je povinná zabezpečiť odbornú spôsobilosť zamestnancov, ktorí prichádzajú do styku s neprofesionálnym klientom.</w:t>
      </w:r>
      <w:r w:rsidRPr="00B136B9">
        <w:rPr>
          <w:rFonts w:ascii="Times New Roman" w:hAnsi="Times New Roman"/>
          <w:sz w:val="24"/>
          <w:szCs w:val="24"/>
          <w:vertAlign w:val="superscript"/>
          <w:lang w:eastAsia="sk-SK"/>
        </w:rPr>
        <w:t>45c</w:t>
      </w:r>
      <w:r w:rsidRPr="001332F4">
        <w:rPr>
          <w:rFonts w:ascii="Times New Roman" w:hAnsi="Times New Roman"/>
          <w:sz w:val="24"/>
          <w:szCs w:val="24"/>
          <w:lang w:eastAsia="sk-SK"/>
        </w:rPr>
        <w:t>)</w:t>
      </w:r>
    </w:p>
    <w:p w:rsidR="001332F4" w:rsidRPr="003549E5"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p>
    <w:p w:rsidR="009E7365" w:rsidRPr="001332F4"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r>
        <w:rPr>
          <w:rFonts w:ascii="Times New Roman" w:hAnsi="Times New Roman"/>
          <w:sz w:val="24"/>
          <w:szCs w:val="24"/>
          <w:lang w:eastAsia="sk-SK"/>
        </w:rPr>
        <w:t xml:space="preserve">(3) </w:t>
      </w:r>
      <w:r w:rsidRPr="003549E5">
        <w:rPr>
          <w:rFonts w:ascii="Times New Roman" w:hAnsi="Times New Roman"/>
          <w:sz w:val="24"/>
          <w:szCs w:val="24"/>
          <w:lang w:eastAsia="sk-SK"/>
        </w:rPr>
        <w:t xml:space="preserve">Odbornou spôsobilosťou zamestnancov podľa odseku </w:t>
      </w:r>
      <w:r>
        <w:rPr>
          <w:rFonts w:ascii="Times New Roman" w:hAnsi="Times New Roman"/>
          <w:sz w:val="24"/>
          <w:szCs w:val="24"/>
          <w:lang w:eastAsia="sk-SK"/>
        </w:rPr>
        <w:t>2</w:t>
      </w:r>
      <w:r w:rsidRPr="003549E5">
        <w:rPr>
          <w:rFonts w:ascii="Times New Roman" w:hAnsi="Times New Roman"/>
          <w:sz w:val="24"/>
          <w:szCs w:val="24"/>
          <w:lang w:eastAsia="sk-SK"/>
        </w:rPr>
        <w:t xml:space="preserve"> je základný stupeň odbornej spôsobilosti podľa osobitného </w:t>
      </w:r>
      <w:r>
        <w:rPr>
          <w:rFonts w:ascii="Times New Roman" w:hAnsi="Times New Roman"/>
          <w:sz w:val="24"/>
          <w:szCs w:val="24"/>
          <w:lang w:eastAsia="sk-SK"/>
        </w:rPr>
        <w:t>predpisu.</w:t>
      </w:r>
      <w:r w:rsidRPr="00B136B9">
        <w:rPr>
          <w:rFonts w:ascii="Times New Roman" w:hAnsi="Times New Roman"/>
          <w:sz w:val="24"/>
          <w:szCs w:val="24"/>
          <w:vertAlign w:val="superscript"/>
          <w:lang w:eastAsia="sk-SK"/>
        </w:rPr>
        <w:t>45d</w:t>
      </w:r>
      <w:r w:rsidRPr="001332F4">
        <w:rPr>
          <w:rFonts w:ascii="Times New Roman" w:hAnsi="Times New Roman"/>
          <w:sz w:val="24"/>
          <w:szCs w:val="24"/>
          <w:lang w:eastAsia="sk-SK"/>
        </w:rPr>
        <w:t>)</w:t>
      </w:r>
    </w:p>
    <w:p w:rsidR="001332F4" w:rsidRPr="003549E5"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p>
    <w:p w:rsidR="009E7365" w:rsidRPr="001332F4"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r>
        <w:rPr>
          <w:rFonts w:ascii="Times New Roman" w:hAnsi="Times New Roman"/>
          <w:sz w:val="24"/>
          <w:szCs w:val="24"/>
          <w:lang w:eastAsia="sk-SK"/>
        </w:rPr>
        <w:t xml:space="preserve">(4) </w:t>
      </w:r>
      <w:r w:rsidRPr="003549E5">
        <w:rPr>
          <w:rFonts w:ascii="Times New Roman" w:hAnsi="Times New Roman"/>
          <w:sz w:val="24"/>
          <w:szCs w:val="24"/>
          <w:lang w:eastAsia="sk-SK"/>
        </w:rPr>
        <w:t xml:space="preserve">Dôchodková správcovská spoločnosť je povinná zabezpečiť overenie odbornej spôsobilosti zamestnancov podľa odseku </w:t>
      </w:r>
      <w:r>
        <w:rPr>
          <w:rFonts w:ascii="Times New Roman" w:hAnsi="Times New Roman"/>
          <w:sz w:val="24"/>
          <w:szCs w:val="24"/>
          <w:lang w:eastAsia="sk-SK"/>
        </w:rPr>
        <w:t>3</w:t>
      </w:r>
      <w:r w:rsidRPr="003549E5">
        <w:rPr>
          <w:rFonts w:ascii="Times New Roman" w:hAnsi="Times New Roman"/>
          <w:sz w:val="24"/>
          <w:szCs w:val="24"/>
          <w:lang w:eastAsia="sk-SK"/>
        </w:rPr>
        <w:t xml:space="preserve"> postupom podľa osobitného </w:t>
      </w:r>
      <w:r>
        <w:rPr>
          <w:rFonts w:ascii="Times New Roman" w:hAnsi="Times New Roman"/>
          <w:sz w:val="24"/>
          <w:szCs w:val="24"/>
          <w:lang w:eastAsia="sk-SK"/>
        </w:rPr>
        <w:t>predpisu.</w:t>
      </w:r>
      <w:r w:rsidRPr="00B136B9">
        <w:rPr>
          <w:rFonts w:ascii="Times New Roman" w:hAnsi="Times New Roman"/>
          <w:sz w:val="24"/>
          <w:szCs w:val="24"/>
          <w:vertAlign w:val="superscript"/>
          <w:lang w:eastAsia="sk-SK"/>
        </w:rPr>
        <w:t>45e</w:t>
      </w:r>
      <w:r w:rsidRPr="001332F4">
        <w:rPr>
          <w:rFonts w:ascii="Times New Roman" w:hAnsi="Times New Roman"/>
          <w:sz w:val="24"/>
          <w:szCs w:val="24"/>
          <w:lang w:eastAsia="sk-SK"/>
        </w:rPr>
        <w:t>)</w:t>
      </w:r>
    </w:p>
    <w:p w:rsidR="009E7365" w:rsidRPr="003549E5" w:rsidP="009E7365">
      <w:pPr>
        <w:autoSpaceDE w:val="0"/>
        <w:autoSpaceDN w:val="0"/>
        <w:bidi w:val="0"/>
        <w:adjustRightInd w:val="0"/>
        <w:spacing w:after="0" w:line="240" w:lineRule="auto"/>
        <w:ind w:right="-108" w:firstLine="567"/>
        <w:jc w:val="both"/>
        <w:rPr>
          <w:rFonts w:ascii="Times New Roman" w:hAnsi="Times New Roman"/>
          <w:sz w:val="24"/>
          <w:szCs w:val="24"/>
          <w:lang w:eastAsia="sk-SK"/>
        </w:rPr>
      </w:pPr>
      <w:r>
        <w:rPr>
          <w:rFonts w:ascii="Times New Roman" w:hAnsi="Times New Roman"/>
          <w:sz w:val="24"/>
          <w:szCs w:val="24"/>
          <w:lang w:eastAsia="sk-SK"/>
        </w:rPr>
        <w:t xml:space="preserve">(5) </w:t>
      </w:r>
      <w:r w:rsidRPr="003549E5">
        <w:rPr>
          <w:rFonts w:ascii="Times New Roman" w:hAnsi="Times New Roman"/>
          <w:sz w:val="24"/>
          <w:szCs w:val="24"/>
          <w:lang w:eastAsia="sk-SK"/>
        </w:rPr>
        <w:t xml:space="preserve">Dôchodková správcovská spoločnosť je povinná viesť zoznam zamestnancov podľa odseku </w:t>
      </w:r>
      <w:r>
        <w:rPr>
          <w:rFonts w:ascii="Times New Roman" w:hAnsi="Times New Roman"/>
          <w:sz w:val="24"/>
          <w:szCs w:val="24"/>
          <w:lang w:eastAsia="sk-SK"/>
        </w:rPr>
        <w:t>2</w:t>
      </w:r>
      <w:r w:rsidRPr="003549E5">
        <w:rPr>
          <w:rFonts w:ascii="Times New Roman" w:hAnsi="Times New Roman"/>
          <w:sz w:val="24"/>
          <w:szCs w:val="24"/>
          <w:lang w:eastAsia="sk-SK"/>
        </w:rPr>
        <w:t>.</w:t>
      </w:r>
      <w:r w:rsidR="001332F4">
        <w:rPr>
          <w:rFonts w:ascii="Times New Roman" w:hAnsi="Times New Roman"/>
          <w:sz w:val="24"/>
          <w:szCs w:val="24"/>
          <w:lang w:eastAsia="sk-SK"/>
        </w:rPr>
        <w:t>“</w:t>
      </w:r>
      <w:r w:rsidRPr="003549E5">
        <w:rPr>
          <w:rFonts w:ascii="Times New Roman" w:hAnsi="Times New Roman"/>
          <w:sz w:val="24"/>
          <w:szCs w:val="24"/>
          <w:lang w:eastAsia="sk-SK"/>
        </w:rPr>
        <w:t>.</w:t>
      </w:r>
    </w:p>
    <w:p w:rsidR="009E7365" w:rsidRPr="003549E5" w:rsidP="009E7365">
      <w:pPr>
        <w:autoSpaceDE w:val="0"/>
        <w:autoSpaceDN w:val="0"/>
        <w:bidi w:val="0"/>
        <w:adjustRightInd w:val="0"/>
        <w:spacing w:after="0" w:line="240" w:lineRule="auto"/>
        <w:ind w:right="-108"/>
        <w:jc w:val="both"/>
        <w:rPr>
          <w:rFonts w:ascii="Times New Roman" w:hAnsi="Times New Roman"/>
          <w:b/>
          <w:sz w:val="24"/>
          <w:szCs w:val="24"/>
          <w:lang w:eastAsia="sk-SK"/>
        </w:rPr>
      </w:pPr>
    </w:p>
    <w:p w:rsidR="009E7365" w:rsidRPr="003549E5" w:rsidP="009E7365">
      <w:pPr>
        <w:autoSpaceDE w:val="0"/>
        <w:autoSpaceDN w:val="0"/>
        <w:bidi w:val="0"/>
        <w:adjustRightInd w:val="0"/>
        <w:spacing w:after="0" w:line="240" w:lineRule="auto"/>
        <w:ind w:right="-108"/>
        <w:rPr>
          <w:rFonts w:ascii="Times New Roman" w:hAnsi="Times New Roman"/>
          <w:sz w:val="24"/>
          <w:szCs w:val="24"/>
          <w:lang w:eastAsia="sk-SK"/>
        </w:rPr>
      </w:pPr>
      <w:r w:rsidRPr="003549E5">
        <w:rPr>
          <w:rFonts w:ascii="Times New Roman" w:hAnsi="Times New Roman"/>
          <w:sz w:val="24"/>
          <w:szCs w:val="24"/>
          <w:lang w:eastAsia="sk-SK"/>
        </w:rPr>
        <w:t>Poznámky pod čiarou k odkazom 45a až 45</w:t>
      </w:r>
      <w:r>
        <w:rPr>
          <w:rFonts w:ascii="Times New Roman" w:hAnsi="Times New Roman"/>
          <w:sz w:val="24"/>
          <w:szCs w:val="24"/>
          <w:lang w:eastAsia="sk-SK"/>
        </w:rPr>
        <w:t>e</w:t>
      </w:r>
      <w:r w:rsidRPr="003549E5">
        <w:rPr>
          <w:rFonts w:ascii="Times New Roman" w:hAnsi="Times New Roman"/>
          <w:sz w:val="24"/>
          <w:szCs w:val="24"/>
          <w:lang w:eastAsia="sk-SK"/>
        </w:rPr>
        <w:t xml:space="preserve"> znejú:</w:t>
      </w:r>
    </w:p>
    <w:p w:rsidR="009E7365" w:rsidRPr="003549E5" w:rsidP="009E7365">
      <w:pPr>
        <w:autoSpaceDE w:val="0"/>
        <w:autoSpaceDN w:val="0"/>
        <w:bidi w:val="0"/>
        <w:adjustRightInd w:val="0"/>
        <w:spacing w:after="0" w:line="240" w:lineRule="auto"/>
        <w:ind w:right="-108"/>
        <w:rPr>
          <w:rFonts w:ascii="Times New Roman" w:hAnsi="Times New Roman"/>
          <w:sz w:val="24"/>
          <w:szCs w:val="24"/>
          <w:lang w:eastAsia="sk-SK"/>
        </w:rPr>
      </w:pPr>
      <w:r w:rsidR="00041465">
        <w:rPr>
          <w:rFonts w:ascii="Times New Roman" w:hAnsi="Times New Roman"/>
          <w:sz w:val="24"/>
          <w:szCs w:val="24"/>
          <w:lang w:eastAsia="sk-SK"/>
        </w:rPr>
        <w:t>„</w:t>
      </w:r>
      <w:r w:rsidRPr="001332F4">
        <w:rPr>
          <w:rFonts w:ascii="Times New Roman" w:hAnsi="Times New Roman"/>
          <w:sz w:val="24"/>
          <w:szCs w:val="24"/>
          <w:vertAlign w:val="superscript"/>
          <w:lang w:eastAsia="sk-SK"/>
        </w:rPr>
        <w:t>45a</w:t>
      </w:r>
      <w:r w:rsidRPr="003549E5">
        <w:rPr>
          <w:rFonts w:ascii="Times New Roman" w:hAnsi="Times New Roman"/>
          <w:sz w:val="24"/>
          <w:szCs w:val="24"/>
          <w:lang w:eastAsia="sk-SK"/>
        </w:rPr>
        <w:t>) § 7a 8 zákona č. 186/2009 Z. z. o finančnom sprostredkovaní a finančnom poradenstve a o zmene a doplnení niektorých zákonov.</w:t>
      </w:r>
    </w:p>
    <w:p w:rsidR="009E7365" w:rsidRPr="00FF020D" w:rsidP="009E7365">
      <w:pPr>
        <w:autoSpaceDE w:val="0"/>
        <w:autoSpaceDN w:val="0"/>
        <w:bidi w:val="0"/>
        <w:adjustRightInd w:val="0"/>
        <w:spacing w:after="0" w:line="240" w:lineRule="auto"/>
        <w:ind w:right="-108"/>
        <w:rPr>
          <w:rFonts w:ascii="Times New Roman" w:hAnsi="Times New Roman"/>
          <w:sz w:val="24"/>
          <w:szCs w:val="24"/>
          <w:lang w:eastAsia="sk-SK"/>
        </w:rPr>
      </w:pPr>
      <w:r w:rsidRPr="001332F4">
        <w:rPr>
          <w:rFonts w:ascii="Times New Roman" w:hAnsi="Times New Roman"/>
          <w:sz w:val="24"/>
          <w:szCs w:val="24"/>
          <w:vertAlign w:val="superscript"/>
          <w:lang w:eastAsia="sk-SK"/>
        </w:rPr>
        <w:t>45b</w:t>
      </w:r>
      <w:r w:rsidRPr="003549E5">
        <w:rPr>
          <w:rFonts w:ascii="Times New Roman" w:hAnsi="Times New Roman"/>
          <w:sz w:val="24"/>
          <w:szCs w:val="24"/>
          <w:lang w:eastAsia="sk-SK"/>
        </w:rPr>
        <w:t xml:space="preserve">) § 1 ods. 1 písm. c) zákona č. </w:t>
      </w:r>
      <w:r w:rsidRPr="00FF020D">
        <w:rPr>
          <w:rFonts w:ascii="Times New Roman" w:hAnsi="Times New Roman"/>
          <w:sz w:val="24"/>
          <w:szCs w:val="24"/>
          <w:lang w:eastAsia="sk-SK"/>
        </w:rPr>
        <w:t>186/2009 Z. z.</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r w:rsidRPr="001332F4">
        <w:rPr>
          <w:rFonts w:ascii="Times New Roman" w:hAnsi="Times New Roman"/>
          <w:sz w:val="24"/>
          <w:szCs w:val="24"/>
          <w:vertAlign w:val="superscript"/>
          <w:lang w:eastAsia="sk-SK"/>
        </w:rPr>
        <w:t>45c</w:t>
      </w:r>
      <w:r w:rsidRPr="00FF020D">
        <w:rPr>
          <w:rFonts w:ascii="Times New Roman" w:hAnsi="Times New Roman"/>
          <w:sz w:val="24"/>
          <w:szCs w:val="24"/>
          <w:lang w:eastAsia="sk-SK"/>
        </w:rPr>
        <w:t xml:space="preserve">) § 5 ods. 3 zákona č. 186/2009 Z. z. </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r w:rsidRPr="001332F4">
        <w:rPr>
          <w:rFonts w:ascii="Times New Roman" w:hAnsi="Times New Roman"/>
          <w:sz w:val="24"/>
          <w:szCs w:val="24"/>
          <w:vertAlign w:val="superscript"/>
          <w:lang w:eastAsia="sk-SK"/>
        </w:rPr>
        <w:t>45d</w:t>
      </w:r>
      <w:r>
        <w:rPr>
          <w:rFonts w:ascii="Times New Roman" w:hAnsi="Times New Roman"/>
          <w:sz w:val="24"/>
          <w:szCs w:val="24"/>
          <w:lang w:eastAsia="sk-SK"/>
        </w:rPr>
        <w:t xml:space="preserve">) </w:t>
      </w:r>
      <w:r w:rsidRPr="003549E5">
        <w:rPr>
          <w:rFonts w:ascii="Times New Roman" w:hAnsi="Times New Roman"/>
          <w:sz w:val="24"/>
          <w:szCs w:val="24"/>
          <w:lang w:eastAsia="sk-SK"/>
        </w:rPr>
        <w:t>§ 21 ods. 3 písm. a) zákona č. 186/2009 Z. z</w:t>
      </w:r>
      <w:r w:rsidRPr="00895E75">
        <w:rPr>
          <w:rFonts w:ascii="Times New Roman" w:hAnsi="Times New Roman"/>
          <w:sz w:val="24"/>
          <w:szCs w:val="24"/>
          <w:lang w:eastAsia="sk-SK"/>
        </w:rPr>
        <w:t>. v znení zákona č. 129/2010 Z. z.</w:t>
      </w:r>
    </w:p>
    <w:p w:rsidR="009E7365" w:rsidRPr="003549E5" w:rsidP="009E7365">
      <w:pPr>
        <w:autoSpaceDE w:val="0"/>
        <w:autoSpaceDN w:val="0"/>
        <w:bidi w:val="0"/>
        <w:adjustRightInd w:val="0"/>
        <w:spacing w:after="0" w:line="240" w:lineRule="auto"/>
        <w:ind w:right="-108"/>
        <w:rPr>
          <w:rFonts w:ascii="Times New Roman" w:hAnsi="Times New Roman"/>
          <w:sz w:val="24"/>
          <w:szCs w:val="24"/>
          <w:lang w:eastAsia="sk-SK"/>
        </w:rPr>
      </w:pPr>
      <w:r w:rsidRPr="001332F4">
        <w:rPr>
          <w:rFonts w:ascii="Times New Roman" w:hAnsi="Times New Roman"/>
          <w:sz w:val="24"/>
          <w:szCs w:val="24"/>
          <w:vertAlign w:val="superscript"/>
          <w:lang w:eastAsia="sk-SK"/>
        </w:rPr>
        <w:t>45e</w:t>
      </w:r>
      <w:r w:rsidRPr="003549E5">
        <w:rPr>
          <w:rFonts w:ascii="Times New Roman" w:hAnsi="Times New Roman"/>
          <w:sz w:val="24"/>
          <w:szCs w:val="24"/>
          <w:lang w:eastAsia="sk-SK"/>
        </w:rPr>
        <w:t>) § 22 zákona č. 186/2009 Z. z. v znení zákona č. 129/2010 Z. z.</w:t>
      </w:r>
      <w:r w:rsidR="00041465">
        <w:rPr>
          <w:rFonts w:ascii="Times New Roman" w:hAnsi="Times New Roman"/>
          <w:sz w:val="24"/>
          <w:szCs w:val="24"/>
          <w:lang w:eastAsia="sk-SK"/>
        </w:rPr>
        <w:t>“</w:t>
      </w:r>
      <w:r w:rsidRPr="003549E5">
        <w:rPr>
          <w:rFonts w:ascii="Times New Roman" w:hAnsi="Times New Roman"/>
          <w:sz w:val="24"/>
          <w:szCs w:val="24"/>
          <w:lang w:eastAsia="sk-SK"/>
        </w:rPr>
        <w:t>.</w:t>
      </w:r>
    </w:p>
    <w:p w:rsidR="009E7365" w:rsidRPr="003549E5"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RPr="003549E5" w:rsidP="009E7365">
      <w:pPr>
        <w:numPr>
          <w:numId w:val="23"/>
        </w:numPr>
        <w:autoSpaceDE w:val="0"/>
        <w:autoSpaceDN w:val="0"/>
        <w:bidi w:val="0"/>
        <w:adjustRightInd w:val="0"/>
        <w:spacing w:after="0" w:line="240" w:lineRule="auto"/>
        <w:ind w:right="-108"/>
        <w:rPr>
          <w:rFonts w:ascii="Times New Roman" w:hAnsi="Times New Roman"/>
          <w:sz w:val="24"/>
          <w:szCs w:val="24"/>
          <w:lang w:eastAsia="sk-SK"/>
        </w:rPr>
      </w:pPr>
      <w:r w:rsidRPr="003549E5">
        <w:rPr>
          <w:rFonts w:ascii="Times New Roman" w:hAnsi="Times New Roman"/>
          <w:sz w:val="24"/>
          <w:szCs w:val="24"/>
          <w:lang w:eastAsia="sk-SK"/>
        </w:rPr>
        <w:t xml:space="preserve">V § 67 ods. 1 sa </w:t>
      </w:r>
      <w:r>
        <w:rPr>
          <w:rFonts w:ascii="Times New Roman" w:hAnsi="Times New Roman"/>
          <w:sz w:val="24"/>
          <w:szCs w:val="24"/>
          <w:lang w:eastAsia="sk-SK"/>
        </w:rPr>
        <w:t>slová „treťom, piatom, šiestom, ôsmom, dvanástom a pätnástom“ nahrádzajú slovami „štvrtom, piatom, siedmom, jedenástom a štrnástom</w:t>
      </w:r>
      <w:r w:rsidRPr="003549E5">
        <w:rPr>
          <w:rFonts w:ascii="Times New Roman" w:hAnsi="Times New Roman"/>
          <w:sz w:val="24"/>
          <w:szCs w:val="24"/>
          <w:lang w:eastAsia="sk-SK"/>
        </w:rPr>
        <w:t>“</w:t>
      </w:r>
      <w:r>
        <w:rPr>
          <w:rFonts w:ascii="Times New Roman" w:hAnsi="Times New Roman"/>
          <w:sz w:val="24"/>
          <w:szCs w:val="24"/>
          <w:lang w:eastAsia="sk-SK"/>
        </w:rPr>
        <w:t xml:space="preserve"> a slovo „jedenásteho“  sa nahrádza slovom „desiateho“. </w:t>
      </w:r>
    </w:p>
    <w:p w:rsidR="009E7365" w:rsidP="009E7365">
      <w:pPr>
        <w:autoSpaceDE w:val="0"/>
        <w:autoSpaceDN w:val="0"/>
        <w:bidi w:val="0"/>
        <w:adjustRightInd w:val="0"/>
        <w:spacing w:after="0" w:line="240" w:lineRule="auto"/>
        <w:ind w:right="-108"/>
        <w:rPr>
          <w:rFonts w:ascii="Times New Roman" w:hAnsi="Times New Roman"/>
          <w:sz w:val="24"/>
          <w:szCs w:val="24"/>
          <w:lang w:eastAsia="sk-SK"/>
        </w:rPr>
      </w:pPr>
    </w:p>
    <w:p w:rsidR="009E7365" w:rsidRPr="000D39BB" w:rsidP="009E7365">
      <w:pPr>
        <w:numPr>
          <w:numId w:val="23"/>
        </w:numPr>
        <w:autoSpaceDE w:val="0"/>
        <w:autoSpaceDN w:val="0"/>
        <w:bidi w:val="0"/>
        <w:adjustRightInd w:val="0"/>
        <w:spacing w:after="0" w:line="240" w:lineRule="auto"/>
        <w:ind w:right="-108"/>
        <w:rPr>
          <w:rFonts w:ascii="Times New Roman" w:hAnsi="Times New Roman"/>
          <w:sz w:val="24"/>
          <w:szCs w:val="24"/>
          <w:lang w:eastAsia="sk-SK"/>
        </w:rPr>
      </w:pPr>
      <w:r w:rsidRPr="000D39BB">
        <w:rPr>
          <w:rFonts w:ascii="Times New Roman" w:hAnsi="Times New Roman"/>
          <w:sz w:val="24"/>
          <w:szCs w:val="24"/>
          <w:lang w:eastAsia="sk-SK"/>
        </w:rPr>
        <w:t xml:space="preserve">Za § 123al sa vkladá § 123am, ktorý vrátane nadpisu znie: </w:t>
      </w:r>
    </w:p>
    <w:p w:rsidR="009E7365" w:rsidRPr="000D39BB" w:rsidP="009E7365">
      <w:pPr>
        <w:autoSpaceDE w:val="0"/>
        <w:autoSpaceDN w:val="0"/>
        <w:bidi w:val="0"/>
        <w:adjustRightInd w:val="0"/>
        <w:spacing w:after="0" w:line="240" w:lineRule="auto"/>
        <w:ind w:right="-108" w:firstLine="360"/>
        <w:rPr>
          <w:rFonts w:ascii="Times New Roman" w:hAnsi="Times New Roman"/>
          <w:sz w:val="24"/>
          <w:szCs w:val="24"/>
          <w:highlight w:val="yellow"/>
          <w:lang w:eastAsia="sk-SK"/>
        </w:rPr>
      </w:pPr>
    </w:p>
    <w:p w:rsidR="009E7365" w:rsidRPr="000D39BB" w:rsidP="009E7365">
      <w:pPr>
        <w:autoSpaceDE w:val="0"/>
        <w:autoSpaceDN w:val="0"/>
        <w:bidi w:val="0"/>
        <w:adjustRightInd w:val="0"/>
        <w:spacing w:after="0" w:line="240" w:lineRule="auto"/>
        <w:ind w:left="360" w:right="-108" w:firstLine="348"/>
        <w:jc w:val="center"/>
        <w:rPr>
          <w:rFonts w:ascii="Times New Roman" w:hAnsi="Times New Roman"/>
          <w:sz w:val="24"/>
          <w:szCs w:val="24"/>
          <w:lang w:eastAsia="sk-SK"/>
        </w:rPr>
      </w:pPr>
      <w:r w:rsidRPr="000D39BB">
        <w:rPr>
          <w:rFonts w:ascii="Times New Roman" w:hAnsi="Times New Roman"/>
          <w:sz w:val="24"/>
          <w:szCs w:val="24"/>
          <w:lang w:eastAsia="sk-SK"/>
        </w:rPr>
        <w:t>„§ 123am</w:t>
      </w:r>
    </w:p>
    <w:p w:rsidR="009E7365" w:rsidRPr="000D39BB" w:rsidP="009E7365">
      <w:pPr>
        <w:autoSpaceDE w:val="0"/>
        <w:autoSpaceDN w:val="0"/>
        <w:bidi w:val="0"/>
        <w:adjustRightInd w:val="0"/>
        <w:spacing w:after="0" w:line="240" w:lineRule="auto"/>
        <w:ind w:left="360" w:right="-108" w:firstLine="348"/>
        <w:jc w:val="center"/>
        <w:rPr>
          <w:rFonts w:ascii="Times New Roman" w:hAnsi="Times New Roman"/>
          <w:sz w:val="24"/>
          <w:szCs w:val="24"/>
          <w:lang w:eastAsia="sk-SK"/>
        </w:rPr>
      </w:pPr>
      <w:r w:rsidRPr="000D39BB">
        <w:rPr>
          <w:rFonts w:ascii="Times New Roman" w:hAnsi="Times New Roman"/>
          <w:sz w:val="24"/>
          <w:szCs w:val="24"/>
          <w:lang w:eastAsia="sk-SK"/>
        </w:rPr>
        <w:t>Prechodné ustanovenie k úprave účinnej od 1</w:t>
      </w:r>
      <w:r>
        <w:rPr>
          <w:rFonts w:ascii="Times New Roman" w:hAnsi="Times New Roman"/>
          <w:sz w:val="24"/>
          <w:szCs w:val="24"/>
          <w:lang w:eastAsia="sk-SK"/>
        </w:rPr>
        <w:t>0</w:t>
      </w:r>
      <w:r w:rsidRPr="000D39BB">
        <w:rPr>
          <w:rFonts w:ascii="Times New Roman" w:hAnsi="Times New Roman"/>
          <w:sz w:val="24"/>
          <w:szCs w:val="24"/>
          <w:lang w:eastAsia="sk-SK"/>
        </w:rPr>
        <w:t xml:space="preserve">. </w:t>
      </w:r>
      <w:r>
        <w:rPr>
          <w:rFonts w:ascii="Times New Roman" w:hAnsi="Times New Roman"/>
          <w:sz w:val="24"/>
          <w:szCs w:val="24"/>
          <w:lang w:eastAsia="sk-SK"/>
        </w:rPr>
        <w:t>júna</w:t>
      </w:r>
      <w:r w:rsidRPr="000D39BB">
        <w:rPr>
          <w:rFonts w:ascii="Times New Roman" w:hAnsi="Times New Roman"/>
          <w:sz w:val="24"/>
          <w:szCs w:val="24"/>
          <w:lang w:eastAsia="sk-SK"/>
        </w:rPr>
        <w:t xml:space="preserve"> 2013</w:t>
      </w:r>
    </w:p>
    <w:p w:rsidR="009E7365" w:rsidRPr="00FF020D" w:rsidP="009E7365">
      <w:pPr>
        <w:autoSpaceDE w:val="0"/>
        <w:autoSpaceDN w:val="0"/>
        <w:bidi w:val="0"/>
        <w:adjustRightInd w:val="0"/>
        <w:spacing w:after="0" w:line="240" w:lineRule="auto"/>
        <w:ind w:left="360" w:right="-108" w:firstLine="348"/>
        <w:jc w:val="center"/>
        <w:rPr>
          <w:rFonts w:ascii="Times New Roman" w:hAnsi="Times New Roman"/>
          <w:b/>
          <w:sz w:val="24"/>
          <w:szCs w:val="24"/>
          <w:lang w:eastAsia="sk-SK"/>
        </w:rPr>
      </w:pPr>
    </w:p>
    <w:p w:rsidR="009E7365" w:rsidRPr="003549E5" w:rsidP="009E7365">
      <w:pPr>
        <w:autoSpaceDE w:val="0"/>
        <w:autoSpaceDN w:val="0"/>
        <w:bidi w:val="0"/>
        <w:adjustRightInd w:val="0"/>
        <w:spacing w:after="0" w:line="240" w:lineRule="auto"/>
        <w:ind w:right="-108" w:firstLine="708"/>
        <w:jc w:val="both"/>
        <w:rPr>
          <w:rFonts w:ascii="Times New Roman" w:hAnsi="Times New Roman"/>
          <w:b/>
          <w:sz w:val="24"/>
          <w:szCs w:val="24"/>
          <w:lang w:eastAsia="sk-SK"/>
        </w:rPr>
      </w:pPr>
      <w:r w:rsidRPr="00FF020D">
        <w:rPr>
          <w:rFonts w:ascii="Times New Roman" w:hAnsi="Times New Roman"/>
          <w:sz w:val="24"/>
          <w:szCs w:val="24"/>
          <w:lang w:eastAsia="sk-SK"/>
        </w:rPr>
        <w:t>Dôchodkov</w:t>
      </w:r>
      <w:r>
        <w:rPr>
          <w:rFonts w:ascii="Times New Roman" w:hAnsi="Times New Roman"/>
          <w:sz w:val="24"/>
          <w:szCs w:val="24"/>
          <w:lang w:eastAsia="sk-SK"/>
        </w:rPr>
        <w:t>á</w:t>
      </w:r>
      <w:r w:rsidRPr="00FF020D">
        <w:rPr>
          <w:rFonts w:ascii="Times New Roman" w:hAnsi="Times New Roman"/>
          <w:sz w:val="24"/>
          <w:szCs w:val="24"/>
          <w:lang w:eastAsia="sk-SK"/>
        </w:rPr>
        <w:t xml:space="preserve"> správcovsk</w:t>
      </w:r>
      <w:r>
        <w:rPr>
          <w:rFonts w:ascii="Times New Roman" w:hAnsi="Times New Roman"/>
          <w:sz w:val="24"/>
          <w:szCs w:val="24"/>
          <w:lang w:eastAsia="sk-SK"/>
        </w:rPr>
        <w:t>á</w:t>
      </w:r>
      <w:r w:rsidRPr="00FF020D">
        <w:rPr>
          <w:rFonts w:ascii="Times New Roman" w:hAnsi="Times New Roman"/>
          <w:sz w:val="24"/>
          <w:szCs w:val="24"/>
          <w:lang w:eastAsia="sk-SK"/>
        </w:rPr>
        <w:t xml:space="preserve"> spoločnos</w:t>
      </w:r>
      <w:r>
        <w:rPr>
          <w:rFonts w:ascii="Times New Roman" w:hAnsi="Times New Roman"/>
          <w:sz w:val="24"/>
          <w:szCs w:val="24"/>
          <w:lang w:eastAsia="sk-SK"/>
        </w:rPr>
        <w:t>ť</w:t>
      </w:r>
      <w:r w:rsidRPr="00FF020D">
        <w:rPr>
          <w:rFonts w:ascii="Times New Roman" w:hAnsi="Times New Roman"/>
          <w:sz w:val="24"/>
          <w:szCs w:val="24"/>
          <w:lang w:eastAsia="sk-SK"/>
        </w:rPr>
        <w:t xml:space="preserve"> </w:t>
      </w:r>
      <w:r>
        <w:rPr>
          <w:rFonts w:ascii="Times New Roman" w:hAnsi="Times New Roman"/>
          <w:sz w:val="24"/>
          <w:szCs w:val="24"/>
          <w:lang w:eastAsia="sk-SK"/>
        </w:rPr>
        <w:t>je povinná</w:t>
      </w:r>
      <w:r w:rsidRPr="00FF020D">
        <w:rPr>
          <w:rFonts w:ascii="Times New Roman" w:hAnsi="Times New Roman"/>
          <w:sz w:val="24"/>
          <w:szCs w:val="24"/>
          <w:lang w:eastAsia="sk-SK"/>
        </w:rPr>
        <w:t xml:space="preserve"> zosúladiť svoju činnosť s ustanoveniami § 47a</w:t>
      </w:r>
      <w:r>
        <w:rPr>
          <w:rFonts w:ascii="Times New Roman" w:hAnsi="Times New Roman"/>
          <w:sz w:val="24"/>
          <w:szCs w:val="24"/>
          <w:lang w:eastAsia="sk-SK"/>
        </w:rPr>
        <w:t xml:space="preserve"> ods. 2 až 4 </w:t>
      </w:r>
      <w:r w:rsidRPr="00FF020D">
        <w:rPr>
          <w:rFonts w:ascii="Times New Roman" w:hAnsi="Times New Roman"/>
          <w:sz w:val="24"/>
          <w:szCs w:val="24"/>
          <w:lang w:eastAsia="sk-SK"/>
        </w:rPr>
        <w:t>do 31. decembra 2013.“.</w:t>
      </w:r>
    </w:p>
    <w:p w:rsidR="008024BC" w:rsidP="005E4FE1">
      <w:pPr>
        <w:autoSpaceDE w:val="0"/>
        <w:autoSpaceDN w:val="0"/>
        <w:bidi w:val="0"/>
        <w:adjustRightInd w:val="0"/>
        <w:spacing w:after="0" w:line="240" w:lineRule="auto"/>
        <w:jc w:val="center"/>
        <w:rPr>
          <w:rFonts w:ascii="Times New Roman" w:hAnsi="Times New Roman"/>
          <w:sz w:val="24"/>
          <w:szCs w:val="24"/>
        </w:rPr>
      </w:pPr>
    </w:p>
    <w:p w:rsidR="009E7365" w:rsidP="005E4FE1">
      <w:pPr>
        <w:autoSpaceDE w:val="0"/>
        <w:autoSpaceDN w:val="0"/>
        <w:bidi w:val="0"/>
        <w:adjustRightInd w:val="0"/>
        <w:spacing w:after="0" w:line="240" w:lineRule="auto"/>
        <w:jc w:val="center"/>
        <w:rPr>
          <w:rFonts w:ascii="Times New Roman" w:hAnsi="Times New Roman"/>
          <w:sz w:val="24"/>
          <w:szCs w:val="24"/>
        </w:rPr>
      </w:pPr>
    </w:p>
    <w:p w:rsidR="008024BC" w:rsidRPr="00FC4A4F" w:rsidP="005E4FE1">
      <w:pPr>
        <w:autoSpaceDE w:val="0"/>
        <w:autoSpaceDN w:val="0"/>
        <w:bidi w:val="0"/>
        <w:adjustRightInd w:val="0"/>
        <w:spacing w:after="0" w:line="240" w:lineRule="auto"/>
        <w:jc w:val="center"/>
        <w:rPr>
          <w:rFonts w:ascii="Times New Roman" w:hAnsi="Times New Roman"/>
          <w:sz w:val="24"/>
          <w:szCs w:val="24"/>
        </w:rPr>
      </w:pPr>
      <w:r w:rsidRPr="00FC4A4F">
        <w:rPr>
          <w:rFonts w:ascii="Times New Roman" w:hAnsi="Times New Roman"/>
          <w:sz w:val="24"/>
          <w:szCs w:val="24"/>
        </w:rPr>
        <w:t>Čl. V</w:t>
      </w:r>
      <w:r>
        <w:rPr>
          <w:rFonts w:ascii="Times New Roman" w:hAnsi="Times New Roman"/>
          <w:sz w:val="24"/>
          <w:szCs w:val="24"/>
        </w:rPr>
        <w:t>I</w:t>
      </w:r>
    </w:p>
    <w:p w:rsidR="005E4FE1" w:rsidRPr="00FC4A4F" w:rsidP="005E4FE1">
      <w:pPr>
        <w:autoSpaceDE w:val="0"/>
        <w:autoSpaceDN w:val="0"/>
        <w:bidi w:val="0"/>
        <w:adjustRightInd w:val="0"/>
        <w:spacing w:after="0" w:line="240" w:lineRule="auto"/>
        <w:jc w:val="center"/>
        <w:rPr>
          <w:rFonts w:ascii="Times New Roman" w:hAnsi="Times New Roman"/>
          <w:sz w:val="24"/>
          <w:szCs w:val="24"/>
        </w:rPr>
      </w:pPr>
    </w:p>
    <w:p w:rsidR="005E4FE1" w:rsidRPr="00FC4A4F" w:rsidP="00540CEB">
      <w:pPr>
        <w:widowControl w:val="0"/>
        <w:autoSpaceDE w:val="0"/>
        <w:autoSpaceDN w:val="0"/>
        <w:bidi w:val="0"/>
        <w:adjustRightInd w:val="0"/>
        <w:spacing w:after="0" w:line="240" w:lineRule="auto"/>
        <w:ind w:firstLine="708"/>
        <w:jc w:val="both"/>
        <w:rPr>
          <w:rFonts w:ascii="Times New Roman" w:hAnsi="Times New Roman"/>
          <w:sz w:val="24"/>
          <w:szCs w:val="24"/>
        </w:rPr>
      </w:pPr>
      <w:r w:rsidRPr="00FC4A4F">
        <w:rPr>
          <w:rFonts w:ascii="Times New Roman" w:hAnsi="Times New Roman"/>
          <w:sz w:val="24"/>
          <w:szCs w:val="24"/>
        </w:rPr>
        <w:t>Zákon č. 747/2004 Z.</w:t>
      </w:r>
      <w:r w:rsidRPr="00FC4A4F" w:rsidR="000B50CF">
        <w:rPr>
          <w:rFonts w:ascii="Times New Roman" w:hAnsi="Times New Roman"/>
          <w:sz w:val="24"/>
          <w:szCs w:val="24"/>
        </w:rPr>
        <w:t xml:space="preserve"> </w:t>
      </w:r>
      <w:r w:rsidRPr="00FC4A4F">
        <w:rPr>
          <w:rFonts w:ascii="Times New Roman" w:hAnsi="Times New Roman"/>
          <w:sz w:val="24"/>
          <w:szCs w:val="24"/>
        </w:rPr>
        <w:t>z. o dohľade nad finančným trhom a o zmene a doplnení niektorých zákonov v znení zákona č. 340/2005 Z.</w:t>
      </w:r>
      <w:r w:rsidRPr="00FC4A4F" w:rsidR="000B50CF">
        <w:rPr>
          <w:rFonts w:ascii="Times New Roman" w:hAnsi="Times New Roman"/>
          <w:sz w:val="24"/>
          <w:szCs w:val="24"/>
        </w:rPr>
        <w:t xml:space="preserve"> </w:t>
      </w:r>
      <w:r w:rsidRPr="00FC4A4F">
        <w:rPr>
          <w:rFonts w:ascii="Times New Roman" w:hAnsi="Times New Roman"/>
          <w:sz w:val="24"/>
          <w:szCs w:val="24"/>
        </w:rPr>
        <w:t>z., zákona č. 519/2005 Z.</w:t>
      </w:r>
      <w:r w:rsidRPr="00FC4A4F" w:rsidR="000B50CF">
        <w:rPr>
          <w:rFonts w:ascii="Times New Roman" w:hAnsi="Times New Roman"/>
          <w:sz w:val="24"/>
          <w:szCs w:val="24"/>
        </w:rPr>
        <w:t xml:space="preserve"> </w:t>
      </w:r>
      <w:r w:rsidRPr="00FC4A4F">
        <w:rPr>
          <w:rFonts w:ascii="Times New Roman" w:hAnsi="Times New Roman"/>
          <w:sz w:val="24"/>
          <w:szCs w:val="24"/>
        </w:rPr>
        <w:t>z., zákona č. 214/2006 Z.</w:t>
      </w:r>
      <w:r w:rsidRPr="00FC4A4F" w:rsidR="000B50CF">
        <w:rPr>
          <w:rFonts w:ascii="Times New Roman" w:hAnsi="Times New Roman"/>
          <w:sz w:val="24"/>
          <w:szCs w:val="24"/>
        </w:rPr>
        <w:t xml:space="preserve"> </w:t>
      </w:r>
      <w:r w:rsidRPr="00FC4A4F">
        <w:rPr>
          <w:rFonts w:ascii="Times New Roman" w:hAnsi="Times New Roman"/>
          <w:sz w:val="24"/>
          <w:szCs w:val="24"/>
        </w:rPr>
        <w:t>z., zákona č. 644/2006 Z.</w:t>
      </w:r>
      <w:r w:rsidRPr="00FC4A4F" w:rsidR="000B50CF">
        <w:rPr>
          <w:rFonts w:ascii="Times New Roman" w:hAnsi="Times New Roman"/>
          <w:sz w:val="24"/>
          <w:szCs w:val="24"/>
        </w:rPr>
        <w:t xml:space="preserve"> </w:t>
      </w:r>
      <w:r w:rsidRPr="00FC4A4F">
        <w:rPr>
          <w:rFonts w:ascii="Times New Roman" w:hAnsi="Times New Roman"/>
          <w:sz w:val="24"/>
          <w:szCs w:val="24"/>
        </w:rPr>
        <w:t>z., zákona č. 659/2007 Z.</w:t>
      </w:r>
      <w:r w:rsidRPr="00FC4A4F" w:rsidR="000B50CF">
        <w:rPr>
          <w:rFonts w:ascii="Times New Roman" w:hAnsi="Times New Roman"/>
          <w:sz w:val="24"/>
          <w:szCs w:val="24"/>
        </w:rPr>
        <w:t xml:space="preserve"> </w:t>
      </w:r>
      <w:r w:rsidRPr="00FC4A4F">
        <w:rPr>
          <w:rFonts w:ascii="Times New Roman" w:hAnsi="Times New Roman"/>
          <w:sz w:val="24"/>
          <w:szCs w:val="24"/>
        </w:rPr>
        <w:t>z., zákona č. 552/2008 Z.</w:t>
      </w:r>
      <w:r w:rsidRPr="00FC4A4F" w:rsidR="000B50CF">
        <w:rPr>
          <w:rFonts w:ascii="Times New Roman" w:hAnsi="Times New Roman"/>
          <w:sz w:val="24"/>
          <w:szCs w:val="24"/>
        </w:rPr>
        <w:t xml:space="preserve"> </w:t>
      </w:r>
      <w:r w:rsidRPr="00FC4A4F">
        <w:rPr>
          <w:rFonts w:ascii="Times New Roman" w:hAnsi="Times New Roman"/>
          <w:sz w:val="24"/>
          <w:szCs w:val="24"/>
        </w:rPr>
        <w:t>z., zákona č. 186/2009 Z.</w:t>
      </w:r>
      <w:r w:rsidRPr="00FC4A4F" w:rsidR="000B50CF">
        <w:rPr>
          <w:rFonts w:ascii="Times New Roman" w:hAnsi="Times New Roman"/>
          <w:sz w:val="24"/>
          <w:szCs w:val="24"/>
        </w:rPr>
        <w:t xml:space="preserve"> </w:t>
      </w:r>
      <w:r w:rsidRPr="00FC4A4F">
        <w:rPr>
          <w:rFonts w:ascii="Times New Roman" w:hAnsi="Times New Roman"/>
          <w:sz w:val="24"/>
          <w:szCs w:val="24"/>
        </w:rPr>
        <w:t>z., zákona č. 276/2009 Z.</w:t>
      </w:r>
      <w:r w:rsidRPr="00FC4A4F" w:rsidR="000B50CF">
        <w:rPr>
          <w:rFonts w:ascii="Times New Roman" w:hAnsi="Times New Roman"/>
          <w:sz w:val="24"/>
          <w:szCs w:val="24"/>
        </w:rPr>
        <w:t xml:space="preserve"> </w:t>
      </w:r>
      <w:r w:rsidRPr="00FC4A4F">
        <w:rPr>
          <w:rFonts w:ascii="Times New Roman" w:hAnsi="Times New Roman"/>
          <w:sz w:val="24"/>
          <w:szCs w:val="24"/>
        </w:rPr>
        <w:t>z., zákona č. 492/2009 Z.</w:t>
      </w:r>
      <w:r w:rsidRPr="00FC4A4F" w:rsidR="000B50CF">
        <w:rPr>
          <w:rFonts w:ascii="Times New Roman" w:hAnsi="Times New Roman"/>
          <w:sz w:val="24"/>
          <w:szCs w:val="24"/>
        </w:rPr>
        <w:t xml:space="preserve"> </w:t>
      </w:r>
      <w:r w:rsidRPr="00FC4A4F">
        <w:rPr>
          <w:rFonts w:ascii="Times New Roman" w:hAnsi="Times New Roman"/>
          <w:sz w:val="24"/>
          <w:szCs w:val="24"/>
        </w:rPr>
        <w:t>z.</w:t>
      </w:r>
      <w:r w:rsidRPr="00FC4A4F" w:rsidR="00BA0C6C">
        <w:rPr>
          <w:rFonts w:ascii="Times New Roman" w:hAnsi="Times New Roman"/>
          <w:sz w:val="24"/>
          <w:szCs w:val="24"/>
        </w:rPr>
        <w:t>,</w:t>
      </w:r>
      <w:r w:rsidRPr="00FC4A4F">
        <w:rPr>
          <w:rFonts w:ascii="Times New Roman" w:hAnsi="Times New Roman"/>
          <w:sz w:val="24"/>
          <w:szCs w:val="24"/>
        </w:rPr>
        <w:t xml:space="preserve"> zákona č. 129/2010 Z.</w:t>
      </w:r>
      <w:r w:rsidRPr="00FC4A4F" w:rsidR="000B50CF">
        <w:rPr>
          <w:rFonts w:ascii="Times New Roman" w:hAnsi="Times New Roman"/>
          <w:sz w:val="24"/>
          <w:szCs w:val="24"/>
        </w:rPr>
        <w:t xml:space="preserve"> </w:t>
      </w:r>
      <w:r w:rsidRPr="00FC4A4F">
        <w:rPr>
          <w:rFonts w:ascii="Times New Roman" w:hAnsi="Times New Roman"/>
          <w:sz w:val="24"/>
          <w:szCs w:val="24"/>
        </w:rPr>
        <w:t>z.</w:t>
      </w:r>
      <w:r w:rsidRPr="00FC4A4F" w:rsidR="00BA0C6C">
        <w:rPr>
          <w:rFonts w:ascii="Times New Roman" w:hAnsi="Times New Roman"/>
          <w:sz w:val="24"/>
          <w:szCs w:val="24"/>
        </w:rPr>
        <w:t>, zákona č. 394/2011 Z. z. a zákona č. 547/2011 Z. z.</w:t>
      </w:r>
      <w:r w:rsidRPr="00FC4A4F">
        <w:rPr>
          <w:rFonts w:ascii="Times New Roman" w:hAnsi="Times New Roman"/>
          <w:sz w:val="24"/>
          <w:szCs w:val="24"/>
        </w:rPr>
        <w:t xml:space="preserve"> sa mení a dopĺňa takto:</w:t>
      </w:r>
    </w:p>
    <w:p w:rsidR="000B50CF" w:rsidRPr="00FC4A4F" w:rsidP="005E4FE1">
      <w:pPr>
        <w:widowControl w:val="0"/>
        <w:autoSpaceDE w:val="0"/>
        <w:autoSpaceDN w:val="0"/>
        <w:bidi w:val="0"/>
        <w:adjustRightInd w:val="0"/>
        <w:spacing w:after="0" w:line="240" w:lineRule="auto"/>
        <w:jc w:val="both"/>
        <w:rPr>
          <w:rFonts w:ascii="Times New Roman" w:hAnsi="Times New Roman"/>
          <w:sz w:val="24"/>
          <w:szCs w:val="24"/>
        </w:rPr>
      </w:pPr>
    </w:p>
    <w:p w:rsidR="000B50CF" w:rsidRPr="00FC4A4F" w:rsidP="005E4FE1">
      <w:pPr>
        <w:widowControl w:val="0"/>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1. V § 1 ods. 2 sa za slovo „trhom“ vkladajú slová „vrátane obozretného dohľadu na makroúrovni“.</w:t>
      </w:r>
    </w:p>
    <w:p w:rsidR="005E4FE1" w:rsidRPr="00FC4A4F" w:rsidP="005E4FE1">
      <w:pPr>
        <w:autoSpaceDE w:val="0"/>
        <w:autoSpaceDN w:val="0"/>
        <w:bidi w:val="0"/>
        <w:adjustRightInd w:val="0"/>
        <w:spacing w:after="0" w:line="240" w:lineRule="auto"/>
        <w:jc w:val="both"/>
        <w:rPr>
          <w:rFonts w:ascii="Times New Roman" w:hAnsi="Times New Roman"/>
          <w:color w:val="000000"/>
          <w:sz w:val="24"/>
          <w:szCs w:val="24"/>
        </w:rPr>
      </w:pPr>
    </w:p>
    <w:p w:rsidR="000B50CF" w:rsidRPr="00FC4A4F" w:rsidP="000B50C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2. V § 1 ods. 3 písm. a) sa vypúšťajú slová „ratingovými agentúrami,“ a slov</w:t>
      </w:r>
      <w:r w:rsidRPr="00FC4A4F" w:rsidR="00BA0C6C">
        <w:rPr>
          <w:rFonts w:ascii="Times New Roman" w:hAnsi="Times New Roman"/>
          <w:color w:val="000000"/>
          <w:sz w:val="24"/>
          <w:szCs w:val="24"/>
        </w:rPr>
        <w:t>o</w:t>
      </w:r>
      <w:r w:rsidRPr="00FC4A4F">
        <w:rPr>
          <w:rFonts w:ascii="Times New Roman" w:hAnsi="Times New Roman"/>
          <w:color w:val="000000"/>
          <w:sz w:val="24"/>
          <w:szCs w:val="24"/>
        </w:rPr>
        <w:t xml:space="preserve"> „zákony“ sa nahrádza slov</w:t>
      </w:r>
      <w:r w:rsidRPr="00FC4A4F" w:rsidR="00BA0C6C">
        <w:rPr>
          <w:rFonts w:ascii="Times New Roman" w:hAnsi="Times New Roman"/>
          <w:color w:val="000000"/>
          <w:sz w:val="24"/>
          <w:szCs w:val="24"/>
        </w:rPr>
        <w:t>om</w:t>
      </w:r>
      <w:r w:rsidRPr="00FC4A4F">
        <w:rPr>
          <w:rFonts w:ascii="Times New Roman" w:hAnsi="Times New Roman"/>
          <w:color w:val="000000"/>
          <w:sz w:val="24"/>
          <w:szCs w:val="24"/>
        </w:rPr>
        <w:t xml:space="preserve"> „predpisy</w:t>
      </w:r>
      <w:r w:rsidRPr="00FC4A4F">
        <w:rPr>
          <w:rFonts w:ascii="Times New Roman" w:hAnsi="Times New Roman"/>
          <w:color w:val="000000"/>
          <w:sz w:val="24"/>
          <w:szCs w:val="24"/>
          <w:vertAlign w:val="superscript"/>
        </w:rPr>
        <w:t>1</w:t>
      </w:r>
      <w:r w:rsidRPr="00FC4A4F">
        <w:rPr>
          <w:rFonts w:ascii="Times New Roman" w:hAnsi="Times New Roman"/>
          <w:color w:val="000000"/>
          <w:sz w:val="24"/>
          <w:szCs w:val="24"/>
        </w:rPr>
        <w:t>)“.</w:t>
      </w:r>
    </w:p>
    <w:p w:rsidR="000B50CF"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0B50CF" w:rsidRPr="00FC4A4F" w:rsidP="000B50C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3. V poznámke pod čiarou k odkazu 1 sa na konci pripája táto citácia: „Nariadenie Európskeho parlamentu a Rady (EÚ) č. 648/2012 zo 4. júla 2012 o mimoburzových derivátoch, centrálnych protistranách a archívoch obchodných údajov (Ú. v. EÚ L 201, 27. 7. 2012).“.</w:t>
      </w:r>
    </w:p>
    <w:p w:rsidR="006A5CF6"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6A5CF6" w:rsidRPr="00FC4A4F" w:rsidP="006A5CF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4. V § 1 ods. 3 sa za písmeno a) vkladajú nové písmená b) a c), ktoré znejú:</w:t>
      </w:r>
    </w:p>
    <w:p w:rsidR="006A5CF6" w:rsidRPr="00FC4A4F" w:rsidP="006A5CF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 </w:t>
      </w:r>
    </w:p>
    <w:p w:rsidR="006A5CF6" w:rsidRPr="00FC4A4F" w:rsidP="006A5CF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c) vybavuje podania klientov súvisiace s poskytovaním finančných služieb alebo s inými obchodmi dohliadaných subjektov,“.</w:t>
      </w:r>
    </w:p>
    <w:p w:rsidR="006A5CF6" w:rsidRPr="00FC4A4F" w:rsidP="006A5CF6">
      <w:pPr>
        <w:autoSpaceDE w:val="0"/>
        <w:autoSpaceDN w:val="0"/>
        <w:bidi w:val="0"/>
        <w:adjustRightInd w:val="0"/>
        <w:spacing w:after="0" w:line="240" w:lineRule="auto"/>
        <w:jc w:val="both"/>
        <w:rPr>
          <w:rFonts w:ascii="Times New Roman" w:hAnsi="Times New Roman"/>
          <w:color w:val="000000"/>
          <w:sz w:val="24"/>
          <w:szCs w:val="24"/>
        </w:rPr>
      </w:pPr>
    </w:p>
    <w:p w:rsidR="006A5CF6" w:rsidRPr="00FC4A4F" w:rsidP="006A5CF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Doterajšie písmená b) až g) sa označujú ako písmená </w:t>
      </w:r>
      <w:r w:rsidRPr="00FC4A4F" w:rsidR="009D0506">
        <w:rPr>
          <w:rFonts w:ascii="Times New Roman" w:hAnsi="Times New Roman"/>
          <w:color w:val="000000"/>
          <w:sz w:val="24"/>
          <w:szCs w:val="24"/>
        </w:rPr>
        <w:t>d</w:t>
      </w:r>
      <w:r w:rsidRPr="00FC4A4F">
        <w:rPr>
          <w:rFonts w:ascii="Times New Roman" w:hAnsi="Times New Roman"/>
          <w:color w:val="000000"/>
          <w:sz w:val="24"/>
          <w:szCs w:val="24"/>
        </w:rPr>
        <w:t xml:space="preserve">) až </w:t>
      </w:r>
      <w:r w:rsidRPr="00FC4A4F" w:rsidR="009D0506">
        <w:rPr>
          <w:rFonts w:ascii="Times New Roman" w:hAnsi="Times New Roman"/>
          <w:color w:val="000000"/>
          <w:sz w:val="24"/>
          <w:szCs w:val="24"/>
        </w:rPr>
        <w:t>i</w:t>
      </w:r>
      <w:r w:rsidRPr="00FC4A4F">
        <w:rPr>
          <w:rFonts w:ascii="Times New Roman" w:hAnsi="Times New Roman"/>
          <w:color w:val="000000"/>
          <w:sz w:val="24"/>
          <w:szCs w:val="24"/>
        </w:rPr>
        <w:t>).</w:t>
      </w:r>
    </w:p>
    <w:p w:rsidR="000B50CF"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DF0CB0" w:rsidRPr="00FC4A4F" w:rsidP="000B50C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5.</w:t>
      </w:r>
      <w:r w:rsidRPr="00FC4A4F">
        <w:rPr>
          <w:rFonts w:ascii="Times New Roman" w:hAnsi="Times New Roman"/>
          <w:sz w:val="24"/>
          <w:szCs w:val="24"/>
        </w:rPr>
        <w:t xml:space="preserve"> </w:t>
      </w:r>
      <w:r w:rsidRPr="00FC4A4F">
        <w:rPr>
          <w:rFonts w:ascii="Times New Roman" w:hAnsi="Times New Roman"/>
          <w:color w:val="000000"/>
          <w:sz w:val="24"/>
          <w:szCs w:val="24"/>
        </w:rPr>
        <w:t xml:space="preserve">V § 2 ods. 8 sa za slovo „prerokovať“ vkladajú slová „alebo iným postupom vybavovať“ a na konci sa pripájajú </w:t>
      </w:r>
      <w:r w:rsidRPr="00FC4A4F" w:rsidR="00712369">
        <w:rPr>
          <w:rFonts w:ascii="Times New Roman" w:hAnsi="Times New Roman"/>
          <w:color w:val="000000"/>
          <w:sz w:val="24"/>
          <w:szCs w:val="24"/>
        </w:rPr>
        <w:t xml:space="preserve">tieto </w:t>
      </w:r>
      <w:r w:rsidRPr="00FC4A4F">
        <w:rPr>
          <w:rFonts w:ascii="Times New Roman" w:hAnsi="Times New Roman"/>
          <w:color w:val="000000"/>
          <w:sz w:val="24"/>
          <w:szCs w:val="24"/>
        </w:rPr>
        <w:t>slová</w:t>
      </w:r>
      <w:r w:rsidRPr="00FC4A4F" w:rsidR="00712369">
        <w:rPr>
          <w:rFonts w:ascii="Times New Roman" w:hAnsi="Times New Roman"/>
          <w:color w:val="000000"/>
          <w:sz w:val="24"/>
          <w:szCs w:val="24"/>
        </w:rPr>
        <w:t>:</w:t>
      </w:r>
      <w:r w:rsidRPr="00FC4A4F">
        <w:rPr>
          <w:rFonts w:ascii="Times New Roman" w:hAnsi="Times New Roman"/>
          <w:color w:val="000000"/>
          <w:sz w:val="24"/>
          <w:szCs w:val="24"/>
        </w:rPr>
        <w:t xml:space="preserve"> „a pomoc“. </w:t>
      </w:r>
    </w:p>
    <w:p w:rsidR="00DF0CB0"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6. V § 2 ods. 9 sa na konci pripája táto veta: „Národná banka Slovenska preberá usmernenia a odporúčania európskych orgánov dohľadu uverejnené podľa osobitného predpisu</w:t>
      </w:r>
      <w:r w:rsidRPr="00FC4A4F">
        <w:rPr>
          <w:rFonts w:ascii="Times New Roman" w:hAnsi="Times New Roman"/>
          <w:color w:val="000000"/>
          <w:sz w:val="24"/>
          <w:szCs w:val="24"/>
          <w:vertAlign w:val="superscript"/>
        </w:rPr>
        <w:t>6a</w:t>
      </w:r>
      <w:r w:rsidRPr="00FC4A4F">
        <w:rPr>
          <w:rFonts w:ascii="Times New Roman" w:hAnsi="Times New Roman"/>
          <w:color w:val="000000"/>
          <w:sz w:val="24"/>
          <w:szCs w:val="24"/>
        </w:rPr>
        <w:t xml:space="preserve">) </w:t>
      </w:r>
      <w:r w:rsidR="00A770FA">
        <w:rPr>
          <w:rFonts w:ascii="Times New Roman" w:hAnsi="Times New Roman"/>
          <w:color w:val="000000"/>
          <w:sz w:val="24"/>
          <w:szCs w:val="24"/>
        </w:rPr>
        <w:t>okrem prípadu</w:t>
      </w:r>
      <w:r w:rsidRPr="00FC4A4F" w:rsidR="005544E6">
        <w:rPr>
          <w:rFonts w:ascii="Times New Roman" w:hAnsi="Times New Roman"/>
          <w:color w:val="000000"/>
          <w:sz w:val="24"/>
          <w:szCs w:val="24"/>
        </w:rPr>
        <w:t>, ak</w:t>
      </w:r>
      <w:r w:rsidRPr="00FC4A4F">
        <w:rPr>
          <w:rFonts w:ascii="Times New Roman" w:hAnsi="Times New Roman"/>
          <w:color w:val="000000"/>
          <w:sz w:val="24"/>
          <w:szCs w:val="24"/>
        </w:rPr>
        <w:t xml:space="preserve"> nedodrží ani nemá v úmysle dodržať usmernenie alebo odporúčanie a podľa osobitného predpisu</w:t>
      </w:r>
      <w:r w:rsidRPr="00FC4A4F">
        <w:rPr>
          <w:rFonts w:ascii="Times New Roman" w:hAnsi="Times New Roman"/>
          <w:color w:val="000000"/>
          <w:sz w:val="24"/>
          <w:szCs w:val="24"/>
          <w:vertAlign w:val="superscript"/>
        </w:rPr>
        <w:t>6a</w:t>
      </w:r>
      <w:r w:rsidRPr="00FC4A4F">
        <w:rPr>
          <w:rFonts w:ascii="Times New Roman" w:hAnsi="Times New Roman"/>
          <w:color w:val="000000"/>
          <w:sz w:val="24"/>
          <w:szCs w:val="24"/>
        </w:rPr>
        <w:t xml:space="preserve">) o tom informuje príslušný európsky orgán dohľadu.“. </w:t>
      </w: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Poznámka pod čiarou k odkazu 6a znie:</w:t>
      </w: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C4A4F">
        <w:rPr>
          <w:rFonts w:ascii="Times New Roman" w:hAnsi="Times New Roman"/>
          <w:color w:val="000000"/>
          <w:sz w:val="24"/>
          <w:szCs w:val="24"/>
          <w:vertAlign w:val="superscript"/>
        </w:rPr>
        <w:t>6a</w:t>
      </w:r>
      <w:r w:rsidRPr="00FC4A4F">
        <w:rPr>
          <w:rFonts w:ascii="Times New Roman" w:hAnsi="Times New Roman"/>
          <w:color w:val="000000"/>
          <w:sz w:val="24"/>
          <w:szCs w:val="24"/>
        </w:rPr>
        <w:t>) Čl. 16 nariadenia (EÚ) č. 1093/2010.</w:t>
      </w: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Čl. 16 nariadenia (EÚ) č. 109</w:t>
      </w:r>
      <w:r w:rsidRPr="00FC4A4F" w:rsidR="000741F0">
        <w:rPr>
          <w:rFonts w:ascii="Times New Roman" w:hAnsi="Times New Roman"/>
          <w:color w:val="000000"/>
          <w:sz w:val="24"/>
          <w:szCs w:val="24"/>
        </w:rPr>
        <w:t>4</w:t>
      </w:r>
      <w:r w:rsidRPr="00FC4A4F">
        <w:rPr>
          <w:rFonts w:ascii="Times New Roman" w:hAnsi="Times New Roman"/>
          <w:color w:val="000000"/>
          <w:sz w:val="24"/>
          <w:szCs w:val="24"/>
        </w:rPr>
        <w:t>/2010</w:t>
      </w:r>
      <w:r w:rsidRPr="00FC4A4F" w:rsidR="005544E6">
        <w:rPr>
          <w:rFonts w:ascii="Times New Roman" w:hAnsi="Times New Roman"/>
          <w:color w:val="000000"/>
          <w:sz w:val="24"/>
          <w:szCs w:val="24"/>
        </w:rPr>
        <w:t>.</w:t>
      </w:r>
      <w:r w:rsidRPr="00FC4A4F">
        <w:rPr>
          <w:rFonts w:ascii="Times New Roman" w:hAnsi="Times New Roman"/>
          <w:color w:val="000000"/>
          <w:sz w:val="24"/>
          <w:szCs w:val="24"/>
        </w:rPr>
        <w:t xml:space="preserve"> </w:t>
      </w: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Čl. 16 nariadenia (EÚ) č. 109</w:t>
      </w:r>
      <w:r w:rsidRPr="00FC4A4F" w:rsidR="000741F0">
        <w:rPr>
          <w:rFonts w:ascii="Times New Roman" w:hAnsi="Times New Roman"/>
          <w:color w:val="000000"/>
          <w:sz w:val="24"/>
          <w:szCs w:val="24"/>
        </w:rPr>
        <w:t>5</w:t>
      </w:r>
      <w:r w:rsidRPr="00FC4A4F">
        <w:rPr>
          <w:rFonts w:ascii="Times New Roman" w:hAnsi="Times New Roman"/>
          <w:color w:val="000000"/>
          <w:sz w:val="24"/>
          <w:szCs w:val="24"/>
        </w:rPr>
        <w:t>/2010.“.</w:t>
      </w: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p>
    <w:p w:rsidR="00DF0CB0" w:rsidRPr="00FC4A4F" w:rsidP="00DF0CB0">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7. V § 4 ods. 3 druhej vete sa za slovo „dohľadu“ vkladajú slová „vrátane národných orgánov obozretného dohľadu na makroúrovni“.</w:t>
      </w:r>
    </w:p>
    <w:p w:rsidR="00D957F2" w:rsidRPr="00FC4A4F" w:rsidP="00D957F2">
      <w:pPr>
        <w:autoSpaceDE w:val="0"/>
        <w:autoSpaceDN w:val="0"/>
        <w:bidi w:val="0"/>
        <w:adjustRightInd w:val="0"/>
        <w:spacing w:after="0" w:line="240" w:lineRule="auto"/>
        <w:jc w:val="both"/>
        <w:rPr>
          <w:rFonts w:ascii="Times New Roman" w:hAnsi="Times New Roman"/>
          <w:color w:val="000000"/>
          <w:sz w:val="24"/>
          <w:szCs w:val="24"/>
        </w:rPr>
      </w:pPr>
    </w:p>
    <w:p w:rsidR="00D957F2" w:rsidRPr="00FC4A4F" w:rsidP="00D957F2">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8. V poznámke pod čiarou k odkazu 21 sa na konci pripájajú tieto citácie: </w:t>
      </w:r>
    </w:p>
    <w:p w:rsidR="00D957F2" w:rsidRPr="00FC4A4F" w:rsidP="00D957F2">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27 zákona č. 250/2007 Z. z. o ochrane spotrebiteľa a o zmene zákona Slovenskej národnej rady č. 372/1990 Zb. o priestupkoch v znení neskorších predpisov v znení neskorších predpisov.</w:t>
      </w:r>
    </w:p>
    <w:p w:rsidR="00D957F2" w:rsidRPr="00FC4A4F" w:rsidP="00D957F2">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9 zákona č. 266/2005 Z. z. “.</w:t>
      </w:r>
    </w:p>
    <w:p w:rsidR="00D054E5" w:rsidRPr="00FC4A4F" w:rsidP="00DF0CB0">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r w:rsidRPr="00FC4A4F" w:rsidR="00D957F2">
        <w:rPr>
          <w:rFonts w:ascii="Times New Roman" w:hAnsi="Times New Roman"/>
          <w:color w:val="000000"/>
          <w:sz w:val="24"/>
          <w:szCs w:val="24"/>
        </w:rPr>
        <w:t>9</w:t>
      </w:r>
      <w:r w:rsidRPr="00FC4A4F">
        <w:rPr>
          <w:rFonts w:ascii="Times New Roman" w:hAnsi="Times New Roman"/>
          <w:color w:val="000000"/>
          <w:sz w:val="24"/>
          <w:szCs w:val="24"/>
        </w:rPr>
        <w:t xml:space="preserve">. V § 8 ods. 2 písm. b) druhom bode a § 9 ods. 3 písm. b) sa </w:t>
      </w:r>
      <w:r w:rsidRPr="00FC4A4F" w:rsidR="00D957F2">
        <w:rPr>
          <w:rFonts w:ascii="Times New Roman" w:hAnsi="Times New Roman"/>
          <w:color w:val="000000"/>
          <w:sz w:val="24"/>
          <w:szCs w:val="24"/>
        </w:rPr>
        <w:t>za</w:t>
      </w:r>
      <w:r w:rsidRPr="00FC4A4F">
        <w:rPr>
          <w:rFonts w:ascii="Times New Roman" w:hAnsi="Times New Roman"/>
          <w:color w:val="000000"/>
          <w:sz w:val="24"/>
          <w:szCs w:val="24"/>
        </w:rPr>
        <w:t xml:space="preserve"> slová „</w:t>
      </w:r>
      <w:r w:rsidRPr="00FC4A4F" w:rsidR="00D957F2">
        <w:rPr>
          <w:rFonts w:ascii="Times New Roman" w:hAnsi="Times New Roman"/>
          <w:color w:val="000000"/>
          <w:sz w:val="24"/>
          <w:szCs w:val="24"/>
        </w:rPr>
        <w:t>dohľadu a“</w:t>
      </w:r>
      <w:r w:rsidRPr="00FC4A4F">
        <w:rPr>
          <w:rFonts w:ascii="Times New Roman" w:hAnsi="Times New Roman"/>
          <w:color w:val="000000"/>
          <w:sz w:val="24"/>
          <w:szCs w:val="24"/>
        </w:rPr>
        <w:t xml:space="preserve"> vkladajú slová „predbežným zisteniam o nedostatkoch a“.</w:t>
      </w: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r w:rsidRPr="00FC4A4F" w:rsidR="00D957F2">
        <w:rPr>
          <w:rFonts w:ascii="Times New Roman" w:hAnsi="Times New Roman"/>
          <w:color w:val="000000"/>
          <w:sz w:val="24"/>
          <w:szCs w:val="24"/>
        </w:rPr>
        <w:t>10</w:t>
      </w:r>
      <w:r w:rsidRPr="00FC4A4F">
        <w:rPr>
          <w:rFonts w:ascii="Times New Roman" w:hAnsi="Times New Roman"/>
          <w:color w:val="000000"/>
          <w:sz w:val="24"/>
          <w:szCs w:val="24"/>
        </w:rPr>
        <w:t xml:space="preserve">. V § 9 ods. 1 sa </w:t>
      </w:r>
      <w:r w:rsidRPr="00FC4A4F" w:rsidR="00D957F2">
        <w:rPr>
          <w:rFonts w:ascii="Times New Roman" w:hAnsi="Times New Roman"/>
          <w:color w:val="000000"/>
          <w:sz w:val="24"/>
          <w:szCs w:val="24"/>
        </w:rPr>
        <w:t>za</w:t>
      </w:r>
      <w:r w:rsidRPr="00FC4A4F">
        <w:rPr>
          <w:rFonts w:ascii="Times New Roman" w:hAnsi="Times New Roman"/>
          <w:color w:val="000000"/>
          <w:sz w:val="24"/>
          <w:szCs w:val="24"/>
        </w:rPr>
        <w:t xml:space="preserve"> slová „</w:t>
      </w:r>
      <w:r w:rsidRPr="00FC4A4F" w:rsidR="00D957F2">
        <w:rPr>
          <w:rFonts w:ascii="Times New Roman" w:hAnsi="Times New Roman"/>
          <w:color w:val="000000"/>
          <w:sz w:val="24"/>
          <w:szCs w:val="24"/>
        </w:rPr>
        <w:t>vyjadriť k“</w:t>
      </w:r>
      <w:r w:rsidRPr="00FC4A4F">
        <w:rPr>
          <w:rFonts w:ascii="Times New Roman" w:hAnsi="Times New Roman"/>
          <w:color w:val="000000"/>
          <w:sz w:val="24"/>
          <w:szCs w:val="24"/>
        </w:rPr>
        <w:t xml:space="preserve"> vkladajú slová „predbežným zisteniam o nedostatkoch a k“.</w:t>
      </w:r>
    </w:p>
    <w:p w:rsidR="00DF0CB0"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11. V § 16 ods. 5 sa za prvú vetu vkladá nová druhá veta, ktorá znie: „Národná banka Slovenska môže na základe písomného návrhu žiadateľa upustiť od predloženia úradne osvedčeného prekladu prílohy žiadosti do štátneho jazyka, ak ide o technickú dokumentáciu vyhotovenú v českom jazyku alebo v jazyku bežne používanom v oblasti medzinárodných financií, ktorej vyhotovenie a predloženie sa vyžaduje na účel konania podľa osobitného predpisu</w:t>
      </w:r>
      <w:r w:rsidRPr="00FC4A4F">
        <w:rPr>
          <w:rFonts w:ascii="Times New Roman" w:hAnsi="Times New Roman"/>
          <w:color w:val="000000"/>
          <w:sz w:val="24"/>
          <w:szCs w:val="24"/>
          <w:vertAlign w:val="superscript"/>
        </w:rPr>
        <w:t>27a</w:t>
      </w:r>
      <w:r w:rsidRPr="00FC4A4F">
        <w:rPr>
          <w:rFonts w:ascii="Times New Roman" w:hAnsi="Times New Roman"/>
          <w:color w:val="000000"/>
          <w:sz w:val="24"/>
          <w:szCs w:val="24"/>
        </w:rPr>
        <w:t>) o žiadosti o udelenie predchádzajúceho súhlasu potrebného pre systém riadenia rizík dohliadaného subjektu; Národná banka Slovenska však môže aj dodatočne požiadať žiadateľa o predloženie úradne osvedčeného prekladu príslušnej technickej dokumentácie do štátneho jazyka</w:t>
      </w:r>
      <w:r w:rsidRPr="00FC4A4F" w:rsidR="00727D24">
        <w:rPr>
          <w:rFonts w:ascii="Times New Roman" w:hAnsi="Times New Roman"/>
          <w:color w:val="000000"/>
          <w:sz w:val="24"/>
          <w:szCs w:val="24"/>
        </w:rPr>
        <w:t>, ak je to potrebné</w:t>
      </w:r>
      <w:r w:rsidRPr="00FC4A4F">
        <w:rPr>
          <w:rFonts w:ascii="Times New Roman" w:hAnsi="Times New Roman"/>
          <w:color w:val="000000"/>
          <w:sz w:val="24"/>
          <w:szCs w:val="24"/>
        </w:rPr>
        <w:t xml:space="preserve">.“. </w:t>
      </w: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Poznámka pod čiarou k odkazu 27a znie:</w:t>
      </w:r>
    </w:p>
    <w:p w:rsidR="00D054E5" w:rsidRPr="00FC4A4F" w:rsidP="00D054E5">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C4A4F">
        <w:rPr>
          <w:rFonts w:ascii="Times New Roman" w:hAnsi="Times New Roman"/>
          <w:color w:val="000000"/>
          <w:sz w:val="24"/>
          <w:szCs w:val="24"/>
          <w:vertAlign w:val="superscript"/>
        </w:rPr>
        <w:t>27a</w:t>
      </w:r>
      <w:r w:rsidRPr="00FC4A4F">
        <w:rPr>
          <w:rFonts w:ascii="Times New Roman" w:hAnsi="Times New Roman"/>
          <w:color w:val="000000"/>
          <w:sz w:val="24"/>
          <w:szCs w:val="24"/>
        </w:rPr>
        <w:t>) Napríklad § 33 ods. 1, § 33c ods. 1, § 33d ods. 5 zákona č. 483/2001 Z. z. v znení neskorších predpisov.“.</w:t>
      </w:r>
    </w:p>
    <w:p w:rsidR="00D054E5"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0B50C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12. V § 19 ods. 4 časť vety za bodkočiarkou znie</w:t>
      </w:r>
      <w:r w:rsidRPr="00FC4A4F" w:rsidR="004112A2">
        <w:rPr>
          <w:rFonts w:ascii="Times New Roman" w:hAnsi="Times New Roman"/>
          <w:color w:val="000000"/>
          <w:sz w:val="24"/>
          <w:szCs w:val="24"/>
        </w:rPr>
        <w:t>:</w:t>
      </w:r>
      <w:r w:rsidRPr="00FC4A4F">
        <w:rPr>
          <w:rFonts w:ascii="Times New Roman" w:hAnsi="Times New Roman"/>
          <w:color w:val="000000"/>
          <w:sz w:val="24"/>
          <w:szCs w:val="24"/>
        </w:rPr>
        <w:t xml:space="preserve"> „týmto nie je dotknuté neskoršie začatie plynutia tejto lehoty, ktorá podľa osobitného zákona</w:t>
      </w:r>
      <w:r w:rsidRPr="00FC4A4F">
        <w:rPr>
          <w:rFonts w:ascii="Times New Roman" w:hAnsi="Times New Roman"/>
          <w:color w:val="000000"/>
          <w:sz w:val="24"/>
          <w:szCs w:val="24"/>
          <w:vertAlign w:val="superscript"/>
        </w:rPr>
        <w:t>25</w:t>
      </w:r>
      <w:r w:rsidRPr="00FC4A4F">
        <w:rPr>
          <w:rFonts w:ascii="Times New Roman" w:hAnsi="Times New Roman"/>
          <w:color w:val="000000"/>
          <w:sz w:val="24"/>
          <w:szCs w:val="24"/>
        </w:rPr>
        <w:t xml:space="preserve">) začína plynúť až odo dňa zistenia nedostatku.“ a na konci sa pripája </w:t>
      </w:r>
      <w:r w:rsidRPr="00FC4A4F" w:rsidR="009D0506">
        <w:rPr>
          <w:rFonts w:ascii="Times New Roman" w:hAnsi="Times New Roman"/>
          <w:color w:val="000000"/>
          <w:sz w:val="24"/>
          <w:szCs w:val="24"/>
        </w:rPr>
        <w:t xml:space="preserve">táto </w:t>
      </w:r>
      <w:r w:rsidRPr="00FC4A4F">
        <w:rPr>
          <w:rFonts w:ascii="Times New Roman" w:hAnsi="Times New Roman"/>
          <w:color w:val="000000"/>
          <w:sz w:val="24"/>
          <w:szCs w:val="24"/>
        </w:rPr>
        <w:t>veta: „Premlčacia lehota ustanovená osobitným zákonom</w:t>
      </w:r>
      <w:r w:rsidRPr="00FC4A4F">
        <w:rPr>
          <w:rFonts w:ascii="Times New Roman" w:hAnsi="Times New Roman"/>
          <w:color w:val="000000"/>
          <w:sz w:val="24"/>
          <w:szCs w:val="24"/>
          <w:vertAlign w:val="superscript"/>
        </w:rPr>
        <w:t>25</w:t>
      </w:r>
      <w:r w:rsidRPr="00FC4A4F">
        <w:rPr>
          <w:rFonts w:ascii="Times New Roman" w:hAnsi="Times New Roman"/>
          <w:color w:val="000000"/>
          <w:sz w:val="24"/>
          <w:szCs w:val="24"/>
        </w:rPr>
        <w:t>) pre zánik zodpovednosti, pre začatie konania alebo pre uloženie opatrení na nápravu, pokuty alebo inej sankcie za nedostatok zistený pri výkone dohľadu sa prerušuje doručením protokolu o vykonanom dohľade na mieste, ako aj začatím konania pre zistený nedostatok a tiež po ňom nasledujúcimi úkonmi v konaní pre zistený nedostatok</w:t>
      </w:r>
      <w:r w:rsidRPr="00FC4A4F" w:rsidR="008F3E24">
        <w:rPr>
          <w:rFonts w:ascii="Times New Roman" w:hAnsi="Times New Roman"/>
          <w:color w:val="000000"/>
          <w:sz w:val="24"/>
          <w:szCs w:val="24"/>
        </w:rPr>
        <w:t>,</w:t>
      </w:r>
      <w:r w:rsidRPr="00FC4A4F">
        <w:rPr>
          <w:rFonts w:ascii="Times New Roman" w:hAnsi="Times New Roman"/>
          <w:color w:val="000000"/>
          <w:sz w:val="24"/>
          <w:szCs w:val="24"/>
        </w:rPr>
        <w:t xml:space="preserve"> </w:t>
      </w:r>
      <w:r w:rsidRPr="00FC4A4F" w:rsidR="008F3E24">
        <w:rPr>
          <w:rFonts w:ascii="Times New Roman" w:hAnsi="Times New Roman"/>
          <w:color w:val="000000"/>
          <w:sz w:val="24"/>
          <w:szCs w:val="24"/>
        </w:rPr>
        <w:t xml:space="preserve">pričom </w:t>
      </w:r>
      <w:r w:rsidRPr="00FC4A4F" w:rsidR="004947FC">
        <w:rPr>
          <w:rFonts w:ascii="Times New Roman" w:hAnsi="Times New Roman"/>
          <w:color w:val="000000"/>
          <w:sz w:val="24"/>
          <w:szCs w:val="24"/>
        </w:rPr>
        <w:t xml:space="preserve">od prerušenia premlčania </w:t>
      </w:r>
      <w:r w:rsidRPr="00FC4A4F">
        <w:rPr>
          <w:rFonts w:ascii="Times New Roman" w:hAnsi="Times New Roman"/>
          <w:color w:val="000000"/>
          <w:sz w:val="24"/>
          <w:szCs w:val="24"/>
        </w:rPr>
        <w:t xml:space="preserve">začína </w:t>
      </w:r>
      <w:r w:rsidRPr="00FC4A4F" w:rsidR="008F3E24">
        <w:rPr>
          <w:rFonts w:ascii="Times New Roman" w:hAnsi="Times New Roman"/>
          <w:color w:val="000000"/>
          <w:sz w:val="24"/>
          <w:szCs w:val="24"/>
        </w:rPr>
        <w:t xml:space="preserve">plynúť </w:t>
      </w:r>
      <w:r w:rsidRPr="00FC4A4F">
        <w:rPr>
          <w:rFonts w:ascii="Times New Roman" w:hAnsi="Times New Roman"/>
          <w:color w:val="000000"/>
          <w:sz w:val="24"/>
          <w:szCs w:val="24"/>
        </w:rPr>
        <w:t>nová premlčacia lehota.“.</w:t>
      </w:r>
    </w:p>
    <w:p w:rsidR="00D054E5"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D054E5" w:rsidRPr="00FC4A4F" w:rsidP="000B50CF">
      <w:pPr>
        <w:autoSpaceDE w:val="0"/>
        <w:autoSpaceDN w:val="0"/>
        <w:bidi w:val="0"/>
        <w:adjustRightInd w:val="0"/>
        <w:spacing w:after="0" w:line="240" w:lineRule="auto"/>
        <w:jc w:val="both"/>
        <w:rPr>
          <w:rFonts w:ascii="Times New Roman" w:hAnsi="Times New Roman"/>
          <w:color w:val="000000"/>
          <w:sz w:val="24"/>
          <w:szCs w:val="24"/>
        </w:rPr>
      </w:pPr>
      <w:r w:rsidRPr="00FC4A4F" w:rsidR="009348B1">
        <w:rPr>
          <w:rFonts w:ascii="Times New Roman" w:hAnsi="Times New Roman"/>
          <w:color w:val="000000"/>
          <w:sz w:val="24"/>
          <w:szCs w:val="24"/>
        </w:rPr>
        <w:t>13. V § 37 ods. 1 písm. d) sa slová „osobitného zákona,“ nahrádzajú slovami „osobitného predpisu,</w:t>
      </w:r>
      <w:r w:rsidRPr="00FC4A4F" w:rsidR="009348B1">
        <w:rPr>
          <w:rFonts w:ascii="Times New Roman" w:hAnsi="Times New Roman"/>
          <w:color w:val="000000"/>
          <w:sz w:val="24"/>
          <w:szCs w:val="24"/>
          <w:vertAlign w:val="superscript"/>
        </w:rPr>
        <w:t>1</w:t>
      </w:r>
      <w:r w:rsidRPr="00FC4A4F" w:rsidR="009348B1">
        <w:rPr>
          <w:rFonts w:ascii="Times New Roman" w:hAnsi="Times New Roman"/>
          <w:color w:val="000000"/>
          <w:sz w:val="24"/>
          <w:szCs w:val="24"/>
        </w:rPr>
        <w:t>)“.</w:t>
      </w:r>
    </w:p>
    <w:p w:rsidR="009348B1"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14. V § 37 ods. 1 sa za písmeno e) vkladá nové písmeno f), ktoré znie:</w:t>
      </w: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„f) hodnotiace správy o účinnosti používaných pravidiel sankcionovania podľa osobitného predpisu,</w:t>
      </w:r>
      <w:r w:rsidRPr="00FC4A4F">
        <w:rPr>
          <w:rFonts w:ascii="Times New Roman" w:hAnsi="Times New Roman"/>
          <w:color w:val="000000"/>
          <w:sz w:val="24"/>
          <w:szCs w:val="24"/>
          <w:vertAlign w:val="superscript"/>
        </w:rPr>
        <w:t>44a</w:t>
      </w:r>
      <w:r w:rsidRPr="00FC4A4F">
        <w:rPr>
          <w:rFonts w:ascii="Times New Roman" w:hAnsi="Times New Roman"/>
          <w:color w:val="000000"/>
          <w:sz w:val="24"/>
          <w:szCs w:val="24"/>
        </w:rPr>
        <w:t>)“.</w:t>
      </w: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Doterajšie písmeno f) sa označuje ako písmeno g).</w:t>
      </w: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p>
    <w:p w:rsidR="005F7FC6" w:rsidRPr="00FC4A4F" w:rsidP="005F7FC6">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Poznámka pod čiarou k odkazu 44a znie:</w:t>
      </w:r>
    </w:p>
    <w:p w:rsidR="009348B1" w:rsidRPr="00FC4A4F" w:rsidP="005F7FC6">
      <w:pPr>
        <w:autoSpaceDE w:val="0"/>
        <w:autoSpaceDN w:val="0"/>
        <w:bidi w:val="0"/>
        <w:adjustRightInd w:val="0"/>
        <w:spacing w:after="0" w:line="240" w:lineRule="auto"/>
        <w:jc w:val="both"/>
        <w:rPr>
          <w:rFonts w:ascii="Times New Roman" w:hAnsi="Times New Roman"/>
          <w:color w:val="000000"/>
          <w:sz w:val="24"/>
          <w:szCs w:val="24"/>
        </w:rPr>
      </w:pPr>
      <w:r w:rsidRPr="00FC4A4F" w:rsidR="005F7FC6">
        <w:rPr>
          <w:rFonts w:ascii="Times New Roman" w:hAnsi="Times New Roman"/>
          <w:color w:val="000000"/>
          <w:sz w:val="24"/>
          <w:szCs w:val="24"/>
        </w:rPr>
        <w:t>„</w:t>
      </w:r>
      <w:r w:rsidRPr="00FC4A4F" w:rsidR="005F7FC6">
        <w:rPr>
          <w:rFonts w:ascii="Times New Roman" w:hAnsi="Times New Roman"/>
          <w:color w:val="000000"/>
          <w:sz w:val="24"/>
          <w:szCs w:val="24"/>
          <w:vertAlign w:val="superscript"/>
        </w:rPr>
        <w:t>44a</w:t>
      </w:r>
      <w:r w:rsidRPr="00FC4A4F" w:rsidR="005F7FC6">
        <w:rPr>
          <w:rFonts w:ascii="Times New Roman" w:hAnsi="Times New Roman"/>
          <w:color w:val="000000"/>
          <w:sz w:val="24"/>
          <w:szCs w:val="24"/>
        </w:rPr>
        <w:t>) Napríklad čl. 12 ods. 2 nariadenia (EÚ) č. 648/2012.“.</w:t>
      </w:r>
    </w:p>
    <w:p w:rsidR="009348B1" w:rsidRPr="00FC4A4F" w:rsidP="000B50CF">
      <w:pPr>
        <w:autoSpaceDE w:val="0"/>
        <w:autoSpaceDN w:val="0"/>
        <w:bidi w:val="0"/>
        <w:adjustRightInd w:val="0"/>
        <w:spacing w:after="0" w:line="240" w:lineRule="auto"/>
        <w:jc w:val="both"/>
        <w:rPr>
          <w:rFonts w:ascii="Times New Roman" w:hAnsi="Times New Roman"/>
          <w:color w:val="000000"/>
          <w:sz w:val="24"/>
          <w:szCs w:val="24"/>
        </w:rPr>
      </w:pP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15. V § 40 ods. 2 tretej vete </w:t>
      </w:r>
      <w:r w:rsidRPr="00FC4A4F" w:rsidR="005853A9">
        <w:rPr>
          <w:rFonts w:ascii="Times New Roman" w:hAnsi="Times New Roman"/>
          <w:color w:val="000000"/>
          <w:sz w:val="24"/>
          <w:szCs w:val="24"/>
        </w:rPr>
        <w:t xml:space="preserve">sa </w:t>
      </w:r>
      <w:r w:rsidRPr="00FC4A4F">
        <w:rPr>
          <w:rFonts w:ascii="Times New Roman" w:hAnsi="Times New Roman"/>
          <w:color w:val="000000"/>
          <w:sz w:val="24"/>
          <w:szCs w:val="24"/>
        </w:rPr>
        <w:t xml:space="preserve">bodkočiarka nahrádza bodkou a vypúšťa sa text za bodkočiarkou. </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p>
    <w:p w:rsidR="009348B1"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sidR="0009082F">
        <w:rPr>
          <w:rFonts w:ascii="Times New Roman" w:hAnsi="Times New Roman"/>
          <w:color w:val="000000"/>
          <w:sz w:val="24"/>
          <w:szCs w:val="24"/>
        </w:rPr>
        <w:t>Poznámka pod čiarou k odkazu 49aa sa vypúšťa.</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16. V § 40 ods. 3 druhej vete sa za slová „burzy cenných papierov“ vklad</w:t>
      </w:r>
      <w:r w:rsidRPr="00FC4A4F" w:rsidR="00845FEA">
        <w:rPr>
          <w:rFonts w:ascii="Times New Roman" w:hAnsi="Times New Roman"/>
          <w:color w:val="000000"/>
          <w:sz w:val="24"/>
          <w:szCs w:val="24"/>
        </w:rPr>
        <w:t>á</w:t>
      </w:r>
      <w:r w:rsidRPr="00FC4A4F">
        <w:rPr>
          <w:rFonts w:ascii="Times New Roman" w:hAnsi="Times New Roman"/>
          <w:color w:val="000000"/>
          <w:sz w:val="24"/>
          <w:szCs w:val="24"/>
        </w:rPr>
        <w:t xml:space="preserve"> čiarka a slová „pre inštitúcie elektronických peňazí oprávnené vydávať elektronické peniaze len v obmedzenom rozsahu</w:t>
      </w:r>
      <w:r w:rsidRPr="00FC4A4F">
        <w:rPr>
          <w:rFonts w:ascii="Times New Roman" w:hAnsi="Times New Roman"/>
          <w:color w:val="000000"/>
          <w:sz w:val="24"/>
          <w:szCs w:val="24"/>
          <w:vertAlign w:val="superscript"/>
        </w:rPr>
        <w:t>49a</w:t>
      </w:r>
      <w:r w:rsidRPr="00FC4A4F">
        <w:rPr>
          <w:rFonts w:ascii="Times New Roman" w:hAnsi="Times New Roman"/>
          <w:color w:val="000000"/>
          <w:sz w:val="24"/>
          <w:szCs w:val="24"/>
        </w:rPr>
        <w:t>) a pre platobné inštitúcie oprávnené poskytovať platobné služby len v obmedzenom rozsahu</w:t>
      </w:r>
      <w:r w:rsidRPr="00FC4A4F">
        <w:rPr>
          <w:rFonts w:ascii="Times New Roman" w:hAnsi="Times New Roman"/>
          <w:color w:val="000000"/>
          <w:sz w:val="24"/>
          <w:szCs w:val="24"/>
          <w:vertAlign w:val="superscript"/>
        </w:rPr>
        <w:t>49b</w:t>
      </w:r>
      <w:r w:rsidRPr="00FC4A4F">
        <w:rPr>
          <w:rFonts w:ascii="Times New Roman" w:hAnsi="Times New Roman"/>
          <w:color w:val="000000"/>
          <w:sz w:val="24"/>
          <w:szCs w:val="24"/>
        </w:rPr>
        <w:t>)“ a na konci sa pripája táto veta: „Národná banka Slovenska môže pre prispievateľov, ktorí sú právnickou osobou alebo pobočkou zahraničnej právnickej osoby, určiť osobitne pre jednotlivé druhy prispievateľov ako dohliadané subjekty aj maximálnu absolútnu výšku</w:t>
      </w:r>
      <w:r w:rsidRPr="00FC4A4F" w:rsidR="00FF1EB7">
        <w:rPr>
          <w:rFonts w:ascii="Times New Roman" w:hAnsi="Times New Roman"/>
          <w:color w:val="000000"/>
          <w:sz w:val="24"/>
          <w:szCs w:val="24"/>
        </w:rPr>
        <w:t xml:space="preserve"> ročného</w:t>
      </w:r>
      <w:r w:rsidRPr="00FC4A4F">
        <w:rPr>
          <w:rFonts w:ascii="Times New Roman" w:hAnsi="Times New Roman"/>
          <w:color w:val="000000"/>
          <w:sz w:val="24"/>
          <w:szCs w:val="24"/>
        </w:rPr>
        <w:t xml:space="preserve"> príspevku v rámci rozpätia podľa prvej vety.“.</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Poznámky pod čiarou k odkazom 49a a 49b znejú:</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C4A4F">
        <w:rPr>
          <w:rFonts w:ascii="Times New Roman" w:hAnsi="Times New Roman"/>
          <w:color w:val="000000"/>
          <w:sz w:val="24"/>
          <w:szCs w:val="24"/>
          <w:vertAlign w:val="superscript"/>
        </w:rPr>
        <w:t>49a</w:t>
      </w:r>
      <w:r w:rsidRPr="00FC4A4F">
        <w:rPr>
          <w:rFonts w:ascii="Times New Roman" w:hAnsi="Times New Roman"/>
          <w:color w:val="000000"/>
          <w:sz w:val="24"/>
          <w:szCs w:val="24"/>
        </w:rPr>
        <w:t>) § 81 ods. 1 písm. b) a § 87 zákona č. 492/2009 Z. z. v znení neskorších predpisov.</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 </w:t>
      </w:r>
      <w:r w:rsidRPr="00FC4A4F">
        <w:rPr>
          <w:rFonts w:ascii="Times New Roman" w:hAnsi="Times New Roman"/>
          <w:color w:val="000000"/>
          <w:sz w:val="24"/>
          <w:szCs w:val="24"/>
          <w:vertAlign w:val="superscript"/>
        </w:rPr>
        <w:t>49b</w:t>
      </w:r>
      <w:r w:rsidRPr="00FC4A4F">
        <w:rPr>
          <w:rFonts w:ascii="Times New Roman" w:hAnsi="Times New Roman"/>
          <w:color w:val="000000"/>
          <w:sz w:val="24"/>
          <w:szCs w:val="24"/>
        </w:rPr>
        <w:t>) § 63 písm. b) a § 79a zákona č. 492/2009 Z. z. v znení zákona č. 352/2012 Z. z.“.</w:t>
      </w: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p>
    <w:p w:rsidR="002D7357" w:rsidRPr="00FC4A4F" w:rsidP="002D7357">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 xml:space="preserve">17. V § 40 ods. 5 sa nad slovom „súdom“ odkaz </w:t>
      </w:r>
      <w:r w:rsidRPr="00FC4A4F" w:rsidR="00FF1EB7">
        <w:rPr>
          <w:rFonts w:ascii="Times New Roman" w:hAnsi="Times New Roman"/>
          <w:color w:val="000000"/>
          <w:sz w:val="24"/>
          <w:szCs w:val="24"/>
        </w:rPr>
        <w:t>„</w:t>
      </w:r>
      <w:r w:rsidRPr="00FC4A4F">
        <w:rPr>
          <w:rFonts w:ascii="Times New Roman" w:hAnsi="Times New Roman"/>
          <w:color w:val="000000"/>
          <w:sz w:val="24"/>
          <w:szCs w:val="24"/>
        </w:rPr>
        <w:t>49a</w:t>
      </w:r>
      <w:r w:rsidRPr="00FC4A4F" w:rsidR="00FF1EB7">
        <w:rPr>
          <w:rFonts w:ascii="Times New Roman" w:hAnsi="Times New Roman"/>
          <w:color w:val="000000"/>
          <w:sz w:val="24"/>
          <w:szCs w:val="24"/>
        </w:rPr>
        <w:t>“</w:t>
      </w:r>
      <w:r w:rsidRPr="00FC4A4F">
        <w:rPr>
          <w:rFonts w:ascii="Times New Roman" w:hAnsi="Times New Roman"/>
          <w:color w:val="000000"/>
          <w:sz w:val="24"/>
          <w:szCs w:val="24"/>
        </w:rPr>
        <w:t xml:space="preserve"> nahrádza odkazom </w:t>
      </w:r>
      <w:r w:rsidRPr="00FC4A4F" w:rsidR="00FF1EB7">
        <w:rPr>
          <w:rFonts w:ascii="Times New Roman" w:hAnsi="Times New Roman"/>
          <w:color w:val="000000"/>
          <w:sz w:val="24"/>
          <w:szCs w:val="24"/>
        </w:rPr>
        <w:t>„</w:t>
      </w:r>
      <w:r w:rsidRPr="00FC4A4F">
        <w:rPr>
          <w:rFonts w:ascii="Times New Roman" w:hAnsi="Times New Roman"/>
          <w:color w:val="000000"/>
          <w:sz w:val="24"/>
          <w:szCs w:val="24"/>
        </w:rPr>
        <w:t>49c</w:t>
      </w:r>
      <w:r w:rsidRPr="00FC4A4F" w:rsidR="00FF1EB7">
        <w:rPr>
          <w:rFonts w:ascii="Times New Roman" w:hAnsi="Times New Roman"/>
          <w:color w:val="000000"/>
          <w:sz w:val="24"/>
          <w:szCs w:val="24"/>
        </w:rPr>
        <w:t>“</w:t>
      </w:r>
      <w:r w:rsidRPr="00FC4A4F">
        <w:rPr>
          <w:rFonts w:ascii="Times New Roman" w:hAnsi="Times New Roman"/>
          <w:color w:val="000000"/>
          <w:sz w:val="24"/>
          <w:szCs w:val="24"/>
        </w:rPr>
        <w:t xml:space="preserve">. </w:t>
      </w:r>
    </w:p>
    <w:p w:rsidR="00D32010" w:rsidRPr="00FC4A4F" w:rsidP="002D7357">
      <w:pPr>
        <w:autoSpaceDE w:val="0"/>
        <w:autoSpaceDN w:val="0"/>
        <w:bidi w:val="0"/>
        <w:adjustRightInd w:val="0"/>
        <w:spacing w:after="0" w:line="240" w:lineRule="auto"/>
        <w:jc w:val="both"/>
        <w:rPr>
          <w:rFonts w:ascii="Times New Roman" w:hAnsi="Times New Roman"/>
          <w:color w:val="000000"/>
          <w:sz w:val="24"/>
          <w:szCs w:val="24"/>
        </w:rPr>
      </w:pPr>
    </w:p>
    <w:p w:rsidR="00D32010" w:rsidRPr="00FC4A4F" w:rsidP="002D7357">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Poznámka pod čiarou k odkazu 49c znie:</w:t>
      </w:r>
    </w:p>
    <w:p w:rsidR="00D32010" w:rsidRPr="00FC4A4F" w:rsidP="002D7357">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w:t>
      </w:r>
      <w:r w:rsidRPr="00FC4A4F">
        <w:rPr>
          <w:rFonts w:ascii="Times New Roman" w:hAnsi="Times New Roman"/>
          <w:color w:val="000000"/>
          <w:sz w:val="24"/>
          <w:szCs w:val="24"/>
          <w:vertAlign w:val="superscript"/>
        </w:rPr>
        <w:t>49c</w:t>
      </w:r>
      <w:r w:rsidRPr="00F76816">
        <w:rPr>
          <w:rFonts w:ascii="Times New Roman" w:hAnsi="Times New Roman"/>
          <w:color w:val="000000"/>
          <w:sz w:val="24"/>
          <w:szCs w:val="24"/>
        </w:rPr>
        <w:t>)</w:t>
      </w:r>
      <w:r w:rsidRPr="00FC4A4F">
        <w:rPr>
          <w:rFonts w:ascii="Times New Roman" w:hAnsi="Times New Roman"/>
          <w:color w:val="000000"/>
          <w:sz w:val="24"/>
          <w:szCs w:val="24"/>
        </w:rPr>
        <w:t xml:space="preserve"> § 248 písm. d) Občianskeho súdneho poriadku</w:t>
      </w:r>
      <w:r w:rsidRPr="00FC4A4F" w:rsidR="000F1F33">
        <w:rPr>
          <w:rFonts w:ascii="Times New Roman" w:hAnsi="Times New Roman"/>
          <w:color w:val="000000"/>
          <w:sz w:val="24"/>
          <w:szCs w:val="24"/>
        </w:rPr>
        <w:t xml:space="preserve"> v znení neskorších predpisov</w:t>
      </w:r>
      <w:r w:rsidRPr="00FC4A4F">
        <w:rPr>
          <w:rFonts w:ascii="Times New Roman" w:hAnsi="Times New Roman"/>
          <w:color w:val="000000"/>
          <w:sz w:val="24"/>
          <w:szCs w:val="24"/>
        </w:rPr>
        <w:t>.“.</w:t>
      </w:r>
    </w:p>
    <w:p w:rsidR="002D7357" w:rsidRPr="00FC4A4F" w:rsidP="002D7357">
      <w:pPr>
        <w:autoSpaceDE w:val="0"/>
        <w:autoSpaceDN w:val="0"/>
        <w:bidi w:val="0"/>
        <w:adjustRightInd w:val="0"/>
        <w:spacing w:after="0" w:line="240" w:lineRule="auto"/>
        <w:jc w:val="both"/>
        <w:rPr>
          <w:rFonts w:ascii="Times New Roman" w:hAnsi="Times New Roman"/>
          <w:color w:val="000000"/>
          <w:sz w:val="24"/>
          <w:szCs w:val="24"/>
        </w:rPr>
      </w:pPr>
    </w:p>
    <w:p w:rsidR="0009082F" w:rsidRPr="00FC4A4F" w:rsidP="0009082F">
      <w:pPr>
        <w:autoSpaceDE w:val="0"/>
        <w:autoSpaceDN w:val="0"/>
        <w:bidi w:val="0"/>
        <w:adjustRightInd w:val="0"/>
        <w:spacing w:after="0" w:line="240" w:lineRule="auto"/>
        <w:jc w:val="both"/>
        <w:rPr>
          <w:rFonts w:ascii="Times New Roman" w:hAnsi="Times New Roman"/>
          <w:color w:val="000000"/>
          <w:sz w:val="24"/>
          <w:szCs w:val="24"/>
        </w:rPr>
      </w:pPr>
      <w:r w:rsidRPr="00FC4A4F" w:rsidR="002D7357">
        <w:rPr>
          <w:rFonts w:ascii="Times New Roman" w:hAnsi="Times New Roman"/>
          <w:color w:val="000000"/>
          <w:sz w:val="24"/>
          <w:szCs w:val="24"/>
        </w:rPr>
        <w:t>18. V § 40 ods. 9 prvej vete sa za slovo „sume“ vkladajú slová „istiny a príslušenstva“.</w:t>
      </w:r>
    </w:p>
    <w:p w:rsidR="00FC468F" w:rsidRPr="00FC4A4F" w:rsidP="0009082F">
      <w:pPr>
        <w:autoSpaceDE w:val="0"/>
        <w:autoSpaceDN w:val="0"/>
        <w:bidi w:val="0"/>
        <w:adjustRightInd w:val="0"/>
        <w:spacing w:after="0" w:line="240" w:lineRule="auto"/>
        <w:jc w:val="both"/>
        <w:rPr>
          <w:rFonts w:ascii="Times New Roman" w:hAnsi="Times New Roman"/>
          <w:color w:val="000000"/>
          <w:sz w:val="24"/>
          <w:szCs w:val="24"/>
        </w:rPr>
      </w:pPr>
    </w:p>
    <w:p w:rsidR="00FC468F" w:rsidRPr="00FC4A4F" w:rsidP="00FC468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19. Za § 45b sa vkladá § 45c, ktorý vrátane nadpisu znie:</w:t>
      </w:r>
    </w:p>
    <w:p w:rsidR="00FC468F" w:rsidRPr="00FC4A4F" w:rsidP="00FC468F">
      <w:pPr>
        <w:autoSpaceDE w:val="0"/>
        <w:autoSpaceDN w:val="0"/>
        <w:bidi w:val="0"/>
        <w:adjustRightInd w:val="0"/>
        <w:spacing w:after="0" w:line="240" w:lineRule="auto"/>
        <w:jc w:val="both"/>
        <w:rPr>
          <w:rFonts w:ascii="Times New Roman" w:hAnsi="Times New Roman"/>
          <w:color w:val="000000"/>
          <w:sz w:val="24"/>
          <w:szCs w:val="24"/>
        </w:rPr>
      </w:pPr>
    </w:p>
    <w:p w:rsidR="00FC468F" w:rsidRPr="00FC4A4F" w:rsidP="00FC468F">
      <w:pPr>
        <w:autoSpaceDE w:val="0"/>
        <w:autoSpaceDN w:val="0"/>
        <w:bidi w:val="0"/>
        <w:adjustRightInd w:val="0"/>
        <w:spacing w:after="0" w:line="240" w:lineRule="auto"/>
        <w:jc w:val="center"/>
        <w:rPr>
          <w:rFonts w:ascii="Times New Roman" w:hAnsi="Times New Roman"/>
          <w:color w:val="000000"/>
          <w:sz w:val="24"/>
          <w:szCs w:val="24"/>
        </w:rPr>
      </w:pPr>
      <w:r w:rsidRPr="00FC4A4F">
        <w:rPr>
          <w:rFonts w:ascii="Times New Roman" w:hAnsi="Times New Roman"/>
          <w:color w:val="000000"/>
          <w:sz w:val="24"/>
          <w:szCs w:val="24"/>
        </w:rPr>
        <w:t>„§ 45c</w:t>
      </w:r>
    </w:p>
    <w:p w:rsidR="00FC468F" w:rsidRPr="00FC4A4F" w:rsidP="00FC468F">
      <w:pPr>
        <w:autoSpaceDE w:val="0"/>
        <w:autoSpaceDN w:val="0"/>
        <w:bidi w:val="0"/>
        <w:adjustRightInd w:val="0"/>
        <w:spacing w:after="0" w:line="240" w:lineRule="auto"/>
        <w:jc w:val="center"/>
        <w:rPr>
          <w:rFonts w:ascii="Times New Roman" w:hAnsi="Times New Roman"/>
          <w:color w:val="000000"/>
          <w:sz w:val="24"/>
          <w:szCs w:val="24"/>
        </w:rPr>
      </w:pPr>
      <w:r w:rsidRPr="00FC4A4F">
        <w:rPr>
          <w:rFonts w:ascii="Times New Roman" w:hAnsi="Times New Roman"/>
          <w:color w:val="000000"/>
          <w:sz w:val="24"/>
          <w:szCs w:val="24"/>
        </w:rPr>
        <w:t>Prechodné ustanovenia k úpravám účinným od 10. júna 2013</w:t>
      </w:r>
    </w:p>
    <w:p w:rsidR="00FC468F" w:rsidRPr="00FC4A4F" w:rsidP="00FC468F">
      <w:pPr>
        <w:autoSpaceDE w:val="0"/>
        <w:autoSpaceDN w:val="0"/>
        <w:bidi w:val="0"/>
        <w:adjustRightInd w:val="0"/>
        <w:spacing w:after="0" w:line="240" w:lineRule="auto"/>
        <w:jc w:val="center"/>
        <w:rPr>
          <w:rFonts w:ascii="Times New Roman" w:hAnsi="Times New Roman"/>
          <w:color w:val="000000"/>
          <w:sz w:val="24"/>
          <w:szCs w:val="24"/>
        </w:rPr>
      </w:pPr>
    </w:p>
    <w:p w:rsidR="00FC468F" w:rsidRPr="00FC4A4F" w:rsidP="00FC468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(1) Konania začaté a právoplatne neskončené pred 10. júnom 2013 sa dokončia podľa tohto zákona a osobitných zákonov</w:t>
      </w:r>
      <w:r w:rsidRPr="00FC4A4F" w:rsidR="00FF1EB7">
        <w:rPr>
          <w:rFonts w:ascii="Times New Roman" w:hAnsi="Times New Roman"/>
          <w:color w:val="000000"/>
          <w:sz w:val="24"/>
          <w:szCs w:val="24"/>
        </w:rPr>
        <w:t>,</w:t>
      </w:r>
      <w:r w:rsidRPr="00FC4A4F">
        <w:rPr>
          <w:rFonts w:ascii="Times New Roman" w:hAnsi="Times New Roman"/>
          <w:color w:val="000000"/>
          <w:sz w:val="24"/>
          <w:szCs w:val="24"/>
          <w:vertAlign w:val="superscript"/>
        </w:rPr>
        <w:t>25</w:t>
      </w:r>
      <w:r w:rsidRPr="00FC4A4F">
        <w:rPr>
          <w:rFonts w:ascii="Times New Roman" w:hAnsi="Times New Roman"/>
          <w:color w:val="000000"/>
          <w:sz w:val="24"/>
          <w:szCs w:val="24"/>
        </w:rPr>
        <w:t>) pri</w:t>
      </w:r>
      <w:r w:rsidRPr="00FC4A4F" w:rsidR="00D32010">
        <w:rPr>
          <w:rFonts w:ascii="Times New Roman" w:hAnsi="Times New Roman"/>
          <w:color w:val="000000"/>
          <w:sz w:val="24"/>
          <w:szCs w:val="24"/>
        </w:rPr>
        <w:t>č</w:t>
      </w:r>
      <w:r w:rsidRPr="00FC4A4F">
        <w:rPr>
          <w:rFonts w:ascii="Times New Roman" w:hAnsi="Times New Roman"/>
          <w:color w:val="000000"/>
          <w:sz w:val="24"/>
          <w:szCs w:val="24"/>
        </w:rPr>
        <w:t>om pre lehoty, ktoré sa v deň nadobudnutia účinnosti tohto zákona ešte neukončili, platia ustanovenia tohto zákona a osobitných zákonov.</w:t>
      </w:r>
      <w:r w:rsidRPr="00FC4A4F">
        <w:rPr>
          <w:rFonts w:ascii="Times New Roman" w:hAnsi="Times New Roman"/>
          <w:color w:val="000000"/>
          <w:sz w:val="24"/>
          <w:szCs w:val="24"/>
          <w:vertAlign w:val="superscript"/>
        </w:rPr>
        <w:t>25</w:t>
      </w:r>
      <w:r w:rsidRPr="00FC4A4F">
        <w:rPr>
          <w:rFonts w:ascii="Times New Roman" w:hAnsi="Times New Roman"/>
          <w:color w:val="000000"/>
          <w:sz w:val="24"/>
          <w:szCs w:val="24"/>
        </w:rPr>
        <w:t>) Právne účinky úkonov, ktoré v konaní nastali pred 10. júnom 2013</w:t>
      </w:r>
      <w:r w:rsidRPr="00FC4A4F" w:rsidR="00FF1EB7">
        <w:rPr>
          <w:rFonts w:ascii="Times New Roman" w:hAnsi="Times New Roman"/>
          <w:color w:val="000000"/>
          <w:sz w:val="24"/>
          <w:szCs w:val="24"/>
        </w:rPr>
        <w:t>,</w:t>
      </w:r>
      <w:r w:rsidRPr="00FC4A4F">
        <w:rPr>
          <w:rFonts w:ascii="Times New Roman" w:hAnsi="Times New Roman"/>
          <w:color w:val="000000"/>
          <w:sz w:val="24"/>
          <w:szCs w:val="24"/>
        </w:rPr>
        <w:t xml:space="preserve"> zostávajú zachované.</w:t>
      </w:r>
    </w:p>
    <w:p w:rsidR="00FC468F" w:rsidRPr="00FC4A4F" w:rsidP="00FC468F">
      <w:pPr>
        <w:autoSpaceDE w:val="0"/>
        <w:autoSpaceDN w:val="0"/>
        <w:bidi w:val="0"/>
        <w:adjustRightInd w:val="0"/>
        <w:spacing w:after="0" w:line="240" w:lineRule="auto"/>
        <w:jc w:val="both"/>
        <w:rPr>
          <w:rFonts w:ascii="Times New Roman" w:hAnsi="Times New Roman"/>
          <w:color w:val="000000"/>
          <w:sz w:val="24"/>
          <w:szCs w:val="24"/>
        </w:rPr>
      </w:pPr>
    </w:p>
    <w:p w:rsidR="00FC468F" w:rsidP="00FC468F">
      <w:pPr>
        <w:autoSpaceDE w:val="0"/>
        <w:autoSpaceDN w:val="0"/>
        <w:bidi w:val="0"/>
        <w:adjustRightInd w:val="0"/>
        <w:spacing w:after="0" w:line="240" w:lineRule="auto"/>
        <w:jc w:val="both"/>
        <w:rPr>
          <w:rFonts w:ascii="Times New Roman" w:hAnsi="Times New Roman"/>
          <w:color w:val="000000"/>
          <w:sz w:val="24"/>
          <w:szCs w:val="24"/>
        </w:rPr>
      </w:pPr>
      <w:r w:rsidRPr="00FC4A4F">
        <w:rPr>
          <w:rFonts w:ascii="Times New Roman" w:hAnsi="Times New Roman"/>
          <w:color w:val="000000"/>
          <w:sz w:val="24"/>
          <w:szCs w:val="24"/>
        </w:rPr>
        <w:t>(2) Dohľad na mieste začatý a neskončený pred 10. júnom 2013 sa dokončí postupom podľa tohto zákona a osobitných zákonov.</w:t>
      </w:r>
      <w:r w:rsidRPr="00FC4A4F">
        <w:rPr>
          <w:rFonts w:ascii="Times New Roman" w:hAnsi="Times New Roman"/>
          <w:color w:val="000000"/>
          <w:sz w:val="24"/>
          <w:szCs w:val="24"/>
          <w:vertAlign w:val="superscript"/>
        </w:rPr>
        <w:t>20</w:t>
      </w:r>
      <w:r w:rsidRPr="00FC4A4F">
        <w:rPr>
          <w:rFonts w:ascii="Times New Roman" w:hAnsi="Times New Roman"/>
          <w:color w:val="000000"/>
          <w:sz w:val="24"/>
          <w:szCs w:val="24"/>
        </w:rPr>
        <w:t>) Právne účinky úkonov, ktoré pri dohľade na mieste nastali pred 10. júnom 2013</w:t>
      </w:r>
      <w:r w:rsidRPr="00FC4A4F" w:rsidR="00FF1EB7">
        <w:rPr>
          <w:rFonts w:ascii="Times New Roman" w:hAnsi="Times New Roman"/>
          <w:color w:val="000000"/>
          <w:sz w:val="24"/>
          <w:szCs w:val="24"/>
        </w:rPr>
        <w:t>,</w:t>
      </w:r>
      <w:r w:rsidRPr="00FC4A4F">
        <w:rPr>
          <w:rFonts w:ascii="Times New Roman" w:hAnsi="Times New Roman"/>
          <w:color w:val="000000"/>
          <w:sz w:val="24"/>
          <w:szCs w:val="24"/>
        </w:rPr>
        <w:t xml:space="preserve"> zostávajú zachované.“.</w:t>
      </w:r>
    </w:p>
    <w:p w:rsidR="0078454F" w:rsidRPr="00FC4A4F" w:rsidP="00FC468F">
      <w:pPr>
        <w:autoSpaceDE w:val="0"/>
        <w:autoSpaceDN w:val="0"/>
        <w:bidi w:val="0"/>
        <w:adjustRightInd w:val="0"/>
        <w:spacing w:after="0" w:line="240" w:lineRule="auto"/>
        <w:jc w:val="both"/>
        <w:rPr>
          <w:rFonts w:ascii="Times New Roman" w:hAnsi="Times New Roman"/>
          <w:color w:val="000000"/>
          <w:sz w:val="24"/>
          <w:szCs w:val="24"/>
        </w:rPr>
      </w:pPr>
    </w:p>
    <w:p w:rsidR="00134856" w:rsidRPr="00FC4A4F" w:rsidP="00134856">
      <w:pPr>
        <w:bidi w:val="0"/>
        <w:spacing w:after="0" w:line="240" w:lineRule="auto"/>
        <w:jc w:val="center"/>
        <w:rPr>
          <w:rFonts w:ascii="Times New Roman" w:hAnsi="Times New Roman"/>
          <w:sz w:val="24"/>
          <w:szCs w:val="24"/>
        </w:rPr>
      </w:pPr>
      <w:r w:rsidRPr="00FC4A4F">
        <w:rPr>
          <w:rFonts w:ascii="Times New Roman" w:hAnsi="Times New Roman"/>
          <w:sz w:val="24"/>
          <w:szCs w:val="24"/>
        </w:rPr>
        <w:t>Čl. V</w:t>
      </w:r>
      <w:r w:rsidRPr="00FC4A4F" w:rsidR="00CB3B47">
        <w:rPr>
          <w:rFonts w:ascii="Times New Roman" w:hAnsi="Times New Roman"/>
          <w:sz w:val="24"/>
          <w:szCs w:val="24"/>
        </w:rPr>
        <w:t>I</w:t>
      </w:r>
      <w:r w:rsidR="008024BC">
        <w:rPr>
          <w:rFonts w:ascii="Times New Roman" w:hAnsi="Times New Roman"/>
          <w:sz w:val="24"/>
          <w:szCs w:val="24"/>
        </w:rPr>
        <w:t>I</w:t>
      </w:r>
    </w:p>
    <w:p w:rsidR="00D503EC" w:rsidRPr="00D503EC" w:rsidP="00D503EC">
      <w:pPr>
        <w:bidi w:val="0"/>
        <w:spacing w:after="0" w:line="240" w:lineRule="auto"/>
        <w:jc w:val="center"/>
        <w:rPr>
          <w:rFonts w:ascii="Times New Roman" w:hAnsi="Times New Roman"/>
          <w:sz w:val="24"/>
          <w:szCs w:val="24"/>
        </w:rPr>
      </w:pPr>
    </w:p>
    <w:p w:rsidR="00D503EC" w:rsidRPr="00D503EC" w:rsidP="00D503EC">
      <w:pPr>
        <w:bidi w:val="0"/>
        <w:spacing w:after="0" w:line="240" w:lineRule="auto"/>
        <w:ind w:firstLine="708"/>
        <w:jc w:val="both"/>
        <w:rPr>
          <w:rFonts w:ascii="Times New Roman" w:hAnsi="Times New Roman"/>
          <w:sz w:val="24"/>
          <w:szCs w:val="24"/>
        </w:rPr>
      </w:pPr>
      <w:r w:rsidRPr="00D503EC">
        <w:rPr>
          <w:rFonts w:ascii="Times New Roman" w:hAnsi="Times New Roman"/>
          <w:sz w:val="24"/>
          <w:szCs w:val="24"/>
        </w:rPr>
        <w:t xml:space="preserve">Zákon č. 250/2007 Z. z. o ochrane spotrebiteľa a o zmene zákona Slovenskej národnej rady č. 372/1990 Zb. o priestupkoch v znení neskorších predpisov v znení zákona č. 397/2008 Z. z., zákona č. 318/2009 Z. z., zákona č. 575/2009 Z. z., zákona č. 508/2010 Z. z. a zákona č. 301/2012 Z. z. sa mení takto:  </w:t>
      </w:r>
    </w:p>
    <w:p w:rsidR="00D503EC" w:rsidRPr="00D503EC" w:rsidP="00D503EC">
      <w:pPr>
        <w:bidi w:val="0"/>
        <w:spacing w:after="0" w:line="240" w:lineRule="auto"/>
        <w:jc w:val="both"/>
        <w:rPr>
          <w:rFonts w:ascii="Times New Roman" w:hAnsi="Times New Roman"/>
          <w:sz w:val="24"/>
          <w:szCs w:val="24"/>
        </w:rPr>
      </w:pPr>
      <w:r w:rsidRPr="00D503EC">
        <w:rPr>
          <w:rFonts w:ascii="Times New Roman" w:hAnsi="Times New Roman"/>
          <w:sz w:val="24"/>
          <w:szCs w:val="24"/>
        </w:rPr>
        <w:t xml:space="preserve"> </w:t>
      </w:r>
    </w:p>
    <w:p w:rsidR="00D503EC" w:rsidRPr="00D503EC" w:rsidP="00D503EC">
      <w:pPr>
        <w:bidi w:val="0"/>
        <w:spacing w:after="0" w:line="240" w:lineRule="auto"/>
        <w:jc w:val="both"/>
        <w:rPr>
          <w:rFonts w:ascii="Times New Roman" w:hAnsi="Times New Roman"/>
          <w:sz w:val="24"/>
          <w:szCs w:val="24"/>
        </w:rPr>
      </w:pPr>
      <w:r w:rsidRPr="00D503EC">
        <w:rPr>
          <w:rFonts w:ascii="Times New Roman" w:hAnsi="Times New Roman"/>
          <w:sz w:val="24"/>
          <w:szCs w:val="24"/>
        </w:rPr>
        <w:t xml:space="preserve">V § 3 ods. 5 sa vypúšťajú slová „vrátane vydania bezdôvodného obohatenia,“ a tretia veta znie: </w:t>
      </w:r>
    </w:p>
    <w:p w:rsidR="0035570F" w:rsidP="00D503EC">
      <w:pPr>
        <w:bidi w:val="0"/>
        <w:spacing w:after="0" w:line="240" w:lineRule="auto"/>
        <w:jc w:val="both"/>
        <w:rPr>
          <w:rFonts w:ascii="Times New Roman" w:hAnsi="Times New Roman"/>
          <w:sz w:val="24"/>
          <w:szCs w:val="24"/>
        </w:rPr>
      </w:pPr>
      <w:r w:rsidRPr="00D503EC" w:rsidR="00D503EC">
        <w:rPr>
          <w:rFonts w:ascii="Times New Roman" w:hAnsi="Times New Roman"/>
          <w:sz w:val="24"/>
          <w:szCs w:val="24"/>
        </w:rPr>
        <w:t>„Spotrebiteľ,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w:t>
      </w:r>
    </w:p>
    <w:p w:rsidR="00D503EC" w:rsidRPr="00FC4A4F" w:rsidP="00D503EC">
      <w:pPr>
        <w:bidi w:val="0"/>
        <w:spacing w:after="0" w:line="240" w:lineRule="auto"/>
        <w:jc w:val="center"/>
        <w:rPr>
          <w:rFonts w:ascii="Times New Roman" w:hAnsi="Times New Roman"/>
          <w:sz w:val="24"/>
          <w:szCs w:val="24"/>
        </w:rPr>
      </w:pPr>
    </w:p>
    <w:p w:rsidR="0035570F" w:rsidRPr="00FC4A4F" w:rsidP="00134856">
      <w:pPr>
        <w:bidi w:val="0"/>
        <w:spacing w:after="0" w:line="240" w:lineRule="auto"/>
        <w:jc w:val="center"/>
        <w:rPr>
          <w:rFonts w:ascii="Times New Roman" w:hAnsi="Times New Roman"/>
          <w:sz w:val="24"/>
          <w:szCs w:val="24"/>
        </w:rPr>
      </w:pPr>
      <w:r w:rsidRPr="00FC4A4F">
        <w:rPr>
          <w:rFonts w:ascii="Times New Roman" w:hAnsi="Times New Roman"/>
          <w:sz w:val="24"/>
          <w:szCs w:val="24"/>
        </w:rPr>
        <w:t>Čl. VI</w:t>
      </w:r>
      <w:r w:rsidRPr="00FC4A4F" w:rsidR="00CB3B47">
        <w:rPr>
          <w:rFonts w:ascii="Times New Roman" w:hAnsi="Times New Roman"/>
          <w:sz w:val="24"/>
          <w:szCs w:val="24"/>
        </w:rPr>
        <w:t>I</w:t>
      </w:r>
      <w:r w:rsidR="008024BC">
        <w:rPr>
          <w:rFonts w:ascii="Times New Roman" w:hAnsi="Times New Roman"/>
          <w:sz w:val="24"/>
          <w:szCs w:val="24"/>
        </w:rPr>
        <w:t>I</w:t>
      </w:r>
    </w:p>
    <w:p w:rsidR="00134856" w:rsidRPr="00FC4A4F" w:rsidP="00134856">
      <w:pPr>
        <w:pStyle w:val="BodyTextIndent"/>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ab/>
        <w:t xml:space="preserve">Zákon č. 8/2008 Z. z. o poisťovníctve a o zmene a doplnení niektorých zákonov v znení zákona č. 270/2008 Z. z., zákona č. 552/2008 Z. z., zákona č. 186/2009 Z. z., zákona č. 276/2009 Z. z., zákona č. 129/2010 Z. z.,  zákona č. 130/2011 Z. z., zákona č. 332/2011 Z. z., zákona č. 520/2011 Z. z. a zákona č. 547/2011 Z. z. sa mení a dopĺňa takto:  </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 2 sa dopĺňa odsekom 22, ktorý znie:</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 xml:space="preserve">„(22) Kaptívna poisťovňa je poisťovňa vo vlastníctve finančnej inštitúcie inej ako poisťovňa, zaisťovňa, skupina poisťovní alebo skupina zaisťovní alebo vo vlastníctve inej ako finančnej inštitúcie, ktorej cieľom je poskytovať poistenie výlučne na riziká </w:t>
      </w:r>
      <w:r w:rsidR="0078454F">
        <w:rPr>
          <w:rFonts w:ascii="Times New Roman" w:hAnsi="Times New Roman" w:cs="Times New Roman"/>
          <w:sz w:val="24"/>
          <w:szCs w:val="24"/>
        </w:rPr>
        <w:t>inštitúcie, ktorá ju kontroluje alebo ktorej</w:t>
      </w:r>
      <w:r w:rsidRPr="00FC4A4F">
        <w:rPr>
          <w:rFonts w:ascii="Times New Roman" w:hAnsi="Times New Roman" w:cs="Times New Roman"/>
          <w:sz w:val="24"/>
          <w:szCs w:val="24"/>
        </w:rPr>
        <w:t xml:space="preserve"> tvorí súčasť.“.</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Poznámka pod čiarou k odkazu 13 znie:</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w:t>
      </w:r>
      <w:r w:rsidRPr="00FC4A4F">
        <w:rPr>
          <w:rFonts w:ascii="Times New Roman" w:hAnsi="Times New Roman" w:cs="Times New Roman"/>
          <w:sz w:val="24"/>
          <w:szCs w:val="24"/>
          <w:vertAlign w:val="superscript"/>
        </w:rPr>
        <w:t>13</w:t>
      </w:r>
      <w:r w:rsidRPr="00FC4A4F">
        <w:rPr>
          <w:rFonts w:ascii="Times New Roman" w:hAnsi="Times New Roman" w:cs="Times New Roman"/>
          <w:sz w:val="24"/>
          <w:szCs w:val="24"/>
        </w:rPr>
        <w:t xml:space="preserve">) Napríklad § 7 ods. 15 zákona č. 483/2001 Z. z. v znení neskorších predpisov, § 8 písm. b) zákona č. 566/2001 Z. z. v znení neskorších predpisov, § 4 ods. 11 zákona č. 429/2002 Z. z. v znení zákona č. 747/2004 Z. z., § 48 ods. 11 zákona č. 43/2004 Z. z. v znení zákona č. 747/2004 Z. z., § 23 ods. 11 zákona č. 650/2004 Z. z., </w:t>
      </w:r>
      <w:r w:rsidRPr="00FC4A4F" w:rsidR="00BA5C68">
        <w:rPr>
          <w:rFonts w:ascii="Times New Roman" w:hAnsi="Times New Roman" w:cs="Times New Roman"/>
          <w:sz w:val="24"/>
          <w:szCs w:val="24"/>
        </w:rPr>
        <w:t xml:space="preserve">§ 23 ods. 1 zákona č. 186/2009 Z. z. v znení neskorších predpisov, </w:t>
      </w:r>
      <w:r w:rsidRPr="00FC4A4F">
        <w:rPr>
          <w:rFonts w:ascii="Times New Roman" w:hAnsi="Times New Roman" w:cs="Times New Roman"/>
          <w:sz w:val="24"/>
          <w:szCs w:val="24"/>
        </w:rPr>
        <w:t>§ 2 ods. 31 zákona č. 492/2009 Z. z. o platobných službách a o zmene a doplnení niektorých zákonov v znení zákona č. 394/2011 Z. z.</w:t>
      </w:r>
      <w:r w:rsidRPr="00FC4A4F" w:rsidR="00BA5C68">
        <w:rPr>
          <w:rFonts w:ascii="Times New Roman" w:hAnsi="Times New Roman" w:cs="Times New Roman"/>
          <w:sz w:val="24"/>
          <w:szCs w:val="24"/>
        </w:rPr>
        <w:t>, § 28 ods. 10 zákona č. 203/2011</w:t>
      </w:r>
      <w:r w:rsidRPr="00FC4A4F" w:rsidR="00417E6B">
        <w:rPr>
          <w:rFonts w:ascii="Times New Roman" w:hAnsi="Times New Roman" w:cs="Times New Roman"/>
          <w:sz w:val="24"/>
          <w:szCs w:val="24"/>
        </w:rPr>
        <w:t xml:space="preserve"> </w:t>
      </w:r>
      <w:r w:rsidRPr="00FC4A4F" w:rsidR="00BA5C68">
        <w:rPr>
          <w:rFonts w:ascii="Times New Roman" w:hAnsi="Times New Roman" w:cs="Times New Roman"/>
          <w:sz w:val="24"/>
          <w:szCs w:val="24"/>
        </w:rPr>
        <w:t>Z. z. o kolektívnom investovaní.</w:t>
      </w:r>
      <w:r w:rsidRPr="00FC4A4F">
        <w:rPr>
          <w:rFonts w:ascii="Times New Roman" w:hAnsi="Times New Roman" w:cs="Times New Roman"/>
          <w:sz w:val="24"/>
          <w:szCs w:val="24"/>
        </w:rPr>
        <w:t>“.</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3 písm. a) siedmom bode sa na konci čiarka nahrádza bodkočiarkou a pripájajú sa tieto slová: „to neplatí, ak táto osoba so zreteľom na povahu celej veci a z hľadiska času pri zistení porušenia poskytuje záruku, že bude spoľahlivo, poctivo a bez porušenia všeobecne záväzných právnych predpisov vykonávať navrhovanú funkciu vrátane plnenia povinností uvedených v tomto bode,“.</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3 písm. w) a § 32 ods. 1 písm. p) sa slová „špeciálnym účelovým nástrojom“ nahrádzajú slovami „účelovo vytvoreným subjektom“.</w:t>
      </w:r>
    </w:p>
    <w:p w:rsidR="00ED1215" w:rsidRPr="00FC4A4F" w:rsidP="00ED1215">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29 ods. 1 sa za slovo „poistenia“ vkladajú slová „a neživotného poistenia, v ktorých sa využívajú techniky kalkulácie rezerv životného poistenia“ a vypúšťajú sa slová „v životnom poistení“.</w:t>
      </w:r>
    </w:p>
    <w:p w:rsidR="00ED1215" w:rsidRPr="00FC4A4F" w:rsidP="00ED1215">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29 ods. 2 sa slová „úmrtnostné tabuľky“ nahrádzajú slovom „predpoklady“.</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00BE5DA6">
        <w:rPr>
          <w:rFonts w:ascii="Times New Roman" w:hAnsi="Times New Roman" w:cs="Times New Roman"/>
          <w:sz w:val="24"/>
          <w:szCs w:val="24"/>
        </w:rPr>
        <w:t>V § 45 celom texte sa s</w:t>
      </w:r>
      <w:r w:rsidRPr="00FC4A4F">
        <w:rPr>
          <w:rFonts w:ascii="Times New Roman" w:hAnsi="Times New Roman" w:cs="Times New Roman"/>
          <w:sz w:val="24"/>
          <w:szCs w:val="24"/>
        </w:rPr>
        <w:t>lová „úverová inštitúcia“</w:t>
      </w:r>
      <w:r w:rsidRPr="00FC4A4F" w:rsidR="00D32010">
        <w:rPr>
          <w:rFonts w:ascii="Times New Roman" w:hAnsi="Times New Roman" w:cs="Times New Roman"/>
          <w:sz w:val="24"/>
          <w:szCs w:val="24"/>
        </w:rPr>
        <w:t xml:space="preserve"> </w:t>
      </w:r>
      <w:r w:rsidRPr="00FC4A4F" w:rsidR="00727D24">
        <w:rPr>
          <w:rFonts w:ascii="Times New Roman" w:hAnsi="Times New Roman" w:cs="Times New Roman"/>
          <w:sz w:val="24"/>
          <w:szCs w:val="24"/>
        </w:rPr>
        <w:t xml:space="preserve">vo všetkých tvaroch </w:t>
      </w:r>
      <w:r w:rsidR="00BE5DA6">
        <w:rPr>
          <w:rFonts w:ascii="Times New Roman" w:hAnsi="Times New Roman" w:cs="Times New Roman"/>
          <w:sz w:val="24"/>
          <w:szCs w:val="24"/>
        </w:rPr>
        <w:t>n</w:t>
      </w:r>
      <w:r w:rsidRPr="00FC4A4F" w:rsidR="00727D24">
        <w:rPr>
          <w:rFonts w:ascii="Times New Roman" w:hAnsi="Times New Roman" w:cs="Times New Roman"/>
          <w:sz w:val="24"/>
          <w:szCs w:val="24"/>
        </w:rPr>
        <w:t>ahrádzajú slovom</w:t>
      </w:r>
      <w:r w:rsidRPr="00FC4A4F">
        <w:rPr>
          <w:rFonts w:ascii="Times New Roman" w:hAnsi="Times New Roman" w:cs="Times New Roman"/>
          <w:sz w:val="24"/>
          <w:szCs w:val="24"/>
        </w:rPr>
        <w:t xml:space="preserve"> „banka“</w:t>
      </w:r>
      <w:r w:rsidRPr="00FC4A4F" w:rsidR="00D32010">
        <w:rPr>
          <w:rFonts w:ascii="Times New Roman" w:hAnsi="Times New Roman" w:cs="Times New Roman"/>
          <w:sz w:val="24"/>
          <w:szCs w:val="24"/>
        </w:rPr>
        <w:t xml:space="preserve"> v príslušnom tvare</w:t>
      </w:r>
      <w:r w:rsidRPr="00FC4A4F">
        <w:rPr>
          <w:rFonts w:ascii="Times New Roman" w:hAnsi="Times New Roman" w:cs="Times New Roman"/>
          <w:sz w:val="24"/>
          <w:szCs w:val="24"/>
        </w:rPr>
        <w:t>.</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49 ods. 1 písm. b) sa za slovo „spoločnosť“ vklad</w:t>
      </w:r>
      <w:r w:rsidRPr="00FC4A4F" w:rsidR="00845FEA">
        <w:rPr>
          <w:rFonts w:ascii="Times New Roman" w:hAnsi="Times New Roman" w:cs="Times New Roman"/>
          <w:sz w:val="24"/>
          <w:szCs w:val="24"/>
        </w:rPr>
        <w:t>á</w:t>
      </w:r>
      <w:r w:rsidRPr="00FC4A4F">
        <w:rPr>
          <w:rFonts w:ascii="Times New Roman" w:hAnsi="Times New Roman" w:cs="Times New Roman"/>
          <w:sz w:val="24"/>
          <w:szCs w:val="24"/>
        </w:rPr>
        <w:t xml:space="preserve"> čiarka a slová „zmiešaná finančná holdingová spoločnosť podľa § 53 písm. e)“.</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49 ods. 4 sa za slovo „zaisťovňa“ vklad</w:t>
      </w:r>
      <w:r w:rsidRPr="00FC4A4F" w:rsidR="00845FEA">
        <w:rPr>
          <w:rFonts w:ascii="Times New Roman" w:hAnsi="Times New Roman" w:cs="Times New Roman"/>
          <w:sz w:val="24"/>
          <w:szCs w:val="24"/>
        </w:rPr>
        <w:t>á</w:t>
      </w:r>
      <w:r w:rsidRPr="00FC4A4F">
        <w:rPr>
          <w:rFonts w:ascii="Times New Roman" w:hAnsi="Times New Roman" w:cs="Times New Roman"/>
          <w:sz w:val="24"/>
          <w:szCs w:val="24"/>
        </w:rPr>
        <w:t xml:space="preserve"> čiarka a slová „zmiešaná finančná holdingová spoločnosť podľa § 53 písm. e)“.</w:t>
      </w:r>
    </w:p>
    <w:p w:rsidR="00134856" w:rsidRPr="00FC4A4F" w:rsidP="00134856">
      <w:pPr>
        <w:pStyle w:val="BodyTextIndent"/>
        <w:numPr>
          <w:numId w:val="6"/>
        </w:numPr>
        <w:tabs>
          <w:tab w:val="left" w:pos="0"/>
        </w:tabs>
        <w:bidi w:val="0"/>
        <w:spacing w:after="0"/>
        <w:ind w:left="0"/>
        <w:rPr>
          <w:rFonts w:ascii="Times New Roman" w:hAnsi="Times New Roman" w:cs="Times New Roman"/>
          <w:sz w:val="24"/>
          <w:szCs w:val="24"/>
        </w:rPr>
      </w:pPr>
      <w:r w:rsidRPr="00FC4A4F">
        <w:rPr>
          <w:rFonts w:ascii="Times New Roman" w:hAnsi="Times New Roman" w:cs="Times New Roman"/>
          <w:sz w:val="24"/>
          <w:szCs w:val="24"/>
        </w:rPr>
        <w:t xml:space="preserve">Za § 51 sa vkladá § 51a, ktorý znie: </w:t>
        <w:br/>
        <w:t xml:space="preserve"> </w:t>
      </w:r>
    </w:p>
    <w:p w:rsidR="00134856" w:rsidRPr="00FC4A4F" w:rsidP="002E57C0">
      <w:pPr>
        <w:pStyle w:val="BodyTextIndent"/>
        <w:tabs>
          <w:tab w:val="left" w:pos="0"/>
        </w:tabs>
        <w:bidi w:val="0"/>
        <w:spacing w:after="0"/>
        <w:ind w:left="0"/>
        <w:jc w:val="center"/>
        <w:rPr>
          <w:rFonts w:ascii="Times New Roman" w:hAnsi="Times New Roman" w:cs="Times New Roman"/>
          <w:sz w:val="24"/>
          <w:szCs w:val="24"/>
        </w:rPr>
      </w:pPr>
      <w:r w:rsidRPr="00FC4A4F">
        <w:rPr>
          <w:rFonts w:ascii="Times New Roman" w:hAnsi="Times New Roman" w:cs="Times New Roman"/>
          <w:sz w:val="24"/>
          <w:szCs w:val="24"/>
        </w:rPr>
        <w:t xml:space="preserve">„§ 51a </w:t>
        <w:br/>
      </w:r>
    </w:p>
    <w:p w:rsidR="00134856" w:rsidRPr="00FC4A4F" w:rsidP="00134856">
      <w:pPr>
        <w:pStyle w:val="BodyTextIndent"/>
        <w:numPr>
          <w:numId w:val="11"/>
        </w:numPr>
        <w:tabs>
          <w:tab w:val="left" w:pos="0"/>
        </w:tabs>
        <w:bidi w:val="0"/>
        <w:spacing w:after="0"/>
        <w:ind w:left="0" w:firstLine="426"/>
        <w:jc w:val="both"/>
        <w:rPr>
          <w:rFonts w:ascii="Times New Roman" w:hAnsi="Times New Roman" w:cs="Times New Roman"/>
          <w:sz w:val="24"/>
          <w:szCs w:val="24"/>
        </w:rPr>
      </w:pPr>
      <w:r w:rsidRPr="00FC4A4F">
        <w:rPr>
          <w:rFonts w:ascii="Times New Roman" w:hAnsi="Times New Roman" w:cs="Times New Roman"/>
          <w:sz w:val="24"/>
          <w:szCs w:val="24"/>
        </w:rPr>
        <w:t>Ak je Národná banka Slovenska orgánom dohľadu zodpovedným za výkon dohľadu nad činnosťou poisťovne alebo zaisťovne v skupine, zriadi kolégium orgánov dohľadu (ďalej len „kolégium“) na účely zjednodušenia výkonu úloh uvedených v § 50 a s prihliadnutím na povinnosť zachovávania mlčanlivosti zabezpečí koordináciu a spoluprácu aj s príslušnými orgánmi dohľadu v štátoch, ktoré nie sú členským štátom.</w:t>
      </w:r>
    </w:p>
    <w:p w:rsidR="00134856" w:rsidRPr="00FC4A4F" w:rsidP="00134856">
      <w:pPr>
        <w:pStyle w:val="BodyTextIndent"/>
        <w:numPr>
          <w:numId w:val="11"/>
        </w:numPr>
        <w:tabs>
          <w:tab w:val="left" w:pos="0"/>
        </w:tabs>
        <w:bidi w:val="0"/>
        <w:spacing w:after="0"/>
        <w:ind w:left="0" w:firstLine="360"/>
        <w:jc w:val="both"/>
        <w:rPr>
          <w:rFonts w:ascii="Times New Roman" w:hAnsi="Times New Roman" w:cs="Times New Roman"/>
          <w:sz w:val="24"/>
          <w:szCs w:val="24"/>
        </w:rPr>
      </w:pPr>
      <w:r w:rsidRPr="00FC4A4F">
        <w:rPr>
          <w:rFonts w:ascii="Times New Roman" w:hAnsi="Times New Roman" w:cs="Times New Roman"/>
          <w:sz w:val="24"/>
          <w:szCs w:val="24"/>
        </w:rPr>
        <w:t xml:space="preserve">Národná banka Slovenska zriadi a zabezpečuje fungovanie kolégia podľa odseku 1 na základe písomných dohôd podľa § 49 ods. 4. Národná banka Slovenska </w:t>
      </w:r>
    </w:p>
    <w:p w:rsidR="00134856" w:rsidRPr="00FC4A4F" w:rsidP="00134856">
      <w:pPr>
        <w:pStyle w:val="BodyTextIndent"/>
        <w:numPr>
          <w:numId w:val="12"/>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vedie zasadnutia kolégia a rozhoduje, ktoré príslušné orgány dohľadu sa zúčastňujú na zasadnutí alebo činnosti kolégia,</w:t>
      </w:r>
    </w:p>
    <w:p w:rsidR="00134856" w:rsidRPr="00FC4A4F" w:rsidP="00134856">
      <w:pPr>
        <w:pStyle w:val="BodyTextIndent"/>
        <w:numPr>
          <w:numId w:val="12"/>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vopred úplne informuje každého člena kolégia o termíne, mieste uskutočnenia a programe zasadnutia kolégia,</w:t>
      </w:r>
    </w:p>
    <w:p w:rsidR="00134856" w:rsidRPr="00FC4A4F" w:rsidP="00134856">
      <w:pPr>
        <w:pStyle w:val="BodyTextIndent"/>
        <w:numPr>
          <w:numId w:val="12"/>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včas podáva všetkým členom kolégia úplné informácie o rozhodnutiach prijatých na zasadnutiach alebo vykonaných opatreniach,</w:t>
      </w:r>
    </w:p>
    <w:p w:rsidR="00134856" w:rsidRPr="00FC4A4F" w:rsidP="00134856">
      <w:pPr>
        <w:pStyle w:val="BodyTextIndent"/>
        <w:numPr>
          <w:numId w:val="12"/>
        </w:numPr>
        <w:tabs>
          <w:tab w:val="left" w:pos="0"/>
        </w:tabs>
        <w:bidi w:val="0"/>
        <w:spacing w:after="0"/>
        <w:ind w:left="0"/>
        <w:jc w:val="both"/>
        <w:rPr>
          <w:rFonts w:ascii="Times New Roman" w:hAnsi="Times New Roman" w:cs="Times New Roman"/>
          <w:sz w:val="24"/>
          <w:szCs w:val="24"/>
        </w:rPr>
      </w:pPr>
      <w:r w:rsidR="00244420">
        <w:rPr>
          <w:rFonts w:ascii="Times New Roman" w:hAnsi="Times New Roman" w:cs="Times New Roman"/>
          <w:sz w:val="24"/>
          <w:szCs w:val="24"/>
        </w:rPr>
        <w:t xml:space="preserve">prihliada </w:t>
      </w:r>
      <w:r w:rsidRPr="00FC4A4F">
        <w:rPr>
          <w:rFonts w:ascii="Times New Roman" w:hAnsi="Times New Roman" w:cs="Times New Roman"/>
          <w:sz w:val="24"/>
          <w:szCs w:val="24"/>
        </w:rPr>
        <w:t>pri svojom rozhodovaní na dôležitosť činnosti dohľadu, ktorá sa má plánovať alebo koordinovať pre tieto orgány</w:t>
      </w:r>
      <w:r w:rsidR="00244420">
        <w:rPr>
          <w:rFonts w:ascii="Times New Roman" w:hAnsi="Times New Roman" w:cs="Times New Roman"/>
          <w:sz w:val="24"/>
          <w:szCs w:val="24"/>
        </w:rPr>
        <w:t>,</w:t>
      </w:r>
      <w:r w:rsidRPr="00FC4A4F">
        <w:rPr>
          <w:rFonts w:ascii="Times New Roman" w:hAnsi="Times New Roman" w:cs="Times New Roman"/>
          <w:sz w:val="24"/>
          <w:szCs w:val="24"/>
        </w:rPr>
        <w:t xml:space="preserve"> najmä na možné dôsledky na stabilitu finančného systému v dotknutých členských štátoch a na povinnosti podľa § 50,</w:t>
      </w:r>
    </w:p>
    <w:p w:rsidR="00134856" w:rsidRPr="00FC4A4F" w:rsidP="00134856">
      <w:pPr>
        <w:pStyle w:val="BodyTextIndent"/>
        <w:numPr>
          <w:numId w:val="12"/>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informuje, s prihliadnutím na povinnosť zachovávania mlčanlivosti, Európsky orgán dohľadu (Európsky orgán pre poisťovníctvo) o činnosti kolégia.</w:t>
      </w:r>
    </w:p>
    <w:p w:rsidR="00134856" w:rsidRPr="00FC4A4F" w:rsidP="00134856">
      <w:pPr>
        <w:pStyle w:val="BodyTextIndent"/>
        <w:numPr>
          <w:numId w:val="11"/>
        </w:numPr>
        <w:tabs>
          <w:tab w:val="left" w:pos="0"/>
        </w:tabs>
        <w:bidi w:val="0"/>
        <w:spacing w:after="0"/>
        <w:ind w:left="0" w:firstLine="360"/>
        <w:jc w:val="both"/>
        <w:rPr>
          <w:rFonts w:ascii="Times New Roman" w:hAnsi="Times New Roman" w:cs="Times New Roman"/>
          <w:sz w:val="24"/>
          <w:szCs w:val="24"/>
        </w:rPr>
      </w:pPr>
      <w:r w:rsidRPr="00FC4A4F">
        <w:rPr>
          <w:rFonts w:ascii="Times New Roman" w:hAnsi="Times New Roman" w:cs="Times New Roman"/>
          <w:sz w:val="24"/>
          <w:szCs w:val="24"/>
        </w:rPr>
        <w:t>Ak je Národná banka Slovenska členom kolégia zriadeného orgánom dohľadu iného členského štátu</w:t>
      </w:r>
      <w:r w:rsidRPr="00FC4A4F" w:rsidR="00FB0680">
        <w:rPr>
          <w:rFonts w:ascii="Times New Roman" w:hAnsi="Times New Roman" w:cs="Times New Roman"/>
          <w:sz w:val="24"/>
          <w:szCs w:val="24"/>
        </w:rPr>
        <w:t>,</w:t>
      </w:r>
      <w:r w:rsidRPr="00FC4A4F">
        <w:rPr>
          <w:rFonts w:ascii="Times New Roman" w:hAnsi="Times New Roman" w:cs="Times New Roman"/>
          <w:sz w:val="24"/>
          <w:szCs w:val="24"/>
        </w:rPr>
        <w:t xml:space="preserve"> úzko spolupracuje s príslušným orgánom dohľadu, ktorý kolégium zriadil, ako aj s ostatnými členmi kolégia a Európskym orgánom dohľadu (Európskym orgánom pre poisťovníctvo).“.</w:t>
      </w:r>
    </w:p>
    <w:p w:rsidR="00134856" w:rsidRPr="00FC4A4F" w:rsidP="00134856">
      <w:pPr>
        <w:pStyle w:val="BodyTextIndent"/>
        <w:tabs>
          <w:tab w:val="left" w:pos="0"/>
        </w:tabs>
        <w:bidi w:val="0"/>
        <w:spacing w:after="0"/>
        <w:jc w:val="both"/>
        <w:rPr>
          <w:rFonts w:ascii="Times New Roman" w:hAnsi="Times New Roman" w:cs="Times New Roman"/>
          <w:sz w:val="24"/>
          <w:szCs w:val="24"/>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 § 52 sa vypúšťajú slová „inštitúcie elektronických peňazí</w:t>
      </w:r>
      <w:r w:rsidRPr="00FC4A4F" w:rsidR="00F536D4">
        <w:rPr>
          <w:rFonts w:ascii="Times New Roman" w:hAnsi="Times New Roman" w:cs="Times New Roman"/>
          <w:sz w:val="24"/>
          <w:szCs w:val="24"/>
        </w:rPr>
        <w:t>,</w:t>
      </w:r>
      <w:r w:rsidRPr="00FC4A4F">
        <w:rPr>
          <w:rFonts w:ascii="Times New Roman" w:hAnsi="Times New Roman" w:cs="Times New Roman"/>
          <w:sz w:val="24"/>
          <w:szCs w:val="24"/>
        </w:rPr>
        <w:t>“.</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 xml:space="preserve">V § 53 písm. a) bodoch 1d. a  2d. sa </w:t>
      </w:r>
      <w:r w:rsidRPr="00FC4A4F" w:rsidR="00FB0680">
        <w:rPr>
          <w:rFonts w:ascii="Times New Roman" w:hAnsi="Times New Roman" w:cs="Times New Roman"/>
          <w:sz w:val="24"/>
          <w:szCs w:val="24"/>
        </w:rPr>
        <w:t>číslo</w:t>
      </w:r>
      <w:r w:rsidRPr="00FC4A4F">
        <w:rPr>
          <w:rFonts w:ascii="Times New Roman" w:hAnsi="Times New Roman" w:cs="Times New Roman"/>
          <w:sz w:val="24"/>
          <w:szCs w:val="24"/>
        </w:rPr>
        <w:t xml:space="preserve"> „59“ nahrádza </w:t>
      </w:r>
      <w:r w:rsidRPr="00FC4A4F" w:rsidR="00FB0680">
        <w:rPr>
          <w:rFonts w:ascii="Times New Roman" w:hAnsi="Times New Roman" w:cs="Times New Roman"/>
          <w:sz w:val="24"/>
          <w:szCs w:val="24"/>
        </w:rPr>
        <w:t>číslom</w:t>
      </w:r>
      <w:r w:rsidRPr="00FC4A4F">
        <w:rPr>
          <w:rFonts w:ascii="Times New Roman" w:hAnsi="Times New Roman" w:cs="Times New Roman"/>
          <w:sz w:val="24"/>
          <w:szCs w:val="24"/>
        </w:rPr>
        <w:t xml:space="preserve"> „56“. </w:t>
      </w:r>
    </w:p>
    <w:p w:rsidR="00134856" w:rsidRPr="00FC4A4F" w:rsidP="00134856">
      <w:pPr>
        <w:pStyle w:val="BodyTextIndent"/>
        <w:numPr>
          <w:numId w:val="6"/>
        </w:numPr>
        <w:tabs>
          <w:tab w:val="left" w:pos="0"/>
        </w:tabs>
        <w:bidi w:val="0"/>
        <w:spacing w:before="240"/>
        <w:ind w:left="0"/>
        <w:jc w:val="both"/>
        <w:rPr>
          <w:rFonts w:ascii="Times New Roman" w:hAnsi="Times New Roman" w:cs="Times New Roman"/>
          <w:sz w:val="24"/>
          <w:szCs w:val="24"/>
        </w:rPr>
      </w:pPr>
      <w:r w:rsidRPr="00FC4A4F">
        <w:rPr>
          <w:rFonts w:ascii="Times New Roman" w:hAnsi="Times New Roman" w:cs="Times New Roman"/>
          <w:sz w:val="24"/>
          <w:szCs w:val="24"/>
        </w:rPr>
        <w:t>V § 53 písm. a) bode 2b. sa slová „ods. 2 a 4“ nahrádzajú slovami „ods. 1“.</w:t>
      </w: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53 písmeno b)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„b) finančným sektorom sektor, v ktorom pôsobí jedna právnická osoba alebo viaceré z týchto právnických osôb:</w:t>
      </w:r>
    </w:p>
    <w:p w:rsidR="00134856" w:rsidRPr="00FC4A4F" w:rsidP="00134856">
      <w:pPr>
        <w:numPr>
          <w:numId w:val="15"/>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banka, iná finančná inštitúcia podľa osobitného zákona</w:t>
      </w:r>
      <w:r w:rsidRPr="00FC4A4F">
        <w:rPr>
          <w:rFonts w:ascii="Times New Roman" w:hAnsi="Times New Roman"/>
          <w:sz w:val="24"/>
          <w:szCs w:val="24"/>
          <w:vertAlign w:val="superscript"/>
        </w:rPr>
        <w:t>55</w:t>
      </w:r>
      <w:r w:rsidRPr="00FC4A4F">
        <w:rPr>
          <w:rFonts w:ascii="Times New Roman" w:hAnsi="Times New Roman"/>
          <w:sz w:val="24"/>
          <w:szCs w:val="24"/>
        </w:rPr>
        <w:t>) alebo podnik pomocných bankových služieb;</w:t>
      </w:r>
      <w:r w:rsidRPr="00FC4A4F" w:rsidR="003F0E76">
        <w:rPr>
          <w:rFonts w:ascii="Times New Roman" w:hAnsi="Times New Roman"/>
          <w:sz w:val="24"/>
          <w:szCs w:val="24"/>
          <w:vertAlign w:val="superscript"/>
        </w:rPr>
        <w:t>56</w:t>
      </w:r>
      <w:r w:rsidRPr="00FC4A4F" w:rsidR="003F0E76">
        <w:rPr>
          <w:rFonts w:ascii="Times New Roman" w:hAnsi="Times New Roman"/>
          <w:sz w:val="24"/>
          <w:szCs w:val="24"/>
        </w:rPr>
        <w:t>)</w:t>
      </w:r>
      <w:r w:rsidRPr="00FC4A4F">
        <w:rPr>
          <w:rFonts w:ascii="Times New Roman" w:hAnsi="Times New Roman"/>
          <w:sz w:val="24"/>
          <w:szCs w:val="24"/>
        </w:rPr>
        <w:t xml:space="preserve"> tieto tvoria bankový sektor,</w:t>
      </w:r>
    </w:p>
    <w:p w:rsidR="00134856" w:rsidRPr="00FC4A4F" w:rsidP="00134856">
      <w:pPr>
        <w:numPr>
          <w:numId w:val="15"/>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poisťovňa, poisťovňa z iného členského štátu, zahraničná poisťovňa vrátane ich pobočiek, zaisťovňa, zaisťovňa z iného členského štátu alebo zahraničná zaisťovňa vrátane ich pobočiek, kaptívna poisťovňa, kaptívna zaisťovňa alebo poisťovacia holdingová spoločnosť; tieto tvoria sektor poisťovníctva,</w:t>
      </w:r>
    </w:p>
    <w:p w:rsidR="00134856" w:rsidRPr="00FC4A4F" w:rsidP="00134856">
      <w:pPr>
        <w:numPr>
          <w:numId w:val="15"/>
        </w:num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obchodník s cennými papiermi alebo iná právnická osoba podľa prvého bodu; tieto tvoria sektor investičných služieb.“.</w:t>
      </w:r>
    </w:p>
    <w:p w:rsidR="00134856" w:rsidRPr="00FC4A4F" w:rsidP="00134856">
      <w:pPr>
        <w:autoSpaceDE w:val="0"/>
        <w:autoSpaceDN w:val="0"/>
        <w:bidi w:val="0"/>
        <w:adjustRightInd w:val="0"/>
        <w:spacing w:after="0" w:line="240" w:lineRule="auto"/>
        <w:jc w:val="both"/>
        <w:rPr>
          <w:rFonts w:ascii="Times New Roman" w:hAnsi="Times New Roman"/>
          <w:sz w:val="24"/>
          <w:szCs w:val="24"/>
        </w:rPr>
      </w:pPr>
    </w:p>
    <w:p w:rsidR="00F536D4" w:rsidRPr="00FC4A4F" w:rsidP="00F536D4">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54 sa vypúšťa.</w:t>
      </w:r>
    </w:p>
    <w:p w:rsidR="00F536D4" w:rsidRPr="00FC4A4F" w:rsidP="00134856">
      <w:pPr>
        <w:autoSpaceDE w:val="0"/>
        <w:autoSpaceDN w:val="0"/>
        <w:bidi w:val="0"/>
        <w:adjustRightInd w:val="0"/>
        <w:spacing w:after="0" w:line="240" w:lineRule="auto"/>
        <w:jc w:val="both"/>
        <w:rPr>
          <w:rFonts w:ascii="Times New Roman" w:hAnsi="Times New Roman"/>
          <w:sz w:val="24"/>
          <w:szCs w:val="24"/>
        </w:rPr>
      </w:pPr>
    </w:p>
    <w:p w:rsidR="00134856" w:rsidRPr="00FC4A4F" w:rsidP="00134856">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55 znie:</w:t>
      </w:r>
    </w:p>
    <w:p w:rsidR="00134856" w:rsidRPr="00FC4A4F" w:rsidP="00134856">
      <w:pPr>
        <w:autoSpaceDE w:val="0"/>
        <w:autoSpaceDN w:val="0"/>
        <w:bidi w:val="0"/>
        <w:adjustRightInd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55</w:t>
      </w:r>
      <w:r w:rsidRPr="00FC4A4F">
        <w:rPr>
          <w:rFonts w:ascii="Times New Roman" w:hAnsi="Times New Roman"/>
          <w:sz w:val="24"/>
          <w:szCs w:val="24"/>
        </w:rPr>
        <w:t xml:space="preserve">) § 6 ods. 21 zákona č. 483/2001 Z. z. v znení </w:t>
      </w:r>
      <w:r w:rsidRPr="00FC4A4F" w:rsidR="00F536D4">
        <w:rPr>
          <w:rFonts w:ascii="Times New Roman" w:hAnsi="Times New Roman"/>
          <w:sz w:val="24"/>
          <w:szCs w:val="24"/>
        </w:rPr>
        <w:t>zákona č. 46/2011 Z. z.</w:t>
      </w:r>
      <w:r w:rsidRPr="00FC4A4F">
        <w:rPr>
          <w:rFonts w:ascii="Times New Roman" w:hAnsi="Times New Roman"/>
          <w:sz w:val="24"/>
          <w:szCs w:val="24"/>
        </w:rPr>
        <w:t>“.</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53 písm. c) sa na konci pripájajú tieto slová: „vrátane podskupiny“.</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 § 53 písm. d) sa za slovo „spoločnosť“ vklad</w:t>
      </w:r>
      <w:r w:rsidRPr="00FC4A4F" w:rsidR="00845FEA">
        <w:rPr>
          <w:rFonts w:ascii="Times New Roman" w:hAnsi="Times New Roman" w:cs="Times New Roman"/>
          <w:sz w:val="24"/>
          <w:szCs w:val="24"/>
        </w:rPr>
        <w:t>á</w:t>
      </w:r>
      <w:r w:rsidRPr="00FC4A4F">
        <w:rPr>
          <w:rFonts w:ascii="Times New Roman" w:hAnsi="Times New Roman" w:cs="Times New Roman"/>
          <w:sz w:val="24"/>
          <w:szCs w:val="24"/>
        </w:rPr>
        <w:t xml:space="preserve"> čiarka a slová „správca alternatívneho investičného fondu“.</w:t>
      </w:r>
    </w:p>
    <w:p w:rsidR="00134856" w:rsidRPr="00FC4A4F" w:rsidP="00134856">
      <w:pPr>
        <w:pStyle w:val="BodyTextIndent"/>
        <w:tabs>
          <w:tab w:val="left" w:pos="0"/>
        </w:tabs>
        <w:bidi w:val="0"/>
        <w:spacing w:after="0"/>
        <w:jc w:val="both"/>
        <w:rPr>
          <w:rFonts w:ascii="Times New Roman" w:hAnsi="Times New Roman" w:cs="Times New Roman"/>
          <w:sz w:val="24"/>
          <w:szCs w:val="24"/>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 § 54 ods. 1 písm. c) sa slovo „ďalšie“ nahrádza slovami „aspoň dve“.</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p>
    <w:p w:rsidR="00134856" w:rsidRPr="00FC4A4F" w:rsidP="00134856">
      <w:pPr>
        <w:pStyle w:val="BodyTextIndent"/>
        <w:numPr>
          <w:numId w:val="6"/>
        </w:numPr>
        <w:tabs>
          <w:tab w:val="left" w:pos="0"/>
        </w:tabs>
        <w:bidi w:val="0"/>
        <w:spacing w:after="0"/>
        <w:ind w:left="0"/>
        <w:jc w:val="both"/>
        <w:rPr>
          <w:rFonts w:ascii="Times New Roman" w:hAnsi="Times New Roman" w:cs="Times New Roman"/>
          <w:sz w:val="24"/>
          <w:szCs w:val="24"/>
        </w:rPr>
      </w:pPr>
      <w:r w:rsidRPr="00FC4A4F">
        <w:rPr>
          <w:rFonts w:ascii="Times New Roman" w:hAnsi="Times New Roman" w:cs="Times New Roman"/>
          <w:sz w:val="24"/>
          <w:szCs w:val="24"/>
        </w:rPr>
        <w:t>V § 54 ods. 1 písm. e) sa slová „viac ako jednej regulovanej osoby“ nahrádzajú slovami „aspoň dvoch regulovaných osôb“.</w:t>
      </w:r>
    </w:p>
    <w:p w:rsidR="00134856" w:rsidRPr="00FC4A4F" w:rsidP="00134856">
      <w:pPr>
        <w:pStyle w:val="BodyTextIndent"/>
        <w:tabs>
          <w:tab w:val="left" w:pos="0"/>
        </w:tabs>
        <w:bidi w:val="0"/>
        <w:spacing w:after="0"/>
        <w:ind w:left="0"/>
        <w:jc w:val="both"/>
        <w:rPr>
          <w:rFonts w:ascii="Times New Roman" w:hAnsi="Times New Roman" w:cs="Times New Roman"/>
          <w:sz w:val="24"/>
          <w:szCs w:val="24"/>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55 ods. 2 sa za slová „súčasť finančného konglomerátu“ vkladajú slová „a Spoločnému výboru európskych orgánov dohľadu zriadeného podľa osobitného predpisu</w:t>
      </w:r>
      <w:r w:rsidRPr="00FC4A4F">
        <w:rPr>
          <w:rFonts w:ascii="Times New Roman" w:hAnsi="Times New Roman"/>
          <w:sz w:val="24"/>
          <w:szCs w:val="24"/>
          <w:vertAlign w:val="superscript"/>
          <w:lang w:eastAsia="sk-SK" w:bidi="si-LK"/>
        </w:rPr>
        <w:t>56a</w:t>
      </w:r>
      <w:r w:rsidRPr="00FC4A4F">
        <w:rPr>
          <w:rFonts w:ascii="Times New Roman" w:hAnsi="Times New Roman"/>
          <w:sz w:val="24"/>
          <w:szCs w:val="24"/>
          <w:lang w:eastAsia="sk-SK" w:bidi="si-LK"/>
        </w:rPr>
        <w:t>)“.</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55 sa dopĺňa odsekom 5, ktorý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„(5) Národná banka Slovenska zverejňuje na svojom webovom sídle odkaz na zoznam finančných konglomerátov zverejnený na webovom sídle Spoločného výboru európskych orgánov dohľadu zriadeného podľa osobitného predpisu.</w:t>
      </w:r>
      <w:r w:rsidRPr="00FC4A4F">
        <w:rPr>
          <w:rFonts w:ascii="Times New Roman" w:hAnsi="Times New Roman"/>
          <w:sz w:val="24"/>
          <w:szCs w:val="24"/>
          <w:vertAlign w:val="superscript"/>
          <w:lang w:eastAsia="sk-SK" w:bidi="si-LK"/>
        </w:rPr>
        <w:t>56a</w:t>
      </w:r>
      <w:r w:rsidRPr="00FC4A4F">
        <w:rPr>
          <w:rFonts w:ascii="Times New Roman" w:hAnsi="Times New Roman"/>
          <w:sz w:val="24"/>
          <w:szCs w:val="24"/>
          <w:lang w:eastAsia="sk-SK" w:bidi="si-LK"/>
        </w:rPr>
        <w:t>)“.</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56 odsek 4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„(4) Ak skupina nedosiahne hodnotu priemeru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 58 až 61, ak vykonávanie doplňujúceho dohľadu nie je vhodné  z hľadiska cieľov doplňujúceho dohľadu.“.</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56 ods. 5 sa na konci pripájajú tieto slová: „a zverejní ich, ak nenastanú mimoriadne okolnosti, ktoré by boli prekážkou zverejnenia“.</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56 ods. 6 sa na začiatok vkladá nová prvá veta, ktorá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„Národná banka Slovenska je oprávnená po dohode s príslušnými orgánmi dohľadu iných členských štátov, ktoré zodpovedajú za dohľad nad regulovanými osobami tvoriacimi súčasť finančného konglomerátu, vylúčiť jednu alebo viacero účastí v najmenšom sektore, ak sú tieto účasti rozhodujúce pre identifikáciu finančného konglomerátu a spoločne majú zanedbateľný význam na účely výkonu doplňujúceho dohľadu.“.</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xml:space="preserve">V § 56 ods. 6 </w:t>
      </w:r>
      <w:r w:rsidRPr="00B50BE2" w:rsidR="00B50BE2">
        <w:rPr>
          <w:rFonts w:ascii="Times New Roman" w:hAnsi="Times New Roman"/>
          <w:sz w:val="24"/>
          <w:szCs w:val="24"/>
          <w:lang w:eastAsia="sk-SK" w:bidi="si-LK"/>
        </w:rPr>
        <w:t>písm. a) sa na konci čiarka nahrádza bodkočiarkou a pripájajú sa tieto slová: „z výpočtu podielov podľa odsekov 1 až 3 však nemožno vylúčiť osobu, ktorá preukázateľne zmenila svoje sídlo z členského štátu do štátu, ktorý nie je členským štátom, s cieľom vyhnúť sa dohľadu,“.</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56 ods. 8 sa za slovo „príjmov“ vklad</w:t>
      </w:r>
      <w:r w:rsidRPr="00FC4A4F" w:rsidR="00845FEA">
        <w:rPr>
          <w:rFonts w:ascii="Times New Roman" w:hAnsi="Times New Roman"/>
          <w:sz w:val="24"/>
          <w:szCs w:val="24"/>
          <w:lang w:eastAsia="sk-SK" w:bidi="si-LK"/>
        </w:rPr>
        <w:t>á</w:t>
      </w:r>
      <w:r w:rsidRPr="00FC4A4F">
        <w:rPr>
          <w:rFonts w:ascii="Times New Roman" w:hAnsi="Times New Roman"/>
          <w:sz w:val="24"/>
          <w:szCs w:val="24"/>
          <w:lang w:eastAsia="sk-SK" w:bidi="si-LK"/>
        </w:rPr>
        <w:t xml:space="preserve"> čiarka a slová „celkových aktív v správe“, slovo „oboma“ sa nahrádza slovom „viacerými“ a slovo „obidve“ sa nahrádza slovom „viaceré“.</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56 sa dopĺňa odsekom 15, ktorý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xml:space="preserve">„(15) Národná banka Slovenska každoročne vyhodnocuje </w:t>
      </w:r>
      <w:r w:rsidR="0038583E">
        <w:rPr>
          <w:rFonts w:ascii="Times New Roman" w:hAnsi="Times New Roman"/>
          <w:sz w:val="24"/>
          <w:szCs w:val="24"/>
          <w:lang w:eastAsia="sk-SK" w:bidi="si-LK"/>
        </w:rPr>
        <w:t>odchýlky</w:t>
      </w:r>
      <w:r w:rsidRPr="00FC4A4F">
        <w:rPr>
          <w:rFonts w:ascii="Times New Roman" w:hAnsi="Times New Roman"/>
          <w:sz w:val="24"/>
          <w:szCs w:val="24"/>
          <w:lang w:eastAsia="sk-SK" w:bidi="si-LK"/>
        </w:rPr>
        <w:t xml:space="preserve"> z</w:t>
      </w:r>
      <w:r w:rsidR="0038583E">
        <w:rPr>
          <w:rFonts w:ascii="Times New Roman" w:hAnsi="Times New Roman"/>
          <w:sz w:val="24"/>
          <w:szCs w:val="24"/>
          <w:lang w:eastAsia="sk-SK" w:bidi="si-LK"/>
        </w:rPr>
        <w:t xml:space="preserve"> </w:t>
      </w:r>
      <w:r w:rsidRPr="00FC4A4F">
        <w:rPr>
          <w:rFonts w:ascii="Times New Roman" w:hAnsi="Times New Roman"/>
          <w:sz w:val="24"/>
          <w:szCs w:val="24"/>
          <w:lang w:eastAsia="sk-SK" w:bidi="si-LK"/>
        </w:rPr>
        <w:t>uplatňovania doplňujúceho dohľadu  a posudzuje kvantitatívne ukazovatele ustanovené v odsekoch 1 až 14 a hodnotenia zamerané na riziká vzťahujúce sa na finančné skupiny.“.</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rPr>
      </w:pPr>
      <w:r w:rsidRPr="00FC4A4F">
        <w:rPr>
          <w:rFonts w:ascii="Times New Roman" w:hAnsi="Times New Roman"/>
          <w:sz w:val="24"/>
          <w:szCs w:val="24"/>
        </w:rPr>
        <w:t>V § 58 ods. 5 sa na konci pripájajú tieto slová: „a za zmiešanú finančnú holdingovú spoločnosť“.</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61 sa dopĺňa odsekom 4, ktorý znie:</w:t>
      </w:r>
    </w:p>
    <w:p w:rsidR="00134856" w:rsidRPr="00FC4A4F" w:rsidP="00134856">
      <w:p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xml:space="preserve">„(4) Poisťovňa alebo zaisťovňa, ktorá je súčasťou finančného konglomerátu, je povinná na úrovni finančného konglomerátu pravidelne každoročne </w:t>
      </w:r>
    </w:p>
    <w:p w:rsidR="00134856" w:rsidRPr="00FC4A4F" w:rsidP="00134856">
      <w:pPr>
        <w:numPr>
          <w:numId w:val="7"/>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poskytovať Národnej banke Slovenska informácie o svojej právnej forme, riadiacej a organizačnej štruktúre, vrátane všetkých ňou regulovaných osôb, neregulovaných dcérskych spoločností a významných pobočiek,</w:t>
      </w:r>
    </w:p>
    <w:p w:rsidR="00134856" w:rsidRPr="00FC4A4F" w:rsidP="00134856">
      <w:pPr>
        <w:numPr>
          <w:numId w:val="7"/>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zverejňovať popis svojej právnej formy, riadiacej a organizačnej štruktúry.“.</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62 ods. 1 písm. d) sa za slovo „funkčnosť“ vkladajú slová „systému riadenia rizík a funkčnosť“.</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62 sa dopĺňa odsekom 4, ktorý znie:</w:t>
      </w:r>
    </w:p>
    <w:p w:rsidR="00134856" w:rsidRPr="00FC4A4F" w:rsidP="00134856">
      <w:pPr>
        <w:pStyle w:val="ListParagraph"/>
        <w:bidi w:val="0"/>
        <w:spacing w:after="200" w:line="276" w:lineRule="auto"/>
        <w:ind w:left="0"/>
        <w:contextualSpacing w:val="0"/>
        <w:jc w:val="both"/>
        <w:rPr>
          <w:rFonts w:ascii="Times New Roman" w:hAnsi="Times New Roman"/>
          <w:lang w:bidi="si-LK"/>
        </w:rPr>
      </w:pPr>
      <w:r w:rsidRPr="00FC4A4F">
        <w:rPr>
          <w:rFonts w:ascii="Times New Roman" w:hAnsi="Times New Roman"/>
          <w:lang w:bidi="si-LK"/>
        </w:rPr>
        <w:t>„(4)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51a</w:t>
      </w:r>
      <w:r w:rsidRPr="00FC4A4F" w:rsidR="00407445">
        <w:rPr>
          <w:rFonts w:ascii="Times New Roman" w:hAnsi="Times New Roman"/>
          <w:lang w:bidi="si-LK"/>
        </w:rPr>
        <w:t>.</w:t>
      </w:r>
      <w:r w:rsidRPr="00FC4A4F">
        <w:rPr>
          <w:rFonts w:ascii="Times New Roman" w:hAnsi="Times New Roman"/>
          <w:lang w:bidi="si-LK"/>
        </w:rPr>
        <w:t>“.</w:t>
      </w: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V § 63 ods. 3 písm. a) sa slová „štruktúry finančného konglomerátu“ nahrádzajú slovami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134856">
      <w:pPr>
        <w:numPr>
          <w:numId w:val="6"/>
        </w:numPr>
        <w:bidi w:val="0"/>
        <w:spacing w:after="0" w:line="240" w:lineRule="auto"/>
        <w:jc w:val="both"/>
        <w:rPr>
          <w:rFonts w:ascii="Times New Roman" w:hAnsi="Times New Roman"/>
          <w:sz w:val="24"/>
          <w:szCs w:val="24"/>
          <w:lang w:eastAsia="sk-SK" w:bidi="si-LK"/>
        </w:rPr>
      </w:pPr>
      <w:r w:rsidRPr="00FC4A4F">
        <w:rPr>
          <w:rFonts w:ascii="Times New Roman" w:hAnsi="Times New Roman"/>
          <w:sz w:val="24"/>
          <w:szCs w:val="24"/>
          <w:lang w:eastAsia="sk-SK" w:bidi="si-LK"/>
        </w:rPr>
        <w:t xml:space="preserve">V § 67 ods. 10 sa </w:t>
      </w:r>
      <w:r w:rsidRPr="00FC4A4F" w:rsidR="00D32010">
        <w:rPr>
          <w:rFonts w:ascii="Times New Roman" w:hAnsi="Times New Roman"/>
          <w:sz w:val="24"/>
          <w:szCs w:val="24"/>
          <w:lang w:eastAsia="sk-SK" w:bidi="si-LK"/>
        </w:rPr>
        <w:t xml:space="preserve">vypúšťa </w:t>
      </w:r>
      <w:r w:rsidRPr="00FC4A4F" w:rsidR="00B564BC">
        <w:rPr>
          <w:rFonts w:ascii="Times New Roman" w:hAnsi="Times New Roman"/>
          <w:sz w:val="24"/>
          <w:szCs w:val="24"/>
          <w:lang w:eastAsia="sk-SK" w:bidi="si-LK"/>
        </w:rPr>
        <w:t>tretia</w:t>
      </w:r>
      <w:r w:rsidRPr="00FC4A4F" w:rsidR="00D32010">
        <w:rPr>
          <w:rFonts w:ascii="Times New Roman" w:hAnsi="Times New Roman"/>
          <w:sz w:val="24"/>
          <w:szCs w:val="24"/>
          <w:lang w:eastAsia="sk-SK" w:bidi="si-LK"/>
        </w:rPr>
        <w:t xml:space="preserve"> veta a </w:t>
      </w:r>
      <w:r w:rsidRPr="00FC4A4F">
        <w:rPr>
          <w:rFonts w:ascii="Times New Roman" w:hAnsi="Times New Roman"/>
          <w:sz w:val="24"/>
          <w:szCs w:val="24"/>
          <w:lang w:eastAsia="sk-SK" w:bidi="si-LK"/>
        </w:rPr>
        <w:t>na konci</w:t>
      </w:r>
      <w:r w:rsidRPr="00FC4A4F" w:rsidR="00D32010">
        <w:rPr>
          <w:rFonts w:ascii="Times New Roman" w:hAnsi="Times New Roman"/>
          <w:sz w:val="24"/>
          <w:szCs w:val="24"/>
          <w:lang w:eastAsia="sk-SK" w:bidi="si-LK"/>
        </w:rPr>
        <w:t xml:space="preserve"> sa </w:t>
      </w:r>
      <w:r w:rsidRPr="00FC4A4F">
        <w:rPr>
          <w:rFonts w:ascii="Times New Roman" w:hAnsi="Times New Roman"/>
          <w:sz w:val="24"/>
          <w:szCs w:val="24"/>
          <w:lang w:eastAsia="sk-SK" w:bidi="si-LK"/>
        </w:rPr>
        <w:t xml:space="preserve"> pripája</w:t>
      </w:r>
      <w:r w:rsidRPr="00FC4A4F" w:rsidR="00D32010">
        <w:rPr>
          <w:rFonts w:ascii="Times New Roman" w:hAnsi="Times New Roman"/>
          <w:sz w:val="24"/>
          <w:szCs w:val="24"/>
          <w:lang w:eastAsia="sk-SK" w:bidi="si-LK"/>
        </w:rPr>
        <w:t>jú</w:t>
      </w:r>
      <w:r w:rsidRPr="00FC4A4F">
        <w:rPr>
          <w:rFonts w:ascii="Times New Roman" w:hAnsi="Times New Roman"/>
          <w:sz w:val="24"/>
          <w:szCs w:val="24"/>
          <w:lang w:eastAsia="sk-SK" w:bidi="si-LK"/>
        </w:rPr>
        <w:t xml:space="preserve"> </w:t>
      </w:r>
      <w:r w:rsidRPr="00FC4A4F" w:rsidR="00F536D4">
        <w:rPr>
          <w:rFonts w:ascii="Times New Roman" w:hAnsi="Times New Roman"/>
          <w:sz w:val="24"/>
          <w:szCs w:val="24"/>
          <w:lang w:eastAsia="sk-SK" w:bidi="si-LK"/>
        </w:rPr>
        <w:t>t</w:t>
      </w:r>
      <w:r w:rsidRPr="00FC4A4F" w:rsidR="00D32010">
        <w:rPr>
          <w:rFonts w:ascii="Times New Roman" w:hAnsi="Times New Roman"/>
          <w:sz w:val="24"/>
          <w:szCs w:val="24"/>
          <w:lang w:eastAsia="sk-SK" w:bidi="si-LK"/>
        </w:rPr>
        <w:t>ieto</w:t>
      </w:r>
      <w:r w:rsidRPr="00FC4A4F">
        <w:rPr>
          <w:rFonts w:ascii="Times New Roman" w:hAnsi="Times New Roman"/>
          <w:sz w:val="24"/>
          <w:szCs w:val="24"/>
          <w:lang w:eastAsia="sk-SK" w:bidi="si-LK"/>
        </w:rPr>
        <w:t xml:space="preserve"> vet</w:t>
      </w:r>
      <w:r w:rsidRPr="00FC4A4F" w:rsidR="00D32010">
        <w:rPr>
          <w:rFonts w:ascii="Times New Roman" w:hAnsi="Times New Roman"/>
          <w:sz w:val="24"/>
          <w:szCs w:val="24"/>
          <w:lang w:eastAsia="sk-SK" w:bidi="si-LK"/>
        </w:rPr>
        <w:t>y</w:t>
      </w:r>
      <w:r w:rsidRPr="00FC4A4F">
        <w:rPr>
          <w:rFonts w:ascii="Times New Roman" w:hAnsi="Times New Roman"/>
          <w:sz w:val="24"/>
          <w:szCs w:val="24"/>
          <w:lang w:eastAsia="sk-SK" w:bidi="si-LK"/>
        </w:rPr>
        <w:t xml:space="preserve">: „Premlčacie lehoty podľa druhej a tretej vety sa prerušujú, keď nastala skutočnosť zakladajúca prerušenie </w:t>
      </w:r>
      <w:r w:rsidRPr="00FC4A4F" w:rsidR="0043092D">
        <w:rPr>
          <w:rFonts w:ascii="Times New Roman" w:hAnsi="Times New Roman"/>
          <w:sz w:val="24"/>
          <w:szCs w:val="24"/>
          <w:lang w:eastAsia="sk-SK" w:bidi="si-LK"/>
        </w:rPr>
        <w:t xml:space="preserve">lehoty </w:t>
      </w:r>
      <w:r w:rsidRPr="00FC4A4F">
        <w:rPr>
          <w:rFonts w:ascii="Times New Roman" w:hAnsi="Times New Roman"/>
          <w:sz w:val="24"/>
          <w:szCs w:val="24"/>
          <w:lang w:eastAsia="sk-SK" w:bidi="si-LK"/>
        </w:rPr>
        <w:t>podľa osobitného zákona</w:t>
      </w:r>
      <w:r w:rsidRPr="00FC4A4F" w:rsidR="0043092D">
        <w:rPr>
          <w:rFonts w:ascii="Times New Roman" w:hAnsi="Times New Roman"/>
          <w:sz w:val="24"/>
          <w:szCs w:val="24"/>
          <w:lang w:eastAsia="sk-SK" w:bidi="si-LK"/>
        </w:rPr>
        <w:t>,</w:t>
      </w:r>
      <w:r w:rsidRPr="00FC4A4F">
        <w:rPr>
          <w:rFonts w:ascii="Times New Roman" w:hAnsi="Times New Roman"/>
          <w:sz w:val="24"/>
          <w:szCs w:val="24"/>
          <w:vertAlign w:val="superscript"/>
          <w:lang w:eastAsia="sk-SK" w:bidi="si-LK"/>
        </w:rPr>
        <w:t>59</w:t>
      </w:r>
      <w:r w:rsidRPr="00FC4A4F" w:rsidR="00B564BC">
        <w:rPr>
          <w:rFonts w:ascii="Times New Roman" w:hAnsi="Times New Roman"/>
          <w:sz w:val="24"/>
          <w:szCs w:val="24"/>
          <w:vertAlign w:val="superscript"/>
          <w:lang w:eastAsia="sk-SK" w:bidi="si-LK"/>
        </w:rPr>
        <w:t>a</w:t>
      </w:r>
      <w:r w:rsidRPr="00FC4A4F">
        <w:rPr>
          <w:rFonts w:ascii="Times New Roman" w:hAnsi="Times New Roman"/>
          <w:sz w:val="24"/>
          <w:szCs w:val="24"/>
          <w:lang w:eastAsia="sk-SK" w:bidi="si-LK"/>
        </w:rPr>
        <w:t xml:space="preserve">) </w:t>
      </w:r>
      <w:r w:rsidRPr="00FC4A4F" w:rsidR="0043092D">
        <w:rPr>
          <w:rFonts w:ascii="Times New Roman" w:hAnsi="Times New Roman"/>
          <w:sz w:val="24"/>
          <w:szCs w:val="24"/>
          <w:lang w:eastAsia="sk-SK" w:bidi="si-LK"/>
        </w:rPr>
        <w:t xml:space="preserve">pričom </w:t>
      </w:r>
      <w:r w:rsidRPr="00FC4A4F" w:rsidR="00D32010">
        <w:rPr>
          <w:rFonts w:ascii="Times New Roman" w:hAnsi="Times New Roman"/>
          <w:sz w:val="24"/>
          <w:szCs w:val="24"/>
          <w:lang w:eastAsia="sk-SK" w:bidi="si-LK"/>
        </w:rPr>
        <w:t xml:space="preserve">od prerušenia premlčania </w:t>
      </w:r>
      <w:r w:rsidRPr="00FC4A4F">
        <w:rPr>
          <w:rFonts w:ascii="Times New Roman" w:hAnsi="Times New Roman"/>
          <w:sz w:val="24"/>
          <w:szCs w:val="24"/>
          <w:lang w:eastAsia="sk-SK" w:bidi="si-LK"/>
        </w:rPr>
        <w:t xml:space="preserve">začína </w:t>
      </w:r>
      <w:r w:rsidRPr="00FC4A4F" w:rsidR="0043092D">
        <w:rPr>
          <w:rFonts w:ascii="Times New Roman" w:hAnsi="Times New Roman"/>
          <w:sz w:val="24"/>
          <w:szCs w:val="24"/>
          <w:lang w:eastAsia="sk-SK" w:bidi="si-LK"/>
        </w:rPr>
        <w:t xml:space="preserve">plynúť </w:t>
      </w:r>
      <w:r w:rsidRPr="00FC4A4F">
        <w:rPr>
          <w:rFonts w:ascii="Times New Roman" w:hAnsi="Times New Roman"/>
          <w:sz w:val="24"/>
          <w:szCs w:val="24"/>
          <w:lang w:eastAsia="sk-SK" w:bidi="si-LK"/>
        </w:rPr>
        <w:t>nová premlčacia lehota.</w:t>
      </w:r>
      <w:r w:rsidRPr="00FC4A4F" w:rsidR="00D32010">
        <w:rPr>
          <w:rFonts w:ascii="Times New Roman" w:hAnsi="Times New Roman"/>
          <w:sz w:val="24"/>
          <w:szCs w:val="24"/>
          <w:lang w:eastAsia="sk-SK" w:bidi="si-LK"/>
        </w:rPr>
        <w:t xml:space="preserve"> Nedostatky uvedené v protokole o vykonanom dohľade na mieste sa považujú za zistené odo dňa skončenia príslušného dohľadu na mieste podľa osobitného zákona</w:t>
      </w:r>
      <w:r w:rsidRPr="00FC4A4F" w:rsidR="00D32010">
        <w:rPr>
          <w:rFonts w:ascii="Times New Roman" w:hAnsi="Times New Roman"/>
          <w:sz w:val="24"/>
          <w:szCs w:val="24"/>
          <w:vertAlign w:val="superscript"/>
          <w:lang w:eastAsia="sk-SK" w:bidi="si-LK"/>
        </w:rPr>
        <w:t>59b</w:t>
      </w:r>
      <w:r w:rsidRPr="00FC4A4F" w:rsidR="00D32010">
        <w:rPr>
          <w:rFonts w:ascii="Times New Roman" w:hAnsi="Times New Roman"/>
          <w:sz w:val="24"/>
          <w:szCs w:val="24"/>
          <w:lang w:eastAsia="sk-SK" w:bidi="si-LK"/>
        </w:rPr>
        <w:t>).</w:t>
      </w:r>
      <w:r w:rsidRPr="00FC4A4F" w:rsidR="00F536D4">
        <w:rPr>
          <w:rFonts w:ascii="Times New Roman" w:hAnsi="Times New Roman"/>
          <w:sz w:val="24"/>
          <w:szCs w:val="24"/>
          <w:lang w:eastAsia="sk-SK" w:bidi="si-LK"/>
        </w:rPr>
        <w:t>“.</w:t>
      </w:r>
    </w:p>
    <w:p w:rsidR="00134856" w:rsidRPr="00FC4A4F" w:rsidP="00134856">
      <w:pPr>
        <w:pStyle w:val="ListParagraph"/>
        <w:bidi w:val="0"/>
        <w:ind w:left="0"/>
        <w:contextualSpacing w:val="0"/>
        <w:rPr>
          <w:rFonts w:ascii="Times New Roman" w:hAnsi="Times New Roman"/>
          <w:lang w:bidi="si-LK"/>
        </w:rPr>
      </w:pPr>
    </w:p>
    <w:p w:rsidR="00134856" w:rsidRPr="00FC4A4F" w:rsidP="00134856">
      <w:pPr>
        <w:pStyle w:val="ListParagraph"/>
        <w:bidi w:val="0"/>
        <w:ind w:left="0"/>
        <w:contextualSpacing w:val="0"/>
        <w:rPr>
          <w:rFonts w:ascii="Times New Roman" w:hAnsi="Times New Roman"/>
          <w:lang w:bidi="si-LK"/>
        </w:rPr>
      </w:pPr>
      <w:r w:rsidRPr="00FC4A4F">
        <w:rPr>
          <w:rFonts w:ascii="Times New Roman" w:hAnsi="Times New Roman"/>
          <w:lang w:bidi="si-LK"/>
        </w:rPr>
        <w:t>Poznámk</w:t>
      </w:r>
      <w:r w:rsidRPr="00FC4A4F" w:rsidR="00B564BC">
        <w:rPr>
          <w:rFonts w:ascii="Times New Roman" w:hAnsi="Times New Roman"/>
          <w:lang w:bidi="si-LK"/>
        </w:rPr>
        <w:t>y</w:t>
      </w:r>
      <w:r w:rsidRPr="00FC4A4F">
        <w:rPr>
          <w:rFonts w:ascii="Times New Roman" w:hAnsi="Times New Roman"/>
          <w:lang w:bidi="si-LK"/>
        </w:rPr>
        <w:t xml:space="preserve"> pod čiarou k</w:t>
      </w:r>
      <w:r w:rsidRPr="00FC4A4F" w:rsidR="00B564BC">
        <w:rPr>
          <w:rFonts w:ascii="Times New Roman" w:hAnsi="Times New Roman"/>
          <w:lang w:bidi="si-LK"/>
        </w:rPr>
        <w:t> </w:t>
      </w:r>
      <w:r w:rsidRPr="00FC4A4F">
        <w:rPr>
          <w:rFonts w:ascii="Times New Roman" w:hAnsi="Times New Roman"/>
          <w:lang w:bidi="si-LK"/>
        </w:rPr>
        <w:t>odkaz</w:t>
      </w:r>
      <w:r w:rsidRPr="00FC4A4F" w:rsidR="00B564BC">
        <w:rPr>
          <w:rFonts w:ascii="Times New Roman" w:hAnsi="Times New Roman"/>
          <w:lang w:bidi="si-LK"/>
        </w:rPr>
        <w:t>om 59a a</w:t>
      </w:r>
      <w:r w:rsidRPr="00FC4A4F" w:rsidR="0043092D">
        <w:rPr>
          <w:rFonts w:ascii="Times New Roman" w:hAnsi="Times New Roman"/>
          <w:lang w:bidi="si-LK"/>
        </w:rPr>
        <w:t xml:space="preserve"> </w:t>
      </w:r>
      <w:r w:rsidRPr="00FC4A4F">
        <w:rPr>
          <w:rFonts w:ascii="Times New Roman" w:hAnsi="Times New Roman"/>
          <w:lang w:bidi="si-LK"/>
        </w:rPr>
        <w:t>59b zne</w:t>
      </w:r>
      <w:r w:rsidRPr="00FC4A4F" w:rsidR="00B564BC">
        <w:rPr>
          <w:rFonts w:ascii="Times New Roman" w:hAnsi="Times New Roman"/>
          <w:lang w:bidi="si-LK"/>
        </w:rPr>
        <w:t>jú</w:t>
      </w:r>
      <w:r w:rsidRPr="00FC4A4F">
        <w:rPr>
          <w:rFonts w:ascii="Times New Roman" w:hAnsi="Times New Roman"/>
          <w:lang w:bidi="si-LK"/>
        </w:rPr>
        <w:t>:</w:t>
      </w:r>
    </w:p>
    <w:p w:rsidR="00134856" w:rsidRPr="00FC4A4F" w:rsidP="00134856">
      <w:pPr>
        <w:pStyle w:val="ListParagraph"/>
        <w:bidi w:val="0"/>
        <w:ind w:left="0"/>
        <w:contextualSpacing w:val="0"/>
        <w:rPr>
          <w:rFonts w:ascii="Times New Roman" w:hAnsi="Times New Roman"/>
          <w:lang w:bidi="si-LK"/>
        </w:rPr>
      </w:pPr>
      <w:r w:rsidRPr="00FC4A4F">
        <w:rPr>
          <w:rFonts w:ascii="Times New Roman" w:hAnsi="Times New Roman"/>
          <w:lang w:bidi="si-LK"/>
        </w:rPr>
        <w:t>„</w:t>
      </w:r>
      <w:r w:rsidRPr="00FC4A4F">
        <w:rPr>
          <w:rFonts w:ascii="Times New Roman" w:hAnsi="Times New Roman"/>
          <w:vertAlign w:val="superscript"/>
          <w:lang w:bidi="si-LK"/>
        </w:rPr>
        <w:t>59</w:t>
      </w:r>
      <w:r w:rsidRPr="00FC4A4F" w:rsidR="00B564BC">
        <w:rPr>
          <w:rFonts w:ascii="Times New Roman" w:hAnsi="Times New Roman"/>
          <w:vertAlign w:val="superscript"/>
          <w:lang w:bidi="si-LK"/>
        </w:rPr>
        <w:t>a</w:t>
      </w:r>
      <w:r w:rsidRPr="00FC4A4F">
        <w:rPr>
          <w:rFonts w:ascii="Times New Roman" w:hAnsi="Times New Roman"/>
          <w:lang w:bidi="si-LK"/>
        </w:rPr>
        <w:t>) § 19 ods. 4 zákona č. 747/2004 Z. z. v znení neskorších predpisov.</w:t>
      </w:r>
    </w:p>
    <w:p w:rsidR="00B564BC" w:rsidRPr="00FC4A4F" w:rsidP="00134856">
      <w:pPr>
        <w:pStyle w:val="ListParagraph"/>
        <w:bidi w:val="0"/>
        <w:ind w:left="0"/>
        <w:contextualSpacing w:val="0"/>
        <w:rPr>
          <w:rFonts w:ascii="Times New Roman" w:hAnsi="Times New Roman"/>
          <w:lang w:bidi="si-LK"/>
        </w:rPr>
      </w:pPr>
      <w:r w:rsidRPr="00FC4A4F">
        <w:rPr>
          <w:rFonts w:ascii="Times New Roman" w:hAnsi="Times New Roman"/>
          <w:vertAlign w:val="superscript"/>
          <w:lang w:bidi="si-LK"/>
        </w:rPr>
        <w:t>59b</w:t>
      </w:r>
      <w:r w:rsidRPr="00FC4A4F">
        <w:rPr>
          <w:rFonts w:ascii="Times New Roman" w:hAnsi="Times New Roman"/>
          <w:lang w:bidi="si-LK"/>
        </w:rPr>
        <w:t>) § 10 ods. 5 zákona č. 747/2004 Z. z.“.</w:t>
      </w:r>
    </w:p>
    <w:p w:rsidR="00134856" w:rsidRPr="00FC4A4F" w:rsidP="00134856">
      <w:pPr>
        <w:bidi w:val="0"/>
        <w:spacing w:after="0" w:line="240" w:lineRule="auto"/>
        <w:jc w:val="both"/>
        <w:rPr>
          <w:rFonts w:ascii="Times New Roman" w:hAnsi="Times New Roman"/>
          <w:sz w:val="24"/>
          <w:szCs w:val="24"/>
          <w:lang w:eastAsia="sk-SK" w:bidi="si-LK"/>
        </w:rPr>
      </w:pPr>
    </w:p>
    <w:p w:rsidR="00134856" w:rsidRPr="00FC4A4F" w:rsidP="00BA0C6C">
      <w:pPr>
        <w:pStyle w:val="BodyTextIndent"/>
        <w:bidi w:val="0"/>
        <w:spacing w:after="0"/>
        <w:ind w:left="425" w:hanging="425"/>
        <w:jc w:val="both"/>
        <w:rPr>
          <w:rFonts w:ascii="Times New Roman" w:hAnsi="Times New Roman" w:cs="Times New Roman"/>
          <w:sz w:val="24"/>
          <w:szCs w:val="24"/>
        </w:rPr>
      </w:pPr>
      <w:r w:rsidRPr="00FC4A4F">
        <w:rPr>
          <w:rFonts w:ascii="Times New Roman" w:hAnsi="Times New Roman" w:cs="Times New Roman"/>
          <w:sz w:val="24"/>
          <w:szCs w:val="24"/>
        </w:rPr>
        <w:t>3</w:t>
      </w:r>
      <w:r w:rsidRPr="00FC4A4F" w:rsidR="00ED1215">
        <w:rPr>
          <w:rFonts w:ascii="Times New Roman" w:hAnsi="Times New Roman" w:cs="Times New Roman"/>
          <w:sz w:val="24"/>
          <w:szCs w:val="24"/>
        </w:rPr>
        <w:t>3</w:t>
      </w:r>
      <w:r w:rsidRPr="00FC4A4F">
        <w:rPr>
          <w:rFonts w:ascii="Times New Roman" w:hAnsi="Times New Roman" w:cs="Times New Roman"/>
          <w:sz w:val="24"/>
          <w:szCs w:val="24"/>
        </w:rPr>
        <w:t>. Za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99a sa vkladá §</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99b, ktorý vrátane nadpisu znie:</w:t>
      </w:r>
    </w:p>
    <w:p w:rsidR="00BA0C6C" w:rsidRPr="00FC4A4F" w:rsidP="00BA0C6C">
      <w:pPr>
        <w:pStyle w:val="BodyTextIndent"/>
        <w:bidi w:val="0"/>
        <w:spacing w:after="0"/>
        <w:ind w:left="425" w:hanging="425"/>
        <w:jc w:val="both"/>
        <w:rPr>
          <w:rFonts w:ascii="Times New Roman" w:hAnsi="Times New Roman" w:cs="Times New Roman"/>
          <w:sz w:val="24"/>
          <w:szCs w:val="24"/>
        </w:rPr>
      </w:pPr>
    </w:p>
    <w:p w:rsidR="00134856" w:rsidRPr="00FC4A4F" w:rsidP="00BA0C6C">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99b</w:t>
      </w:r>
    </w:p>
    <w:p w:rsidR="00134856" w:rsidRPr="00FC4A4F" w:rsidP="00BA0C6C">
      <w:pPr>
        <w:pStyle w:val="BodyTextIndent"/>
        <w:bidi w:val="0"/>
        <w:spacing w:after="0"/>
        <w:jc w:val="center"/>
        <w:rPr>
          <w:rFonts w:ascii="Times New Roman" w:hAnsi="Times New Roman" w:cs="Times New Roman"/>
          <w:sz w:val="24"/>
          <w:szCs w:val="24"/>
        </w:rPr>
      </w:pPr>
      <w:r w:rsidRPr="00FC4A4F">
        <w:rPr>
          <w:rFonts w:ascii="Times New Roman" w:hAnsi="Times New Roman" w:cs="Times New Roman"/>
          <w:sz w:val="24"/>
          <w:szCs w:val="24"/>
        </w:rPr>
        <w:t>Prechodné ustanovenia k úpravám účinným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BA0C6C" w:rsidRPr="00FC4A4F" w:rsidP="00BA0C6C">
      <w:pPr>
        <w:pStyle w:val="BodyTextIndent"/>
        <w:bidi w:val="0"/>
        <w:spacing w:after="0"/>
        <w:jc w:val="center"/>
        <w:rPr>
          <w:rFonts w:ascii="Times New Roman" w:hAnsi="Times New Roman" w:cs="Times New Roman"/>
          <w:sz w:val="24"/>
          <w:szCs w:val="24"/>
        </w:rPr>
      </w:pPr>
    </w:p>
    <w:p w:rsidR="00134856" w:rsidRPr="00FC4A4F" w:rsidP="00BA0C6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(1) Ustanoveniami tohto zákona sa od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 spravujú aj právne vzťahy upravené týmto zákonom, ktoré vznikli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vznik týchto právnych vzťahov, ako aj nároky z nich vzniknuté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však posudzujú podľa predpisov účinných do 9.</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júna 2013.</w:t>
      </w:r>
    </w:p>
    <w:p w:rsidR="00BA0C6C" w:rsidRPr="00FC4A4F" w:rsidP="00BA0C6C">
      <w:pPr>
        <w:pStyle w:val="BodyTextIndent"/>
        <w:bidi w:val="0"/>
        <w:spacing w:after="0"/>
        <w:ind w:left="0" w:firstLine="567"/>
        <w:jc w:val="both"/>
        <w:rPr>
          <w:rFonts w:ascii="Times New Roman" w:hAnsi="Times New Roman" w:cs="Times New Roman"/>
          <w:sz w:val="24"/>
          <w:szCs w:val="24"/>
        </w:rPr>
      </w:pPr>
    </w:p>
    <w:p w:rsidR="00134856" w:rsidRPr="00FC4A4F" w:rsidP="00BA0C6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(2) Konania začaté a právoplatne neskončené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dokončia podľa tohto zákona a osobitného zákona</w:t>
      </w:r>
      <w:r w:rsidRPr="00FC4A4F" w:rsidR="00BA0C6C">
        <w:rPr>
          <w:rFonts w:ascii="Times New Roman" w:hAnsi="Times New Roman" w:cs="Times New Roman"/>
          <w:sz w:val="24"/>
          <w:szCs w:val="24"/>
        </w:rPr>
        <w:t>,</w:t>
      </w:r>
      <w:r w:rsidRPr="00FC4A4F">
        <w:rPr>
          <w:rFonts w:ascii="Times New Roman" w:hAnsi="Times New Roman" w:cs="Times New Roman"/>
          <w:sz w:val="24"/>
          <w:szCs w:val="24"/>
          <w:vertAlign w:val="superscript"/>
        </w:rPr>
        <w:t>2</w:t>
      </w:r>
      <w:r w:rsidRPr="00FC4A4F">
        <w:rPr>
          <w:rFonts w:ascii="Times New Roman" w:hAnsi="Times New Roman" w:cs="Times New Roman"/>
          <w:sz w:val="24"/>
          <w:szCs w:val="24"/>
        </w:rPr>
        <w:t>) pri</w:t>
      </w:r>
      <w:r w:rsidRPr="00FC4A4F" w:rsidR="00D32010">
        <w:rPr>
          <w:rFonts w:ascii="Times New Roman" w:hAnsi="Times New Roman" w:cs="Times New Roman"/>
          <w:sz w:val="24"/>
          <w:szCs w:val="24"/>
        </w:rPr>
        <w:t>č</w:t>
      </w:r>
      <w:r w:rsidRPr="00FC4A4F">
        <w:rPr>
          <w:rFonts w:ascii="Times New Roman" w:hAnsi="Times New Roman" w:cs="Times New Roman"/>
          <w:sz w:val="24"/>
          <w:szCs w:val="24"/>
        </w:rPr>
        <w:t>om pre lehoty, ktoré sa v deň nadobudnutia účinnosti tohto zákona ešte neukončili, platia ustanovenia tohto zákona a osobitného zákona.</w:t>
      </w:r>
      <w:r w:rsidRPr="00FC4A4F">
        <w:rPr>
          <w:rFonts w:ascii="Times New Roman" w:hAnsi="Times New Roman" w:cs="Times New Roman"/>
          <w:sz w:val="24"/>
          <w:szCs w:val="24"/>
          <w:vertAlign w:val="superscript"/>
        </w:rPr>
        <w:t>2</w:t>
      </w:r>
      <w:r w:rsidRPr="00FC4A4F">
        <w:rPr>
          <w:rFonts w:ascii="Times New Roman" w:hAnsi="Times New Roman" w:cs="Times New Roman"/>
          <w:sz w:val="24"/>
          <w:szCs w:val="24"/>
        </w:rPr>
        <w:t>) Právne účinky úkonov, ktoré v konaní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BA0C6C">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BA0C6C" w:rsidRPr="00FC4A4F" w:rsidP="00BA0C6C">
      <w:pPr>
        <w:pStyle w:val="BodyTextIndent"/>
        <w:bidi w:val="0"/>
        <w:spacing w:after="0"/>
        <w:ind w:left="0" w:firstLine="567"/>
        <w:jc w:val="both"/>
        <w:rPr>
          <w:rFonts w:ascii="Times New Roman" w:hAnsi="Times New Roman" w:cs="Times New Roman"/>
          <w:sz w:val="24"/>
          <w:szCs w:val="24"/>
        </w:rPr>
      </w:pPr>
    </w:p>
    <w:p w:rsidR="00134856" w:rsidRPr="00FC4A4F" w:rsidP="00BA0C6C">
      <w:pPr>
        <w:pStyle w:val="BodyTextIndent"/>
        <w:bidi w:val="0"/>
        <w:spacing w:after="0"/>
        <w:ind w:left="0" w:firstLine="567"/>
        <w:jc w:val="both"/>
        <w:rPr>
          <w:rFonts w:ascii="Times New Roman" w:hAnsi="Times New Roman" w:cs="Times New Roman"/>
          <w:sz w:val="24"/>
          <w:szCs w:val="24"/>
        </w:rPr>
      </w:pPr>
      <w:r w:rsidRPr="00FC4A4F">
        <w:rPr>
          <w:rFonts w:ascii="Times New Roman" w:hAnsi="Times New Roman" w:cs="Times New Roman"/>
          <w:sz w:val="24"/>
          <w:szCs w:val="24"/>
        </w:rPr>
        <w:t>(3) Dohľad na mieste začatý a neskončený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 sa dokončí postupom podľa tohto zákona a osobitného zákona.</w:t>
      </w:r>
      <w:r w:rsidRPr="00FC4A4F">
        <w:rPr>
          <w:rFonts w:ascii="Times New Roman" w:hAnsi="Times New Roman" w:cs="Times New Roman"/>
          <w:sz w:val="24"/>
          <w:szCs w:val="24"/>
          <w:vertAlign w:val="superscript"/>
        </w:rPr>
        <w:t>2</w:t>
      </w:r>
      <w:r w:rsidRPr="00FC4A4F">
        <w:rPr>
          <w:rFonts w:ascii="Times New Roman" w:hAnsi="Times New Roman" w:cs="Times New Roman"/>
          <w:sz w:val="24"/>
          <w:szCs w:val="24"/>
        </w:rPr>
        <w:t>) Právne účinky úkonov, ktoré pri dohľade na mieste nastali pred 10.</w:t>
      </w:r>
      <w:r w:rsidRPr="00FC4A4F">
        <w:rPr>
          <w:rFonts w:ascii="Times New Roman" w:eastAsia="Times New Roman" w:hAnsi="Times New Roman" w:cs="Times New Roman"/>
          <w:sz w:val="24"/>
          <w:szCs w:val="24"/>
          <w:rtl w:val="0"/>
        </w:rPr>
        <w:sym w:font="Times New Roman" w:char="F0A0"/>
      </w:r>
      <w:r w:rsidRPr="00FC4A4F">
        <w:rPr>
          <w:rFonts w:ascii="Times New Roman" w:hAnsi="Times New Roman" w:cs="Times New Roman"/>
          <w:sz w:val="24"/>
          <w:szCs w:val="24"/>
        </w:rPr>
        <w:t>júnom 2013</w:t>
      </w:r>
      <w:r w:rsidRPr="00FC4A4F" w:rsidR="00BA0C6C">
        <w:rPr>
          <w:rFonts w:ascii="Times New Roman" w:hAnsi="Times New Roman" w:cs="Times New Roman"/>
          <w:sz w:val="24"/>
          <w:szCs w:val="24"/>
        </w:rPr>
        <w:t>,</w:t>
      </w:r>
      <w:r w:rsidRPr="00FC4A4F">
        <w:rPr>
          <w:rFonts w:ascii="Times New Roman" w:hAnsi="Times New Roman" w:cs="Times New Roman"/>
          <w:sz w:val="24"/>
          <w:szCs w:val="24"/>
        </w:rPr>
        <w:t xml:space="preserve"> zostávajú zachované.“.</w:t>
      </w:r>
    </w:p>
    <w:p w:rsidR="00134856" w:rsidRPr="00FC4A4F" w:rsidP="00BA0C6C">
      <w:pPr>
        <w:bidi w:val="0"/>
        <w:spacing w:after="0" w:line="240" w:lineRule="auto"/>
        <w:jc w:val="both"/>
        <w:rPr>
          <w:rFonts w:ascii="Times New Roman" w:hAnsi="Times New Roman"/>
          <w:sz w:val="24"/>
          <w:szCs w:val="24"/>
          <w:lang w:eastAsia="sk-SK" w:bidi="si-LK"/>
        </w:rPr>
      </w:pPr>
    </w:p>
    <w:p w:rsidR="00134856" w:rsidRPr="00FC4A4F" w:rsidP="00134856">
      <w:pPr>
        <w:bidi w:val="0"/>
        <w:spacing w:after="0" w:line="240" w:lineRule="auto"/>
        <w:jc w:val="both"/>
        <w:rPr>
          <w:rFonts w:ascii="Times New Roman" w:hAnsi="Times New Roman"/>
          <w:sz w:val="24"/>
          <w:szCs w:val="24"/>
        </w:rPr>
      </w:pPr>
      <w:r w:rsidRPr="00FC4A4F">
        <w:rPr>
          <w:rFonts w:ascii="Times New Roman" w:hAnsi="Times New Roman"/>
          <w:sz w:val="24"/>
          <w:szCs w:val="24"/>
        </w:rPr>
        <w:t>3</w:t>
      </w:r>
      <w:r w:rsidRPr="00FC4A4F" w:rsidR="00ED1215">
        <w:rPr>
          <w:rFonts w:ascii="Times New Roman" w:hAnsi="Times New Roman"/>
          <w:sz w:val="24"/>
          <w:szCs w:val="24"/>
        </w:rPr>
        <w:t>4</w:t>
      </w:r>
      <w:r w:rsidRPr="00FC4A4F">
        <w:rPr>
          <w:rFonts w:ascii="Times New Roman" w:hAnsi="Times New Roman"/>
          <w:sz w:val="24"/>
          <w:szCs w:val="24"/>
        </w:rPr>
        <w:t>.  Príloha č. 2 sa dopĺňa bodom 18, ktorý znie:</w:t>
      </w:r>
    </w:p>
    <w:p w:rsidR="00134856" w:rsidRPr="00FC4A4F" w:rsidP="00134856">
      <w:pPr>
        <w:bidi w:val="0"/>
        <w:spacing w:after="0" w:line="240" w:lineRule="auto"/>
        <w:jc w:val="both"/>
        <w:rPr>
          <w:rFonts w:ascii="Times New Roman" w:hAnsi="Times New Roman"/>
          <w:sz w:val="24"/>
          <w:szCs w:val="24"/>
        </w:rPr>
      </w:pPr>
      <w:r w:rsidRPr="00FC4A4F">
        <w:rPr>
          <w:rFonts w:ascii="Times New Roman" w:hAnsi="Times New Roman"/>
          <w:sz w:val="24"/>
          <w:szCs w:val="24"/>
        </w:rPr>
        <w:t>„18. Smernica Európskeho parlamentu a Rady 2011/89/EÚ zo 16. novembra 2011, ktorou sa menia a dopĺňajú smernice 98/78/ES, 2002/87/ES, 2006/48/ES a 2009/138/ES, pokiaľ ide o doplnkový dohľad nad finančnými inštitúciami vo finančnom konglomeráte (Ú. v. EÚ L 326, 8.12.2011).“.</w:t>
      </w:r>
    </w:p>
    <w:p w:rsidR="000717F2" w:rsidRPr="00FC4A4F" w:rsidP="00960917">
      <w:pPr>
        <w:bidi w:val="0"/>
        <w:spacing w:after="0" w:line="240" w:lineRule="auto"/>
        <w:jc w:val="center"/>
        <w:rPr>
          <w:rFonts w:ascii="Times New Roman" w:hAnsi="Times New Roman"/>
          <w:sz w:val="24"/>
          <w:szCs w:val="24"/>
        </w:rPr>
      </w:pPr>
    </w:p>
    <w:p w:rsidR="000E05FC" w:rsidP="00960917">
      <w:pPr>
        <w:bidi w:val="0"/>
        <w:spacing w:after="0" w:line="240" w:lineRule="auto"/>
        <w:jc w:val="center"/>
        <w:rPr>
          <w:rFonts w:ascii="Times New Roman" w:hAnsi="Times New Roman"/>
          <w:sz w:val="24"/>
          <w:szCs w:val="24"/>
        </w:rPr>
      </w:pPr>
    </w:p>
    <w:p w:rsidR="00480157" w:rsidRPr="00FC4A4F" w:rsidP="00960917">
      <w:pPr>
        <w:bidi w:val="0"/>
        <w:spacing w:after="0" w:line="240" w:lineRule="auto"/>
        <w:jc w:val="center"/>
        <w:rPr>
          <w:rFonts w:ascii="Times New Roman" w:hAnsi="Times New Roman"/>
          <w:sz w:val="24"/>
          <w:szCs w:val="24"/>
        </w:rPr>
      </w:pPr>
      <w:r w:rsidRPr="00FC4A4F">
        <w:rPr>
          <w:rFonts w:ascii="Times New Roman" w:hAnsi="Times New Roman"/>
          <w:sz w:val="24"/>
          <w:szCs w:val="24"/>
        </w:rPr>
        <w:t xml:space="preserve">Čl.  </w:t>
      </w:r>
      <w:r w:rsidRPr="00FC4A4F" w:rsidR="00CB3B47">
        <w:rPr>
          <w:rFonts w:ascii="Times New Roman" w:hAnsi="Times New Roman"/>
          <w:sz w:val="24"/>
          <w:szCs w:val="24"/>
        </w:rPr>
        <w:t>I</w:t>
      </w:r>
      <w:r w:rsidR="008024BC">
        <w:rPr>
          <w:rFonts w:ascii="Times New Roman" w:hAnsi="Times New Roman"/>
          <w:sz w:val="24"/>
          <w:szCs w:val="24"/>
        </w:rPr>
        <w:t>X</w:t>
      </w:r>
    </w:p>
    <w:p w:rsidR="000E05FC" w:rsidP="000E05FC">
      <w:pPr>
        <w:shd w:val="clear" w:color="auto" w:fill="FFFFFF"/>
        <w:bidi w:val="0"/>
        <w:spacing w:after="0" w:line="240" w:lineRule="auto"/>
        <w:rPr>
          <w:rFonts w:ascii="Times New Roman" w:hAnsi="Times New Roman"/>
          <w:sz w:val="24"/>
          <w:szCs w:val="24"/>
        </w:rPr>
      </w:pPr>
    </w:p>
    <w:p w:rsidR="000E05FC" w:rsidRPr="00612C47" w:rsidP="000E05FC">
      <w:pPr>
        <w:shd w:val="clear" w:color="auto" w:fill="FFFFFF"/>
        <w:bidi w:val="0"/>
        <w:spacing w:after="0" w:line="240" w:lineRule="auto"/>
        <w:ind w:firstLine="708"/>
        <w:jc w:val="both"/>
        <w:rPr>
          <w:rFonts w:ascii="Times New Roman" w:hAnsi="Times New Roman"/>
          <w:sz w:val="24"/>
          <w:szCs w:val="24"/>
          <w:lang w:eastAsia="sk-SK"/>
        </w:rPr>
      </w:pPr>
      <w:r w:rsidRPr="00612C47">
        <w:rPr>
          <w:rFonts w:ascii="Times New Roman" w:hAnsi="Times New Roman"/>
          <w:sz w:val="24"/>
          <w:szCs w:val="24"/>
        </w:rPr>
        <w:t xml:space="preserve">Zákon </w:t>
      </w:r>
      <w:r w:rsidRPr="00612C47">
        <w:rPr>
          <w:rFonts w:ascii="Times New Roman" w:hAnsi="Times New Roman"/>
          <w:sz w:val="24"/>
          <w:szCs w:val="24"/>
          <w:lang w:eastAsia="sk-SK"/>
        </w:rPr>
        <w:t>č. 186/2009 Z. z. o finančnom sprostredkovaní a finančnom poradenstve a o zmene a doplnení niektorých zákonov v znení zákona č. 129/2010 Z. z. sa mení a dopĺňa takto:</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tabs>
          <w:tab w:val="num" w:pos="0"/>
        </w:tabs>
        <w:autoSpaceDE w:val="0"/>
        <w:autoSpaceDN w:val="0"/>
        <w:bidi w:val="0"/>
        <w:adjustRightInd w:val="0"/>
        <w:spacing w:after="0" w:line="240" w:lineRule="auto"/>
        <w:ind w:left="360" w:right="-108" w:hanging="360"/>
        <w:jc w:val="both"/>
        <w:rPr>
          <w:rFonts w:ascii="Times New Roman" w:hAnsi="Times New Roman"/>
          <w:sz w:val="24"/>
          <w:szCs w:val="24"/>
          <w:lang w:eastAsia="sk-SK"/>
        </w:rPr>
      </w:pPr>
      <w:r w:rsidRPr="00612C47">
        <w:rPr>
          <w:rFonts w:ascii="Times New Roman" w:hAnsi="Times New Roman"/>
          <w:sz w:val="24"/>
          <w:szCs w:val="24"/>
          <w:lang w:eastAsia="sk-SK"/>
        </w:rPr>
        <w:t>V § 4 sa písmeno a) dopĺňa šiesty bodom, ktorý znie:</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„6. starobného dôchodkového sporenia,</w:t>
      </w:r>
      <w:r w:rsidRPr="00612C47">
        <w:rPr>
          <w:rFonts w:ascii="Times New Roman" w:hAnsi="Times New Roman"/>
          <w:sz w:val="24"/>
          <w:szCs w:val="24"/>
          <w:vertAlign w:val="superscript"/>
          <w:lang w:eastAsia="sk-SK"/>
        </w:rPr>
        <w:t>14b</w:t>
      </w:r>
      <w:r w:rsidRPr="001332F4">
        <w:rPr>
          <w:rFonts w:ascii="Times New Roman" w:hAnsi="Times New Roman"/>
          <w:sz w:val="24"/>
          <w:szCs w:val="24"/>
          <w:lang w:eastAsia="sk-SK"/>
        </w:rPr>
        <w:t>)</w:t>
      </w:r>
      <w:r w:rsidRPr="00612C47">
        <w:rPr>
          <w:rFonts w:ascii="Times New Roman" w:hAnsi="Times New Roman"/>
          <w:sz w:val="24"/>
          <w:szCs w:val="24"/>
          <w:lang w:eastAsia="sk-SK"/>
        </w:rPr>
        <w:t>“.</w:t>
      </w:r>
    </w:p>
    <w:p w:rsidR="000E05FC" w:rsidRPr="00612C47" w:rsidP="000E05FC">
      <w:pPr>
        <w:autoSpaceDE w:val="0"/>
        <w:autoSpaceDN w:val="0"/>
        <w:bidi w:val="0"/>
        <w:adjustRightInd w:val="0"/>
        <w:spacing w:after="0" w:line="240" w:lineRule="auto"/>
        <w:ind w:right="-108" w:firstLine="360"/>
        <w:jc w:val="both"/>
        <w:rPr>
          <w:rFonts w:ascii="Times New Roman" w:hAnsi="Times New Roman"/>
          <w:sz w:val="24"/>
          <w:szCs w:val="24"/>
        </w:rPr>
      </w:pP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 xml:space="preserve">Poznámka pod čiarou k odkazu 14b znie: </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w:t>
      </w:r>
      <w:r w:rsidRPr="00612C47">
        <w:rPr>
          <w:rFonts w:ascii="Times New Roman" w:hAnsi="Times New Roman"/>
          <w:sz w:val="24"/>
          <w:szCs w:val="24"/>
          <w:vertAlign w:val="superscript"/>
          <w:lang w:eastAsia="sk-SK"/>
        </w:rPr>
        <w:t>14b</w:t>
      </w:r>
      <w:r w:rsidRPr="00612C47">
        <w:rPr>
          <w:rFonts w:ascii="Times New Roman" w:hAnsi="Times New Roman"/>
          <w:sz w:val="24"/>
          <w:szCs w:val="24"/>
          <w:lang w:eastAsia="sk-SK"/>
        </w:rPr>
        <w:t>) Zákon č. 43/2004 Z. z. o starobnom dôchodkovom sporení a o zmene a doplnení niektorých zákonov v znení neskorších predpisov.“.</w:t>
      </w:r>
    </w:p>
    <w:p w:rsidR="000E05FC" w:rsidRPr="00612C47" w:rsidP="000E05FC">
      <w:pPr>
        <w:autoSpaceDE w:val="0"/>
        <w:autoSpaceDN w:val="0"/>
        <w:bidi w:val="0"/>
        <w:adjustRightInd w:val="0"/>
        <w:spacing w:after="0" w:line="240" w:lineRule="auto"/>
        <w:ind w:right="-108" w:firstLine="360"/>
        <w:jc w:val="both"/>
        <w:rPr>
          <w:rFonts w:ascii="Times New Roman" w:hAnsi="Times New Roman"/>
          <w:sz w:val="24"/>
          <w:szCs w:val="24"/>
          <w:lang w:eastAsia="sk-SK"/>
        </w:rPr>
      </w:pPr>
    </w:p>
    <w:p w:rsidR="000E05FC" w:rsidRPr="00612C47" w:rsidP="000E05FC">
      <w:pPr>
        <w:numPr>
          <w:numId w:val="24"/>
        </w:numPr>
        <w:tabs>
          <w:tab w:val="num" w:pos="0"/>
        </w:tabs>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V § 4 písm. b) sa za slová „zamestnanecká dôchodková spoločnosť,</w:t>
      </w:r>
      <w:r w:rsidRPr="00612C47">
        <w:rPr>
          <w:rFonts w:ascii="Times New Roman" w:hAnsi="Times New Roman"/>
          <w:sz w:val="24"/>
          <w:szCs w:val="24"/>
          <w:vertAlign w:val="superscript"/>
          <w:lang w:eastAsia="sk-SK"/>
        </w:rPr>
        <w:t>12</w:t>
      </w:r>
      <w:r w:rsidRPr="001332F4">
        <w:rPr>
          <w:rFonts w:ascii="Times New Roman" w:hAnsi="Times New Roman"/>
          <w:sz w:val="24"/>
          <w:szCs w:val="24"/>
          <w:lang w:eastAsia="sk-SK"/>
        </w:rPr>
        <w:t>)</w:t>
      </w:r>
      <w:r w:rsidRPr="00612C47">
        <w:rPr>
          <w:rFonts w:ascii="Times New Roman" w:hAnsi="Times New Roman"/>
          <w:sz w:val="24"/>
          <w:szCs w:val="24"/>
          <w:lang w:eastAsia="sk-SK"/>
        </w:rPr>
        <w:t>“ vkladajú slová „dôchodková správcovská spoločnosť,“.</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tabs>
          <w:tab w:val="num" w:pos="0"/>
        </w:tabs>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V § 4 písm. c) sa slová „a zamestnávateľská zmluva,</w:t>
      </w:r>
      <w:r w:rsidRPr="00612C47">
        <w:rPr>
          <w:rFonts w:ascii="Times New Roman" w:hAnsi="Times New Roman"/>
          <w:sz w:val="24"/>
          <w:szCs w:val="24"/>
          <w:vertAlign w:val="superscript"/>
          <w:lang w:eastAsia="sk-SK"/>
        </w:rPr>
        <w:t>17</w:t>
      </w:r>
      <w:r w:rsidRPr="001332F4">
        <w:rPr>
          <w:rFonts w:ascii="Times New Roman" w:hAnsi="Times New Roman"/>
          <w:sz w:val="24"/>
          <w:szCs w:val="24"/>
          <w:lang w:eastAsia="sk-SK"/>
        </w:rPr>
        <w:t>)</w:t>
      </w:r>
      <w:r w:rsidRPr="00612C47">
        <w:rPr>
          <w:rFonts w:ascii="Times New Roman" w:hAnsi="Times New Roman"/>
          <w:sz w:val="24"/>
          <w:szCs w:val="24"/>
          <w:lang w:eastAsia="sk-SK"/>
        </w:rPr>
        <w:t>“ nahrádzajú čiarkou a slovami „zamestnávateľská zmluva</w:t>
      </w:r>
      <w:r w:rsidRPr="00612C47">
        <w:rPr>
          <w:rFonts w:ascii="Times New Roman" w:hAnsi="Times New Roman"/>
          <w:sz w:val="24"/>
          <w:szCs w:val="24"/>
          <w:vertAlign w:val="superscript"/>
          <w:lang w:eastAsia="sk-SK"/>
        </w:rPr>
        <w:t>17</w:t>
      </w:r>
      <w:r w:rsidRPr="001332F4">
        <w:rPr>
          <w:rFonts w:ascii="Times New Roman" w:hAnsi="Times New Roman"/>
          <w:sz w:val="24"/>
          <w:szCs w:val="24"/>
          <w:lang w:eastAsia="sk-SK"/>
        </w:rPr>
        <w:t>)</w:t>
      </w:r>
      <w:r w:rsidRPr="00612C47">
        <w:rPr>
          <w:rFonts w:ascii="Times New Roman" w:hAnsi="Times New Roman"/>
          <w:sz w:val="24"/>
          <w:szCs w:val="24"/>
          <w:lang w:eastAsia="sk-SK"/>
        </w:rPr>
        <w:t xml:space="preserve"> a zmluva o starobnom dôchodkovom sporení,“.</w:t>
      </w:r>
    </w:p>
    <w:p w:rsidR="000E05FC" w:rsidRPr="00612C47" w:rsidP="000E05FC">
      <w:pPr>
        <w:autoSpaceDE w:val="0"/>
        <w:autoSpaceDN w:val="0"/>
        <w:bidi w:val="0"/>
        <w:adjustRightInd w:val="0"/>
        <w:spacing w:after="0" w:line="240" w:lineRule="auto"/>
        <w:ind w:left="360" w:right="-108"/>
        <w:jc w:val="both"/>
        <w:rPr>
          <w:rFonts w:ascii="Times New Roman" w:hAnsi="Times New Roman"/>
          <w:sz w:val="24"/>
          <w:szCs w:val="24"/>
          <w:lang w:eastAsia="sk-SK"/>
        </w:rPr>
      </w:pPr>
    </w:p>
    <w:p w:rsidR="000E05FC" w:rsidRPr="00612C47" w:rsidP="000E05FC">
      <w:pPr>
        <w:numPr>
          <w:numId w:val="24"/>
        </w:numPr>
        <w:tabs>
          <w:tab w:val="num" w:pos="0"/>
        </w:tabs>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V § 13 sa odsek 1 dopĺňa písmenom f), ktoré znie:</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„f) starobného dôchodkového sporenia.“.</w:t>
      </w:r>
    </w:p>
    <w:p w:rsidR="000E05FC" w:rsidRPr="00612C47" w:rsidP="000E05FC">
      <w:pPr>
        <w:autoSpaceDE w:val="0"/>
        <w:autoSpaceDN w:val="0"/>
        <w:bidi w:val="0"/>
        <w:adjustRightInd w:val="0"/>
        <w:spacing w:after="0" w:line="240" w:lineRule="auto"/>
        <w:ind w:left="360" w:right="-108"/>
        <w:jc w:val="both"/>
        <w:rPr>
          <w:rFonts w:ascii="Times New Roman" w:hAnsi="Times New Roman"/>
          <w:sz w:val="24"/>
          <w:szCs w:val="24"/>
          <w:lang w:eastAsia="sk-SK"/>
        </w:rPr>
      </w:pPr>
    </w:p>
    <w:p w:rsidR="000E05FC" w:rsidRPr="00612C47" w:rsidP="000E05FC">
      <w:pPr>
        <w:numPr>
          <w:numId w:val="24"/>
        </w:numPr>
        <w:tabs>
          <w:tab w:val="num" w:pos="360"/>
        </w:tabs>
        <w:autoSpaceDE w:val="0"/>
        <w:autoSpaceDN w:val="0"/>
        <w:bidi w:val="0"/>
        <w:adjustRightInd w:val="0"/>
        <w:spacing w:after="0" w:line="240" w:lineRule="auto"/>
        <w:ind w:left="360" w:right="-108" w:hanging="360"/>
        <w:jc w:val="both"/>
        <w:rPr>
          <w:rFonts w:ascii="Times New Roman" w:hAnsi="Times New Roman"/>
          <w:sz w:val="24"/>
          <w:szCs w:val="24"/>
          <w:lang w:eastAsia="sk-SK"/>
        </w:rPr>
      </w:pPr>
      <w:r w:rsidRPr="00612C47">
        <w:rPr>
          <w:rFonts w:ascii="Times New Roman" w:hAnsi="Times New Roman"/>
          <w:sz w:val="24"/>
          <w:szCs w:val="24"/>
          <w:lang w:eastAsia="sk-SK"/>
        </w:rPr>
        <w:t xml:space="preserve">V § 13 ods. 4 uvádzacej vete sa slová „až e)“ nahrádzajú slovami „až f)“. </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V § 23 ods. 1 písm. b) až d) sa vypúšťajú slová „alebo dôchodkovej správcovskej spoločnosti“.</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pStyle w:val="ListParagraph"/>
        <w:numPr>
          <w:numId w:val="24"/>
        </w:numPr>
        <w:bidi w:val="0"/>
        <w:ind w:left="0"/>
        <w:jc w:val="both"/>
        <w:rPr>
          <w:rFonts w:ascii="Times New Roman" w:hAnsi="Times New Roman"/>
        </w:rPr>
      </w:pPr>
      <w:r w:rsidRPr="00612C47">
        <w:rPr>
          <w:rFonts w:ascii="Times New Roman" w:hAnsi="Times New Roman"/>
        </w:rPr>
        <w:t>V § 23 ods. 1 písm. e) a f) sa za slovo „nemala“ vkladajú slová „v posledných desiatich rokoch“.</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 xml:space="preserve">V § 23 ods. 1 písm. e) sa slovo „a“ nahrádza čiarkou a na konci sa pripájajú tieto slová: „a povolenie na sprostredkovanie starobného dôchodkového sporenia“. </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bidi w:val="0"/>
        <w:spacing w:after="0" w:line="240" w:lineRule="auto"/>
        <w:jc w:val="both"/>
        <w:rPr>
          <w:rFonts w:ascii="Times New Roman" w:hAnsi="Times New Roman"/>
          <w:sz w:val="24"/>
          <w:szCs w:val="24"/>
        </w:rPr>
      </w:pPr>
      <w:r w:rsidRPr="00612C47">
        <w:rPr>
          <w:rFonts w:ascii="Times New Roman" w:hAnsi="Times New Roman"/>
          <w:sz w:val="24"/>
          <w:szCs w:val="24"/>
        </w:rPr>
        <w:t xml:space="preserve">V § 23 ods. 1 sa za písmeno f) vkladá nové písmeno g), ktoré znie: </w:t>
      </w:r>
    </w:p>
    <w:p w:rsidR="000E05FC" w:rsidRPr="00612C47" w:rsidP="000E05FC">
      <w:pPr>
        <w:pStyle w:val="ListParagraph"/>
        <w:bidi w:val="0"/>
        <w:ind w:left="0"/>
        <w:jc w:val="both"/>
        <w:rPr>
          <w:rFonts w:ascii="Times New Roman" w:hAnsi="Times New Roman"/>
        </w:rPr>
      </w:pPr>
      <w:r w:rsidRPr="00612C47">
        <w:rPr>
          <w:rFonts w:ascii="Times New Roman" w:hAnsi="Times New Roman"/>
        </w:rPr>
        <w:t>„g) nie je považovaná za nedôveryhodnú osobu podľa osobitných predpisov</w:t>
      </w:r>
      <w:r w:rsidRPr="00612C47">
        <w:rPr>
          <w:rFonts w:ascii="Times New Roman" w:hAnsi="Times New Roman"/>
          <w:vertAlign w:val="superscript"/>
        </w:rPr>
        <w:t>30a</w:t>
      </w:r>
      <w:r w:rsidRPr="00612C47">
        <w:rPr>
          <w:rFonts w:ascii="Times New Roman" w:hAnsi="Times New Roman"/>
        </w:rPr>
        <w:t xml:space="preserve">) v oblasti finančného trhu,“. </w:t>
      </w:r>
    </w:p>
    <w:p w:rsidR="000E05FC" w:rsidP="000E05FC">
      <w:pPr>
        <w:pStyle w:val="ListParagraph"/>
        <w:bidi w:val="0"/>
        <w:ind w:left="0"/>
        <w:jc w:val="both"/>
        <w:rPr>
          <w:rFonts w:ascii="Times New Roman" w:hAnsi="Times New Roman"/>
        </w:rPr>
      </w:pPr>
    </w:p>
    <w:p w:rsidR="000E05FC" w:rsidP="000E05FC">
      <w:pPr>
        <w:pStyle w:val="ListParagraph"/>
        <w:bidi w:val="0"/>
        <w:ind w:left="0"/>
        <w:jc w:val="both"/>
        <w:rPr>
          <w:rFonts w:ascii="Times New Roman" w:hAnsi="Times New Roman"/>
        </w:rPr>
      </w:pPr>
      <w:r w:rsidRPr="00612C47">
        <w:rPr>
          <w:rFonts w:ascii="Times New Roman" w:hAnsi="Times New Roman"/>
        </w:rPr>
        <w:t>Poznámka pod čiarou k odkazu 30a znie:</w:t>
      </w:r>
    </w:p>
    <w:p w:rsidR="000E05FC" w:rsidP="000E05FC">
      <w:pPr>
        <w:pStyle w:val="ListParagraph"/>
        <w:bidi w:val="0"/>
        <w:ind w:left="0"/>
        <w:jc w:val="both"/>
        <w:rPr>
          <w:rFonts w:ascii="Times New Roman" w:hAnsi="Times New Roman"/>
        </w:rPr>
      </w:pPr>
      <w:r w:rsidRPr="00612C47">
        <w:rPr>
          <w:rFonts w:ascii="Times New Roman" w:hAnsi="Times New Roman"/>
        </w:rPr>
        <w:t>„</w:t>
      </w:r>
      <w:r w:rsidRPr="00612C47">
        <w:rPr>
          <w:rFonts w:ascii="Times New Roman" w:hAnsi="Times New Roman"/>
          <w:vertAlign w:val="superscript"/>
        </w:rPr>
        <w:t>30a</w:t>
      </w:r>
      <w:r w:rsidRPr="00612C47">
        <w:rPr>
          <w:rFonts w:ascii="Times New Roman" w:hAnsi="Times New Roman"/>
        </w:rPr>
        <w:t>) Napríklad § 7 ods. 15 zákona č. 483/2001 Z. z. v znení neskorších predpisov, § 8 písm. b) zákona č. 566/2001 Z. z. v znení neskorších predpisov, § 4 ods. 11 zákona č. 429/2002 Z. z. o burze cenných papierov v znení zákona č. 747/2004 Z. z., § 48 ods. 11 zákona č. 43/2004 Z. z. o starobnom dôchodkovom sporení a o zmene a doplnení niektorých zákonov v znení zákona č. 747/2004 Z. z., § 23 ods. 11 zákona č. 650/2004 Z. z., § 3 písm. a) zákona č. 8/2008 Z. z. v znení neskorších predpisov, § 2 ods. 31 zákona č. 492/2009 Z. z. v znení zákona č. 394/2011 Z. z., § 28 ods. 10 zákona č. 203/2011 Z. z. o kolektívnom investovaní.“.</w:t>
      </w:r>
    </w:p>
    <w:p w:rsidR="000E05FC" w:rsidRPr="00612C47" w:rsidP="000E05FC">
      <w:pPr>
        <w:pStyle w:val="ListParagraph"/>
        <w:bidi w:val="0"/>
        <w:ind w:left="0"/>
        <w:jc w:val="both"/>
        <w:rPr>
          <w:rFonts w:ascii="Times New Roman" w:hAnsi="Times New Roman"/>
        </w:rPr>
      </w:pPr>
    </w:p>
    <w:p w:rsidR="000E05FC" w:rsidRPr="00612C47" w:rsidP="000E05FC">
      <w:pPr>
        <w:numPr>
          <w:numId w:val="24"/>
        </w:numPr>
        <w:bidi w:val="0"/>
        <w:spacing w:after="0" w:line="240" w:lineRule="auto"/>
        <w:jc w:val="both"/>
        <w:rPr>
          <w:rFonts w:ascii="Times New Roman" w:hAnsi="Times New Roman"/>
          <w:sz w:val="24"/>
          <w:szCs w:val="24"/>
        </w:rPr>
      </w:pPr>
      <w:r w:rsidRPr="00612C47">
        <w:rPr>
          <w:rFonts w:ascii="Times New Roman" w:hAnsi="Times New Roman"/>
          <w:sz w:val="24"/>
          <w:szCs w:val="24"/>
        </w:rPr>
        <w:t xml:space="preserve">V § 23 sa za odsek 1 vkladá nový odsek 2, ktorý znie: </w:t>
      </w:r>
    </w:p>
    <w:p w:rsidR="000E05FC" w:rsidRPr="00612C47" w:rsidP="000E05FC">
      <w:pPr>
        <w:bidi w:val="0"/>
        <w:spacing w:after="0" w:line="240" w:lineRule="auto"/>
        <w:jc w:val="both"/>
        <w:rPr>
          <w:rFonts w:ascii="Times New Roman" w:hAnsi="Times New Roman"/>
          <w:sz w:val="24"/>
          <w:szCs w:val="24"/>
        </w:rPr>
      </w:pPr>
      <w:r w:rsidRPr="00612C47">
        <w:rPr>
          <w:rFonts w:ascii="Times New Roman" w:hAnsi="Times New Roman"/>
          <w:sz w:val="24"/>
          <w:szCs w:val="24"/>
        </w:rPr>
        <w:t>„(2) Osobu uvedenú v odseku 1 písm. b), c) a d) môže Národná banka Slovenska uznať za dôveryhodnú, ak z celej povahy veci vyplýva, že z hľadiska času pôsobenia vo funkcii v odseku 1 písm. b), c) a d) nemohla táto osoba ovplyvniť činnosť finančného agenta alebo finančného poradcu a spôsobiť následky uvedené v odseku 1 písm. b), c) a d); to sa rovnako vzťahuje na osobu posudzovanú podľa odseku 1 písm. e), ak ide o uznanie za dôveryhodnú osobu na vykonávanie činnosti iného ako samostatného finančného agenta, ako aj na osobu posudzovanú podľa odseku 1 písm. h), ak so zreteľom na povahu celej veci a z hľadiska času pri zistení porušenia, na ktoré sa vzťahuje odsek 1 písm. h), poskytuje záruku, že bude spoľahlivo, poctivo a bez porušenia všeobecne záväzných právnych predpisov vykonávať navrhovanú funkciu vrátane plnenia povinností uvedených v odseku 1 písm. h).“.</w:t>
      </w:r>
    </w:p>
    <w:p w:rsidR="000E05FC" w:rsidRPr="00612C47" w:rsidP="000E05FC">
      <w:pPr>
        <w:bidi w:val="0"/>
        <w:spacing w:after="0" w:line="240" w:lineRule="auto"/>
        <w:jc w:val="both"/>
        <w:rPr>
          <w:rFonts w:ascii="Times New Roman" w:hAnsi="Times New Roman"/>
          <w:sz w:val="24"/>
          <w:szCs w:val="24"/>
        </w:rPr>
      </w:pPr>
    </w:p>
    <w:p w:rsidR="000E05FC" w:rsidRPr="00612C47" w:rsidP="000E05FC">
      <w:pPr>
        <w:bidi w:val="0"/>
        <w:spacing w:after="0" w:line="240" w:lineRule="auto"/>
        <w:jc w:val="both"/>
        <w:rPr>
          <w:rFonts w:ascii="Times New Roman" w:hAnsi="Times New Roman"/>
          <w:sz w:val="24"/>
          <w:szCs w:val="24"/>
        </w:rPr>
      </w:pPr>
      <w:r w:rsidRPr="00612C47">
        <w:rPr>
          <w:rFonts w:ascii="Times New Roman" w:hAnsi="Times New Roman"/>
          <w:sz w:val="24"/>
          <w:szCs w:val="24"/>
        </w:rPr>
        <w:t>Doterajšie odseky 2 až 4 sa označujú ako odseky 3 až 5.</w:t>
      </w:r>
    </w:p>
    <w:p w:rsidR="000E05FC" w:rsidRPr="00612C47" w:rsidP="000E05FC">
      <w:pPr>
        <w:autoSpaceDE w:val="0"/>
        <w:autoSpaceDN w:val="0"/>
        <w:bidi w:val="0"/>
        <w:adjustRightInd w:val="0"/>
        <w:spacing w:after="0" w:line="240" w:lineRule="auto"/>
        <w:ind w:left="360" w:right="-108"/>
        <w:jc w:val="both"/>
        <w:rPr>
          <w:rFonts w:ascii="Times New Roman" w:hAnsi="Times New Roman"/>
          <w:sz w:val="24"/>
          <w:szCs w:val="24"/>
          <w:lang w:eastAsia="sk-SK"/>
        </w:rPr>
      </w:pPr>
    </w:p>
    <w:p w:rsidR="000E05FC" w:rsidRPr="00612C47" w:rsidP="000E05FC">
      <w:pPr>
        <w:numPr>
          <w:numId w:val="24"/>
        </w:num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Za § 37 sa vkladá § 37a, ktorý vrátane nadpisu znie:</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autoSpaceDE w:val="0"/>
        <w:autoSpaceDN w:val="0"/>
        <w:bidi w:val="0"/>
        <w:adjustRightInd w:val="0"/>
        <w:spacing w:after="0" w:line="240" w:lineRule="auto"/>
        <w:ind w:left="360" w:right="-108"/>
        <w:jc w:val="center"/>
        <w:rPr>
          <w:rFonts w:ascii="Times New Roman" w:hAnsi="Times New Roman"/>
          <w:sz w:val="24"/>
          <w:szCs w:val="24"/>
          <w:lang w:eastAsia="sk-SK"/>
        </w:rPr>
      </w:pPr>
      <w:r w:rsidRPr="00612C47">
        <w:rPr>
          <w:rFonts w:ascii="Times New Roman" w:hAnsi="Times New Roman"/>
          <w:sz w:val="24"/>
          <w:szCs w:val="24"/>
          <w:lang w:eastAsia="sk-SK"/>
        </w:rPr>
        <w:t>„</w:t>
      </w:r>
      <w:r w:rsidR="001A793C">
        <w:rPr>
          <w:rFonts w:ascii="Times New Roman" w:hAnsi="Times New Roman"/>
          <w:sz w:val="24"/>
          <w:szCs w:val="24"/>
          <w:lang w:eastAsia="sk-SK"/>
        </w:rPr>
        <w:t xml:space="preserve">§ </w:t>
      </w:r>
      <w:r w:rsidRPr="00612C47">
        <w:rPr>
          <w:rFonts w:ascii="Times New Roman" w:hAnsi="Times New Roman"/>
          <w:sz w:val="24"/>
          <w:szCs w:val="24"/>
          <w:lang w:eastAsia="sk-SK"/>
        </w:rPr>
        <w:t>37a</w:t>
      </w:r>
    </w:p>
    <w:p w:rsidR="000E05FC" w:rsidRPr="00612C47" w:rsidP="000E05FC">
      <w:pPr>
        <w:autoSpaceDE w:val="0"/>
        <w:autoSpaceDN w:val="0"/>
        <w:bidi w:val="0"/>
        <w:adjustRightInd w:val="0"/>
        <w:spacing w:after="0" w:line="240" w:lineRule="auto"/>
        <w:ind w:left="360" w:right="-108"/>
        <w:jc w:val="center"/>
        <w:rPr>
          <w:rFonts w:ascii="Times New Roman" w:hAnsi="Times New Roman"/>
          <w:sz w:val="24"/>
          <w:szCs w:val="24"/>
          <w:lang w:eastAsia="sk-SK"/>
        </w:rPr>
      </w:pPr>
    </w:p>
    <w:p w:rsidR="000E05FC" w:rsidRPr="00612C47" w:rsidP="000E05FC">
      <w:pPr>
        <w:autoSpaceDE w:val="0"/>
        <w:autoSpaceDN w:val="0"/>
        <w:bidi w:val="0"/>
        <w:adjustRightInd w:val="0"/>
        <w:spacing w:after="0" w:line="240" w:lineRule="auto"/>
        <w:ind w:left="360" w:right="-108"/>
        <w:jc w:val="center"/>
        <w:rPr>
          <w:rFonts w:ascii="Times New Roman" w:hAnsi="Times New Roman"/>
          <w:sz w:val="24"/>
          <w:szCs w:val="24"/>
          <w:lang w:eastAsia="sk-SK"/>
        </w:rPr>
      </w:pPr>
      <w:r w:rsidRPr="00612C47">
        <w:rPr>
          <w:rFonts w:ascii="Times New Roman" w:hAnsi="Times New Roman"/>
          <w:sz w:val="24"/>
          <w:szCs w:val="24"/>
          <w:lang w:eastAsia="sk-SK"/>
        </w:rPr>
        <w:t>Osobitné ustanoveni</w:t>
      </w:r>
      <w:r w:rsidR="001A793C">
        <w:rPr>
          <w:rFonts w:ascii="Times New Roman" w:hAnsi="Times New Roman"/>
          <w:sz w:val="24"/>
          <w:szCs w:val="24"/>
          <w:lang w:eastAsia="sk-SK"/>
        </w:rPr>
        <w:t>e</w:t>
      </w:r>
      <w:r w:rsidRPr="00612C47">
        <w:rPr>
          <w:rFonts w:ascii="Times New Roman" w:hAnsi="Times New Roman"/>
          <w:sz w:val="24"/>
          <w:szCs w:val="24"/>
          <w:lang w:eastAsia="sk-SK"/>
        </w:rPr>
        <w:t xml:space="preserve"> o pravidlách činnosti vo vzťahu ku klientom pri vykonávaní finančného sprostredkovania a finančného poradenstva v sektore starobného dôchodkového sporenia</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autoSpaceDE w:val="0"/>
        <w:autoSpaceDN w:val="0"/>
        <w:bidi w:val="0"/>
        <w:adjustRightInd w:val="0"/>
        <w:spacing w:after="0" w:line="240" w:lineRule="auto"/>
        <w:ind w:right="-108" w:firstLine="360"/>
        <w:jc w:val="both"/>
        <w:rPr>
          <w:rFonts w:ascii="Times New Roman" w:hAnsi="Times New Roman"/>
          <w:sz w:val="24"/>
          <w:szCs w:val="24"/>
          <w:lang w:eastAsia="sk-SK"/>
        </w:rPr>
      </w:pPr>
      <w:r w:rsidRPr="00612C47">
        <w:rPr>
          <w:rFonts w:ascii="Times New Roman" w:hAnsi="Times New Roman"/>
          <w:sz w:val="24"/>
          <w:szCs w:val="24"/>
          <w:lang w:eastAsia="sk-SK"/>
        </w:rPr>
        <w:t>Finančný agent v sektore starobného dôchodkového sporenia nie je oprávnený prijímať od klientov alebo potenciálnych klientov peňažné prostriedky a nemôže tak za žiadnych okolností byť voči svoj</w:t>
      </w:r>
      <w:r w:rsidR="001A793C">
        <w:rPr>
          <w:rFonts w:ascii="Times New Roman" w:hAnsi="Times New Roman"/>
          <w:sz w:val="24"/>
          <w:szCs w:val="24"/>
          <w:lang w:eastAsia="sk-SK"/>
        </w:rPr>
        <w:t>i</w:t>
      </w:r>
      <w:r w:rsidRPr="00612C47">
        <w:rPr>
          <w:rFonts w:ascii="Times New Roman" w:hAnsi="Times New Roman"/>
          <w:sz w:val="24"/>
          <w:szCs w:val="24"/>
          <w:lang w:eastAsia="sk-SK"/>
        </w:rPr>
        <w:t>m klientom v postavení osoby dlhujúcej peňažné prostriedky.“.</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612C47" w:rsidP="000E05FC">
      <w:pPr>
        <w:numPr>
          <w:numId w:val="24"/>
        </w:numPr>
        <w:overflowPunct w:val="0"/>
        <w:autoSpaceDE w:val="0"/>
        <w:autoSpaceDN w:val="0"/>
        <w:bidi w:val="0"/>
        <w:adjustRightInd w:val="0"/>
        <w:spacing w:line="240" w:lineRule="auto"/>
        <w:jc w:val="both"/>
        <w:rPr>
          <w:rFonts w:ascii="Times New Roman" w:hAnsi="Times New Roman"/>
          <w:color w:val="000000"/>
          <w:sz w:val="24"/>
          <w:szCs w:val="24"/>
          <w:lang w:eastAsia="sk-SK"/>
        </w:rPr>
      </w:pPr>
      <w:r w:rsidRPr="00612C47">
        <w:rPr>
          <w:rFonts w:ascii="Times New Roman" w:hAnsi="Times New Roman"/>
          <w:sz w:val="24"/>
          <w:szCs w:val="24"/>
          <w:lang w:eastAsia="sk-SK"/>
        </w:rPr>
        <w:t>V</w:t>
      </w:r>
      <w:r w:rsidRPr="00612C47">
        <w:rPr>
          <w:rFonts w:ascii="Times New Roman" w:hAnsi="Times New Roman"/>
          <w:color w:val="000000"/>
          <w:sz w:val="24"/>
          <w:szCs w:val="24"/>
          <w:lang w:eastAsia="sk-SK"/>
        </w:rPr>
        <w:t xml:space="preserve"> § 39 ods. 2 sa na konci sa pripájajú tieto vety: „Premlčacie lehoty podľa druhej vety sa prerušujú, keď nastala skutočnosť zakladajúca prerušenie lehoty podľa osobitného zákona,</w:t>
      </w:r>
      <w:r w:rsidRPr="00612C47">
        <w:rPr>
          <w:rFonts w:ascii="Times New Roman" w:hAnsi="Times New Roman"/>
          <w:color w:val="000000"/>
          <w:sz w:val="24"/>
          <w:szCs w:val="24"/>
          <w:vertAlign w:val="superscript"/>
        </w:rPr>
        <w:t>45</w:t>
      </w:r>
      <w:r w:rsidRPr="00612C47">
        <w:rPr>
          <w:rFonts w:ascii="Times New Roman" w:hAnsi="Times New Roman"/>
          <w:color w:val="000000"/>
          <w:sz w:val="24"/>
          <w:szCs w:val="24"/>
        </w:rPr>
        <w:t>)</w:t>
      </w:r>
      <w:r w:rsidRPr="00612C47">
        <w:rPr>
          <w:rFonts w:ascii="Times New Roman" w:hAnsi="Times New Roman"/>
          <w:color w:val="000000"/>
          <w:sz w:val="24"/>
          <w:szCs w:val="24"/>
          <w:lang w:eastAsia="sk-SK"/>
        </w:rPr>
        <w:t xml:space="preserve"> pričom od prerušenia premlčania </w:t>
      </w:r>
      <w:r w:rsidRPr="00612C47">
        <w:rPr>
          <w:rFonts w:ascii="Times New Roman" w:hAnsi="Times New Roman"/>
          <w:color w:val="000000"/>
          <w:sz w:val="24"/>
          <w:szCs w:val="24"/>
        </w:rPr>
        <w:t xml:space="preserve">začína plynúť nová premlčacia lehota. </w:t>
      </w:r>
      <w:r w:rsidRPr="00612C47">
        <w:rPr>
          <w:rFonts w:ascii="Times New Roman" w:hAnsi="Times New Roman"/>
          <w:color w:val="000000"/>
          <w:sz w:val="24"/>
          <w:szCs w:val="24"/>
          <w:lang w:eastAsia="sk-SK"/>
        </w:rPr>
        <w:t>Nedostatky uvedené v protokole o vykonanom dohľade na mieste sa považujú za zistené odo dňa skončenia príslušného dohľadu na mieste podľa osobitného zákona.</w:t>
      </w:r>
      <w:r w:rsidRPr="00612C47">
        <w:rPr>
          <w:rFonts w:ascii="Times New Roman" w:hAnsi="Times New Roman"/>
          <w:color w:val="000000"/>
          <w:sz w:val="24"/>
          <w:szCs w:val="24"/>
          <w:vertAlign w:val="superscript"/>
        </w:rPr>
        <w:t>46</w:t>
      </w:r>
      <w:r w:rsidRPr="00612C47">
        <w:rPr>
          <w:rFonts w:ascii="Times New Roman" w:hAnsi="Times New Roman"/>
          <w:color w:val="000000"/>
          <w:sz w:val="24"/>
          <w:szCs w:val="24"/>
        </w:rPr>
        <w:t>)</w:t>
      </w:r>
      <w:r w:rsidRPr="00612C47">
        <w:rPr>
          <w:rFonts w:ascii="Times New Roman" w:hAnsi="Times New Roman"/>
          <w:color w:val="000000"/>
          <w:sz w:val="24"/>
          <w:szCs w:val="24"/>
          <w:lang w:eastAsia="sk-SK"/>
        </w:rPr>
        <w:t>“.</w:t>
      </w:r>
    </w:p>
    <w:p w:rsidR="000E05FC" w:rsidRPr="00612C47" w:rsidP="000E05FC">
      <w:pPr>
        <w:bidi w:val="0"/>
        <w:spacing w:after="0" w:line="240" w:lineRule="auto"/>
        <w:jc w:val="both"/>
        <w:rPr>
          <w:rFonts w:ascii="Times New Roman" w:hAnsi="Times New Roman"/>
          <w:color w:val="000000"/>
          <w:sz w:val="24"/>
          <w:szCs w:val="24"/>
        </w:rPr>
      </w:pPr>
      <w:r w:rsidRPr="00612C47">
        <w:rPr>
          <w:rFonts w:ascii="Times New Roman" w:hAnsi="Times New Roman"/>
          <w:color w:val="000000"/>
          <w:sz w:val="24"/>
          <w:szCs w:val="24"/>
        </w:rPr>
        <w:t xml:space="preserve">Poznámky pod čiarou k odkazom 45 a 46 znejú: </w:t>
      </w:r>
    </w:p>
    <w:p w:rsidR="000E05FC" w:rsidRPr="00612C47" w:rsidP="000E05FC">
      <w:pPr>
        <w:bidi w:val="0"/>
        <w:spacing w:after="0" w:line="240" w:lineRule="auto"/>
        <w:jc w:val="both"/>
        <w:rPr>
          <w:rFonts w:ascii="Times New Roman" w:hAnsi="Times New Roman"/>
          <w:color w:val="000000"/>
          <w:sz w:val="24"/>
          <w:szCs w:val="24"/>
        </w:rPr>
      </w:pPr>
      <w:r w:rsidRPr="00612C47">
        <w:rPr>
          <w:rFonts w:ascii="Times New Roman" w:hAnsi="Times New Roman"/>
          <w:color w:val="000000"/>
          <w:sz w:val="24"/>
          <w:szCs w:val="24"/>
        </w:rPr>
        <w:t>„</w:t>
      </w:r>
      <w:r w:rsidRPr="00612C47">
        <w:rPr>
          <w:rFonts w:ascii="Times New Roman" w:hAnsi="Times New Roman"/>
          <w:color w:val="000000"/>
          <w:sz w:val="24"/>
          <w:szCs w:val="24"/>
          <w:vertAlign w:val="superscript"/>
        </w:rPr>
        <w:t>45</w:t>
      </w:r>
      <w:r w:rsidRPr="00612C47">
        <w:rPr>
          <w:rFonts w:ascii="Times New Roman" w:hAnsi="Times New Roman"/>
          <w:color w:val="000000"/>
          <w:sz w:val="24"/>
          <w:szCs w:val="24"/>
        </w:rPr>
        <w:t>) §</w:t>
      </w:r>
      <w:r w:rsidRPr="00612C47">
        <w:rPr>
          <w:rFonts w:ascii="Times New Roman" w:eastAsia="Times New Roman" w:hAnsi="Times New Roman" w:cs="Times New Roman"/>
          <w:color w:val="000000"/>
          <w:sz w:val="24"/>
          <w:szCs w:val="24"/>
          <w:rtl w:val="0"/>
        </w:rPr>
        <w:sym w:font="Times New Roman" w:char="F0A0"/>
      </w:r>
      <w:r w:rsidRPr="00612C47">
        <w:rPr>
          <w:rFonts w:ascii="Times New Roman" w:hAnsi="Times New Roman"/>
          <w:color w:val="000000"/>
          <w:sz w:val="24"/>
          <w:szCs w:val="24"/>
        </w:rPr>
        <w:t>19 ods.</w:t>
      </w:r>
      <w:r w:rsidRPr="00612C47">
        <w:rPr>
          <w:rFonts w:ascii="Times New Roman" w:eastAsia="Times New Roman" w:hAnsi="Times New Roman" w:cs="Times New Roman"/>
          <w:color w:val="000000"/>
          <w:sz w:val="24"/>
          <w:szCs w:val="24"/>
          <w:rtl w:val="0"/>
        </w:rPr>
        <w:sym w:font="Times New Roman" w:char="F0A0"/>
      </w:r>
      <w:r w:rsidRPr="00612C47">
        <w:rPr>
          <w:rFonts w:ascii="Times New Roman" w:hAnsi="Times New Roman"/>
          <w:color w:val="000000"/>
          <w:sz w:val="24"/>
          <w:szCs w:val="24"/>
        </w:rPr>
        <w:t>4 zákona č. 747/2004 Z. z. v znení neskorších predpisov.</w:t>
      </w:r>
    </w:p>
    <w:p w:rsidR="000E05FC" w:rsidRPr="00612C47" w:rsidP="000E05FC">
      <w:pPr>
        <w:bidi w:val="0"/>
        <w:spacing w:after="0" w:line="240" w:lineRule="auto"/>
        <w:jc w:val="both"/>
        <w:rPr>
          <w:rFonts w:ascii="Times New Roman" w:hAnsi="Times New Roman"/>
          <w:color w:val="000000"/>
          <w:sz w:val="24"/>
          <w:szCs w:val="24"/>
        </w:rPr>
      </w:pPr>
      <w:r w:rsidRPr="00612C47">
        <w:rPr>
          <w:rFonts w:ascii="Times New Roman" w:hAnsi="Times New Roman"/>
          <w:color w:val="000000"/>
          <w:sz w:val="24"/>
          <w:szCs w:val="24"/>
        </w:rPr>
        <w:t xml:space="preserve"> </w:t>
      </w:r>
      <w:r w:rsidRPr="00612C47">
        <w:rPr>
          <w:rFonts w:ascii="Times New Roman" w:hAnsi="Times New Roman"/>
          <w:color w:val="000000"/>
          <w:sz w:val="24"/>
          <w:szCs w:val="24"/>
          <w:vertAlign w:val="superscript"/>
        </w:rPr>
        <w:t>46</w:t>
      </w:r>
      <w:r w:rsidRPr="00612C47">
        <w:rPr>
          <w:rFonts w:ascii="Times New Roman" w:hAnsi="Times New Roman"/>
          <w:color w:val="000000"/>
          <w:sz w:val="24"/>
          <w:szCs w:val="24"/>
        </w:rPr>
        <w:t>) §</w:t>
      </w:r>
      <w:r w:rsidRPr="00612C47">
        <w:rPr>
          <w:rFonts w:ascii="Times New Roman" w:eastAsia="Times New Roman" w:hAnsi="Times New Roman" w:cs="Times New Roman"/>
          <w:color w:val="000000"/>
          <w:sz w:val="24"/>
          <w:szCs w:val="24"/>
          <w:rtl w:val="0"/>
        </w:rPr>
        <w:sym w:font="Times New Roman" w:char="F0A0"/>
      </w:r>
      <w:r w:rsidRPr="00612C47">
        <w:rPr>
          <w:rFonts w:ascii="Times New Roman" w:hAnsi="Times New Roman"/>
          <w:color w:val="000000"/>
          <w:sz w:val="24"/>
          <w:szCs w:val="24"/>
        </w:rPr>
        <w:t>10 ods.</w:t>
      </w:r>
      <w:r w:rsidRPr="00612C47">
        <w:rPr>
          <w:rFonts w:ascii="Times New Roman" w:eastAsia="Times New Roman" w:hAnsi="Times New Roman" w:cs="Times New Roman"/>
          <w:color w:val="000000"/>
          <w:sz w:val="24"/>
          <w:szCs w:val="24"/>
          <w:rtl w:val="0"/>
        </w:rPr>
        <w:sym w:font="Times New Roman" w:char="F0A0"/>
      </w:r>
      <w:r w:rsidRPr="00612C47">
        <w:rPr>
          <w:rFonts w:ascii="Times New Roman" w:hAnsi="Times New Roman"/>
          <w:color w:val="000000"/>
          <w:sz w:val="24"/>
          <w:szCs w:val="24"/>
        </w:rPr>
        <w:t>5 zákona č. 747/2004 Z. z.“.</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rPr>
      </w:pPr>
    </w:p>
    <w:p w:rsidR="000E05FC" w:rsidRPr="00612C47" w:rsidP="000E05FC">
      <w:pPr>
        <w:numPr>
          <w:numId w:val="24"/>
        </w:numPr>
        <w:autoSpaceDE w:val="0"/>
        <w:autoSpaceDN w:val="0"/>
        <w:bidi w:val="0"/>
        <w:adjustRightInd w:val="0"/>
        <w:spacing w:after="0" w:line="240" w:lineRule="auto"/>
        <w:ind w:right="-108"/>
        <w:jc w:val="both"/>
        <w:rPr>
          <w:rFonts w:ascii="Times New Roman" w:hAnsi="Times New Roman"/>
          <w:sz w:val="24"/>
          <w:szCs w:val="24"/>
          <w:lang w:eastAsia="sk-SK"/>
        </w:rPr>
      </w:pPr>
      <w:r w:rsidRPr="00612C47">
        <w:rPr>
          <w:rFonts w:ascii="Times New Roman" w:hAnsi="Times New Roman"/>
          <w:sz w:val="24"/>
          <w:szCs w:val="24"/>
          <w:lang w:eastAsia="sk-SK"/>
        </w:rPr>
        <w:t>Za § 42  sa vkladá § 42a, ktorý vrátane nadpisu znie:</w:t>
      </w:r>
    </w:p>
    <w:p w:rsidR="000E05FC" w:rsidRPr="00612C47" w:rsidP="000E05FC">
      <w:pPr>
        <w:autoSpaceDE w:val="0"/>
        <w:autoSpaceDN w:val="0"/>
        <w:bidi w:val="0"/>
        <w:adjustRightInd w:val="0"/>
        <w:spacing w:after="0" w:line="240" w:lineRule="auto"/>
        <w:ind w:right="-108"/>
        <w:jc w:val="both"/>
        <w:rPr>
          <w:rFonts w:ascii="Times New Roman" w:hAnsi="Times New Roman"/>
          <w:b/>
          <w:sz w:val="24"/>
          <w:szCs w:val="24"/>
          <w:lang w:eastAsia="sk-SK"/>
        </w:rPr>
      </w:pPr>
    </w:p>
    <w:p w:rsidR="000E05FC" w:rsidRPr="00612C47" w:rsidP="000E05FC">
      <w:pPr>
        <w:autoSpaceDE w:val="0"/>
        <w:autoSpaceDN w:val="0"/>
        <w:bidi w:val="0"/>
        <w:adjustRightInd w:val="0"/>
        <w:spacing w:after="0" w:line="240" w:lineRule="auto"/>
        <w:ind w:left="360" w:right="-108" w:firstLine="348"/>
        <w:jc w:val="center"/>
        <w:rPr>
          <w:rFonts w:ascii="Times New Roman" w:hAnsi="Times New Roman"/>
          <w:sz w:val="24"/>
          <w:szCs w:val="24"/>
          <w:lang w:eastAsia="sk-SK"/>
        </w:rPr>
      </w:pPr>
      <w:r w:rsidRPr="00612C47">
        <w:rPr>
          <w:rFonts w:ascii="Times New Roman" w:hAnsi="Times New Roman"/>
          <w:sz w:val="24"/>
          <w:szCs w:val="24"/>
          <w:lang w:eastAsia="sk-SK"/>
        </w:rPr>
        <w:t>„§ 42a</w:t>
      </w:r>
    </w:p>
    <w:p w:rsidR="000E05FC" w:rsidRPr="00612C47" w:rsidP="000E05FC">
      <w:pPr>
        <w:autoSpaceDE w:val="0"/>
        <w:autoSpaceDN w:val="0"/>
        <w:bidi w:val="0"/>
        <w:adjustRightInd w:val="0"/>
        <w:spacing w:after="0" w:line="240" w:lineRule="auto"/>
        <w:ind w:left="360" w:right="-108" w:firstLine="348"/>
        <w:jc w:val="center"/>
        <w:rPr>
          <w:rFonts w:ascii="Times New Roman" w:hAnsi="Times New Roman"/>
          <w:sz w:val="24"/>
          <w:szCs w:val="24"/>
          <w:lang w:eastAsia="sk-SK"/>
        </w:rPr>
      </w:pPr>
      <w:r w:rsidRPr="00612C47">
        <w:rPr>
          <w:rFonts w:ascii="Times New Roman" w:hAnsi="Times New Roman"/>
          <w:sz w:val="24"/>
          <w:szCs w:val="24"/>
          <w:lang w:eastAsia="sk-SK"/>
        </w:rPr>
        <w:t>Prechodné ustanovenia k úpravám účinným od 10. júna 2013</w:t>
      </w:r>
    </w:p>
    <w:p w:rsidR="000E05FC" w:rsidRPr="00612C47" w:rsidP="000E05FC">
      <w:pPr>
        <w:autoSpaceDE w:val="0"/>
        <w:autoSpaceDN w:val="0"/>
        <w:bidi w:val="0"/>
        <w:adjustRightInd w:val="0"/>
        <w:spacing w:after="0" w:line="240" w:lineRule="auto"/>
        <w:ind w:left="360" w:right="-108" w:firstLine="348"/>
        <w:jc w:val="center"/>
        <w:rPr>
          <w:rFonts w:ascii="Times New Roman" w:hAnsi="Times New Roman"/>
          <w:sz w:val="24"/>
          <w:szCs w:val="24"/>
          <w:lang w:eastAsia="sk-SK"/>
        </w:rPr>
      </w:pPr>
    </w:p>
    <w:p w:rsidR="000E05FC" w:rsidP="000E05FC">
      <w:pPr>
        <w:numPr>
          <w:numId w:val="25"/>
        </w:numPr>
        <w:autoSpaceDE w:val="0"/>
        <w:autoSpaceDN w:val="0"/>
        <w:bidi w:val="0"/>
        <w:adjustRightInd w:val="0"/>
        <w:spacing w:after="0" w:line="240" w:lineRule="auto"/>
        <w:ind w:left="0" w:right="-108" w:firstLine="426"/>
        <w:jc w:val="both"/>
        <w:rPr>
          <w:rFonts w:ascii="Times New Roman" w:hAnsi="Times New Roman"/>
          <w:sz w:val="24"/>
          <w:szCs w:val="24"/>
          <w:lang w:eastAsia="sk-SK"/>
        </w:rPr>
      </w:pPr>
      <w:r w:rsidRPr="00612C47">
        <w:rPr>
          <w:rFonts w:ascii="Times New Roman" w:hAnsi="Times New Roman"/>
          <w:sz w:val="24"/>
          <w:szCs w:val="24"/>
          <w:lang w:eastAsia="sk-SK"/>
        </w:rPr>
        <w:t xml:space="preserve"> Osoby, ktoré k 10. júnu 2013 ako zamestnanci dôchodkovej správcovskej spoločnosti predkladali ponuky na uzavretie zmluvy o starobnom dôchodkovom sporení a uzavierali zmluvy o starobnom dôchodkovom sporení, môže dôchodková správcovská spoločnosť  navrhnúť na zápis do registra vedeného Národnou bankou Slovenska do 31. júla 2013. </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P="000E05FC">
      <w:pPr>
        <w:numPr>
          <w:numId w:val="25"/>
        </w:numPr>
        <w:autoSpaceDE w:val="0"/>
        <w:autoSpaceDN w:val="0"/>
        <w:bidi w:val="0"/>
        <w:adjustRightInd w:val="0"/>
        <w:spacing w:after="0" w:line="240" w:lineRule="auto"/>
        <w:ind w:left="0" w:right="-108" w:firstLine="426"/>
        <w:jc w:val="both"/>
        <w:rPr>
          <w:rFonts w:ascii="Times New Roman" w:hAnsi="Times New Roman"/>
          <w:sz w:val="24"/>
          <w:szCs w:val="24"/>
          <w:lang w:eastAsia="sk-SK"/>
        </w:rPr>
      </w:pPr>
      <w:r w:rsidRPr="00612C47">
        <w:rPr>
          <w:rFonts w:ascii="Times New Roman" w:hAnsi="Times New Roman"/>
          <w:sz w:val="24"/>
          <w:szCs w:val="24"/>
          <w:lang w:eastAsia="sk-SK"/>
        </w:rPr>
        <w:t xml:space="preserve"> Osoby uvedené v odseku 1, ktoré boli zapísané do registra vedeného Národnou bankou Slovenska, sú povinné zosúladiť do 31. decembra 2013 svoju činnosť s predpisom účinným od 10. júna 2013. </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P="000E05FC">
      <w:pPr>
        <w:numPr>
          <w:numId w:val="25"/>
        </w:numPr>
        <w:autoSpaceDE w:val="0"/>
        <w:autoSpaceDN w:val="0"/>
        <w:bidi w:val="0"/>
        <w:adjustRightInd w:val="0"/>
        <w:spacing w:after="0" w:line="240" w:lineRule="auto"/>
        <w:ind w:left="0" w:right="-108" w:firstLine="426"/>
        <w:jc w:val="both"/>
        <w:rPr>
          <w:rFonts w:ascii="Times New Roman" w:hAnsi="Times New Roman"/>
          <w:sz w:val="24"/>
          <w:szCs w:val="24"/>
          <w:lang w:eastAsia="sk-SK"/>
        </w:rPr>
      </w:pPr>
      <w:r w:rsidRPr="00612C47">
        <w:rPr>
          <w:rFonts w:ascii="Times New Roman" w:hAnsi="Times New Roman"/>
          <w:sz w:val="24"/>
          <w:szCs w:val="24"/>
          <w:lang w:eastAsia="sk-SK"/>
        </w:rPr>
        <w:t xml:space="preserve"> Dôchodkové správcovské spoločnosti sú povinné zosúladiť do 31. decembra 2013 svoju činnosť s predpisom účinným od 10. júna 2013.</w:t>
      </w:r>
    </w:p>
    <w:p w:rsidR="000E05FC" w:rsidRPr="00612C47" w:rsidP="000E05FC">
      <w:pPr>
        <w:autoSpaceDE w:val="0"/>
        <w:autoSpaceDN w:val="0"/>
        <w:bidi w:val="0"/>
        <w:adjustRightInd w:val="0"/>
        <w:spacing w:after="0" w:line="240" w:lineRule="auto"/>
        <w:ind w:right="-108"/>
        <w:jc w:val="both"/>
        <w:rPr>
          <w:rFonts w:ascii="Times New Roman" w:hAnsi="Times New Roman"/>
          <w:sz w:val="24"/>
          <w:szCs w:val="24"/>
          <w:lang w:eastAsia="sk-SK"/>
        </w:rPr>
      </w:pPr>
    </w:p>
    <w:p w:rsidR="000E05FC" w:rsidRPr="000E05FC" w:rsidP="000E05FC">
      <w:pPr>
        <w:pStyle w:val="BodyTextIndent"/>
        <w:numPr>
          <w:numId w:val="25"/>
        </w:numPr>
        <w:bidi w:val="0"/>
        <w:spacing w:after="0"/>
        <w:ind w:left="0" w:firstLine="426"/>
        <w:jc w:val="both"/>
        <w:rPr>
          <w:rFonts w:ascii="Times New Roman" w:hAnsi="Times New Roman" w:cs="Times New Roman"/>
          <w:sz w:val="24"/>
          <w:szCs w:val="24"/>
        </w:rPr>
      </w:pPr>
      <w:r w:rsidRPr="000E05FC">
        <w:rPr>
          <w:rFonts w:ascii="Times New Roman" w:hAnsi="Times New Roman" w:cs="Times New Roman"/>
          <w:sz w:val="24"/>
          <w:szCs w:val="24"/>
        </w:rPr>
        <w:t xml:space="preserve"> Ustanovenia tohto zákona o pravidlách dôveryhodnosti sa od 10.</w:t>
      </w:r>
      <w:r w:rsidRPr="00612C47">
        <w:rPr>
          <w:rFonts w:ascii="Times New Roman" w:eastAsia="Times New Roman" w:hAnsi="Times New Roman" w:cs="Times New Roman"/>
          <w:sz w:val="24"/>
          <w:szCs w:val="24"/>
          <w:rtl w:val="0"/>
        </w:rPr>
        <w:sym w:font="Times New Roman" w:char="F0A0"/>
      </w:r>
      <w:r w:rsidRPr="000E05FC">
        <w:rPr>
          <w:rFonts w:ascii="Times New Roman" w:hAnsi="Times New Roman" w:cs="Times New Roman"/>
          <w:sz w:val="24"/>
          <w:szCs w:val="24"/>
        </w:rPr>
        <w:t>júna 2013 vzťahujú aj na osoby, ktoré sa stali nedôveryhodnými pred 10.</w:t>
      </w:r>
      <w:r w:rsidRPr="00612C47">
        <w:rPr>
          <w:rFonts w:ascii="Times New Roman" w:eastAsia="Times New Roman" w:hAnsi="Times New Roman" w:cs="Times New Roman"/>
          <w:sz w:val="24"/>
          <w:szCs w:val="24"/>
          <w:rtl w:val="0"/>
        </w:rPr>
        <w:sym w:font="Times New Roman" w:char="F0A0"/>
      </w:r>
      <w:r w:rsidRPr="000E05FC">
        <w:rPr>
          <w:rFonts w:ascii="Times New Roman" w:hAnsi="Times New Roman" w:cs="Times New Roman"/>
          <w:sz w:val="24"/>
          <w:szCs w:val="24"/>
        </w:rPr>
        <w:t>júnom 2013</w:t>
      </w:r>
      <w:r w:rsidR="0068773A">
        <w:rPr>
          <w:rFonts w:ascii="Times New Roman" w:hAnsi="Times New Roman" w:cs="Times New Roman"/>
          <w:sz w:val="24"/>
          <w:szCs w:val="24"/>
        </w:rPr>
        <w:t>, ak je to pre tieto osoby priaznivejšie</w:t>
      </w:r>
      <w:r w:rsidRPr="000E05FC">
        <w:rPr>
          <w:rFonts w:ascii="Times New Roman" w:hAnsi="Times New Roman" w:cs="Times New Roman"/>
          <w:sz w:val="24"/>
          <w:szCs w:val="24"/>
        </w:rPr>
        <w:t>.</w:t>
      </w:r>
    </w:p>
    <w:p w:rsidR="000E05FC" w:rsidRPr="00612C47" w:rsidP="000E05FC">
      <w:pPr>
        <w:pStyle w:val="BodyTextIndent"/>
        <w:bidi w:val="0"/>
        <w:spacing w:after="0"/>
        <w:jc w:val="both"/>
        <w:rPr>
          <w:rFonts w:ascii="Times New Roman" w:hAnsi="Times New Roman" w:cs="Times New Roman"/>
          <w:sz w:val="24"/>
          <w:szCs w:val="24"/>
        </w:rPr>
      </w:pPr>
    </w:p>
    <w:p w:rsidR="000E05FC" w:rsidP="000E05FC">
      <w:pPr>
        <w:pStyle w:val="BodyTextIndent"/>
        <w:numPr>
          <w:numId w:val="25"/>
        </w:numPr>
        <w:bidi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612C47">
        <w:rPr>
          <w:rFonts w:ascii="Times New Roman" w:hAnsi="Times New Roman" w:cs="Times New Roman"/>
          <w:sz w:val="24"/>
          <w:szCs w:val="24"/>
        </w:rPr>
        <w:t>Konania začaté a právoplatne neskončené pred 10.</w:t>
      </w:r>
      <w:r w:rsidRPr="00612C47">
        <w:rPr>
          <w:rFonts w:ascii="Times New Roman" w:eastAsia="Times New Roman" w:hAnsi="Times New Roman" w:cs="Times New Roman"/>
          <w:sz w:val="24"/>
          <w:szCs w:val="24"/>
          <w:rtl w:val="0"/>
        </w:rPr>
        <w:sym w:font="Times New Roman" w:char="F0A0"/>
      </w:r>
      <w:r w:rsidRPr="00612C47">
        <w:rPr>
          <w:rFonts w:ascii="Times New Roman" w:hAnsi="Times New Roman" w:cs="Times New Roman"/>
          <w:sz w:val="24"/>
          <w:szCs w:val="24"/>
        </w:rPr>
        <w:t>júnom 2013 sa dokončia podľa tohto zákona a osobitného zákona,</w:t>
      </w:r>
      <w:r w:rsidRPr="00612C47">
        <w:rPr>
          <w:rFonts w:ascii="Times New Roman" w:hAnsi="Times New Roman" w:cs="Times New Roman"/>
          <w:sz w:val="24"/>
          <w:szCs w:val="24"/>
          <w:vertAlign w:val="superscript"/>
        </w:rPr>
        <w:t>42</w:t>
      </w:r>
      <w:r w:rsidRPr="00612C47">
        <w:rPr>
          <w:rFonts w:ascii="Times New Roman" w:hAnsi="Times New Roman" w:cs="Times New Roman"/>
          <w:sz w:val="24"/>
          <w:szCs w:val="24"/>
        </w:rPr>
        <w:t>) pričom pre lehoty, ktoré sa v deň nadobudnutia účinnosti tohto zákona ešte neukončili, platia ustanovenia tohto zákona a osobitného zákona.</w:t>
      </w:r>
      <w:r w:rsidRPr="00612C47">
        <w:rPr>
          <w:rFonts w:ascii="Times New Roman" w:hAnsi="Times New Roman" w:cs="Times New Roman"/>
          <w:sz w:val="24"/>
          <w:szCs w:val="24"/>
          <w:vertAlign w:val="superscript"/>
        </w:rPr>
        <w:t>42</w:t>
      </w:r>
      <w:r w:rsidRPr="00612C47">
        <w:rPr>
          <w:rFonts w:ascii="Times New Roman" w:hAnsi="Times New Roman" w:cs="Times New Roman"/>
          <w:sz w:val="24"/>
          <w:szCs w:val="24"/>
        </w:rPr>
        <w:t>) Právne účinky úkonov, ktoré v konaní nastali pred 10.</w:t>
      </w:r>
      <w:r w:rsidRPr="00612C47">
        <w:rPr>
          <w:rFonts w:ascii="Times New Roman" w:eastAsia="Times New Roman" w:hAnsi="Times New Roman" w:cs="Times New Roman"/>
          <w:sz w:val="24"/>
          <w:szCs w:val="24"/>
          <w:rtl w:val="0"/>
        </w:rPr>
        <w:sym w:font="Times New Roman" w:char="F0A0"/>
      </w:r>
      <w:r w:rsidRPr="00612C47">
        <w:rPr>
          <w:rFonts w:ascii="Times New Roman" w:hAnsi="Times New Roman" w:cs="Times New Roman"/>
          <w:sz w:val="24"/>
          <w:szCs w:val="24"/>
        </w:rPr>
        <w:t>júnom 2013, zostávajú zachované.</w:t>
      </w:r>
    </w:p>
    <w:p w:rsidR="000E05FC" w:rsidRPr="00612C47" w:rsidP="000E05FC">
      <w:pPr>
        <w:pStyle w:val="BodyTextIndent"/>
        <w:bidi w:val="0"/>
        <w:spacing w:after="0"/>
        <w:jc w:val="both"/>
        <w:rPr>
          <w:rFonts w:ascii="Times New Roman" w:hAnsi="Times New Roman" w:cs="Times New Roman"/>
          <w:sz w:val="24"/>
          <w:szCs w:val="24"/>
        </w:rPr>
      </w:pPr>
    </w:p>
    <w:p w:rsidR="000E05FC" w:rsidRPr="00612C47" w:rsidP="000E05FC">
      <w:pPr>
        <w:pStyle w:val="BodyTextIndent"/>
        <w:numPr>
          <w:numId w:val="25"/>
        </w:numPr>
        <w:bidi w:val="0"/>
        <w:spacing w:after="0"/>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612C47">
        <w:rPr>
          <w:rFonts w:ascii="Times New Roman" w:hAnsi="Times New Roman" w:cs="Times New Roman"/>
          <w:sz w:val="24"/>
          <w:szCs w:val="24"/>
        </w:rPr>
        <w:t>Dohľad na mieste začatý a neskončený pred 10.</w:t>
      </w:r>
      <w:r w:rsidRPr="00612C47">
        <w:rPr>
          <w:rFonts w:ascii="Times New Roman" w:eastAsia="Times New Roman" w:hAnsi="Times New Roman" w:cs="Times New Roman"/>
          <w:sz w:val="24"/>
          <w:szCs w:val="24"/>
          <w:rtl w:val="0"/>
        </w:rPr>
        <w:sym w:font="Times New Roman" w:char="F0A0"/>
      </w:r>
      <w:r w:rsidRPr="00612C47">
        <w:rPr>
          <w:rFonts w:ascii="Times New Roman" w:hAnsi="Times New Roman" w:cs="Times New Roman"/>
          <w:sz w:val="24"/>
          <w:szCs w:val="24"/>
        </w:rPr>
        <w:t>júnom 2013 sa dokončí postupom podľa tohto zákona a osobitného zákona.</w:t>
      </w:r>
      <w:r w:rsidRPr="00612C47">
        <w:rPr>
          <w:rFonts w:ascii="Times New Roman" w:hAnsi="Times New Roman" w:cs="Times New Roman"/>
          <w:sz w:val="24"/>
          <w:szCs w:val="24"/>
          <w:vertAlign w:val="superscript"/>
        </w:rPr>
        <w:t>42</w:t>
      </w:r>
      <w:r w:rsidRPr="00612C47">
        <w:rPr>
          <w:rFonts w:ascii="Times New Roman" w:hAnsi="Times New Roman" w:cs="Times New Roman"/>
          <w:sz w:val="24"/>
          <w:szCs w:val="24"/>
        </w:rPr>
        <w:t>) Právne účinky úkonov, ktoré pri dohľade na mieste nastali pred 10.</w:t>
      </w:r>
      <w:r w:rsidRPr="00612C47">
        <w:rPr>
          <w:rFonts w:ascii="Times New Roman" w:eastAsia="Times New Roman" w:hAnsi="Times New Roman" w:cs="Times New Roman"/>
          <w:sz w:val="24"/>
          <w:szCs w:val="24"/>
          <w:rtl w:val="0"/>
        </w:rPr>
        <w:sym w:font="Times New Roman" w:char="F0A0"/>
      </w:r>
      <w:r w:rsidRPr="00612C47">
        <w:rPr>
          <w:rFonts w:ascii="Times New Roman" w:hAnsi="Times New Roman" w:cs="Times New Roman"/>
          <w:sz w:val="24"/>
          <w:szCs w:val="24"/>
        </w:rPr>
        <w:t>júnom 2013, zostávajú zachované.“.</w:t>
      </w:r>
    </w:p>
    <w:p w:rsidR="00535CE6" w:rsidRPr="00FC4A4F" w:rsidP="000E05FC">
      <w:pPr>
        <w:bidi w:val="0"/>
        <w:spacing w:after="0" w:line="240" w:lineRule="auto"/>
        <w:jc w:val="both"/>
        <w:rPr>
          <w:rFonts w:ascii="Times New Roman" w:hAnsi="Times New Roman"/>
          <w:sz w:val="24"/>
          <w:szCs w:val="24"/>
        </w:rPr>
      </w:pPr>
    </w:p>
    <w:p w:rsidR="00535CE6" w:rsidRPr="00FC4A4F" w:rsidP="006A5C53">
      <w:pPr>
        <w:pStyle w:val="BodyText"/>
        <w:bidi w:val="0"/>
        <w:spacing w:after="0" w:line="240" w:lineRule="auto"/>
        <w:rPr>
          <w:rFonts w:ascii="Times New Roman" w:hAnsi="Times New Roman"/>
          <w:spacing w:val="5"/>
          <w:sz w:val="24"/>
          <w:szCs w:val="24"/>
        </w:rPr>
      </w:pPr>
    </w:p>
    <w:p w:rsidR="002C3F78" w:rsidRPr="00FC4A4F" w:rsidP="002C3F78">
      <w:pPr>
        <w:bidi w:val="0"/>
        <w:spacing w:after="0" w:line="240" w:lineRule="auto"/>
        <w:jc w:val="center"/>
        <w:rPr>
          <w:rFonts w:ascii="Times New Roman" w:hAnsi="Times New Roman"/>
          <w:bCs/>
          <w:sz w:val="24"/>
          <w:szCs w:val="24"/>
        </w:rPr>
      </w:pPr>
      <w:r w:rsidRPr="00FC4A4F">
        <w:rPr>
          <w:rFonts w:ascii="Times New Roman" w:hAnsi="Times New Roman"/>
          <w:bCs/>
          <w:sz w:val="24"/>
          <w:szCs w:val="24"/>
        </w:rPr>
        <w:t xml:space="preserve">Čl. </w:t>
      </w:r>
      <w:r w:rsidRPr="00FC4A4F" w:rsidR="00CB3B47">
        <w:rPr>
          <w:rFonts w:ascii="Times New Roman" w:hAnsi="Times New Roman"/>
          <w:bCs/>
          <w:sz w:val="24"/>
          <w:szCs w:val="24"/>
        </w:rPr>
        <w:t>X</w:t>
      </w:r>
    </w:p>
    <w:p w:rsidR="002C3F78" w:rsidRPr="00FC4A4F" w:rsidP="002C3F78">
      <w:pPr>
        <w:bidi w:val="0"/>
        <w:spacing w:after="0" w:line="240" w:lineRule="auto"/>
        <w:jc w:val="both"/>
        <w:rPr>
          <w:rFonts w:ascii="Times New Roman" w:hAnsi="Times New Roman"/>
          <w:bCs/>
          <w:sz w:val="24"/>
          <w:szCs w:val="24"/>
        </w:rPr>
      </w:pPr>
    </w:p>
    <w:p w:rsidR="002C3F78" w:rsidRPr="00FC4A4F" w:rsidP="002C3F78">
      <w:pPr>
        <w:bidi w:val="0"/>
        <w:spacing w:after="0" w:line="240" w:lineRule="auto"/>
        <w:jc w:val="both"/>
        <w:rPr>
          <w:rFonts w:ascii="Times New Roman" w:hAnsi="Times New Roman"/>
          <w:sz w:val="24"/>
          <w:szCs w:val="24"/>
        </w:rPr>
      </w:pPr>
      <w:r w:rsidRPr="00FC4A4F">
        <w:rPr>
          <w:rFonts w:ascii="Times New Roman" w:hAnsi="Times New Roman"/>
          <w:bCs/>
          <w:sz w:val="24"/>
          <w:szCs w:val="24"/>
        </w:rPr>
        <w:tab/>
        <w:t>Zákon č. 129/2010 Z. z. o spotrebiteľských úveroch a o iných úveroch a pôžičkách pre spotrebiteľov a o zmene a doplnení niektorých zákonov v</w:t>
      </w:r>
      <w:r w:rsidRPr="00FC4A4F">
        <w:rPr>
          <w:rFonts w:ascii="Times New Roman" w:hAnsi="Times New Roman"/>
          <w:sz w:val="24"/>
          <w:szCs w:val="24"/>
        </w:rPr>
        <w:t xml:space="preserve"> znení zákona č. 394/2011 Z. z. </w:t>
        <w:br/>
        <w:t>a zákona č. 352/2012 Z. z. sa mení a dopĺňa takto:</w:t>
      </w:r>
    </w:p>
    <w:p w:rsidR="002C3F78" w:rsidRPr="00FC4A4F" w:rsidP="002C3F78">
      <w:pPr>
        <w:bidi w:val="0"/>
        <w:spacing w:after="0" w:line="240" w:lineRule="auto"/>
        <w:rPr>
          <w:rFonts w:ascii="Times New Roman" w:hAnsi="Times New Roman"/>
          <w:sz w:val="24"/>
          <w:szCs w:val="24"/>
        </w:rPr>
      </w:pPr>
    </w:p>
    <w:p w:rsidR="002C3F78" w:rsidRPr="00FC4A4F" w:rsidP="002C3F78">
      <w:pPr>
        <w:pStyle w:val="ListParagraph"/>
        <w:numPr>
          <w:numId w:val="17"/>
        </w:numPr>
        <w:bidi w:val="0"/>
        <w:ind w:left="426" w:hanging="426"/>
        <w:rPr>
          <w:rFonts w:ascii="Times New Roman" w:hAnsi="Times New Roman"/>
        </w:rPr>
      </w:pPr>
      <w:r w:rsidRPr="00FC4A4F">
        <w:rPr>
          <w:rFonts w:ascii="Times New Roman" w:hAnsi="Times New Roman"/>
        </w:rPr>
        <w:t>V § 7 ods. 2 sa za slovo „žiadosť“ vkladajú slová „úplné, presné a pravdivé“.</w:t>
      </w:r>
    </w:p>
    <w:p w:rsidR="004D42DD" w:rsidRPr="00FC4A4F" w:rsidP="004D42DD">
      <w:pPr>
        <w:pStyle w:val="ListParagraph"/>
        <w:bidi w:val="0"/>
        <w:rPr>
          <w:rFonts w:ascii="Times New Roman" w:hAnsi="Times New Roman"/>
        </w:rPr>
      </w:pPr>
    </w:p>
    <w:p w:rsidR="00262305" w:rsidRPr="00FC4A4F" w:rsidP="004D42DD">
      <w:pPr>
        <w:pStyle w:val="ListParagraph"/>
        <w:numPr>
          <w:numId w:val="17"/>
        </w:numPr>
        <w:bidi w:val="0"/>
        <w:ind w:left="426" w:hanging="426"/>
        <w:rPr>
          <w:rFonts w:ascii="Times New Roman" w:hAnsi="Times New Roman"/>
        </w:rPr>
      </w:pPr>
      <w:r w:rsidRPr="00FC4A4F">
        <w:rPr>
          <w:rFonts w:ascii="Times New Roman" w:hAnsi="Times New Roman"/>
        </w:rPr>
        <w:t>§ 9 sa dopĺňa odsek</w:t>
      </w:r>
      <w:r w:rsidR="000E4BE7">
        <w:rPr>
          <w:rFonts w:ascii="Times New Roman" w:hAnsi="Times New Roman"/>
        </w:rPr>
        <w:t>o</w:t>
      </w:r>
      <w:r w:rsidRPr="00FC4A4F">
        <w:rPr>
          <w:rFonts w:ascii="Times New Roman" w:hAnsi="Times New Roman"/>
        </w:rPr>
        <w:t>m 10, ktor</w:t>
      </w:r>
      <w:r w:rsidR="000E4BE7">
        <w:rPr>
          <w:rFonts w:ascii="Times New Roman" w:hAnsi="Times New Roman"/>
        </w:rPr>
        <w:t>ý</w:t>
      </w:r>
      <w:r w:rsidRPr="00FC4A4F">
        <w:rPr>
          <w:rFonts w:ascii="Times New Roman" w:hAnsi="Times New Roman"/>
        </w:rPr>
        <w:t xml:space="preserve"> zn</w:t>
      </w:r>
      <w:r w:rsidR="000E4BE7">
        <w:rPr>
          <w:rFonts w:ascii="Times New Roman" w:hAnsi="Times New Roman"/>
        </w:rPr>
        <w:t>ie</w:t>
      </w:r>
      <w:r w:rsidRPr="00FC4A4F">
        <w:rPr>
          <w:rFonts w:ascii="Times New Roman" w:hAnsi="Times New Roman"/>
        </w:rPr>
        <w:t>:</w:t>
      </w:r>
    </w:p>
    <w:p w:rsidR="00262305" w:rsidRPr="00FC4A4F" w:rsidP="00262305">
      <w:pPr>
        <w:bidi w:val="0"/>
        <w:spacing w:after="0" w:line="240" w:lineRule="auto"/>
        <w:jc w:val="both"/>
        <w:rPr>
          <w:rFonts w:ascii="Times New Roman" w:hAnsi="Times New Roman"/>
          <w:sz w:val="24"/>
          <w:szCs w:val="24"/>
        </w:rPr>
      </w:pPr>
      <w:r w:rsidRPr="00FC4A4F">
        <w:rPr>
          <w:rFonts w:ascii="Times New Roman" w:hAnsi="Times New Roman"/>
          <w:sz w:val="24"/>
          <w:szCs w:val="24"/>
        </w:rPr>
        <w:t>„(10) Veriteľovi sa zakazuje požadovať od spotrebiteľa úhradu poplatkov, náhradu nákladov alebo inú odplatu za vedenie, evidenciu alebo správu spotrebiteľského úveru alebo účtu, na ktorom je vedený spotrebiteľský úver a ktorého zriadenie alebo vedenie je podmienkou poskytnutia spotrebiteľského úveru alebo poskytnutia spotrebiteľského úveru za ponúkaných podmienok; to neplatí, ak ide o účet podľa § 708 až 715 Obchodného zákonníka, osobitného zákona</w:t>
      </w:r>
      <w:r w:rsidRPr="00FC4A4F">
        <w:rPr>
          <w:rFonts w:ascii="Times New Roman" w:hAnsi="Times New Roman"/>
          <w:sz w:val="24"/>
          <w:szCs w:val="24"/>
          <w:vertAlign w:val="superscript"/>
        </w:rPr>
        <w:t>18a</w:t>
      </w:r>
      <w:r w:rsidRPr="00FC4A4F">
        <w:rPr>
          <w:rFonts w:ascii="Times New Roman" w:hAnsi="Times New Roman"/>
          <w:sz w:val="24"/>
          <w:szCs w:val="24"/>
        </w:rPr>
        <w:t>) alebo o osobitnú službu, ktorá nie je podmienkou úverového vzťahu.</w:t>
      </w:r>
      <w:r w:rsidR="000E4BE7">
        <w:rPr>
          <w:rFonts w:ascii="Times New Roman" w:hAnsi="Times New Roman"/>
          <w:sz w:val="24"/>
          <w:szCs w:val="24"/>
        </w:rPr>
        <w:t>“.</w:t>
      </w:r>
    </w:p>
    <w:p w:rsidR="00262305" w:rsidRPr="00FC4A4F" w:rsidP="00262305">
      <w:pPr>
        <w:bidi w:val="0"/>
        <w:spacing w:after="0" w:line="240" w:lineRule="auto"/>
        <w:jc w:val="both"/>
        <w:rPr>
          <w:rFonts w:ascii="Times New Roman" w:hAnsi="Times New Roman"/>
          <w:sz w:val="24"/>
          <w:szCs w:val="24"/>
        </w:rPr>
      </w:pPr>
    </w:p>
    <w:p w:rsidR="00262305" w:rsidRPr="00FC4A4F" w:rsidP="00262305">
      <w:pPr>
        <w:bidi w:val="0"/>
        <w:spacing w:after="0" w:line="240" w:lineRule="auto"/>
        <w:jc w:val="both"/>
        <w:rPr>
          <w:rFonts w:ascii="Times New Roman" w:hAnsi="Times New Roman"/>
          <w:sz w:val="24"/>
          <w:szCs w:val="24"/>
        </w:rPr>
      </w:pPr>
      <w:r w:rsidRPr="00FC4A4F">
        <w:rPr>
          <w:rFonts w:ascii="Times New Roman" w:hAnsi="Times New Roman"/>
          <w:sz w:val="24"/>
          <w:szCs w:val="24"/>
        </w:rPr>
        <w:t>Poznámka pod čiarou k odkazu 18a znie:</w:t>
      </w:r>
    </w:p>
    <w:p w:rsidR="00262305" w:rsidRPr="00FC4A4F" w:rsidP="00262305">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Fonts w:ascii="Times New Roman" w:hAnsi="Times New Roman"/>
          <w:sz w:val="24"/>
          <w:szCs w:val="24"/>
          <w:vertAlign w:val="superscript"/>
        </w:rPr>
        <w:t>18a</w:t>
      </w:r>
      <w:r w:rsidRPr="00FC4A4F">
        <w:rPr>
          <w:rFonts w:ascii="Times New Roman" w:hAnsi="Times New Roman"/>
          <w:sz w:val="24"/>
          <w:szCs w:val="24"/>
        </w:rPr>
        <w:t>)</w:t>
      </w:r>
      <w:r w:rsidRPr="00FC4A4F">
        <w:rPr>
          <w:rFonts w:ascii="Times New Roman" w:hAnsi="Times New Roman"/>
          <w:sz w:val="24"/>
          <w:szCs w:val="24"/>
          <w:vertAlign w:val="superscript"/>
        </w:rPr>
        <w:t xml:space="preserve"> </w:t>
      </w:r>
      <w:r w:rsidRPr="00FC4A4F">
        <w:rPr>
          <w:rFonts w:ascii="Times New Roman" w:hAnsi="Times New Roman"/>
          <w:sz w:val="24"/>
          <w:szCs w:val="24"/>
        </w:rPr>
        <w:t>§ 2 ods. 9 zákona č. 492/2009 Z. z. o platobných službách a o zmene a doplnení niektorých zákonov.“.</w:t>
      </w:r>
    </w:p>
    <w:p w:rsidR="002C3F78" w:rsidRPr="00FC4A4F" w:rsidP="002C3F78">
      <w:pPr>
        <w:pStyle w:val="ListParagraph"/>
        <w:bidi w:val="0"/>
        <w:rPr>
          <w:rFonts w:ascii="Times New Roman" w:hAnsi="Times New Roman"/>
        </w:rPr>
      </w:pPr>
    </w:p>
    <w:p w:rsidR="002C3F78" w:rsidRPr="00FC4A4F" w:rsidP="002C3F78">
      <w:pPr>
        <w:pStyle w:val="ListParagraph"/>
        <w:numPr>
          <w:numId w:val="17"/>
        </w:numPr>
        <w:bidi w:val="0"/>
        <w:ind w:left="426" w:hanging="426"/>
        <w:jc w:val="both"/>
        <w:rPr>
          <w:rFonts w:ascii="Times New Roman" w:hAnsi="Times New Roman"/>
        </w:rPr>
      </w:pPr>
      <w:r w:rsidRPr="00FC4A4F">
        <w:rPr>
          <w:rFonts w:ascii="Times New Roman" w:hAnsi="Times New Roman"/>
        </w:rPr>
        <w:t>V § 11 ods. 2 posledná veta znie:</w:t>
      </w:r>
    </w:p>
    <w:p w:rsidR="002C3F78" w:rsidRPr="00FC4A4F" w:rsidP="002C3F78">
      <w:pPr>
        <w:bidi w:val="0"/>
        <w:spacing w:after="0" w:line="240" w:lineRule="auto"/>
        <w:jc w:val="both"/>
        <w:rPr>
          <w:rFonts w:ascii="Times New Roman" w:hAnsi="Times New Roman"/>
          <w:sz w:val="24"/>
          <w:szCs w:val="24"/>
        </w:rPr>
      </w:pPr>
      <w:r w:rsidRPr="00FC4A4F">
        <w:rPr>
          <w:rFonts w:ascii="Times New Roman" w:hAnsi="Times New Roman"/>
          <w:sz w:val="24"/>
          <w:szCs w:val="24"/>
        </w:rPr>
        <w:t>„</w:t>
      </w:r>
      <w:r w:rsidRPr="00FC4A4F">
        <w:rPr>
          <w:rStyle w:val="new"/>
          <w:rFonts w:ascii="Times New Roman" w:hAnsi="Times New Roman"/>
          <w:sz w:val="24"/>
          <w:szCs w:val="24"/>
        </w:rPr>
        <w:t>Za hrubé porušenie povinnosti podľa § 7 ods. 1 sa považuje posudzovanie schopnosti splácať úver veriteľom bez akýchkoľvek údajov o príjmoch, výdavkoch a rodinnom stave spotrebiteľa alebo bez nahliadnutia do príslušnej databázy údajov o spotrebiteľoch na účely posudzovania ich schopnosti splácania úverov.“.</w:t>
      </w:r>
    </w:p>
    <w:p w:rsidR="002C3F78" w:rsidRPr="00FC4A4F" w:rsidP="002C3F78">
      <w:pPr>
        <w:bidi w:val="0"/>
        <w:spacing w:after="0" w:line="240" w:lineRule="auto"/>
        <w:jc w:val="both"/>
        <w:rPr>
          <w:rFonts w:ascii="Times New Roman" w:hAnsi="Times New Roman"/>
          <w:sz w:val="24"/>
          <w:szCs w:val="24"/>
        </w:rPr>
      </w:pPr>
    </w:p>
    <w:p w:rsidR="002C3F78" w:rsidRPr="00FC4A4F" w:rsidP="002C3F78">
      <w:pPr>
        <w:pStyle w:val="ListParagraph"/>
        <w:numPr>
          <w:numId w:val="17"/>
        </w:numPr>
        <w:bidi w:val="0"/>
        <w:ind w:left="426" w:hanging="426"/>
        <w:jc w:val="both"/>
        <w:rPr>
          <w:rFonts w:ascii="Times New Roman" w:hAnsi="Times New Roman"/>
        </w:rPr>
      </w:pPr>
      <w:r w:rsidRPr="00FC4A4F">
        <w:rPr>
          <w:rFonts w:ascii="Times New Roman" w:hAnsi="Times New Roman"/>
        </w:rPr>
        <w:t>V § 12 ods. 2 sa za slovo „sprístupniť“ vkladajú slová „na svojom webovom sídle a aj“.</w:t>
      </w:r>
    </w:p>
    <w:p w:rsidR="002C3F78" w:rsidRPr="00FC4A4F" w:rsidP="002C3F78">
      <w:pPr>
        <w:bidi w:val="0"/>
        <w:spacing w:after="0" w:line="240" w:lineRule="auto"/>
        <w:jc w:val="both"/>
        <w:rPr>
          <w:rFonts w:ascii="Times New Roman" w:hAnsi="Times New Roman"/>
          <w:sz w:val="24"/>
          <w:szCs w:val="24"/>
        </w:rPr>
      </w:pPr>
    </w:p>
    <w:p w:rsidR="002C3F78" w:rsidRPr="00FC4A4F" w:rsidP="002C3F78">
      <w:pPr>
        <w:pStyle w:val="ListParagraph"/>
        <w:numPr>
          <w:numId w:val="17"/>
        </w:numPr>
        <w:bidi w:val="0"/>
        <w:ind w:left="426" w:hanging="426"/>
        <w:jc w:val="both"/>
        <w:rPr>
          <w:rFonts w:ascii="Times New Roman" w:hAnsi="Times New Roman"/>
        </w:rPr>
      </w:pPr>
      <w:r w:rsidRPr="00FC4A4F">
        <w:rPr>
          <w:rFonts w:ascii="Times New Roman" w:hAnsi="Times New Roman"/>
        </w:rPr>
        <w:t>V § 16 ods. 4 písm. b) sa slovo „alebo“ nahrádza čiarkou.</w:t>
      </w:r>
    </w:p>
    <w:p w:rsidR="002C3F78" w:rsidRPr="00FC4A4F" w:rsidP="002C3F78">
      <w:pPr>
        <w:pStyle w:val="ListParagraph"/>
        <w:bidi w:val="0"/>
        <w:rPr>
          <w:rFonts w:ascii="Times New Roman" w:hAnsi="Times New Roman"/>
        </w:rPr>
      </w:pPr>
    </w:p>
    <w:p w:rsidR="002C3F78" w:rsidRPr="00FC4A4F" w:rsidP="002C3F78">
      <w:pPr>
        <w:pStyle w:val="ListParagraph"/>
        <w:numPr>
          <w:numId w:val="17"/>
        </w:numPr>
        <w:bidi w:val="0"/>
        <w:ind w:left="426" w:hanging="426"/>
        <w:jc w:val="both"/>
        <w:rPr>
          <w:rFonts w:ascii="Times New Roman" w:hAnsi="Times New Roman"/>
        </w:rPr>
      </w:pPr>
      <w:r w:rsidRPr="00FC4A4F">
        <w:rPr>
          <w:rFonts w:ascii="Times New Roman" w:hAnsi="Times New Roman"/>
        </w:rPr>
        <w:t>V § 16 sa odsek 4 dopĺňa písmenami d) a e), ktoré znejú:</w:t>
      </w:r>
    </w:p>
    <w:p w:rsidR="002C3F78" w:rsidRPr="00FC4A4F" w:rsidP="003816D0">
      <w:pPr>
        <w:bidi w:val="0"/>
        <w:spacing w:after="0" w:line="240" w:lineRule="auto"/>
        <w:jc w:val="both"/>
        <w:rPr>
          <w:rFonts w:ascii="Times New Roman" w:hAnsi="Times New Roman"/>
          <w:sz w:val="24"/>
          <w:szCs w:val="24"/>
        </w:rPr>
      </w:pPr>
      <w:r w:rsidRPr="00FC4A4F">
        <w:rPr>
          <w:rFonts w:ascii="Times New Roman" w:hAnsi="Times New Roman"/>
          <w:sz w:val="24"/>
          <w:szCs w:val="24"/>
        </w:rPr>
        <w:t>„d) suma splátok splateného spotrebiteľského úveru pred dohodnutou lehotou splatnosti za obdobie predchádzajúcich po sebe idúcich 12 mesiacov vrátane naposledy vykonanej splátky nepresahuje 10 000 eur alebo</w:t>
      </w:r>
    </w:p>
    <w:p w:rsidR="002C3F78" w:rsidRPr="00FC4A4F" w:rsidP="003816D0">
      <w:pPr>
        <w:bidi w:val="0"/>
        <w:spacing w:after="0" w:line="240" w:lineRule="auto"/>
        <w:jc w:val="both"/>
        <w:rPr>
          <w:rFonts w:ascii="Times New Roman" w:hAnsi="Times New Roman"/>
          <w:sz w:val="24"/>
          <w:szCs w:val="24"/>
        </w:rPr>
      </w:pPr>
      <w:r w:rsidRPr="00FC4A4F">
        <w:rPr>
          <w:rFonts w:ascii="Times New Roman" w:hAnsi="Times New Roman"/>
          <w:sz w:val="24"/>
          <w:szCs w:val="24"/>
        </w:rPr>
        <w:t>e) splatenie spotrebiteľského úveru pred dohodnutou lehotou splatnosti sa uskutoční v súvislosti s uplynutím doby fixácie úrokovej sadzby spotrebiteľského úveru.“.</w:t>
      </w:r>
    </w:p>
    <w:p w:rsidR="002C3F78" w:rsidRPr="00FC4A4F" w:rsidP="002C3F78">
      <w:pPr>
        <w:bidi w:val="0"/>
        <w:spacing w:after="0" w:line="240" w:lineRule="auto"/>
        <w:rPr>
          <w:rFonts w:ascii="Times New Roman" w:hAnsi="Times New Roman"/>
          <w:sz w:val="24"/>
          <w:szCs w:val="24"/>
        </w:rPr>
      </w:pPr>
    </w:p>
    <w:p w:rsidR="002C3F78" w:rsidRPr="00FC4A4F" w:rsidP="002C3F78">
      <w:pPr>
        <w:pStyle w:val="ListParagraph"/>
        <w:numPr>
          <w:numId w:val="17"/>
        </w:numPr>
        <w:bidi w:val="0"/>
        <w:ind w:left="426" w:hanging="426"/>
        <w:rPr>
          <w:rFonts w:ascii="Times New Roman" w:hAnsi="Times New Roman"/>
        </w:rPr>
      </w:pPr>
      <w:r w:rsidRPr="00FC4A4F">
        <w:rPr>
          <w:rFonts w:ascii="Times New Roman" w:hAnsi="Times New Roman"/>
        </w:rPr>
        <w:t xml:space="preserve">V § 16 sa odseky 6 a 7 vypúšťajú. </w:t>
      </w:r>
    </w:p>
    <w:p w:rsidR="002C3F78" w:rsidRPr="00FC4A4F" w:rsidP="002C3F78">
      <w:pPr>
        <w:bidi w:val="0"/>
        <w:spacing w:after="0" w:line="240" w:lineRule="auto"/>
        <w:jc w:val="both"/>
        <w:rPr>
          <w:rFonts w:ascii="Times New Roman" w:hAnsi="Times New Roman"/>
          <w:sz w:val="24"/>
          <w:szCs w:val="24"/>
        </w:rPr>
      </w:pPr>
    </w:p>
    <w:p w:rsidR="002C3F78" w:rsidRPr="00FC4A4F" w:rsidP="002C3F78">
      <w:pPr>
        <w:numPr>
          <w:numId w:val="17"/>
        </w:numPr>
        <w:bidi w:val="0"/>
        <w:spacing w:after="0" w:line="240" w:lineRule="auto"/>
        <w:ind w:left="426" w:hanging="426"/>
        <w:jc w:val="both"/>
        <w:rPr>
          <w:rFonts w:ascii="Times New Roman" w:hAnsi="Times New Roman"/>
          <w:sz w:val="24"/>
          <w:szCs w:val="24"/>
        </w:rPr>
      </w:pPr>
      <w:r w:rsidRPr="00FC4A4F">
        <w:rPr>
          <w:rFonts w:ascii="Times New Roman" w:hAnsi="Times New Roman"/>
          <w:sz w:val="24"/>
          <w:szCs w:val="24"/>
        </w:rPr>
        <w:t>V § 24 ods. 1 sa slová „§ 9 ods. 1 a 2, § 6 až 8“ nahrádzajú slovami „§ 6 až 8, § 9 ods. 1, 2, 9 a 10“.</w:t>
      </w:r>
    </w:p>
    <w:p w:rsidR="002C3F78" w:rsidRPr="00FC4A4F" w:rsidP="002C3F78">
      <w:pPr>
        <w:bidi w:val="0"/>
        <w:spacing w:after="0" w:line="240" w:lineRule="auto"/>
        <w:ind w:left="426"/>
        <w:jc w:val="both"/>
        <w:rPr>
          <w:rFonts w:ascii="Times New Roman" w:hAnsi="Times New Roman"/>
          <w:sz w:val="24"/>
          <w:szCs w:val="24"/>
        </w:rPr>
      </w:pPr>
    </w:p>
    <w:p w:rsidR="00262305" w:rsidRPr="00FC4A4F" w:rsidP="00262305">
      <w:pPr>
        <w:numPr>
          <w:numId w:val="17"/>
        </w:numPr>
        <w:bidi w:val="0"/>
        <w:spacing w:after="0" w:line="240" w:lineRule="auto"/>
        <w:ind w:left="426" w:hanging="426"/>
        <w:jc w:val="both"/>
        <w:rPr>
          <w:rFonts w:ascii="Times New Roman" w:hAnsi="Times New Roman"/>
          <w:sz w:val="24"/>
          <w:szCs w:val="24"/>
        </w:rPr>
      </w:pPr>
      <w:r w:rsidRPr="00FC4A4F">
        <w:rPr>
          <w:rFonts w:ascii="Times New Roman" w:hAnsi="Times New Roman"/>
          <w:sz w:val="24"/>
          <w:szCs w:val="24"/>
        </w:rPr>
        <w:t>Za § 25a sa vkladá § 25b, ktorý vrátane nadpisu znie:</w:t>
      </w:r>
    </w:p>
    <w:p w:rsidR="00262305" w:rsidRPr="00FC4A4F" w:rsidP="00262305">
      <w:pPr>
        <w:bidi w:val="0"/>
        <w:spacing w:after="0" w:line="240" w:lineRule="auto"/>
        <w:ind w:left="284"/>
        <w:jc w:val="both"/>
        <w:rPr>
          <w:rFonts w:ascii="Times New Roman" w:hAnsi="Times New Roman"/>
          <w:sz w:val="24"/>
          <w:szCs w:val="24"/>
        </w:rPr>
      </w:pPr>
    </w:p>
    <w:p w:rsidR="00262305" w:rsidRPr="00FC4A4F" w:rsidP="00262305">
      <w:pPr>
        <w:bidi w:val="0"/>
        <w:spacing w:after="0" w:line="240" w:lineRule="auto"/>
        <w:ind w:left="284"/>
        <w:jc w:val="center"/>
        <w:rPr>
          <w:rFonts w:ascii="Times New Roman" w:hAnsi="Times New Roman"/>
          <w:sz w:val="24"/>
          <w:szCs w:val="24"/>
        </w:rPr>
      </w:pPr>
      <w:r w:rsidRPr="00FC4A4F">
        <w:rPr>
          <w:rFonts w:ascii="Times New Roman" w:hAnsi="Times New Roman"/>
          <w:sz w:val="24"/>
          <w:szCs w:val="24"/>
        </w:rPr>
        <w:t>„§ 25b</w:t>
      </w:r>
    </w:p>
    <w:p w:rsidR="00262305" w:rsidRPr="00FC4A4F" w:rsidP="00262305">
      <w:pPr>
        <w:bidi w:val="0"/>
        <w:spacing w:after="0" w:line="240" w:lineRule="auto"/>
        <w:ind w:left="284"/>
        <w:jc w:val="center"/>
        <w:rPr>
          <w:rFonts w:ascii="Times New Roman" w:hAnsi="Times New Roman"/>
          <w:sz w:val="24"/>
          <w:szCs w:val="24"/>
        </w:rPr>
      </w:pPr>
      <w:r w:rsidRPr="00FC4A4F">
        <w:rPr>
          <w:rFonts w:ascii="Times New Roman" w:hAnsi="Times New Roman"/>
          <w:sz w:val="24"/>
          <w:szCs w:val="24"/>
        </w:rPr>
        <w:t>Prechodné ustanovenia k úpravám účinným od 10. júna 2013</w:t>
      </w:r>
    </w:p>
    <w:p w:rsidR="00262305" w:rsidRPr="00FC4A4F" w:rsidP="00262305">
      <w:pPr>
        <w:bidi w:val="0"/>
        <w:spacing w:after="0" w:line="240" w:lineRule="auto"/>
        <w:jc w:val="both"/>
        <w:rPr>
          <w:rFonts w:ascii="Times New Roman" w:hAnsi="Times New Roman"/>
          <w:sz w:val="24"/>
          <w:szCs w:val="24"/>
        </w:rPr>
      </w:pPr>
    </w:p>
    <w:p w:rsidR="00262305" w:rsidP="00262305">
      <w:pPr>
        <w:bidi w:val="0"/>
        <w:spacing w:after="0" w:line="240" w:lineRule="auto"/>
        <w:jc w:val="both"/>
        <w:rPr>
          <w:rFonts w:ascii="Times New Roman" w:hAnsi="Times New Roman"/>
          <w:sz w:val="24"/>
          <w:szCs w:val="24"/>
        </w:rPr>
      </w:pPr>
      <w:r w:rsidRPr="00FC4A4F">
        <w:rPr>
          <w:rFonts w:ascii="Times New Roman" w:hAnsi="Times New Roman"/>
          <w:sz w:val="24"/>
          <w:szCs w:val="24"/>
        </w:rPr>
        <w:t xml:space="preserve">(1) </w:t>
      </w:r>
      <w:r w:rsidRPr="00FC4A4F" w:rsidR="00922771">
        <w:rPr>
          <w:rFonts w:ascii="Times New Roman" w:hAnsi="Times New Roman"/>
          <w:sz w:val="24"/>
          <w:szCs w:val="24"/>
        </w:rPr>
        <w:t>Zákaz podľa u</w:t>
      </w:r>
      <w:r w:rsidRPr="00FC4A4F">
        <w:rPr>
          <w:rFonts w:ascii="Times New Roman" w:hAnsi="Times New Roman"/>
          <w:sz w:val="24"/>
          <w:szCs w:val="24"/>
        </w:rPr>
        <w:t>stanoveni</w:t>
      </w:r>
      <w:r w:rsidRPr="00FC4A4F" w:rsidR="00922771">
        <w:rPr>
          <w:rFonts w:ascii="Times New Roman" w:hAnsi="Times New Roman"/>
          <w:sz w:val="24"/>
          <w:szCs w:val="24"/>
        </w:rPr>
        <w:t>a</w:t>
      </w:r>
      <w:r w:rsidRPr="00FC4A4F">
        <w:rPr>
          <w:rFonts w:ascii="Times New Roman" w:hAnsi="Times New Roman"/>
          <w:sz w:val="24"/>
          <w:szCs w:val="24"/>
        </w:rPr>
        <w:t xml:space="preserve"> § 9 ods. 10 sa prvýkrát uplatní </w:t>
      </w:r>
      <w:r w:rsidRPr="00FC4A4F" w:rsidR="00922771">
        <w:rPr>
          <w:rFonts w:ascii="Times New Roman" w:hAnsi="Times New Roman"/>
          <w:sz w:val="24"/>
          <w:szCs w:val="24"/>
        </w:rPr>
        <w:t>na</w:t>
      </w:r>
      <w:r w:rsidRPr="00FC4A4F">
        <w:rPr>
          <w:rFonts w:ascii="Times New Roman" w:hAnsi="Times New Roman"/>
          <w:sz w:val="24"/>
          <w:szCs w:val="24"/>
        </w:rPr>
        <w:t xml:space="preserve"> </w:t>
      </w:r>
      <w:r w:rsidR="00244420">
        <w:rPr>
          <w:rFonts w:ascii="Times New Roman" w:hAnsi="Times New Roman"/>
          <w:sz w:val="24"/>
          <w:szCs w:val="24"/>
        </w:rPr>
        <w:t xml:space="preserve">úhradu </w:t>
      </w:r>
      <w:r w:rsidRPr="00FC4A4F">
        <w:rPr>
          <w:rFonts w:ascii="Times New Roman" w:hAnsi="Times New Roman"/>
          <w:sz w:val="24"/>
          <w:szCs w:val="24"/>
        </w:rPr>
        <w:t>poplatk</w:t>
      </w:r>
      <w:r w:rsidR="00244420">
        <w:rPr>
          <w:rFonts w:ascii="Times New Roman" w:hAnsi="Times New Roman"/>
          <w:sz w:val="24"/>
          <w:szCs w:val="24"/>
        </w:rPr>
        <w:t>ov</w:t>
      </w:r>
      <w:r w:rsidRPr="00FC4A4F">
        <w:rPr>
          <w:rFonts w:ascii="Times New Roman" w:hAnsi="Times New Roman"/>
          <w:sz w:val="24"/>
          <w:szCs w:val="24"/>
        </w:rPr>
        <w:t xml:space="preserve">, </w:t>
      </w:r>
      <w:r w:rsidR="00244420">
        <w:rPr>
          <w:rFonts w:ascii="Times New Roman" w:hAnsi="Times New Roman"/>
          <w:sz w:val="24"/>
          <w:szCs w:val="24"/>
        </w:rPr>
        <w:t xml:space="preserve">náhradu </w:t>
      </w:r>
      <w:r w:rsidRPr="00FC4A4F">
        <w:rPr>
          <w:rFonts w:ascii="Times New Roman" w:hAnsi="Times New Roman"/>
          <w:sz w:val="24"/>
          <w:szCs w:val="24"/>
        </w:rPr>
        <w:t>náklad</w:t>
      </w:r>
      <w:r w:rsidR="00244420">
        <w:rPr>
          <w:rFonts w:ascii="Times New Roman" w:hAnsi="Times New Roman"/>
          <w:sz w:val="24"/>
          <w:szCs w:val="24"/>
        </w:rPr>
        <w:t>ov</w:t>
      </w:r>
      <w:r w:rsidRPr="00FC4A4F">
        <w:rPr>
          <w:rFonts w:ascii="Times New Roman" w:hAnsi="Times New Roman"/>
          <w:sz w:val="24"/>
          <w:szCs w:val="24"/>
        </w:rPr>
        <w:t xml:space="preserve"> alebo in</w:t>
      </w:r>
      <w:r w:rsidRPr="00FC4A4F" w:rsidR="00922771">
        <w:rPr>
          <w:rFonts w:ascii="Times New Roman" w:hAnsi="Times New Roman"/>
          <w:sz w:val="24"/>
          <w:szCs w:val="24"/>
        </w:rPr>
        <w:t>ú</w:t>
      </w:r>
      <w:r w:rsidRPr="00FC4A4F">
        <w:rPr>
          <w:rFonts w:ascii="Times New Roman" w:hAnsi="Times New Roman"/>
          <w:sz w:val="24"/>
          <w:szCs w:val="24"/>
        </w:rPr>
        <w:t xml:space="preserve"> odplat</w:t>
      </w:r>
      <w:r w:rsidRPr="00FC4A4F" w:rsidR="00922771">
        <w:rPr>
          <w:rFonts w:ascii="Times New Roman" w:hAnsi="Times New Roman"/>
          <w:sz w:val="24"/>
          <w:szCs w:val="24"/>
        </w:rPr>
        <w:t>u</w:t>
      </w:r>
      <w:r w:rsidRPr="00FC4A4F">
        <w:rPr>
          <w:rFonts w:ascii="Times New Roman" w:hAnsi="Times New Roman"/>
          <w:sz w:val="24"/>
          <w:szCs w:val="24"/>
        </w:rPr>
        <w:t xml:space="preserve"> za vedenie, evidenciu alebo správu spotrebiteľského úveru alebo účtu, na ktorom je vedený spotrebiteľský úver a ktorého zriadenie alebo vedenie je podmienkou poskytnutia spotrebiteľského úveru alebo poskytnutia spotrebiteľského úveru za ponúkaných podmienok, splatn</w:t>
      </w:r>
      <w:r w:rsidRPr="00FC4A4F" w:rsidR="00922771">
        <w:rPr>
          <w:rFonts w:ascii="Times New Roman" w:hAnsi="Times New Roman"/>
          <w:sz w:val="24"/>
          <w:szCs w:val="24"/>
        </w:rPr>
        <w:t>ú</w:t>
      </w:r>
      <w:r w:rsidRPr="00FC4A4F">
        <w:rPr>
          <w:rFonts w:ascii="Times New Roman" w:hAnsi="Times New Roman"/>
          <w:sz w:val="24"/>
          <w:szCs w:val="24"/>
        </w:rPr>
        <w:t xml:space="preserve"> po 9. júni 2013. </w:t>
      </w:r>
    </w:p>
    <w:p w:rsidR="000E4BE7" w:rsidRPr="00FC4A4F" w:rsidP="00262305">
      <w:pPr>
        <w:bidi w:val="0"/>
        <w:spacing w:after="0" w:line="240" w:lineRule="auto"/>
        <w:jc w:val="both"/>
        <w:rPr>
          <w:rFonts w:ascii="Times New Roman" w:hAnsi="Times New Roman"/>
          <w:sz w:val="24"/>
          <w:szCs w:val="24"/>
        </w:rPr>
      </w:pPr>
    </w:p>
    <w:p w:rsidR="00262305" w:rsidRPr="00FC4A4F" w:rsidP="00262305">
      <w:pPr>
        <w:bidi w:val="0"/>
        <w:spacing w:after="0" w:line="240" w:lineRule="auto"/>
        <w:jc w:val="both"/>
        <w:rPr>
          <w:rFonts w:ascii="Times New Roman" w:hAnsi="Times New Roman"/>
          <w:sz w:val="24"/>
          <w:szCs w:val="24"/>
        </w:rPr>
      </w:pPr>
      <w:r w:rsidRPr="00FC4A4F">
        <w:rPr>
          <w:rFonts w:ascii="Times New Roman" w:hAnsi="Times New Roman"/>
          <w:sz w:val="24"/>
          <w:szCs w:val="24"/>
        </w:rPr>
        <w:t>(2) Ustanovenia § 16 ods. 4 písm. d) a e) sa prvýkrát uplatnia, ak sa splatenie spotrebiteľského úveru pred dohodnutou lehotou splatnosti vykoná po 9. júni 2013.“.</w:t>
      </w:r>
    </w:p>
    <w:p w:rsidR="007477B0" w:rsidRPr="00FC4A4F" w:rsidP="002C3F78">
      <w:pPr>
        <w:bidi w:val="0"/>
        <w:spacing w:after="0" w:line="240" w:lineRule="auto"/>
        <w:jc w:val="both"/>
        <w:rPr>
          <w:rFonts w:ascii="Times New Roman" w:hAnsi="Times New Roman"/>
          <w:sz w:val="24"/>
          <w:szCs w:val="24"/>
        </w:rPr>
      </w:pPr>
    </w:p>
    <w:p w:rsidR="002C3F78" w:rsidRPr="00FC4A4F" w:rsidP="005871B4">
      <w:pPr>
        <w:bidi w:val="0"/>
        <w:spacing w:after="0" w:line="240" w:lineRule="auto"/>
        <w:jc w:val="center"/>
        <w:rPr>
          <w:rFonts w:ascii="Times New Roman" w:hAnsi="Times New Roman"/>
          <w:sz w:val="24"/>
          <w:szCs w:val="24"/>
        </w:rPr>
      </w:pPr>
    </w:p>
    <w:p w:rsidR="00960917" w:rsidRPr="00FC4A4F" w:rsidP="005871B4">
      <w:pPr>
        <w:bidi w:val="0"/>
        <w:spacing w:after="0" w:line="240" w:lineRule="auto"/>
        <w:jc w:val="center"/>
        <w:rPr>
          <w:rFonts w:ascii="Times New Roman" w:hAnsi="Times New Roman"/>
          <w:sz w:val="24"/>
          <w:szCs w:val="24"/>
        </w:rPr>
      </w:pPr>
      <w:r w:rsidRPr="00FC4A4F">
        <w:rPr>
          <w:rFonts w:ascii="Times New Roman" w:hAnsi="Times New Roman"/>
          <w:sz w:val="24"/>
          <w:szCs w:val="24"/>
        </w:rPr>
        <w:t xml:space="preserve">Čl. </w:t>
      </w:r>
      <w:r w:rsidRPr="00FC4A4F" w:rsidR="0035570F">
        <w:rPr>
          <w:rFonts w:ascii="Times New Roman" w:hAnsi="Times New Roman"/>
          <w:sz w:val="24"/>
          <w:szCs w:val="24"/>
        </w:rPr>
        <w:t>X</w:t>
      </w:r>
      <w:r w:rsidR="008024BC">
        <w:rPr>
          <w:rFonts w:ascii="Times New Roman" w:hAnsi="Times New Roman"/>
          <w:sz w:val="24"/>
          <w:szCs w:val="24"/>
        </w:rPr>
        <w:t>I</w:t>
      </w:r>
    </w:p>
    <w:p w:rsidR="00960917" w:rsidRPr="00FC4A4F" w:rsidP="00AD0207">
      <w:pPr>
        <w:bidi w:val="0"/>
        <w:spacing w:after="0" w:line="240" w:lineRule="auto"/>
        <w:jc w:val="both"/>
        <w:rPr>
          <w:rFonts w:ascii="Times New Roman" w:hAnsi="Times New Roman"/>
          <w:sz w:val="24"/>
          <w:szCs w:val="24"/>
        </w:rPr>
      </w:pPr>
    </w:p>
    <w:p w:rsidR="006420B0" w:rsidRPr="00FC4A4F" w:rsidP="00262305">
      <w:pPr>
        <w:bidi w:val="0"/>
        <w:spacing w:after="0" w:line="240" w:lineRule="auto"/>
        <w:jc w:val="both"/>
        <w:rPr>
          <w:rFonts w:ascii="Times New Roman" w:hAnsi="Times New Roman"/>
          <w:bCs/>
          <w:sz w:val="24"/>
          <w:szCs w:val="24"/>
        </w:rPr>
      </w:pPr>
      <w:r w:rsidRPr="00FC4A4F" w:rsidR="00AD0207">
        <w:rPr>
          <w:rFonts w:ascii="Times New Roman" w:hAnsi="Times New Roman"/>
          <w:sz w:val="24"/>
          <w:szCs w:val="24"/>
        </w:rPr>
        <w:t xml:space="preserve">Tento zákon nadobúda účinnosť </w:t>
      </w:r>
      <w:r w:rsidRPr="00FC4A4F" w:rsidR="00180C7D">
        <w:rPr>
          <w:rFonts w:ascii="Times New Roman" w:hAnsi="Times New Roman"/>
          <w:sz w:val="24"/>
          <w:szCs w:val="24"/>
        </w:rPr>
        <w:t>10</w:t>
      </w:r>
      <w:r w:rsidRPr="00FC4A4F" w:rsidR="00D72C05">
        <w:rPr>
          <w:rFonts w:ascii="Times New Roman" w:hAnsi="Times New Roman"/>
          <w:sz w:val="24"/>
          <w:szCs w:val="24"/>
        </w:rPr>
        <w:t xml:space="preserve">. júna </w:t>
      </w:r>
      <w:r w:rsidRPr="00FC4A4F" w:rsidR="00AD0207">
        <w:rPr>
          <w:rFonts w:ascii="Times New Roman" w:hAnsi="Times New Roman"/>
          <w:sz w:val="24"/>
          <w:szCs w:val="24"/>
        </w:rPr>
        <w:t>201</w:t>
      </w:r>
      <w:r w:rsidRPr="00FC4A4F" w:rsidR="00627C1D">
        <w:rPr>
          <w:rFonts w:ascii="Times New Roman" w:hAnsi="Times New Roman"/>
          <w:sz w:val="24"/>
          <w:szCs w:val="24"/>
        </w:rPr>
        <w:t>3</w:t>
      </w:r>
      <w:r w:rsidRPr="00FC4A4F" w:rsidR="00AD0207">
        <w:rPr>
          <w:rFonts w:ascii="Times New Roman" w:hAnsi="Times New Roman"/>
          <w:sz w:val="24"/>
          <w:szCs w:val="24"/>
        </w:rPr>
        <w:t>.</w:t>
      </w: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EBC">
    <w:pPr>
      <w:pStyle w:val="Footer"/>
      <w:bidi w:val="0"/>
      <w:jc w:val="center"/>
    </w:pPr>
    <w:r w:rsidRPr="001A2C9E">
      <w:rPr>
        <w:rFonts w:ascii="Times New Roman" w:hAnsi="Times New Roman"/>
      </w:rPr>
      <w:fldChar w:fldCharType="begin"/>
    </w:r>
    <w:r w:rsidRPr="001A2C9E">
      <w:rPr>
        <w:rFonts w:ascii="Times New Roman" w:hAnsi="Times New Roman"/>
      </w:rPr>
      <w:instrText xml:space="preserve"> PAGE   \* MERGEFORMAT </w:instrText>
    </w:r>
    <w:r w:rsidRPr="001A2C9E">
      <w:rPr>
        <w:rFonts w:ascii="Times New Roman" w:hAnsi="Times New Roman"/>
      </w:rPr>
      <w:fldChar w:fldCharType="separate"/>
    </w:r>
    <w:r w:rsidR="00BA47FA">
      <w:rPr>
        <w:rFonts w:ascii="Times New Roman" w:hAnsi="Times New Roman"/>
        <w:noProof/>
      </w:rPr>
      <w:t>28</w:t>
    </w:r>
    <w:r w:rsidRPr="001A2C9E">
      <w:rPr>
        <w:rFonts w:ascii="Times New Roman" w:hAnsi="Times New Roman"/>
      </w:rPr>
      <w:fldChar w:fldCharType="end"/>
    </w:r>
  </w:p>
  <w:p w:rsidR="00A04EB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5E08"/>
    <w:multiLevelType w:val="hybridMultilevel"/>
    <w:tmpl w:val="B47441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7E2879"/>
    <w:multiLevelType w:val="hybridMultilevel"/>
    <w:tmpl w:val="8D3CC6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338574B"/>
    <w:multiLevelType w:val="hybridMultilevel"/>
    <w:tmpl w:val="DB061EFE"/>
    <w:lvl w:ilvl="0">
      <w:start w:val="1"/>
      <w:numFmt w:val="lowerLetter"/>
      <w:suff w:val="space"/>
      <w:lvlText w:val="%1)"/>
      <w:lvlJc w:val="left"/>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CAF7D47"/>
    <w:multiLevelType w:val="hybridMultilevel"/>
    <w:tmpl w:val="6652EA10"/>
    <w:lvl w:ilvl="0">
      <w:start w:val="1"/>
      <w:numFmt w:val="decimal"/>
      <w:suff w:val="space"/>
      <w:lvlText w:val="%1."/>
      <w:lvlJc w:val="left"/>
      <w:rPr>
        <w:rFonts w:cs="Times New Roman" w:hint="default"/>
        <w:rtl w:val="0"/>
        <w:cs w:val="0"/>
      </w:rPr>
    </w:lvl>
    <w:lvl w:ilvl="1">
      <w:start w:val="6"/>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EFA60D1"/>
    <w:multiLevelType w:val="hybridMultilevel"/>
    <w:tmpl w:val="0D609A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2367D1"/>
    <w:multiLevelType w:val="hybridMultilevel"/>
    <w:tmpl w:val="79400E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8932B83"/>
    <w:multiLevelType w:val="hybridMultilevel"/>
    <w:tmpl w:val="E9E245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AC14C22"/>
    <w:multiLevelType w:val="hybridMultilevel"/>
    <w:tmpl w:val="8D3CC6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EBC04EC"/>
    <w:multiLevelType w:val="hybridMultilevel"/>
    <w:tmpl w:val="AF1C373A"/>
    <w:lvl w:ilvl="0">
      <w:start w:val="1"/>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BA65166"/>
    <w:multiLevelType w:val="hybridMultilevel"/>
    <w:tmpl w:val="4EFEFF74"/>
    <w:lvl w:ilvl="0">
      <w:start w:val="23"/>
      <w:numFmt w:val="decimal"/>
      <w:suff w:val="space"/>
      <w:lvlText w:val="%1."/>
      <w:lvlJc w:val="left"/>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C290B9D"/>
    <w:multiLevelType w:val="hybridMultilevel"/>
    <w:tmpl w:val="A5C8965E"/>
    <w:lvl w:ilvl="0">
      <w:start w:val="5"/>
      <w:numFmt w:val="decimal"/>
      <w:lvlText w:val="%1."/>
      <w:lvlJc w:val="left"/>
      <w:pPr>
        <w:tabs>
          <w:tab w:val="num" w:pos="540"/>
        </w:tabs>
        <w:ind w:left="540" w:hanging="360"/>
      </w:pPr>
      <w:rPr>
        <w:rFonts w:cs="Times New Roman" w:hint="default"/>
        <w:b/>
        <w:sz w:val="22"/>
        <w:rtl w:val="0"/>
        <w:cs w:val="0"/>
      </w:rPr>
    </w:lvl>
    <w:lvl w:ilvl="1">
      <w:start w:val="1"/>
      <w:numFmt w:val="decimal"/>
      <w:lvlText w:val="%2."/>
      <w:lvlJc w:val="left"/>
      <w:pPr>
        <w:tabs>
          <w:tab w:val="num" w:pos="720"/>
        </w:tabs>
        <w:ind w:left="720" w:hanging="360"/>
      </w:pPr>
      <w:rPr>
        <w:rFonts w:cs="Times New Roman" w:hint="default"/>
        <w:b/>
        <w:sz w:val="22"/>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1">
    <w:nsid w:val="4EEE462E"/>
    <w:multiLevelType w:val="hybridMultilevel"/>
    <w:tmpl w:val="2B105E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03F4BBB"/>
    <w:multiLevelType w:val="hybridMultilevel"/>
    <w:tmpl w:val="014617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D926D90"/>
    <w:multiLevelType w:val="hybridMultilevel"/>
    <w:tmpl w:val="AAA86752"/>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D9D299E"/>
    <w:multiLevelType w:val="hybridMultilevel"/>
    <w:tmpl w:val="F1FE3E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0387ED2"/>
    <w:multiLevelType w:val="hybridMultilevel"/>
    <w:tmpl w:val="A684BD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1BA6B4D"/>
    <w:multiLevelType w:val="hybridMultilevel"/>
    <w:tmpl w:val="249CD62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7">
    <w:nsid w:val="660A6396"/>
    <w:multiLevelType w:val="hybridMultilevel"/>
    <w:tmpl w:val="4D809F04"/>
    <w:lvl w:ilvl="0">
      <w:start w:val="1"/>
      <w:numFmt w:val="decimal"/>
      <w:lvlText w:val="(%1)"/>
      <w:lvlJc w:val="left"/>
      <w:pPr>
        <w:ind w:left="1080" w:hanging="720"/>
      </w:pPr>
      <w:rPr>
        <w:rFonts w:cs="Times New Roman"/>
        <w:rtl w:val="0"/>
        <w:cs w:val="0"/>
      </w:rPr>
    </w:lvl>
    <w:lvl w:ilvl="1">
      <w:start w:val="1"/>
      <w:numFmt w:val="decimal"/>
      <w:suff w:val="space"/>
      <w:lvlText w:val="%2."/>
      <w:lvlJc w:val="left"/>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66B02BE7"/>
    <w:multiLevelType w:val="hybridMultilevel"/>
    <w:tmpl w:val="1CD45DAE"/>
    <w:lvl w:ilvl="0">
      <w:start w:val="1"/>
      <w:numFmt w:val="lowerLetter"/>
      <w:suff w:val="space"/>
      <w:lvlText w:val="%1)"/>
      <w:lvlJc w:val="left"/>
      <w:rPr>
        <w:rFonts w:cs="Times New Roman" w:hint="default"/>
        <w:rtl w:val="0"/>
        <w:cs w:val="0"/>
      </w:rPr>
    </w:lvl>
    <w:lvl w:ilvl="1">
      <w:start w:val="3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74803C2"/>
    <w:multiLevelType w:val="hybridMultilevel"/>
    <w:tmpl w:val="266A3440"/>
    <w:lvl w:ilvl="0">
      <w:start w:val="1"/>
      <w:numFmt w:val="decimal"/>
      <w:suff w:val="space"/>
      <w:lvlText w:val="%1."/>
      <w:lvlJc w:val="left"/>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5045B60"/>
    <w:multiLevelType w:val="hybridMultilevel"/>
    <w:tmpl w:val="92F8BF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CA34E8B"/>
    <w:multiLevelType w:val="hybridMultilevel"/>
    <w:tmpl w:val="05C004D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18"/>
  </w:num>
  <w:num w:numId="3">
    <w:abstractNumId w:val="20"/>
  </w:num>
  <w:num w:numId="4">
    <w:abstractNumId w:val="15"/>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2"/>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1"/>
  </w:num>
  <w:num w:numId="16">
    <w:abstractNumId w:val="10"/>
  </w:num>
  <w:num w:numId="17">
    <w:abstractNumId w:val="14"/>
  </w:num>
  <w:num w:numId="18">
    <w:abstractNumId w:val="11"/>
  </w:num>
  <w:num w:numId="19">
    <w:abstractNumId w:val="6"/>
  </w:num>
  <w:num w:numId="20">
    <w:abstractNumId w:val="21"/>
  </w:num>
  <w:num w:numId="21">
    <w:abstractNumId w:val="5"/>
  </w:num>
  <w:num w:numId="22">
    <w:abstractNumId w:val="4"/>
  </w:num>
  <w:num w:numId="23">
    <w:abstractNumId w:val="19"/>
  </w:num>
  <w:num w:numId="24">
    <w:abstractNumId w:val="3"/>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9B014D"/>
    <w:rsid w:val="0000152D"/>
    <w:rsid w:val="00004A17"/>
    <w:rsid w:val="00014492"/>
    <w:rsid w:val="00030052"/>
    <w:rsid w:val="0003272E"/>
    <w:rsid w:val="00032B97"/>
    <w:rsid w:val="00036E48"/>
    <w:rsid w:val="00041465"/>
    <w:rsid w:val="00042573"/>
    <w:rsid w:val="00042D34"/>
    <w:rsid w:val="00047158"/>
    <w:rsid w:val="00047BC3"/>
    <w:rsid w:val="00052932"/>
    <w:rsid w:val="00056E81"/>
    <w:rsid w:val="00062060"/>
    <w:rsid w:val="000624A3"/>
    <w:rsid w:val="000648A0"/>
    <w:rsid w:val="000717F2"/>
    <w:rsid w:val="000741F0"/>
    <w:rsid w:val="0007689C"/>
    <w:rsid w:val="00077EF1"/>
    <w:rsid w:val="00085BDE"/>
    <w:rsid w:val="0009082F"/>
    <w:rsid w:val="000959B1"/>
    <w:rsid w:val="000972C4"/>
    <w:rsid w:val="000A0067"/>
    <w:rsid w:val="000A436C"/>
    <w:rsid w:val="000A537F"/>
    <w:rsid w:val="000B4722"/>
    <w:rsid w:val="000B50CF"/>
    <w:rsid w:val="000C061E"/>
    <w:rsid w:val="000C7422"/>
    <w:rsid w:val="000D1FE7"/>
    <w:rsid w:val="000D39BB"/>
    <w:rsid w:val="000D5481"/>
    <w:rsid w:val="000E05FC"/>
    <w:rsid w:val="000E4BE7"/>
    <w:rsid w:val="000E5A6E"/>
    <w:rsid w:val="000F1F33"/>
    <w:rsid w:val="000F32B4"/>
    <w:rsid w:val="000F4FC2"/>
    <w:rsid w:val="00100650"/>
    <w:rsid w:val="0010138F"/>
    <w:rsid w:val="00103D07"/>
    <w:rsid w:val="001052FD"/>
    <w:rsid w:val="00111BAC"/>
    <w:rsid w:val="00115E0B"/>
    <w:rsid w:val="00116906"/>
    <w:rsid w:val="00117564"/>
    <w:rsid w:val="00124360"/>
    <w:rsid w:val="001247AC"/>
    <w:rsid w:val="00127D0E"/>
    <w:rsid w:val="001332F4"/>
    <w:rsid w:val="00134856"/>
    <w:rsid w:val="001374B9"/>
    <w:rsid w:val="00147DCC"/>
    <w:rsid w:val="0015000F"/>
    <w:rsid w:val="001539AA"/>
    <w:rsid w:val="0017260C"/>
    <w:rsid w:val="00174AD1"/>
    <w:rsid w:val="00174AE6"/>
    <w:rsid w:val="00180B1C"/>
    <w:rsid w:val="00180C7D"/>
    <w:rsid w:val="00193424"/>
    <w:rsid w:val="00197815"/>
    <w:rsid w:val="001A2C9E"/>
    <w:rsid w:val="001A793C"/>
    <w:rsid w:val="001B0311"/>
    <w:rsid w:val="001B0ED1"/>
    <w:rsid w:val="001B16C1"/>
    <w:rsid w:val="001C213B"/>
    <w:rsid w:val="001C2E16"/>
    <w:rsid w:val="001C75CC"/>
    <w:rsid w:val="001D5D9F"/>
    <w:rsid w:val="001E7B00"/>
    <w:rsid w:val="001F3CA9"/>
    <w:rsid w:val="001F741C"/>
    <w:rsid w:val="00207134"/>
    <w:rsid w:val="002145B2"/>
    <w:rsid w:val="00214BE1"/>
    <w:rsid w:val="00230AD8"/>
    <w:rsid w:val="00235419"/>
    <w:rsid w:val="00244420"/>
    <w:rsid w:val="00253A19"/>
    <w:rsid w:val="00256755"/>
    <w:rsid w:val="0025743C"/>
    <w:rsid w:val="00261AD5"/>
    <w:rsid w:val="00262305"/>
    <w:rsid w:val="00272898"/>
    <w:rsid w:val="00274049"/>
    <w:rsid w:val="0027721B"/>
    <w:rsid w:val="0028760B"/>
    <w:rsid w:val="0029430D"/>
    <w:rsid w:val="00294B8E"/>
    <w:rsid w:val="00294C3A"/>
    <w:rsid w:val="002A0E5F"/>
    <w:rsid w:val="002A2686"/>
    <w:rsid w:val="002B13DA"/>
    <w:rsid w:val="002C3F78"/>
    <w:rsid w:val="002C4534"/>
    <w:rsid w:val="002D2797"/>
    <w:rsid w:val="002D4AD1"/>
    <w:rsid w:val="002D4C77"/>
    <w:rsid w:val="002D7357"/>
    <w:rsid w:val="002E478A"/>
    <w:rsid w:val="002E57C0"/>
    <w:rsid w:val="002F60E9"/>
    <w:rsid w:val="002F6414"/>
    <w:rsid w:val="002F6C6C"/>
    <w:rsid w:val="00300297"/>
    <w:rsid w:val="00313536"/>
    <w:rsid w:val="00321290"/>
    <w:rsid w:val="00321815"/>
    <w:rsid w:val="003234BA"/>
    <w:rsid w:val="0032487D"/>
    <w:rsid w:val="00327300"/>
    <w:rsid w:val="0033384A"/>
    <w:rsid w:val="00335B03"/>
    <w:rsid w:val="00341C4E"/>
    <w:rsid w:val="00343840"/>
    <w:rsid w:val="003476C1"/>
    <w:rsid w:val="00347830"/>
    <w:rsid w:val="0035048E"/>
    <w:rsid w:val="003549E5"/>
    <w:rsid w:val="0035570F"/>
    <w:rsid w:val="00362FBB"/>
    <w:rsid w:val="00370BB8"/>
    <w:rsid w:val="00372B93"/>
    <w:rsid w:val="0037457F"/>
    <w:rsid w:val="003816D0"/>
    <w:rsid w:val="0038583E"/>
    <w:rsid w:val="00393A54"/>
    <w:rsid w:val="003A3C67"/>
    <w:rsid w:val="003A3EDB"/>
    <w:rsid w:val="003A694E"/>
    <w:rsid w:val="003B075D"/>
    <w:rsid w:val="003B622F"/>
    <w:rsid w:val="003B7C1B"/>
    <w:rsid w:val="003C07F7"/>
    <w:rsid w:val="003C1EFE"/>
    <w:rsid w:val="003C24B3"/>
    <w:rsid w:val="003C65DA"/>
    <w:rsid w:val="003C69ED"/>
    <w:rsid w:val="003D5D1A"/>
    <w:rsid w:val="003D663E"/>
    <w:rsid w:val="003E7669"/>
    <w:rsid w:val="003F0E76"/>
    <w:rsid w:val="00407445"/>
    <w:rsid w:val="00407B80"/>
    <w:rsid w:val="004112A2"/>
    <w:rsid w:val="0041213C"/>
    <w:rsid w:val="00417E6B"/>
    <w:rsid w:val="00422898"/>
    <w:rsid w:val="0043092D"/>
    <w:rsid w:val="004401C9"/>
    <w:rsid w:val="00447BF1"/>
    <w:rsid w:val="0045374D"/>
    <w:rsid w:val="00473246"/>
    <w:rsid w:val="00474547"/>
    <w:rsid w:val="00480157"/>
    <w:rsid w:val="00482E87"/>
    <w:rsid w:val="004947FC"/>
    <w:rsid w:val="004A3F1E"/>
    <w:rsid w:val="004A4E3D"/>
    <w:rsid w:val="004B100C"/>
    <w:rsid w:val="004B328D"/>
    <w:rsid w:val="004B5BFB"/>
    <w:rsid w:val="004C39AC"/>
    <w:rsid w:val="004C592E"/>
    <w:rsid w:val="004D0A42"/>
    <w:rsid w:val="004D16A8"/>
    <w:rsid w:val="004D42DD"/>
    <w:rsid w:val="004E00ED"/>
    <w:rsid w:val="004E77FE"/>
    <w:rsid w:val="004F04E3"/>
    <w:rsid w:val="004F4C64"/>
    <w:rsid w:val="005056D5"/>
    <w:rsid w:val="00507CF0"/>
    <w:rsid w:val="00512CB5"/>
    <w:rsid w:val="00517C1D"/>
    <w:rsid w:val="0052476C"/>
    <w:rsid w:val="0053411D"/>
    <w:rsid w:val="00534630"/>
    <w:rsid w:val="00535CE6"/>
    <w:rsid w:val="00540CEB"/>
    <w:rsid w:val="00541E9C"/>
    <w:rsid w:val="0055277A"/>
    <w:rsid w:val="005544E6"/>
    <w:rsid w:val="005618E9"/>
    <w:rsid w:val="00573A7A"/>
    <w:rsid w:val="005776BF"/>
    <w:rsid w:val="005842F0"/>
    <w:rsid w:val="005853A9"/>
    <w:rsid w:val="00586D42"/>
    <w:rsid w:val="005871B4"/>
    <w:rsid w:val="00590B75"/>
    <w:rsid w:val="00591094"/>
    <w:rsid w:val="0059135C"/>
    <w:rsid w:val="00595951"/>
    <w:rsid w:val="00595D63"/>
    <w:rsid w:val="005B69D7"/>
    <w:rsid w:val="005C1881"/>
    <w:rsid w:val="005C6E4C"/>
    <w:rsid w:val="005D3183"/>
    <w:rsid w:val="005D3A71"/>
    <w:rsid w:val="005E119B"/>
    <w:rsid w:val="005E289B"/>
    <w:rsid w:val="005E3697"/>
    <w:rsid w:val="005E4FE1"/>
    <w:rsid w:val="005E67EF"/>
    <w:rsid w:val="005F0A3D"/>
    <w:rsid w:val="005F137C"/>
    <w:rsid w:val="005F3ED3"/>
    <w:rsid w:val="005F7797"/>
    <w:rsid w:val="005F7FC6"/>
    <w:rsid w:val="00606650"/>
    <w:rsid w:val="0060704F"/>
    <w:rsid w:val="00610067"/>
    <w:rsid w:val="00612C47"/>
    <w:rsid w:val="006162C9"/>
    <w:rsid w:val="006219A2"/>
    <w:rsid w:val="006255F2"/>
    <w:rsid w:val="00626FBB"/>
    <w:rsid w:val="00627C1D"/>
    <w:rsid w:val="006308FB"/>
    <w:rsid w:val="00632B29"/>
    <w:rsid w:val="00636079"/>
    <w:rsid w:val="006420A7"/>
    <w:rsid w:val="006420B0"/>
    <w:rsid w:val="00656D81"/>
    <w:rsid w:val="00661624"/>
    <w:rsid w:val="00664D39"/>
    <w:rsid w:val="00667A36"/>
    <w:rsid w:val="00670D32"/>
    <w:rsid w:val="00680223"/>
    <w:rsid w:val="00680457"/>
    <w:rsid w:val="006828A1"/>
    <w:rsid w:val="00682E55"/>
    <w:rsid w:val="00684919"/>
    <w:rsid w:val="0068773A"/>
    <w:rsid w:val="006944AC"/>
    <w:rsid w:val="006A2B4F"/>
    <w:rsid w:val="006A315A"/>
    <w:rsid w:val="006A32F5"/>
    <w:rsid w:val="006A5C53"/>
    <w:rsid w:val="006A5CF6"/>
    <w:rsid w:val="006A67B8"/>
    <w:rsid w:val="006B2B4A"/>
    <w:rsid w:val="006B5B1C"/>
    <w:rsid w:val="006C1E35"/>
    <w:rsid w:val="006C215B"/>
    <w:rsid w:val="006C3D20"/>
    <w:rsid w:val="006D23D2"/>
    <w:rsid w:val="006D2FDA"/>
    <w:rsid w:val="006D57F0"/>
    <w:rsid w:val="006E6390"/>
    <w:rsid w:val="006F27DA"/>
    <w:rsid w:val="00707723"/>
    <w:rsid w:val="00712369"/>
    <w:rsid w:val="00716C2B"/>
    <w:rsid w:val="00721E63"/>
    <w:rsid w:val="00723303"/>
    <w:rsid w:val="00725750"/>
    <w:rsid w:val="00727D24"/>
    <w:rsid w:val="007314C6"/>
    <w:rsid w:val="00731ED1"/>
    <w:rsid w:val="007340AC"/>
    <w:rsid w:val="00736CBF"/>
    <w:rsid w:val="0074458D"/>
    <w:rsid w:val="007477B0"/>
    <w:rsid w:val="00751EEC"/>
    <w:rsid w:val="007554FB"/>
    <w:rsid w:val="00756E62"/>
    <w:rsid w:val="0075779C"/>
    <w:rsid w:val="00761173"/>
    <w:rsid w:val="00765D4C"/>
    <w:rsid w:val="0077296A"/>
    <w:rsid w:val="00776CB5"/>
    <w:rsid w:val="00776DE0"/>
    <w:rsid w:val="00782701"/>
    <w:rsid w:val="0078454F"/>
    <w:rsid w:val="007A22A4"/>
    <w:rsid w:val="007B45A0"/>
    <w:rsid w:val="007C3B14"/>
    <w:rsid w:val="007E2659"/>
    <w:rsid w:val="007E5567"/>
    <w:rsid w:val="007F032B"/>
    <w:rsid w:val="007F2FC4"/>
    <w:rsid w:val="007F493C"/>
    <w:rsid w:val="0080115A"/>
    <w:rsid w:val="008024BC"/>
    <w:rsid w:val="0080794A"/>
    <w:rsid w:val="008108B6"/>
    <w:rsid w:val="00813141"/>
    <w:rsid w:val="008154BD"/>
    <w:rsid w:val="00821911"/>
    <w:rsid w:val="00824F9A"/>
    <w:rsid w:val="00830539"/>
    <w:rsid w:val="00840412"/>
    <w:rsid w:val="00845FEA"/>
    <w:rsid w:val="008559E9"/>
    <w:rsid w:val="00856FBA"/>
    <w:rsid w:val="00860880"/>
    <w:rsid w:val="00862275"/>
    <w:rsid w:val="00875964"/>
    <w:rsid w:val="00875DB5"/>
    <w:rsid w:val="0088657A"/>
    <w:rsid w:val="0089302F"/>
    <w:rsid w:val="008959E0"/>
    <w:rsid w:val="00895E75"/>
    <w:rsid w:val="008A133B"/>
    <w:rsid w:val="008A20E7"/>
    <w:rsid w:val="008A6EE3"/>
    <w:rsid w:val="008B5873"/>
    <w:rsid w:val="008B734A"/>
    <w:rsid w:val="008C1CF1"/>
    <w:rsid w:val="008C5458"/>
    <w:rsid w:val="008D2D58"/>
    <w:rsid w:val="008D6EAA"/>
    <w:rsid w:val="008D71E0"/>
    <w:rsid w:val="008D7D41"/>
    <w:rsid w:val="008F1F9F"/>
    <w:rsid w:val="008F3E24"/>
    <w:rsid w:val="0090224F"/>
    <w:rsid w:val="00911606"/>
    <w:rsid w:val="0091716C"/>
    <w:rsid w:val="00922771"/>
    <w:rsid w:val="0092481D"/>
    <w:rsid w:val="00925BE2"/>
    <w:rsid w:val="009348B1"/>
    <w:rsid w:val="009453E8"/>
    <w:rsid w:val="00947E10"/>
    <w:rsid w:val="009607EB"/>
    <w:rsid w:val="00960917"/>
    <w:rsid w:val="00966A78"/>
    <w:rsid w:val="00994574"/>
    <w:rsid w:val="00996F7D"/>
    <w:rsid w:val="009A4AB6"/>
    <w:rsid w:val="009B014D"/>
    <w:rsid w:val="009B2465"/>
    <w:rsid w:val="009B54FF"/>
    <w:rsid w:val="009C633E"/>
    <w:rsid w:val="009D0506"/>
    <w:rsid w:val="009D3FFA"/>
    <w:rsid w:val="009D6507"/>
    <w:rsid w:val="009E7365"/>
    <w:rsid w:val="009F1022"/>
    <w:rsid w:val="009F1665"/>
    <w:rsid w:val="009F2EE4"/>
    <w:rsid w:val="009F6672"/>
    <w:rsid w:val="009F6811"/>
    <w:rsid w:val="00A0482A"/>
    <w:rsid w:val="00A04EBC"/>
    <w:rsid w:val="00A20978"/>
    <w:rsid w:val="00A211C6"/>
    <w:rsid w:val="00A446FE"/>
    <w:rsid w:val="00A4629C"/>
    <w:rsid w:val="00A54C10"/>
    <w:rsid w:val="00A556AA"/>
    <w:rsid w:val="00A604C2"/>
    <w:rsid w:val="00A62035"/>
    <w:rsid w:val="00A635FE"/>
    <w:rsid w:val="00A66A76"/>
    <w:rsid w:val="00A72245"/>
    <w:rsid w:val="00A7309B"/>
    <w:rsid w:val="00A770FA"/>
    <w:rsid w:val="00A8025E"/>
    <w:rsid w:val="00AA005E"/>
    <w:rsid w:val="00AB5A8E"/>
    <w:rsid w:val="00AC50E2"/>
    <w:rsid w:val="00AC67E1"/>
    <w:rsid w:val="00AD0207"/>
    <w:rsid w:val="00AD181E"/>
    <w:rsid w:val="00AE5C36"/>
    <w:rsid w:val="00AE6717"/>
    <w:rsid w:val="00B044F5"/>
    <w:rsid w:val="00B136B9"/>
    <w:rsid w:val="00B14281"/>
    <w:rsid w:val="00B25C74"/>
    <w:rsid w:val="00B32B05"/>
    <w:rsid w:val="00B50BE2"/>
    <w:rsid w:val="00B564BC"/>
    <w:rsid w:val="00B569A1"/>
    <w:rsid w:val="00B61D3E"/>
    <w:rsid w:val="00B62D25"/>
    <w:rsid w:val="00B8607E"/>
    <w:rsid w:val="00B96587"/>
    <w:rsid w:val="00BA0C6C"/>
    <w:rsid w:val="00BA1E18"/>
    <w:rsid w:val="00BA47FA"/>
    <w:rsid w:val="00BA5C68"/>
    <w:rsid w:val="00BA7933"/>
    <w:rsid w:val="00BC22DF"/>
    <w:rsid w:val="00BC6D0D"/>
    <w:rsid w:val="00BC7DB0"/>
    <w:rsid w:val="00BE0F03"/>
    <w:rsid w:val="00BE5DA6"/>
    <w:rsid w:val="00BE63D4"/>
    <w:rsid w:val="00BF2D01"/>
    <w:rsid w:val="00BF556D"/>
    <w:rsid w:val="00C05C65"/>
    <w:rsid w:val="00C10A8D"/>
    <w:rsid w:val="00C10CC9"/>
    <w:rsid w:val="00C10FB4"/>
    <w:rsid w:val="00C14C31"/>
    <w:rsid w:val="00C231AD"/>
    <w:rsid w:val="00C25A64"/>
    <w:rsid w:val="00C312D4"/>
    <w:rsid w:val="00C340CD"/>
    <w:rsid w:val="00C4017E"/>
    <w:rsid w:val="00C5268F"/>
    <w:rsid w:val="00C52DF9"/>
    <w:rsid w:val="00C570F6"/>
    <w:rsid w:val="00C63B6A"/>
    <w:rsid w:val="00C743CA"/>
    <w:rsid w:val="00C74EBE"/>
    <w:rsid w:val="00C76CC6"/>
    <w:rsid w:val="00C81214"/>
    <w:rsid w:val="00C84356"/>
    <w:rsid w:val="00C8441B"/>
    <w:rsid w:val="00C936AF"/>
    <w:rsid w:val="00C975A6"/>
    <w:rsid w:val="00CA74A1"/>
    <w:rsid w:val="00CB3B47"/>
    <w:rsid w:val="00CC0A6E"/>
    <w:rsid w:val="00CC0E7E"/>
    <w:rsid w:val="00CC358C"/>
    <w:rsid w:val="00CC4C6E"/>
    <w:rsid w:val="00CC73BD"/>
    <w:rsid w:val="00CD44B1"/>
    <w:rsid w:val="00CD6B32"/>
    <w:rsid w:val="00CD7FBF"/>
    <w:rsid w:val="00CE29D4"/>
    <w:rsid w:val="00CE59B5"/>
    <w:rsid w:val="00CF0853"/>
    <w:rsid w:val="00CF6139"/>
    <w:rsid w:val="00D054E5"/>
    <w:rsid w:val="00D055D6"/>
    <w:rsid w:val="00D12CF9"/>
    <w:rsid w:val="00D14953"/>
    <w:rsid w:val="00D14D1A"/>
    <w:rsid w:val="00D1736E"/>
    <w:rsid w:val="00D17D1F"/>
    <w:rsid w:val="00D23DE6"/>
    <w:rsid w:val="00D26EA2"/>
    <w:rsid w:val="00D27228"/>
    <w:rsid w:val="00D32010"/>
    <w:rsid w:val="00D3362A"/>
    <w:rsid w:val="00D341F0"/>
    <w:rsid w:val="00D35D58"/>
    <w:rsid w:val="00D412C3"/>
    <w:rsid w:val="00D503EC"/>
    <w:rsid w:val="00D51E3D"/>
    <w:rsid w:val="00D56A56"/>
    <w:rsid w:val="00D57844"/>
    <w:rsid w:val="00D63113"/>
    <w:rsid w:val="00D70D52"/>
    <w:rsid w:val="00D71A1E"/>
    <w:rsid w:val="00D72C05"/>
    <w:rsid w:val="00D77510"/>
    <w:rsid w:val="00D80365"/>
    <w:rsid w:val="00D833A3"/>
    <w:rsid w:val="00D8519D"/>
    <w:rsid w:val="00D867AB"/>
    <w:rsid w:val="00D92794"/>
    <w:rsid w:val="00D93CEE"/>
    <w:rsid w:val="00D9491D"/>
    <w:rsid w:val="00D957F2"/>
    <w:rsid w:val="00DA1286"/>
    <w:rsid w:val="00DC20B8"/>
    <w:rsid w:val="00DD38BE"/>
    <w:rsid w:val="00DD737B"/>
    <w:rsid w:val="00DE0B12"/>
    <w:rsid w:val="00DF0CB0"/>
    <w:rsid w:val="00DF1EC2"/>
    <w:rsid w:val="00DF3298"/>
    <w:rsid w:val="00DF5204"/>
    <w:rsid w:val="00DF555F"/>
    <w:rsid w:val="00E02116"/>
    <w:rsid w:val="00E023E6"/>
    <w:rsid w:val="00E02DFD"/>
    <w:rsid w:val="00E06247"/>
    <w:rsid w:val="00E06DE9"/>
    <w:rsid w:val="00E14558"/>
    <w:rsid w:val="00E20AAF"/>
    <w:rsid w:val="00E22C05"/>
    <w:rsid w:val="00E2314F"/>
    <w:rsid w:val="00E27D11"/>
    <w:rsid w:val="00E30513"/>
    <w:rsid w:val="00E30BE0"/>
    <w:rsid w:val="00E35B35"/>
    <w:rsid w:val="00E36419"/>
    <w:rsid w:val="00E40D01"/>
    <w:rsid w:val="00E503B5"/>
    <w:rsid w:val="00E5176E"/>
    <w:rsid w:val="00E53F91"/>
    <w:rsid w:val="00E61D46"/>
    <w:rsid w:val="00E620BB"/>
    <w:rsid w:val="00E62D10"/>
    <w:rsid w:val="00E63454"/>
    <w:rsid w:val="00E63BC3"/>
    <w:rsid w:val="00E65B0C"/>
    <w:rsid w:val="00E7235E"/>
    <w:rsid w:val="00E74705"/>
    <w:rsid w:val="00E84DB7"/>
    <w:rsid w:val="00E963D8"/>
    <w:rsid w:val="00EB3A89"/>
    <w:rsid w:val="00EB6E34"/>
    <w:rsid w:val="00EB7457"/>
    <w:rsid w:val="00EC181A"/>
    <w:rsid w:val="00EC4B3A"/>
    <w:rsid w:val="00EC4BDE"/>
    <w:rsid w:val="00EC5A50"/>
    <w:rsid w:val="00EC6CEA"/>
    <w:rsid w:val="00EC7B2D"/>
    <w:rsid w:val="00ED1215"/>
    <w:rsid w:val="00ED21C9"/>
    <w:rsid w:val="00EE7B51"/>
    <w:rsid w:val="00EE7BFE"/>
    <w:rsid w:val="00EF106D"/>
    <w:rsid w:val="00EF6F62"/>
    <w:rsid w:val="00F00DE5"/>
    <w:rsid w:val="00F03DBB"/>
    <w:rsid w:val="00F15A09"/>
    <w:rsid w:val="00F16A04"/>
    <w:rsid w:val="00F22745"/>
    <w:rsid w:val="00F40940"/>
    <w:rsid w:val="00F40D53"/>
    <w:rsid w:val="00F44C8A"/>
    <w:rsid w:val="00F519B5"/>
    <w:rsid w:val="00F536D4"/>
    <w:rsid w:val="00F538F5"/>
    <w:rsid w:val="00F54163"/>
    <w:rsid w:val="00F54211"/>
    <w:rsid w:val="00F57191"/>
    <w:rsid w:val="00F6195E"/>
    <w:rsid w:val="00F63949"/>
    <w:rsid w:val="00F76816"/>
    <w:rsid w:val="00F77C8A"/>
    <w:rsid w:val="00F84F3D"/>
    <w:rsid w:val="00F85A1B"/>
    <w:rsid w:val="00FA1C6C"/>
    <w:rsid w:val="00FA784E"/>
    <w:rsid w:val="00FB0680"/>
    <w:rsid w:val="00FC15D6"/>
    <w:rsid w:val="00FC4346"/>
    <w:rsid w:val="00FC468F"/>
    <w:rsid w:val="00FC4A4F"/>
    <w:rsid w:val="00FD059B"/>
    <w:rsid w:val="00FD1C78"/>
    <w:rsid w:val="00FE3FCA"/>
    <w:rsid w:val="00FE7E4E"/>
    <w:rsid w:val="00FF020D"/>
    <w:rsid w:val="00FF10E4"/>
    <w:rsid w:val="00FF1EB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caption" w:semiHidden="1" w:unhideWhenUsed="1"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CE6"/>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qFormat/>
    <w:locked/>
    <w:rsid w:val="00A20978"/>
    <w:pPr>
      <w:keepNext/>
      <w:spacing w:before="120" w:after="0" w:line="240" w:lineRule="auto"/>
      <w:jc w:val="center"/>
      <w:outlineLvl w:val="0"/>
    </w:pPr>
    <w:rPr>
      <w:rFonts w:ascii="Times New Roman" w:hAnsi="Times New Roman"/>
      <w:b/>
      <w:sz w:val="24"/>
      <w:szCs w:val="24"/>
      <w:lang w:eastAsia="sk-SK"/>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lang w:val="x-none" w:eastAsia="en-US"/>
    </w:rPr>
  </w:style>
  <w:style w:type="paragraph" w:styleId="Header">
    <w:name w:val="header"/>
    <w:basedOn w:val="Normal"/>
    <w:link w:val="HlavikaChar"/>
    <w:uiPriority w:val="99"/>
    <w:semiHidden/>
    <w:rsid w:val="001A2C9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1A2C9E"/>
    <w:rPr>
      <w:rFonts w:cs="Times New Roman"/>
      <w:sz w:val="36"/>
      <w:rtl w:val="0"/>
      <w:cs w:val="0"/>
    </w:rPr>
  </w:style>
  <w:style w:type="paragraph" w:styleId="Footer">
    <w:name w:val="footer"/>
    <w:basedOn w:val="Normal"/>
    <w:link w:val="PtaChar"/>
    <w:uiPriority w:val="99"/>
    <w:rsid w:val="001A2C9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A2C9E"/>
    <w:rPr>
      <w:rFonts w:cs="Times New Roman"/>
      <w:sz w:val="36"/>
      <w:rtl w:val="0"/>
      <w:cs w:val="0"/>
    </w:rPr>
  </w:style>
  <w:style w:type="paragraph" w:styleId="BodyTextIndent">
    <w:name w:val="Body Text Indent"/>
    <w:basedOn w:val="Normal"/>
    <w:link w:val="ZarkazkladnhotextuChar"/>
    <w:uiPriority w:val="99"/>
    <w:rsid w:val="00480157"/>
    <w:pPr>
      <w:spacing w:after="120" w:line="240" w:lineRule="auto"/>
      <w:ind w:left="360"/>
      <w:jc w:val="left"/>
    </w:pPr>
    <w:rPr>
      <w:rFonts w:cs="Arial Narrow"/>
      <w:color w:val="000000"/>
      <w:szCs w:val="22"/>
      <w:lang w:eastAsia="sk-SK"/>
    </w:rPr>
  </w:style>
  <w:style w:type="character" w:customStyle="1" w:styleId="ZarkazkladnhotextuChar">
    <w:name w:val="Zarážka základného textu Char"/>
    <w:basedOn w:val="DefaultParagraphFont"/>
    <w:link w:val="BodyTextIndent"/>
    <w:uiPriority w:val="99"/>
    <w:locked/>
    <w:rsid w:val="00480157"/>
    <w:rPr>
      <w:rFonts w:cs="Times New Roman"/>
      <w:color w:val="000000"/>
      <w:rtl w:val="0"/>
      <w:cs w:val="0"/>
      <w:lang w:val="x-none" w:eastAsia="sk-SK"/>
    </w:rPr>
  </w:style>
  <w:style w:type="paragraph" w:styleId="ListParagraph">
    <w:name w:val="List Paragraph"/>
    <w:basedOn w:val="Normal"/>
    <w:uiPriority w:val="99"/>
    <w:qFormat/>
    <w:rsid w:val="002C3F78"/>
    <w:pPr>
      <w:spacing w:after="0" w:line="240" w:lineRule="auto"/>
      <w:ind w:left="720"/>
      <w:contextualSpacing/>
      <w:jc w:val="left"/>
    </w:pPr>
    <w:rPr>
      <w:rFonts w:ascii="Times New Roman" w:hAnsi="Times New Roman"/>
      <w:sz w:val="24"/>
      <w:szCs w:val="24"/>
      <w:lang w:eastAsia="sk-SK"/>
    </w:rPr>
  </w:style>
  <w:style w:type="paragraph" w:styleId="BodyText3">
    <w:name w:val="Body Text 3"/>
    <w:basedOn w:val="Normal"/>
    <w:link w:val="Zkladntext3Char"/>
    <w:uiPriority w:val="99"/>
    <w:semiHidden/>
    <w:rsid w:val="00DD737B"/>
    <w:pPr>
      <w:spacing w:after="120" w:line="360" w:lineRule="atLeast"/>
      <w:jc w:val="left"/>
    </w:pPr>
    <w:rPr>
      <w:rFonts w:ascii="Times New Roman" w:hAnsi="Times New Roman"/>
      <w:spacing w:val="5"/>
      <w:sz w:val="16"/>
      <w:szCs w:val="16"/>
      <w:lang w:val="en-GB"/>
    </w:rPr>
  </w:style>
  <w:style w:type="character" w:customStyle="1" w:styleId="Zkladntext3Char">
    <w:name w:val="Základný text 3 Char"/>
    <w:basedOn w:val="DefaultParagraphFont"/>
    <w:link w:val="BodyText3"/>
    <w:uiPriority w:val="99"/>
    <w:semiHidden/>
    <w:locked/>
    <w:rsid w:val="00DD737B"/>
    <w:rPr>
      <w:rFonts w:ascii="Times New Roman" w:hAnsi="Times New Roman" w:cs="Times New Roman"/>
      <w:spacing w:val="5"/>
      <w:sz w:val="16"/>
      <w:szCs w:val="16"/>
      <w:rtl w:val="0"/>
      <w:cs w:val="0"/>
      <w:lang w:val="en-GB" w:eastAsia="en-US"/>
    </w:rPr>
  </w:style>
  <w:style w:type="paragraph" w:styleId="BodyText">
    <w:name w:val="Body Text"/>
    <w:basedOn w:val="Normal"/>
    <w:link w:val="ZkladntextChar"/>
    <w:uiPriority w:val="99"/>
    <w:rsid w:val="00A20978"/>
    <w:pPr>
      <w:spacing w:after="120"/>
      <w:jc w:val="left"/>
    </w:pPr>
  </w:style>
  <w:style w:type="character" w:customStyle="1" w:styleId="ZkladntextChar">
    <w:name w:val="Základný text Char"/>
    <w:basedOn w:val="DefaultParagraphFont"/>
    <w:link w:val="BodyText"/>
    <w:uiPriority w:val="99"/>
    <w:semiHidden/>
    <w:locked/>
    <w:rPr>
      <w:rFonts w:cs="Times New Roman"/>
      <w:sz w:val="36"/>
      <w:szCs w:val="36"/>
      <w:rtl w:val="0"/>
      <w:cs w:val="0"/>
      <w:lang w:val="x-none" w:eastAsia="en-US"/>
    </w:rPr>
  </w:style>
  <w:style w:type="paragraph" w:styleId="BodyText2">
    <w:name w:val="Body Text 2"/>
    <w:basedOn w:val="Normal"/>
    <w:link w:val="Zkladntext2Char"/>
    <w:uiPriority w:val="99"/>
    <w:rsid w:val="00A20978"/>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36"/>
      <w:szCs w:val="36"/>
      <w:rtl w:val="0"/>
      <w:cs w:val="0"/>
      <w:lang w:val="x-none" w:eastAsia="en-US"/>
    </w:rPr>
  </w:style>
  <w:style w:type="paragraph" w:styleId="BodyTextIndent2">
    <w:name w:val="Body Text Indent 2"/>
    <w:basedOn w:val="Normal"/>
    <w:link w:val="Zarkazkladnhotextu2Char"/>
    <w:uiPriority w:val="99"/>
    <w:rsid w:val="00A20978"/>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36"/>
      <w:szCs w:val="36"/>
      <w:rtl w:val="0"/>
      <w:cs w:val="0"/>
      <w:lang w:val="x-none" w:eastAsia="en-US"/>
    </w:rPr>
  </w:style>
  <w:style w:type="paragraph" w:styleId="BalloonText">
    <w:name w:val="Balloon Text"/>
    <w:basedOn w:val="Normal"/>
    <w:link w:val="TextbublinyChar"/>
    <w:uiPriority w:val="99"/>
    <w:semiHidden/>
    <w:rsid w:val="00535CE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character" w:styleId="CommentReference">
    <w:name w:val="annotation reference"/>
    <w:basedOn w:val="DefaultParagraphFont"/>
    <w:uiPriority w:val="99"/>
    <w:rsid w:val="00134856"/>
    <w:rPr>
      <w:rFonts w:cs="Times New Roman"/>
      <w:sz w:val="16"/>
      <w:szCs w:val="16"/>
      <w:rtl w:val="0"/>
      <w:cs w:val="0"/>
    </w:rPr>
  </w:style>
  <w:style w:type="paragraph" w:styleId="CommentText">
    <w:name w:val="annotation text"/>
    <w:basedOn w:val="Normal"/>
    <w:link w:val="TextkomentraChar"/>
    <w:uiPriority w:val="99"/>
    <w:rsid w:val="00134856"/>
    <w:pPr>
      <w:jc w:val="left"/>
    </w:pPr>
    <w:rPr>
      <w:sz w:val="20"/>
      <w:szCs w:val="20"/>
    </w:rPr>
  </w:style>
  <w:style w:type="character" w:customStyle="1" w:styleId="TextkomentraChar">
    <w:name w:val="Text komentára Char"/>
    <w:basedOn w:val="DefaultParagraphFont"/>
    <w:link w:val="CommentText"/>
    <w:uiPriority w:val="99"/>
    <w:locked/>
    <w:rsid w:val="00134856"/>
    <w:rPr>
      <w:rFonts w:cs="Times New Roman"/>
      <w:rtl w:val="0"/>
      <w:cs w:val="0"/>
      <w:lang w:val="x-none" w:eastAsia="en-US"/>
    </w:rPr>
  </w:style>
  <w:style w:type="paragraph" w:styleId="CommentSubject">
    <w:name w:val="annotation subject"/>
    <w:basedOn w:val="CommentText"/>
    <w:next w:val="CommentText"/>
    <w:link w:val="PredmetkomentraChar"/>
    <w:uiPriority w:val="99"/>
    <w:rsid w:val="00134856"/>
    <w:pPr>
      <w:jc w:val="left"/>
    </w:pPr>
    <w:rPr>
      <w:b/>
      <w:bCs/>
    </w:rPr>
  </w:style>
  <w:style w:type="character" w:customStyle="1" w:styleId="PredmetkomentraChar">
    <w:name w:val="Predmet komentára Char"/>
    <w:basedOn w:val="TextkomentraChar"/>
    <w:link w:val="CommentSubject"/>
    <w:uiPriority w:val="99"/>
    <w:locked/>
    <w:rsid w:val="00134856"/>
    <w:rPr>
      <w:b/>
      <w:bCs/>
    </w:rPr>
  </w:style>
  <w:style w:type="character" w:customStyle="1" w:styleId="new">
    <w:name w:val="new"/>
    <w:basedOn w:val="DefaultParagraphFont"/>
    <w:rsid w:val="002C3F78"/>
    <w:rPr>
      <w:rFonts w:cs="Times New Roman"/>
      <w:rtl w:val="0"/>
      <w:cs w:val="0"/>
    </w:rPr>
  </w:style>
  <w:style w:type="paragraph" w:customStyle="1" w:styleId="Odsekzoznamu1">
    <w:name w:val="Odsek zoznamu1"/>
    <w:basedOn w:val="Normal"/>
    <w:rsid w:val="00C231AD"/>
    <w:pPr>
      <w:ind w:left="720"/>
      <w:jc w:val="left"/>
    </w:pPr>
    <w:rPr>
      <w:szCs w:val="22"/>
      <w:lang w:eastAsia="sk-SK"/>
    </w:rPr>
  </w:style>
  <w:style w:type="paragraph" w:styleId="Title">
    <w:name w:val="Title"/>
    <w:basedOn w:val="Normal"/>
    <w:link w:val="NzovChar"/>
    <w:uiPriority w:val="99"/>
    <w:qFormat/>
    <w:locked/>
    <w:rsid w:val="000F32B4"/>
    <w:pPr>
      <w:spacing w:after="0" w:line="240" w:lineRule="auto"/>
      <w:jc w:val="center"/>
    </w:pPr>
    <w:rPr>
      <w:rFonts w:ascii="Times New Roman" w:hAnsi="Times New Roman"/>
      <w:b/>
      <w:bCs/>
      <w:spacing w:val="20"/>
      <w:sz w:val="24"/>
      <w:szCs w:val="24"/>
    </w:rPr>
  </w:style>
  <w:style w:type="character" w:customStyle="1" w:styleId="NzovChar">
    <w:name w:val="Názov Char"/>
    <w:basedOn w:val="DefaultParagraphFont"/>
    <w:link w:val="Title"/>
    <w:uiPriority w:val="99"/>
    <w:locked/>
    <w:rsid w:val="000F32B4"/>
    <w:rPr>
      <w:rFonts w:ascii="Times New Roman" w:hAnsi="Times New Roman" w:cs="Times New Roman"/>
      <w:b/>
      <w:bCs/>
      <w:spacing w:val="20"/>
      <w:sz w:val="24"/>
      <w:szCs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0C7A-98B5-4967-9C22-12C6BAC1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139</TotalTime>
  <Pages>28</Pages>
  <Words>11380</Words>
  <Characters>60368</Characters>
  <Application>Microsoft Office Word</Application>
  <DocSecurity>0</DocSecurity>
  <Lines>0</Lines>
  <Paragraphs>0</Paragraphs>
  <ScaleCrop>false</ScaleCrop>
  <Company>MF SR</Company>
  <LinksUpToDate>false</LinksUpToDate>
  <CharactersWithSpaces>71605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pmatyasovszky</dc:creator>
  <cp:lastModifiedBy>pmatyasovszky</cp:lastModifiedBy>
  <cp:revision>57</cp:revision>
  <cp:lastPrinted>2012-12-18T11:27:00Z</cp:lastPrinted>
  <dcterms:created xsi:type="dcterms:W3CDTF">2013-01-29T08:10:00Z</dcterms:created>
  <dcterms:modified xsi:type="dcterms:W3CDTF">2013-02-20T13:16:00Z</dcterms:modified>
</cp:coreProperties>
</file>