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721"/>
        <w:gridCol w:w="3780"/>
        <w:gridCol w:w="1260"/>
        <w:gridCol w:w="1260"/>
        <w:gridCol w:w="1260"/>
        <w:gridCol w:w="4500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F428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TABUĽKA  ZHODY</w:t>
            </w:r>
          </w:p>
          <w:p w:rsidR="008C54C3" w:rsidRPr="003F428E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smernice ES</w:t>
            </w:r>
            <w:r w:rsidRPr="003F428E" w:rsidR="00A045C3">
              <w:rPr>
                <w:rFonts w:ascii="Times New Roman" w:hAnsi="Times New Roman"/>
                <w:sz w:val="20"/>
                <w:szCs w:val="20"/>
              </w:rPr>
              <w:t>/EÚ</w:t>
            </w:r>
            <w:r w:rsidRPr="003F428E">
              <w:rPr>
                <w:rFonts w:ascii="Times New Roman" w:hAnsi="Times New Roman"/>
                <w:sz w:val="20"/>
                <w:szCs w:val="20"/>
              </w:rPr>
              <w:t xml:space="preserve"> s ustanoveniami všetkých všeobecne záväzných právnych predpisov, ktoré danú smernicu preberajú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3F428E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97C0D" w:rsidRPr="003F428E" w:rsidP="00797C0D">
            <w:pPr>
              <w:bidi w:val="0"/>
              <w:adjustRightInd w:val="0"/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color w:val="000000"/>
                <w:sz w:val="20"/>
                <w:szCs w:val="20"/>
              </w:rPr>
              <w:t>SMERNICA KOMISIE 2012/9/EÚ zo 7. marca 2012, ktorou sa mení a dopĺňa príloha I k smernici Európskeho parlamentu a Rady 2001/37/ES o aproximácii zákonov, iných právnych predpisov a správnych opatrení členských štátov týkajúcich sa výroby, prezentácie a predaja tabakových výrobkov</w:t>
            </w:r>
          </w:p>
          <w:p w:rsidR="008C54C3" w:rsidRPr="003F428E">
            <w:pPr>
              <w:pStyle w:val="Heading4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F428E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Smernica ES</w:t>
            </w:r>
            <w:r w:rsidRPr="003F428E" w:rsidR="00A045C3">
              <w:rPr>
                <w:rFonts w:ascii="Times New Roman" w:hAnsi="Times New Roman"/>
                <w:sz w:val="20"/>
                <w:szCs w:val="20"/>
              </w:rPr>
              <w:t>/EÚ</w:t>
            </w:r>
          </w:p>
          <w:p w:rsidR="008C54C3" w:rsidRPr="003F428E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F428E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Všeobecne záväzné právne predpisy Slovenskej republiky</w:t>
            </w:r>
          </w:p>
          <w:p w:rsidR="008C54C3" w:rsidRPr="003F428E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 w:rsidR="005170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Článok</w:t>
            </w:r>
          </w:p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(Č, O,</w:t>
            </w:r>
          </w:p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V, P)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Spôsob transp.</w:t>
            </w:r>
          </w:p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Číslo</w:t>
            </w:r>
          </w:p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F42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 w:rsidR="00797C0D">
              <w:rPr>
                <w:rFonts w:ascii="Times New Roman" w:hAnsi="Times New Roman"/>
                <w:sz w:val="20"/>
                <w:szCs w:val="20"/>
              </w:rPr>
              <w:t>Príloha I.</w:t>
            </w: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 w:rsidP="00CE5317">
            <w:pPr>
              <w:pStyle w:val="Default"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28E" w:rsidP="003F428E">
            <w:pPr>
              <w:pStyle w:val="CM1"/>
              <w:bidi w:val="0"/>
              <w:spacing w:before="200"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 w:rsidR="00CE5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428E" w:rsidP="003F428E">
            <w:pPr>
              <w:pStyle w:val="CM1"/>
              <w:bidi w:val="0"/>
              <w:spacing w:before="200"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28E" w:rsidP="003F428E">
            <w:pPr>
              <w:pStyle w:val="CM1"/>
              <w:bidi w:val="0"/>
              <w:spacing w:before="200"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428E" w:rsidP="003F428E">
            <w:pPr>
              <w:pStyle w:val="CM1"/>
              <w:bidi w:val="0"/>
              <w:spacing w:before="200" w:after="2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 w:rsidP="00624A65">
            <w:pPr>
              <w:pStyle w:val="CM1"/>
              <w:bidi w:val="0"/>
              <w:spacing w:before="200" w:after="20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28E" w:rsidR="003F428E">
              <w:rPr>
                <w:rFonts w:ascii="Times New Roman" w:hAnsi="Times New Roman"/>
                <w:sz w:val="20"/>
                <w:szCs w:val="20"/>
              </w:rPr>
              <w:t>Č</w:t>
            </w:r>
            <w:r w:rsidR="003F428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3F428E" w:rsidR="003F42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 Fajčenie spôsobuje 9 z 10 prípadov rakoviny pľúc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Fajčenie spôsobuje rakovinu úst a hrdla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Fajčenie poškodzuje vaše pľúca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Fajčenie spôsobuje infarkt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Fajčenie spôsobuje mozgovú porážku a ťažké zdravotné postihnutia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Fajčenie upcháva vaše tepny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Fajčenie zvyšuje riziko slepoty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Fajčenie poškodzuje vaše zuby a ďasná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Fajčenie vám môže zabiť nenarodené dieťa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Dym z vašej cigarety škodí vašim deťom, rodine a priateľom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V prípade detí fajčiarov je väčšia pravdepodobnosť, že začnú fajčiť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Skoncujte s tým hneď teraz – zostaňte nažive pre svojich blízkych ( 1 ) </w:t>
            </w:r>
          </w:p>
          <w:p w:rsidR="00797C0D" w:rsidRPr="003F428E" w:rsidP="00797C0D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Fajčenie znižuje plodnosť </w:t>
            </w:r>
          </w:p>
          <w:p w:rsidR="00A9063F" w:rsidRPr="003F428E" w:rsidP="00797C0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F428E" w:rsidR="00797C0D">
              <w:rPr>
                <w:rFonts w:ascii="Times New Roman" w:hAnsi="Times New Roman"/>
                <w:color w:val="000000"/>
              </w:rPr>
              <w:t>14. Fajčenie zvyšuje riziko impotencie</w:t>
            </w:r>
          </w:p>
          <w:p w:rsidR="00CE5317" w:rsidRPr="003F428E" w:rsidP="00797C0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E5317" w:rsidRPr="003F428E" w:rsidP="00797C0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E5317" w:rsidRPr="003F428E" w:rsidP="00797C0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E5317" w:rsidRPr="003F428E" w:rsidP="00797C0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E5317" w:rsidRPr="003F428E" w:rsidP="00797C0D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E5317" w:rsidRPr="003F428E" w:rsidP="00CE53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E5317" w:rsidRPr="003F428E" w:rsidP="00CE53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 w:rsidR="00797C0D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43E7C">
              <w:rPr>
                <w:rFonts w:ascii="Times New Roman" w:hAnsi="Times New Roman"/>
                <w:sz w:val="20"/>
                <w:szCs w:val="20"/>
              </w:rPr>
              <w:t>Vládny n</w:t>
            </w:r>
            <w:r w:rsidRPr="003F428E" w:rsidR="00420B87">
              <w:rPr>
                <w:rFonts w:ascii="Times New Roman" w:hAnsi="Times New Roman"/>
                <w:sz w:val="20"/>
                <w:szCs w:val="20"/>
              </w:rPr>
              <w:t>ávrh zákona, ktorým sa mení a dopĺňa z</w:t>
            </w:r>
            <w:r w:rsidRPr="003F428E" w:rsidR="00797C0D">
              <w:rPr>
                <w:rFonts w:ascii="Times New Roman" w:hAnsi="Times New Roman"/>
                <w:sz w:val="20"/>
                <w:szCs w:val="20"/>
              </w:rPr>
              <w:t>ákon č. 377/2004 Z.</w:t>
            </w:r>
            <w:r w:rsidRPr="003F428E" w:rsidR="00420B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F428E" w:rsidR="00797C0D">
              <w:rPr>
                <w:rFonts w:ascii="Times New Roman" w:hAnsi="Times New Roman"/>
                <w:sz w:val="20"/>
                <w:szCs w:val="20"/>
              </w:rPr>
              <w:t>z.</w:t>
            </w: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317" w:rsidRPr="003F428E" w:rsidP="00A43E7C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A43E7C">
              <w:rPr>
                <w:rFonts w:ascii="Times New Roman" w:hAnsi="Times New Roman"/>
                <w:sz w:val="20"/>
                <w:szCs w:val="20"/>
              </w:rPr>
              <w:t>Vládny n</w:t>
            </w:r>
            <w:r w:rsidRPr="003F428E">
              <w:rPr>
                <w:rFonts w:ascii="Times New Roman" w:hAnsi="Times New Roman"/>
                <w:sz w:val="20"/>
                <w:szCs w:val="20"/>
              </w:rPr>
              <w:t>ávrh zákona, ktorým sa mení a dopĺňa zákon č. 377/2004 Z. 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 w:rsidR="00CE5317">
              <w:rPr>
                <w:rFonts w:ascii="Times New Roman" w:hAnsi="Times New Roman"/>
              </w:rPr>
              <w:t>Č</w:t>
            </w:r>
            <w:r w:rsidRPr="003F428E" w:rsidR="00420B87">
              <w:rPr>
                <w:rFonts w:ascii="Times New Roman" w:hAnsi="Times New Roman"/>
              </w:rPr>
              <w:t xml:space="preserve"> I </w:t>
            </w:r>
            <w:r w:rsidRPr="003F428E" w:rsidR="00797C0D">
              <w:rPr>
                <w:rFonts w:ascii="Times New Roman" w:hAnsi="Times New Roman"/>
              </w:rPr>
              <w:t xml:space="preserve">§ 4 </w:t>
            </w:r>
            <w:r w:rsidRPr="003F428E" w:rsidR="00420B87">
              <w:rPr>
                <w:rFonts w:ascii="Times New Roman" w:hAnsi="Times New Roman"/>
              </w:rPr>
              <w:t>O</w:t>
            </w:r>
            <w:r w:rsidRPr="003F428E" w:rsidR="00CE5317">
              <w:rPr>
                <w:rFonts w:ascii="Times New Roman" w:hAnsi="Times New Roman"/>
              </w:rPr>
              <w:t> </w:t>
            </w:r>
            <w:r w:rsidRPr="003F428E" w:rsidR="00797C0D">
              <w:rPr>
                <w:rFonts w:ascii="Times New Roman" w:hAnsi="Times New Roman"/>
              </w:rPr>
              <w:t>4</w:t>
            </w: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420B8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5317" w:rsidRPr="003F428E" w:rsidP="00CE531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 xml:space="preserve">Č I </w:t>
            </w:r>
            <w:r w:rsidRPr="003F428E">
              <w:rPr>
                <w:rFonts w:ascii="Times New Roman" w:hAnsi="Times New Roman"/>
                <w:i/>
              </w:rPr>
              <w:t>§</w:t>
            </w:r>
            <w:r w:rsidRPr="003F428E">
              <w:rPr>
                <w:rFonts w:ascii="Times New Roman" w:hAnsi="Times New Roman"/>
              </w:rPr>
              <w:t xml:space="preserve"> 12a O 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 § 4 odsek 4 znie: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„(4) Dodatočné varovania sú: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„Fajčenie spôsobuje deväť z desiatich prípadov rakoviny pľúc“,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„Fajčenie spôsobuje rakovinu úst a hrdla“,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„Fajčenie poškodzuje vaše pľúca“,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d) „Fajčenie spôsobuje infarkt“,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e) „Fajčenie spôsobuje mozgovú porážku a ťažké zdravotné postihnutia“,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f) „Fajčenie upcháva vaše tepny“,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g) „Fajčenie zvyšuje riziko slepoty“,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h) „Fajčenie poškodzuje vaše zuby a ďasná“,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i) „Fajčenie vám môže zabiť nenarodené dieťa“,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j) „Dym z vašej cigarety škodí vašim deťom, rodine a priateľom“,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k) „V prípade detí fajčiarov je väčšia pravdepodobnosť, že začnú fajčiť“,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l) „Skoncujte s tým hneď teraz – zostaňte nažive pre svojich blízkych“,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m) „Fajčenie znižuje plodnosť“,</w:t>
            </w:r>
          </w:p>
          <w:p w:rsidR="00420B87" w:rsidRPr="003F428E" w:rsidP="00420B87">
            <w:pPr>
              <w:pStyle w:val="CM4"/>
              <w:bidi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2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n) „Fajčenie zvyšuje riziko impotencie“.“.</w:t>
            </w:r>
          </w:p>
          <w:p w:rsidR="00A9063F" w:rsidRPr="003F428E" w:rsidP="00797C0D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E5317" w:rsidP="00CE53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24A65" w:rsidP="00CE53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24A65" w:rsidRPr="003F428E" w:rsidP="00CE531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CE5317" w:rsidRPr="003F428E" w:rsidP="00A43E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4828" w:rsidR="00A43E7C">
              <w:rPr>
                <w:rFonts w:ascii="Times New Roman" w:hAnsi="Times New Roman"/>
              </w:rPr>
              <w:t xml:space="preserve">Spotrebiteľské balenie tabakového výrobku okrem tabakového výrobku, ktorý nie je určený na fajčenie,  na ktorom je uvedené dodatočné varovanie podľa § 4 ods. 4 tohto zákona v znení účinnom do 30. júna 2013, možno uvádzať na trh </w:t>
            </w:r>
            <w:r w:rsidR="00A43E7C">
              <w:rPr>
                <w:rFonts w:ascii="Times New Roman" w:hAnsi="Times New Roman"/>
              </w:rPr>
              <w:t xml:space="preserve">najneskôr do 28. marca 2016. </w:t>
            </w:r>
          </w:p>
          <w:p w:rsidR="00CE5317" w:rsidRPr="003F428E" w:rsidP="00797C0D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 w:rsidR="00797C0D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4A65" w:rsidRPr="003F428E" w:rsidP="00624A6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3F428E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8C54C3" w:rsidRPr="003F428E">
      <w:pPr>
        <w:autoSpaceDE/>
        <w:autoSpaceDN/>
        <w:bidi w:val="0"/>
        <w:ind w:left="360"/>
        <w:rPr>
          <w:rFonts w:ascii="Times New Roman" w:hAnsi="Times New Roman"/>
          <w:sz w:val="20"/>
          <w:szCs w:val="20"/>
        </w:rPr>
      </w:pPr>
    </w:p>
    <w:p w:rsidR="008C54C3" w:rsidRPr="003F428E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3F428E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3F428E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3F428E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C54C3" w:rsidRPr="003F428E">
      <w:pPr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F428E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 xml:space="preserve">Zoznam všeobecne záväzných právnych predpisov preberajúcich smernicu </w:t>
            </w:r>
            <w:r w:rsidRPr="003F428E" w:rsidR="00420B87">
              <w:rPr>
                <w:rFonts w:ascii="Times New Roman" w:hAnsi="Times New Roman"/>
                <w:color w:val="000000"/>
              </w:rPr>
              <w:t>2012/9/EÚ</w:t>
            </w:r>
          </w:p>
          <w:p w:rsidR="008C54C3" w:rsidRPr="003F428E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3F428E">
            <w:pPr>
              <w:bidi w:val="0"/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F428E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Pr="003F428E">
              <w:rPr>
                <w:rFonts w:ascii="Times New Roman" w:hAnsi="Times New Roman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lrTb"/>
            <w:vAlign w:val="top"/>
          </w:tcPr>
          <w:p w:rsidR="008C54C3" w:rsidRPr="003F428E">
            <w:pPr>
              <w:numPr>
                <w:numId w:val="10"/>
              </w:num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3F428E" w:rsidP="00A43E7C">
            <w:pPr>
              <w:pStyle w:val="abc"/>
              <w:widowControl/>
              <w:tabs>
                <w:tab w:val="clear" w:pos="360"/>
                <w:tab w:val="clear" w:pos="680"/>
              </w:tabs>
              <w:bidi w:val="0"/>
              <w:spacing w:after="0" w:line="240" w:lineRule="auto"/>
              <w:rPr>
                <w:rFonts w:ascii="Times New Roman" w:hAnsi="Times New Roman"/>
                <w:lang w:eastAsia="sk-SK"/>
              </w:rPr>
            </w:pPr>
            <w:r w:rsidR="00A43E7C">
              <w:rPr>
                <w:rFonts w:ascii="Times New Roman" w:hAnsi="Times New Roman"/>
                <w:lang w:eastAsia="sk-SK"/>
              </w:rPr>
              <w:t>Vládny n</w:t>
            </w:r>
            <w:r w:rsidRPr="003F428E" w:rsidR="00420B87">
              <w:rPr>
                <w:rFonts w:ascii="Times New Roman" w:hAnsi="Times New Roman"/>
                <w:lang w:eastAsia="sk-SK"/>
              </w:rPr>
              <w:t xml:space="preserve">ávrh zákona, ktorým sa  </w:t>
            </w:r>
            <w:r w:rsidRPr="003F428E" w:rsidR="00420B87">
              <w:rPr>
                <w:rFonts w:ascii="Times New Roman" w:hAnsi="Times New Roman"/>
                <w:color w:val="000000"/>
              </w:rPr>
              <w:t>mení a dopĺňa zákon č. 377/2004 Z. z. o ochrane nefajčiarov a o zmene a doplnení niektorých zákonov v znení neskorších predpisov</w:t>
            </w:r>
            <w:r w:rsidR="00A94F8A">
              <w:rPr>
                <w:rFonts w:ascii="Times New Roman" w:hAnsi="Times New Roman"/>
                <w:color w:val="000000"/>
              </w:rPr>
              <w:t xml:space="preserve"> </w:t>
            </w:r>
            <w:r w:rsidRPr="00157693" w:rsidR="00A94F8A">
              <w:rPr>
                <w:rFonts w:ascii="Times New Roman" w:hAnsi="Times New Roman"/>
              </w:rPr>
              <w:t>a o zmene a doplnení niektorých zákonov v znení neskorších predpisov</w:t>
            </w:r>
            <w:r w:rsidR="00A94F8A">
              <w:rPr>
                <w:rFonts w:ascii="Times New Roman" w:hAnsi="Times New Roman"/>
              </w:rPr>
              <w:t xml:space="preserve"> </w:t>
            </w:r>
            <w:r w:rsidR="00A94F8A">
              <w:rPr>
                <w:rFonts w:ascii="Times New Roman" w:hAnsi="Times New Roman"/>
                <w:color w:val="000000"/>
              </w:rPr>
              <w:t xml:space="preserve">a o zmene a doplnení zákona č. 128/2002 Z. z. o štátnej kontrole vnútorného trhu vo veciach ochrany spotrebiteľa </w:t>
              <w:br/>
              <w:t>a o zmene a doplnení niektorých zákonov v znení neskorších predpisov</w:t>
            </w:r>
            <w:r w:rsidR="00A43E7C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8C54C3" w:rsidRPr="003F428E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CB3241" w:rsidRPr="003F428E" w:rsidP="00CB3241">
      <w:pPr>
        <w:autoSpaceDE/>
        <w:autoSpaceDN/>
        <w:bidi w:val="0"/>
        <w:ind w:hanging="540"/>
        <w:rPr>
          <w:rFonts w:ascii="Times New Roman" w:hAnsi="Times New Roman"/>
          <w:sz w:val="20"/>
          <w:szCs w:val="20"/>
        </w:rPr>
      </w:pPr>
      <w:r w:rsidRPr="003F428E">
        <w:rPr>
          <w:rFonts w:ascii="Times New Roman" w:hAnsi="Times New Roman"/>
          <w:sz w:val="20"/>
          <w:szCs w:val="20"/>
        </w:rPr>
        <w:t>LEGENDA:</w:t>
      </w:r>
    </w:p>
    <w:p w:rsidR="00CB3241" w:rsidRPr="003F428E" w:rsidP="00CB3241">
      <w:pPr>
        <w:autoSpaceDE/>
        <w:autoSpaceDN/>
        <w:bidi w:val="0"/>
        <w:ind w:hanging="540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16200" w:type="dxa"/>
        <w:tblInd w:w="-47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20"/>
        <w:gridCol w:w="4140"/>
        <w:gridCol w:w="2340"/>
        <w:gridCol w:w="7200"/>
      </w:tblGrid>
      <w:tr>
        <w:tblPrEx>
          <w:tblW w:w="16200" w:type="dxa"/>
          <w:tblInd w:w="-47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B3241" w:rsidRPr="003F428E" w:rsidP="00734D0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3F428E">
              <w:rPr>
                <w:rFonts w:ascii="Times New Roman" w:hAnsi="Times New Roman"/>
                <w:lang w:eastAsia="sk-SK"/>
              </w:rPr>
              <w:t>V stĺpci (1):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P – číslo (písmeno)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B3241" w:rsidRPr="003F428E" w:rsidP="00734D0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3F428E">
              <w:rPr>
                <w:rFonts w:ascii="Times New Roman" w:hAnsi="Times New Roman"/>
                <w:lang w:eastAsia="sk-SK"/>
              </w:rPr>
              <w:t>V stĺpci (3):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B3241" w:rsidRPr="003F428E" w:rsidP="00734D0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3F428E">
              <w:rPr>
                <w:rFonts w:ascii="Times New Roman" w:hAnsi="Times New Roman"/>
                <w:lang w:eastAsia="sk-SK"/>
              </w:rPr>
              <w:t>V stĺpci (5):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B3241" w:rsidRPr="003F428E" w:rsidP="00734D02">
            <w:pPr>
              <w:pStyle w:val="Normlny"/>
              <w:autoSpaceDE/>
              <w:autoSpaceDN/>
              <w:bidi w:val="0"/>
              <w:spacing w:after="60" w:line="240" w:lineRule="auto"/>
              <w:rPr>
                <w:rFonts w:ascii="Times New Roman" w:hAnsi="Times New Roman"/>
                <w:lang w:eastAsia="sk-SK"/>
              </w:rPr>
            </w:pPr>
            <w:r w:rsidRPr="003F428E">
              <w:rPr>
                <w:rFonts w:ascii="Times New Roman" w:hAnsi="Times New Roman"/>
                <w:lang w:eastAsia="sk-SK"/>
              </w:rPr>
              <w:t>V stĺpci (7):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Č – čiastočná zhoda (ak minimálne jedna z podmienok úplnej zhody nie je splnená)</w:t>
            </w:r>
          </w:p>
          <w:p w:rsidR="00CB3241" w:rsidRPr="003F428E" w:rsidP="00734D02">
            <w:pPr>
              <w:pStyle w:val="BodyTextIndent2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3F428E">
              <w:rPr>
                <w:rFonts w:ascii="Times New Roman" w:hAnsi="Times New Roman"/>
              </w:rPr>
              <w:t>Ž – žiadna zhoda (ak nebola dosiahnutá ani úplná ani čiastočná zhoda alebo k prebratiu dôjde v budúcnosti)</w:t>
            </w:r>
          </w:p>
          <w:p w:rsidR="00CB3241" w:rsidRPr="003F428E" w:rsidP="00734D02">
            <w:pPr>
              <w:autoSpaceDE/>
              <w:autoSpaceDN/>
              <w:bidi w:val="0"/>
              <w:spacing w:after="0" w:line="240" w:lineRule="auto"/>
              <w:ind w:left="290" w:hanging="290"/>
              <w:rPr>
                <w:rFonts w:ascii="Times New Roman" w:hAnsi="Times New Roman"/>
                <w:sz w:val="20"/>
                <w:szCs w:val="20"/>
              </w:rPr>
            </w:pPr>
            <w:r w:rsidRPr="003F428E">
              <w:rPr>
                <w:rFonts w:ascii="Times New Roman" w:hAnsi="Times New Roman"/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CB3241" w:rsidRPr="003F428E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43E7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8C54C3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5D5880"/>
    <w:multiLevelType w:val="multilevel"/>
    <w:tmpl w:val="E1227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  <w:rtl w:val="0"/>
        <w:cs w:val="0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10245"/>
    <w:rsid w:val="000A375C"/>
    <w:rsid w:val="000F6A71"/>
    <w:rsid w:val="00157693"/>
    <w:rsid w:val="00235BFB"/>
    <w:rsid w:val="00391DC5"/>
    <w:rsid w:val="003F428E"/>
    <w:rsid w:val="00420B87"/>
    <w:rsid w:val="005170A9"/>
    <w:rsid w:val="00564828"/>
    <w:rsid w:val="00581C96"/>
    <w:rsid w:val="006000BD"/>
    <w:rsid w:val="00624A65"/>
    <w:rsid w:val="006A72FC"/>
    <w:rsid w:val="00734D02"/>
    <w:rsid w:val="00797C0D"/>
    <w:rsid w:val="007E1707"/>
    <w:rsid w:val="007E1986"/>
    <w:rsid w:val="007E7AE3"/>
    <w:rsid w:val="00873DF3"/>
    <w:rsid w:val="008C54C3"/>
    <w:rsid w:val="00A045C3"/>
    <w:rsid w:val="00A43E7C"/>
    <w:rsid w:val="00A9063F"/>
    <w:rsid w:val="00A94F8A"/>
    <w:rsid w:val="00B97AE6"/>
    <w:rsid w:val="00BD1D4A"/>
    <w:rsid w:val="00CB3241"/>
    <w:rsid w:val="00CE5317"/>
    <w:rsid w:val="00DA0F6C"/>
    <w:rsid w:val="00E333C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M4">
    <w:name w:val="CM4"/>
    <w:basedOn w:val="Normal"/>
    <w:next w:val="Normal"/>
    <w:uiPriority w:val="99"/>
    <w:rsid w:val="00797C0D"/>
    <w:pPr>
      <w:adjustRightInd w:val="0"/>
      <w:jc w:val="left"/>
    </w:pPr>
    <w:rPr>
      <w:rFonts w:ascii="EUAlbertina" w:hAnsi="EUAlbertina" w:cs="EUAlbertina"/>
    </w:rPr>
  </w:style>
  <w:style w:type="paragraph" w:customStyle="1" w:styleId="Default">
    <w:name w:val="Default"/>
    <w:rsid w:val="00CE531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">
    <w:name w:val="CM1"/>
    <w:basedOn w:val="Default"/>
    <w:next w:val="Default"/>
    <w:uiPriority w:val="99"/>
    <w:rsid w:val="00CE5317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E5317"/>
    <w:pPr>
      <w:jc w:val="lef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595</Words>
  <Characters>3395</Characters>
  <Application>Microsoft Office Word</Application>
  <DocSecurity>0</DocSecurity>
  <Lines>0</Lines>
  <Paragraphs>0</Paragraphs>
  <ScaleCrop>false</ScaleCrop>
  <Company>ÚV SR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revision>3</cp:revision>
  <cp:lastPrinted>2006-12-14T15:09:00Z</cp:lastPrinted>
  <dcterms:created xsi:type="dcterms:W3CDTF">2013-01-24T09:05:00Z</dcterms:created>
  <dcterms:modified xsi:type="dcterms:W3CDTF">2013-01-24T11:25:00Z</dcterms:modified>
</cp:coreProperties>
</file>